
<file path=[Content_Types].xml><?xml version="1.0" encoding="utf-8"?>
<Types xmlns="http://schemas.openxmlformats.org/package/2006/content-types">
  <Default Extension="xml" ContentType="application/xml"/>
  <Default Extension="dat" ContentType="text/plain"/>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9d0969ddc7174916" Type="http://schemas.microsoft.com/office/2006/relationships/txt" Target="udata/data.dat"/><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68C91" w14:textId="474A2A96" w:rsidR="00C914E2" w:rsidRDefault="00C914E2" w:rsidP="00C914E2">
      <w:pPr>
        <w:rPr>
          <w:rFonts w:hint="eastAsia"/>
        </w:rPr>
      </w:pPr>
      <w:r>
        <w:t>8月18日，京东科技与京东零售联合发布“数字新蓝海”计划，通过技术为传统实体企业升级找到新的蓝海空间。</w:t>
      </w:r>
    </w:p>
    <w:p w14:paraId="327B8280" w14:textId="77777777" w:rsidR="00C914E2" w:rsidRDefault="00C914E2" w:rsidP="00C914E2">
      <w:pPr>
        <w:rPr>
          <w:rFonts w:hint="eastAsia"/>
        </w:rPr>
      </w:pPr>
    </w:p>
    <w:p w14:paraId="482A2C4B" w14:textId="77777777" w:rsidR="00C914E2" w:rsidRDefault="00C914E2" w:rsidP="00C914E2">
      <w:r>
        <w:t>“老坛子”曾经是一家销售眉山泡菜的传统企业，入驻京东科技（东坡）数字经济产业园之前，月销售额不足500元</w:t>
      </w:r>
      <w:bookmarkStart w:id="0" w:name="_GoBack"/>
      <w:bookmarkEnd w:id="0"/>
      <w:r>
        <w:t>。入驻园区后，园区为企业提供了大数据分析报告作为指导，反向定制特色产品，同时帮助企业上行京东，提供线上销售及运营指导，对接京东物流降低企业物流与仓储成本……在园区的全面助力下，“老坛子”近两年的销售额突破1400万元。</w:t>
      </w:r>
    </w:p>
    <w:p w14:paraId="242997CE" w14:textId="77777777" w:rsidR="00C914E2" w:rsidRDefault="00C914E2" w:rsidP="00C914E2">
      <w:pPr>
        <w:rPr>
          <w:rFonts w:hint="eastAsia"/>
        </w:rPr>
      </w:pPr>
    </w:p>
    <w:p w14:paraId="6AB18F54" w14:textId="2CA40590" w:rsidR="00C914E2" w:rsidRDefault="00C914E2" w:rsidP="00C914E2">
      <w:pPr>
        <w:rPr>
          <w:rFonts w:hint="eastAsia"/>
        </w:rPr>
      </w:pPr>
      <w:r w:rsidRPr="00C914E2">
        <w:drawing>
          <wp:inline distT="0" distB="0" distL="0" distR="0" wp14:anchorId="2B762F58" wp14:editId="591ACB6B">
            <wp:extent cx="5274310" cy="218313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3130"/>
                    </a:xfrm>
                    <a:prstGeom prst="rect">
                      <a:avLst/>
                    </a:prstGeom>
                  </pic:spPr>
                </pic:pic>
              </a:graphicData>
            </a:graphic>
          </wp:inline>
        </w:drawing>
      </w:r>
    </w:p>
    <w:p w14:paraId="3B511A38" w14:textId="77777777" w:rsidR="00C914E2" w:rsidRDefault="00C914E2" w:rsidP="00C914E2">
      <w:pPr>
        <w:rPr>
          <w:rFonts w:hint="eastAsia"/>
        </w:rPr>
      </w:pPr>
    </w:p>
    <w:p w14:paraId="3167AE89" w14:textId="77777777" w:rsidR="00C914E2" w:rsidRDefault="00C914E2" w:rsidP="00C914E2">
      <w:r>
        <w:t>像“老坛子”这类在京东的技术帮助下转型升级的传统企业还有很多。8月18日，京东科技与京东零售联合发布“数字新蓝海”计划，通过技术为传统实体企业升级找到新的蓝海空间。该计划将通过建立产业带协同服务体系，拉通京东商城、生态、园区三方资源推进全国范围内的合作，为企业提供运营指导、优惠减免、大促福利、技术赋能、人才培训等服务，帮扶企业开拓渠道，拉动增长。</w:t>
      </w:r>
    </w:p>
    <w:p w14:paraId="719F8F97" w14:textId="77777777" w:rsidR="00C914E2" w:rsidRDefault="00C914E2" w:rsidP="00C914E2"/>
    <w:p w14:paraId="11547B2F" w14:textId="77777777" w:rsidR="00C914E2" w:rsidRPr="00C914E2" w:rsidRDefault="00C914E2" w:rsidP="00C914E2">
      <w:pPr>
        <w:rPr>
          <w:b/>
        </w:rPr>
      </w:pPr>
      <w:r w:rsidRPr="00C914E2">
        <w:rPr>
          <w:b/>
        </w:rPr>
        <w:t>“百城开店季”助力商家实现高速增长</w:t>
      </w:r>
    </w:p>
    <w:p w14:paraId="242B3E9E" w14:textId="77777777" w:rsidR="00C914E2" w:rsidRDefault="00C914E2" w:rsidP="00C914E2">
      <w:pPr>
        <w:rPr>
          <w:rFonts w:hint="eastAsia"/>
        </w:rPr>
      </w:pPr>
    </w:p>
    <w:p w14:paraId="2A0DF962" w14:textId="77777777" w:rsidR="00C914E2" w:rsidRDefault="00C914E2" w:rsidP="00C914E2">
      <w:r>
        <w:t>“数字新蓝海”计划第一期——京东食品酒饮产业带“百城开店季”将在8月18日至31日进行。活动中，京东集团携手百余座城市，通过企业入驻、上行京东、政策扶持、人才培训等一系列行动，帮助中小企业挖掘市场增量，拓宽线上销路。</w:t>
      </w:r>
    </w:p>
    <w:p w14:paraId="7524F11A" w14:textId="77777777" w:rsidR="00C914E2" w:rsidRDefault="00C914E2" w:rsidP="00C914E2"/>
    <w:p w14:paraId="25425DBF" w14:textId="77777777" w:rsidR="00C914E2" w:rsidRDefault="00C914E2" w:rsidP="00C914E2">
      <w:r>
        <w:t>例如，京东超市围绕食品饮料和酒类两大类目，通过六大权益政策帮扶2000家地方企业入驻京东超市。除了专项政策扶持，在助力商家线上营销、拉动销售方面，京东超市将通过产业带直播、与商家共建IP产品、打造营销IP活动等方式，帮助商家在京东实现高速成长和提升。</w:t>
      </w:r>
    </w:p>
    <w:p w14:paraId="7E13200E" w14:textId="77777777" w:rsidR="00C914E2" w:rsidRDefault="00C914E2" w:rsidP="00C914E2"/>
    <w:p w14:paraId="3EC1B7B7" w14:textId="77777777" w:rsidR="00C914E2" w:rsidRDefault="00C914E2" w:rsidP="00C914E2">
      <w:r>
        <w:t>京东集团副总裁、京东零售集团大商超全渠道事业群总裁刘利振表示，京东超市从2017年起已进入千亿时代，为超5亿用户提供高品质的服务，同时紧跟消费者需求，持续打造新品、开发新品类、助力新锐品牌成长、扶持新店铺发展，已经成为相关类目新品、新品类、新品牌、新店铺最大增量场。</w:t>
      </w:r>
    </w:p>
    <w:p w14:paraId="28B1C06C" w14:textId="77777777" w:rsidR="00C914E2" w:rsidRDefault="00C914E2" w:rsidP="00C914E2"/>
    <w:p w14:paraId="462FBA03" w14:textId="77777777" w:rsidR="00C914E2" w:rsidRDefault="00C914E2" w:rsidP="00C914E2">
      <w:r>
        <w:t>他介绍说，京东超市今年通过开放平台业务的战略升级，开放了全域营销、智能供应链等核</w:t>
      </w:r>
      <w:r>
        <w:lastRenderedPageBreak/>
        <w:t>心能力对商家进行帮扶，并制定专项扶持计划等多项战略举措，与产业带进行深度合作，孵化更多蓝海食品酒饮品牌及产业带集群。另一方面，京东积极践行社会责任，针对当前中小企业销售难、转型难等现实问题，整合京东体系内多方业务能力，加快推进地方食品、酒饮等产业转型升级，加快传统企业与电商融合进程，共同促进地方经济与企业发展。</w:t>
      </w:r>
    </w:p>
    <w:p w14:paraId="2FFFE992" w14:textId="77777777" w:rsidR="00C914E2" w:rsidRDefault="00C914E2" w:rsidP="00C914E2"/>
    <w:p w14:paraId="07B04FC6" w14:textId="77777777" w:rsidR="00C914E2" w:rsidRDefault="00C914E2" w:rsidP="00C914E2">
      <w:r>
        <w:t>为帮助商家在京东高效便捷开店，京东近期简化了第三方商家的开店流程。从7月开始，包括食品、酒饮在内的18个品类的商家只需提交1次材料通过审核即可快速开店，开店时间缩短到平均3天。</w:t>
      </w:r>
    </w:p>
    <w:p w14:paraId="11F10838" w14:textId="77777777" w:rsidR="00C914E2" w:rsidRDefault="00C914E2" w:rsidP="00C914E2"/>
    <w:p w14:paraId="66D5030A" w14:textId="77777777" w:rsidR="00C914E2" w:rsidRDefault="00C914E2" w:rsidP="00C914E2">
      <w:r>
        <w:t>京东还对新店铺推出专属成长计划。京东零售平台生态部商家运营提升部负责人张峰表示，新商家可以在全新升级的“京东黄埔平台”系统化掌握开店运营、爆品打造等能力，还可获得广告奖励金、运费险免费使用权等22项扶持权益。9月1日起，京东还将启动为期1个月的商家免费培训活动，帮助新商家进一步提升店铺运营能力。</w:t>
      </w:r>
    </w:p>
    <w:p w14:paraId="14E28767" w14:textId="77777777" w:rsidR="00C914E2" w:rsidRDefault="00C914E2" w:rsidP="00C914E2"/>
    <w:p w14:paraId="51713C0E" w14:textId="77777777" w:rsidR="00C914E2" w:rsidRPr="00C914E2" w:rsidRDefault="00C914E2" w:rsidP="00C914E2">
      <w:pPr>
        <w:rPr>
          <w:b/>
        </w:rPr>
      </w:pPr>
      <w:r w:rsidRPr="00C914E2">
        <w:rPr>
          <w:b/>
        </w:rPr>
        <w:t>“以实助实”拉动实体经济高质量发展</w:t>
      </w:r>
    </w:p>
    <w:p w14:paraId="58543F65" w14:textId="77777777" w:rsidR="00C914E2" w:rsidRDefault="00C914E2" w:rsidP="00C914E2">
      <w:pPr>
        <w:rPr>
          <w:rFonts w:hint="eastAsia"/>
        </w:rPr>
      </w:pPr>
    </w:p>
    <w:p w14:paraId="3310F81C" w14:textId="77777777" w:rsidR="00C914E2" w:rsidRDefault="00C914E2" w:rsidP="00C914E2">
      <w:r>
        <w:t>作为同时具备实体企业基因和属性、拥有数字技术和能力的新型实体企业，京东在各项实体业务上全面推进，并以扎实、创新的新型实体企业发展经验助力实体经济高质量发展，筑就持续增长力。“数字新蓝海”计划的推出，旨在依托京东集团品类及供应链服务能力，发挥资源整合优势，从企业生产、营销、运营、人才等多个环节切入，开拓产品销售数字化上行通路，探索降低经营成本之道，激活企业内生动力，以一体化链条服务模式持续助力中小企业释放发展潜力。</w:t>
      </w:r>
    </w:p>
    <w:p w14:paraId="2D0B0BA9" w14:textId="77777777" w:rsidR="00C914E2" w:rsidRDefault="00C914E2" w:rsidP="00C914E2"/>
    <w:p w14:paraId="1BCB22CC" w14:textId="77777777" w:rsidR="00C914E2" w:rsidRDefault="00C914E2" w:rsidP="00C914E2">
      <w:r>
        <w:t>京东集团副总裁王楠表示，“依托京东科技数字经济产业园，我们将推动更多本地实业企业上行京东实现电商化，助力企业数字化升级的同时拉动地方经济发展”。通过政府宏观政策指引、京东品类特殊补贴扶持，帮助企业商家提升“造血”能力和综合竞争力。</w:t>
      </w:r>
    </w:p>
    <w:p w14:paraId="5B029BC3" w14:textId="77777777" w:rsidR="00C914E2" w:rsidRDefault="00C914E2" w:rsidP="00C914E2"/>
    <w:p w14:paraId="0E1E75C3" w14:textId="77777777" w:rsidR="00C914E2" w:rsidRDefault="00C914E2" w:rsidP="00C914E2">
      <w:r>
        <w:t>经过18年的发展，京东目前已经逐渐建立起覆盖全国的供应链基础设施，同时正在开放自身积累的数字技术和能力，借助技术和基础设施能力为数百万合作伙伴打开增长的新空间：数字化、智能化、平台化的商品流通管理，可以为商家提供精准的仓储物流信息；订单挽留、售后自动化、智能客服可以为商家的线上服务提供便利；城市产业服务平台则为各入驻园区企业提供平台化的服务与管理，集合内外部生态资源使企业更便捷快速获取所需能力；区块链金融服务平台也与各地方政府开展试点合作，为中小企业融资难问题提供系列解决方案……</w:t>
      </w:r>
    </w:p>
    <w:p w14:paraId="41987F39" w14:textId="77777777" w:rsidR="00C914E2" w:rsidRDefault="00C914E2" w:rsidP="00C914E2"/>
    <w:p w14:paraId="12558F31" w14:textId="77777777" w:rsidR="00C914E2" w:rsidRDefault="00C914E2" w:rsidP="00C914E2">
      <w:r>
        <w:t>京东科技整合京东在电商、物流、数字技术等领域的优势，已携手地方政府在全国建立60余个产业园，协同多方资源建立了一体化产业运营服务平台，构建起线上+线下运营产品和服务体系，提升当地产业数字化运营基础能力。</w:t>
      </w:r>
    </w:p>
    <w:p w14:paraId="77630A56" w14:textId="77777777" w:rsidR="00C914E2" w:rsidRDefault="00C914E2" w:rsidP="00C914E2"/>
    <w:p w14:paraId="2D9086A5" w14:textId="77777777" w:rsidR="00C914E2" w:rsidRDefault="00C914E2" w:rsidP="00C914E2">
      <w:r>
        <w:t>除了“老坛子”之外，新余的“净天使”在京东科技的帮助下从传统销售模式转线上销售；湘潭的“迅达科技”通过C2M反向定制打造多款爆品……目前，更多行业的企业正不断聚集到遍布全国的京东科技数字经济产业园内，开启数字化转型升级之路。</w:t>
      </w:r>
    </w:p>
    <w:p w14:paraId="1C8A3618" w14:textId="77777777" w:rsidR="00C914E2" w:rsidRDefault="00C914E2" w:rsidP="00C914E2"/>
    <w:p w14:paraId="5551792D" w14:textId="7D49FB80" w:rsidR="005B69E5" w:rsidRPr="00C914E2" w:rsidRDefault="00C914E2" w:rsidP="00C914E2">
      <w:r>
        <w:t>“做强实体经济，横向降本增效、纵向提质升级，不仅需要实体产业在转型中提升价值链，</w:t>
      </w:r>
      <w:r>
        <w:lastRenderedPageBreak/>
        <w:t>也需要数字技术与实体经济深度融合催生的新型实体企业来‘助攻’。”中国政策科学研究会经济政策委员会副主任徐洪才表示，“京东‘以实助实’的举措切实提高了全要素生产率，为业界提供了高质量发展可借鉴的经验。”</w:t>
      </w:r>
    </w:p>
    <w:sectPr w:rsidR="005B69E5" w:rsidRPr="00C91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BB41E" w14:textId="77777777" w:rsidR="00C618EC" w:rsidRDefault="00C618EC" w:rsidP="0013649E">
      <w:r>
        <w:separator/>
      </w:r>
    </w:p>
  </w:endnote>
  <w:endnote w:type="continuationSeparator" w:id="0">
    <w:p w14:paraId="6C43DF17" w14:textId="77777777" w:rsidR="00C618EC" w:rsidRDefault="00C618EC" w:rsidP="0013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PingFang SC">
    <w:altName w:val="微软雅黑"/>
    <w:panose1 w:val="020B0400000000000000"/>
    <w:charset w:val="86"/>
    <w:family w:val="auto"/>
    <w:notTrueType/>
    <w:pitch w:val="default"/>
    <w:sig w:usb0="00002A87" w:usb1="080E0000" w:usb2="00000010" w:usb3="00000000" w:csb0="000401FF" w:csb1="00000000"/>
  </w:font>
  <w:font w:name=".AppleSystemUIFon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B853E" w14:textId="77777777" w:rsidR="00C618EC" w:rsidRDefault="00C618EC" w:rsidP="0013649E">
      <w:r>
        <w:separator/>
      </w:r>
    </w:p>
  </w:footnote>
  <w:footnote w:type="continuationSeparator" w:id="0">
    <w:p w14:paraId="687DD49E" w14:textId="77777777" w:rsidR="00C618EC" w:rsidRDefault="00C618EC" w:rsidP="001364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D14"/>
    <w:multiLevelType w:val="multilevel"/>
    <w:tmpl w:val="A16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26D44"/>
    <w:multiLevelType w:val="multilevel"/>
    <w:tmpl w:val="1F6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bordersDoNotSurroundHeader/>
  <w:bordersDoNotSurroundFooter/>
  <w:proofState w:spelling="clean"/>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EB"/>
    <w:rsid w:val="000162B1"/>
    <w:rsid w:val="00032271"/>
    <w:rsid w:val="000344A9"/>
    <w:rsid w:val="0004054A"/>
    <w:rsid w:val="00044C14"/>
    <w:rsid w:val="00056CD6"/>
    <w:rsid w:val="0006177D"/>
    <w:rsid w:val="00063DC0"/>
    <w:rsid w:val="00071FF5"/>
    <w:rsid w:val="000722BA"/>
    <w:rsid w:val="00072B8F"/>
    <w:rsid w:val="00076A0E"/>
    <w:rsid w:val="000820CA"/>
    <w:rsid w:val="000C629E"/>
    <w:rsid w:val="000D38FD"/>
    <w:rsid w:val="0010386C"/>
    <w:rsid w:val="001141B3"/>
    <w:rsid w:val="001215E5"/>
    <w:rsid w:val="00121AEF"/>
    <w:rsid w:val="00122DFB"/>
    <w:rsid w:val="00130183"/>
    <w:rsid w:val="0013649E"/>
    <w:rsid w:val="00146BD6"/>
    <w:rsid w:val="0014767A"/>
    <w:rsid w:val="0015056A"/>
    <w:rsid w:val="00162001"/>
    <w:rsid w:val="00162653"/>
    <w:rsid w:val="00173B3F"/>
    <w:rsid w:val="00174F4A"/>
    <w:rsid w:val="00186704"/>
    <w:rsid w:val="001A6098"/>
    <w:rsid w:val="001A6AD1"/>
    <w:rsid w:val="001B15FE"/>
    <w:rsid w:val="001C3B3C"/>
    <w:rsid w:val="001C55C1"/>
    <w:rsid w:val="001E02D0"/>
    <w:rsid w:val="001E3DCF"/>
    <w:rsid w:val="001E7425"/>
    <w:rsid w:val="001F4BEF"/>
    <w:rsid w:val="001F6BE2"/>
    <w:rsid w:val="00211B43"/>
    <w:rsid w:val="002372A0"/>
    <w:rsid w:val="00237BAF"/>
    <w:rsid w:val="002450A9"/>
    <w:rsid w:val="002467BD"/>
    <w:rsid w:val="00253966"/>
    <w:rsid w:val="00260A6F"/>
    <w:rsid w:val="002622B8"/>
    <w:rsid w:val="0027038F"/>
    <w:rsid w:val="0027278D"/>
    <w:rsid w:val="002904C5"/>
    <w:rsid w:val="002919D9"/>
    <w:rsid w:val="00295712"/>
    <w:rsid w:val="002A3D59"/>
    <w:rsid w:val="002A5ADF"/>
    <w:rsid w:val="002D0607"/>
    <w:rsid w:val="002E7E10"/>
    <w:rsid w:val="002F2429"/>
    <w:rsid w:val="002F50CD"/>
    <w:rsid w:val="00300CD2"/>
    <w:rsid w:val="00311BF9"/>
    <w:rsid w:val="00324F33"/>
    <w:rsid w:val="00334686"/>
    <w:rsid w:val="0033589A"/>
    <w:rsid w:val="0035418D"/>
    <w:rsid w:val="00354D11"/>
    <w:rsid w:val="0037636D"/>
    <w:rsid w:val="00383F6D"/>
    <w:rsid w:val="003A3416"/>
    <w:rsid w:val="003B052F"/>
    <w:rsid w:val="003B69BF"/>
    <w:rsid w:val="003D466F"/>
    <w:rsid w:val="003E5F02"/>
    <w:rsid w:val="00401ADB"/>
    <w:rsid w:val="00404F21"/>
    <w:rsid w:val="00413630"/>
    <w:rsid w:val="00417F28"/>
    <w:rsid w:val="004332AB"/>
    <w:rsid w:val="00442C90"/>
    <w:rsid w:val="004501D4"/>
    <w:rsid w:val="004523D5"/>
    <w:rsid w:val="00453C17"/>
    <w:rsid w:val="00453C79"/>
    <w:rsid w:val="004546A2"/>
    <w:rsid w:val="00474940"/>
    <w:rsid w:val="004845B0"/>
    <w:rsid w:val="00492F67"/>
    <w:rsid w:val="004A59C4"/>
    <w:rsid w:val="004B7BBC"/>
    <w:rsid w:val="004D3742"/>
    <w:rsid w:val="004D493F"/>
    <w:rsid w:val="004D7471"/>
    <w:rsid w:val="004E05F6"/>
    <w:rsid w:val="00520861"/>
    <w:rsid w:val="00523C7C"/>
    <w:rsid w:val="0054429E"/>
    <w:rsid w:val="00560734"/>
    <w:rsid w:val="005617A2"/>
    <w:rsid w:val="005678F4"/>
    <w:rsid w:val="00580A73"/>
    <w:rsid w:val="005858FD"/>
    <w:rsid w:val="005A0265"/>
    <w:rsid w:val="005B50D8"/>
    <w:rsid w:val="005B69E5"/>
    <w:rsid w:val="005C581A"/>
    <w:rsid w:val="005D503D"/>
    <w:rsid w:val="005E2048"/>
    <w:rsid w:val="005F2CAC"/>
    <w:rsid w:val="005F34CD"/>
    <w:rsid w:val="006112AB"/>
    <w:rsid w:val="00617481"/>
    <w:rsid w:val="00617D10"/>
    <w:rsid w:val="00620331"/>
    <w:rsid w:val="00632059"/>
    <w:rsid w:val="00640D86"/>
    <w:rsid w:val="0066387A"/>
    <w:rsid w:val="00665D78"/>
    <w:rsid w:val="00692A79"/>
    <w:rsid w:val="006A6993"/>
    <w:rsid w:val="006A6B96"/>
    <w:rsid w:val="006A7199"/>
    <w:rsid w:val="006B1CDF"/>
    <w:rsid w:val="006C093F"/>
    <w:rsid w:val="006D3354"/>
    <w:rsid w:val="006E1114"/>
    <w:rsid w:val="006E77EA"/>
    <w:rsid w:val="006F4081"/>
    <w:rsid w:val="006F5BF5"/>
    <w:rsid w:val="007048CB"/>
    <w:rsid w:val="007058DB"/>
    <w:rsid w:val="007262D8"/>
    <w:rsid w:val="00730D35"/>
    <w:rsid w:val="007447A9"/>
    <w:rsid w:val="007463D7"/>
    <w:rsid w:val="00765450"/>
    <w:rsid w:val="00771917"/>
    <w:rsid w:val="00783143"/>
    <w:rsid w:val="00793F74"/>
    <w:rsid w:val="007E48DB"/>
    <w:rsid w:val="007F3A53"/>
    <w:rsid w:val="00804155"/>
    <w:rsid w:val="0083081A"/>
    <w:rsid w:val="008526F2"/>
    <w:rsid w:val="00857400"/>
    <w:rsid w:val="00857888"/>
    <w:rsid w:val="008612D1"/>
    <w:rsid w:val="0086293F"/>
    <w:rsid w:val="00867EE3"/>
    <w:rsid w:val="008713C9"/>
    <w:rsid w:val="00874214"/>
    <w:rsid w:val="008744B4"/>
    <w:rsid w:val="008858F2"/>
    <w:rsid w:val="00887EF2"/>
    <w:rsid w:val="008A1F9B"/>
    <w:rsid w:val="008B2F1B"/>
    <w:rsid w:val="008C1E6F"/>
    <w:rsid w:val="008C278F"/>
    <w:rsid w:val="008C5936"/>
    <w:rsid w:val="008C59C6"/>
    <w:rsid w:val="008D34A3"/>
    <w:rsid w:val="008E774D"/>
    <w:rsid w:val="008F40EF"/>
    <w:rsid w:val="00902A6F"/>
    <w:rsid w:val="00902B29"/>
    <w:rsid w:val="00912D45"/>
    <w:rsid w:val="009145B1"/>
    <w:rsid w:val="009209B9"/>
    <w:rsid w:val="00943675"/>
    <w:rsid w:val="009509DC"/>
    <w:rsid w:val="00981EA7"/>
    <w:rsid w:val="0099567E"/>
    <w:rsid w:val="009A15E1"/>
    <w:rsid w:val="009C2BF9"/>
    <w:rsid w:val="009C4126"/>
    <w:rsid w:val="009C4E23"/>
    <w:rsid w:val="009F168A"/>
    <w:rsid w:val="009F7CC0"/>
    <w:rsid w:val="00A0302D"/>
    <w:rsid w:val="00A23025"/>
    <w:rsid w:val="00A26721"/>
    <w:rsid w:val="00A33B51"/>
    <w:rsid w:val="00A56644"/>
    <w:rsid w:val="00A5734B"/>
    <w:rsid w:val="00A8041D"/>
    <w:rsid w:val="00A8136E"/>
    <w:rsid w:val="00A84E04"/>
    <w:rsid w:val="00A86EC9"/>
    <w:rsid w:val="00A9437B"/>
    <w:rsid w:val="00AA009C"/>
    <w:rsid w:val="00AA1898"/>
    <w:rsid w:val="00AA75CA"/>
    <w:rsid w:val="00AD31EC"/>
    <w:rsid w:val="00AE475F"/>
    <w:rsid w:val="00AF565A"/>
    <w:rsid w:val="00B1580E"/>
    <w:rsid w:val="00B26946"/>
    <w:rsid w:val="00B42959"/>
    <w:rsid w:val="00B440E4"/>
    <w:rsid w:val="00B44D9B"/>
    <w:rsid w:val="00B7198B"/>
    <w:rsid w:val="00B8711A"/>
    <w:rsid w:val="00BB61E4"/>
    <w:rsid w:val="00BD449E"/>
    <w:rsid w:val="00BD54DB"/>
    <w:rsid w:val="00BD57C0"/>
    <w:rsid w:val="00BE2C74"/>
    <w:rsid w:val="00BE419B"/>
    <w:rsid w:val="00C01860"/>
    <w:rsid w:val="00C04960"/>
    <w:rsid w:val="00C0797C"/>
    <w:rsid w:val="00C118EA"/>
    <w:rsid w:val="00C1473E"/>
    <w:rsid w:val="00C26EB8"/>
    <w:rsid w:val="00C349F0"/>
    <w:rsid w:val="00C56519"/>
    <w:rsid w:val="00C618EC"/>
    <w:rsid w:val="00C62D11"/>
    <w:rsid w:val="00C914E2"/>
    <w:rsid w:val="00C931D6"/>
    <w:rsid w:val="00C93A8B"/>
    <w:rsid w:val="00C96669"/>
    <w:rsid w:val="00CA5A76"/>
    <w:rsid w:val="00CA76F5"/>
    <w:rsid w:val="00CB055A"/>
    <w:rsid w:val="00CC5CD2"/>
    <w:rsid w:val="00CD2B65"/>
    <w:rsid w:val="00CE0FEC"/>
    <w:rsid w:val="00CE19D3"/>
    <w:rsid w:val="00CE3A5E"/>
    <w:rsid w:val="00CE6FE4"/>
    <w:rsid w:val="00CF1748"/>
    <w:rsid w:val="00CF1F79"/>
    <w:rsid w:val="00CF75D6"/>
    <w:rsid w:val="00D01B92"/>
    <w:rsid w:val="00D04BE5"/>
    <w:rsid w:val="00D209AC"/>
    <w:rsid w:val="00D42190"/>
    <w:rsid w:val="00D46751"/>
    <w:rsid w:val="00D62587"/>
    <w:rsid w:val="00D62CF7"/>
    <w:rsid w:val="00D708C2"/>
    <w:rsid w:val="00DB3F89"/>
    <w:rsid w:val="00DC2B5D"/>
    <w:rsid w:val="00DE1430"/>
    <w:rsid w:val="00DF00D3"/>
    <w:rsid w:val="00E0092F"/>
    <w:rsid w:val="00E02E69"/>
    <w:rsid w:val="00E04D3F"/>
    <w:rsid w:val="00E21AA4"/>
    <w:rsid w:val="00E2782F"/>
    <w:rsid w:val="00E32A53"/>
    <w:rsid w:val="00E32D16"/>
    <w:rsid w:val="00E3680A"/>
    <w:rsid w:val="00E4007A"/>
    <w:rsid w:val="00E43458"/>
    <w:rsid w:val="00E55B13"/>
    <w:rsid w:val="00E70EFD"/>
    <w:rsid w:val="00E73996"/>
    <w:rsid w:val="00E82190"/>
    <w:rsid w:val="00EB337D"/>
    <w:rsid w:val="00EB557C"/>
    <w:rsid w:val="00EB727D"/>
    <w:rsid w:val="00EC692B"/>
    <w:rsid w:val="00ED514E"/>
    <w:rsid w:val="00F11E87"/>
    <w:rsid w:val="00F12763"/>
    <w:rsid w:val="00F16E4B"/>
    <w:rsid w:val="00F363D8"/>
    <w:rsid w:val="00F66117"/>
    <w:rsid w:val="00F83981"/>
    <w:rsid w:val="00F904EB"/>
    <w:rsid w:val="00F931EA"/>
    <w:rsid w:val="00FA0222"/>
    <w:rsid w:val="00FA74C4"/>
    <w:rsid w:val="00FB4476"/>
    <w:rsid w:val="00FD5D7D"/>
    <w:rsid w:val="00FD7F9F"/>
    <w:rsid w:val="00FE6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50DC"/>
  <w15:chartTrackingRefBased/>
  <w15:docId w15:val="{C3CE2BA9-6A3B-4D8C-838B-77BC9578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49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3649E"/>
    <w:rPr>
      <w:sz w:val="18"/>
      <w:szCs w:val="18"/>
    </w:rPr>
  </w:style>
  <w:style w:type="paragraph" w:styleId="a5">
    <w:name w:val="footer"/>
    <w:basedOn w:val="a"/>
    <w:link w:val="a6"/>
    <w:uiPriority w:val="99"/>
    <w:unhideWhenUsed/>
    <w:rsid w:val="0013649E"/>
    <w:pPr>
      <w:tabs>
        <w:tab w:val="center" w:pos="4153"/>
        <w:tab w:val="right" w:pos="8306"/>
      </w:tabs>
      <w:snapToGrid w:val="0"/>
      <w:jc w:val="left"/>
    </w:pPr>
    <w:rPr>
      <w:sz w:val="18"/>
      <w:szCs w:val="18"/>
    </w:rPr>
  </w:style>
  <w:style w:type="character" w:customStyle="1" w:styleId="a6">
    <w:name w:val="页脚字符"/>
    <w:basedOn w:val="a0"/>
    <w:link w:val="a5"/>
    <w:uiPriority w:val="99"/>
    <w:rsid w:val="0013649E"/>
    <w:rPr>
      <w:sz w:val="18"/>
      <w:szCs w:val="18"/>
    </w:rPr>
  </w:style>
  <w:style w:type="paragraph" w:styleId="a7">
    <w:name w:val="Balloon Text"/>
    <w:basedOn w:val="a"/>
    <w:link w:val="a8"/>
    <w:uiPriority w:val="99"/>
    <w:semiHidden/>
    <w:unhideWhenUsed/>
    <w:rsid w:val="00E70EFD"/>
    <w:rPr>
      <w:rFonts w:ascii="宋体" w:eastAsia="宋体"/>
      <w:sz w:val="18"/>
      <w:szCs w:val="18"/>
    </w:rPr>
  </w:style>
  <w:style w:type="character" w:customStyle="1" w:styleId="a8">
    <w:name w:val="批注框文本字符"/>
    <w:basedOn w:val="a0"/>
    <w:link w:val="a7"/>
    <w:uiPriority w:val="99"/>
    <w:semiHidden/>
    <w:rsid w:val="00E70EFD"/>
    <w:rPr>
      <w:rFonts w:ascii="宋体" w:eastAsia="宋体"/>
      <w:sz w:val="18"/>
      <w:szCs w:val="18"/>
    </w:rPr>
  </w:style>
  <w:style w:type="character" w:styleId="a9">
    <w:name w:val="annotation reference"/>
    <w:basedOn w:val="a0"/>
    <w:uiPriority w:val="99"/>
    <w:semiHidden/>
    <w:unhideWhenUsed/>
    <w:rsid w:val="00162001"/>
    <w:rPr>
      <w:sz w:val="21"/>
      <w:szCs w:val="21"/>
    </w:rPr>
  </w:style>
  <w:style w:type="paragraph" w:styleId="aa">
    <w:name w:val="annotation text"/>
    <w:basedOn w:val="a"/>
    <w:link w:val="ab"/>
    <w:uiPriority w:val="99"/>
    <w:semiHidden/>
    <w:unhideWhenUsed/>
    <w:rsid w:val="00162001"/>
    <w:pPr>
      <w:jc w:val="left"/>
    </w:pPr>
  </w:style>
  <w:style w:type="character" w:customStyle="1" w:styleId="ab">
    <w:name w:val="批注文字字符"/>
    <w:basedOn w:val="a0"/>
    <w:link w:val="aa"/>
    <w:uiPriority w:val="99"/>
    <w:semiHidden/>
    <w:rsid w:val="00162001"/>
  </w:style>
  <w:style w:type="paragraph" w:styleId="ac">
    <w:name w:val="annotation subject"/>
    <w:basedOn w:val="aa"/>
    <w:next w:val="aa"/>
    <w:link w:val="ad"/>
    <w:uiPriority w:val="99"/>
    <w:semiHidden/>
    <w:unhideWhenUsed/>
    <w:rsid w:val="00162001"/>
    <w:rPr>
      <w:b/>
      <w:bCs/>
    </w:rPr>
  </w:style>
  <w:style w:type="character" w:customStyle="1" w:styleId="ad">
    <w:name w:val="批注主题字符"/>
    <w:basedOn w:val="ab"/>
    <w:link w:val="ac"/>
    <w:uiPriority w:val="99"/>
    <w:semiHidden/>
    <w:rsid w:val="00162001"/>
    <w:rPr>
      <w:b/>
      <w:bCs/>
    </w:rPr>
  </w:style>
  <w:style w:type="paragraph" w:customStyle="1" w:styleId="p1">
    <w:name w:val="p1"/>
    <w:basedOn w:val="a"/>
    <w:rsid w:val="008C5936"/>
    <w:pPr>
      <w:widowControl/>
      <w:jc w:val="left"/>
    </w:pPr>
    <w:rPr>
      <w:rFonts w:ascii=".PingFang SC" w:eastAsia="宋体" w:hAnsi=".PingFang SC" w:cs="宋体"/>
      <w:kern w:val="0"/>
      <w:szCs w:val="21"/>
    </w:rPr>
  </w:style>
  <w:style w:type="character" w:customStyle="1" w:styleId="text-msgparser">
    <w:name w:val="text-msgparser"/>
    <w:basedOn w:val="a0"/>
    <w:rsid w:val="00692A79"/>
  </w:style>
  <w:style w:type="character" w:customStyle="1" w:styleId="bjh-p">
    <w:name w:val="bjh-p"/>
    <w:basedOn w:val="a0"/>
    <w:rsid w:val="00EB337D"/>
  </w:style>
  <w:style w:type="character" w:customStyle="1" w:styleId="s1">
    <w:name w:val="s1"/>
    <w:basedOn w:val="a0"/>
    <w:rsid w:val="00E04D3F"/>
    <w:rPr>
      <w:rFonts w:ascii=".AppleSystemUIFont" w:hAnsi=".AppleSystemUIFont"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558108">
      <w:bodyDiv w:val="1"/>
      <w:marLeft w:val="0"/>
      <w:marRight w:val="0"/>
      <w:marTop w:val="0"/>
      <w:marBottom w:val="0"/>
      <w:divBdr>
        <w:top w:val="none" w:sz="0" w:space="0" w:color="auto"/>
        <w:left w:val="none" w:sz="0" w:space="0" w:color="auto"/>
        <w:bottom w:val="none" w:sz="0" w:space="0" w:color="auto"/>
        <w:right w:val="none" w:sz="0" w:space="0" w:color="auto"/>
      </w:divBdr>
    </w:div>
    <w:div w:id="475532841">
      <w:bodyDiv w:val="1"/>
      <w:marLeft w:val="0"/>
      <w:marRight w:val="0"/>
      <w:marTop w:val="0"/>
      <w:marBottom w:val="0"/>
      <w:divBdr>
        <w:top w:val="none" w:sz="0" w:space="0" w:color="auto"/>
        <w:left w:val="none" w:sz="0" w:space="0" w:color="auto"/>
        <w:bottom w:val="none" w:sz="0" w:space="0" w:color="auto"/>
        <w:right w:val="none" w:sz="0" w:space="0" w:color="auto"/>
      </w:divBdr>
    </w:div>
    <w:div w:id="1070426529">
      <w:bodyDiv w:val="1"/>
      <w:marLeft w:val="0"/>
      <w:marRight w:val="0"/>
      <w:marTop w:val="0"/>
      <w:marBottom w:val="0"/>
      <w:divBdr>
        <w:top w:val="none" w:sz="0" w:space="0" w:color="auto"/>
        <w:left w:val="none" w:sz="0" w:space="0" w:color="auto"/>
        <w:bottom w:val="none" w:sz="0" w:space="0" w:color="auto"/>
        <w:right w:val="none" w:sz="0" w:space="0" w:color="auto"/>
      </w:divBdr>
    </w:div>
    <w:div w:id="1212881226">
      <w:bodyDiv w:val="1"/>
      <w:marLeft w:val="0"/>
      <w:marRight w:val="0"/>
      <w:marTop w:val="0"/>
      <w:marBottom w:val="0"/>
      <w:divBdr>
        <w:top w:val="none" w:sz="0" w:space="0" w:color="auto"/>
        <w:left w:val="none" w:sz="0" w:space="0" w:color="auto"/>
        <w:bottom w:val="none" w:sz="0" w:space="0" w:color="auto"/>
        <w:right w:val="none" w:sz="0" w:space="0" w:color="auto"/>
      </w:divBdr>
      <w:divsChild>
        <w:div w:id="1159883083">
          <w:marLeft w:val="0"/>
          <w:marRight w:val="0"/>
          <w:marTop w:val="0"/>
          <w:marBottom w:val="0"/>
          <w:divBdr>
            <w:top w:val="none" w:sz="0" w:space="0" w:color="auto"/>
            <w:left w:val="none" w:sz="0" w:space="0" w:color="auto"/>
            <w:bottom w:val="none" w:sz="0" w:space="0" w:color="auto"/>
            <w:right w:val="none" w:sz="0" w:space="0" w:color="auto"/>
          </w:divBdr>
          <w:divsChild>
            <w:div w:id="698894893">
              <w:marLeft w:val="0"/>
              <w:marRight w:val="0"/>
              <w:marTop w:val="0"/>
              <w:marBottom w:val="0"/>
              <w:divBdr>
                <w:top w:val="none" w:sz="0" w:space="0" w:color="auto"/>
                <w:left w:val="none" w:sz="0" w:space="0" w:color="auto"/>
                <w:bottom w:val="none" w:sz="0" w:space="0" w:color="auto"/>
                <w:right w:val="none" w:sz="0" w:space="0" w:color="auto"/>
              </w:divBdr>
              <w:divsChild>
                <w:div w:id="18298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8322">
          <w:marLeft w:val="0"/>
          <w:marRight w:val="0"/>
          <w:marTop w:val="0"/>
          <w:marBottom w:val="0"/>
          <w:divBdr>
            <w:top w:val="none" w:sz="0" w:space="0" w:color="auto"/>
            <w:left w:val="none" w:sz="0" w:space="0" w:color="auto"/>
            <w:bottom w:val="none" w:sz="0" w:space="0" w:color="auto"/>
            <w:right w:val="none" w:sz="0" w:space="0" w:color="auto"/>
          </w:divBdr>
        </w:div>
      </w:divsChild>
    </w:div>
    <w:div w:id="1216893389">
      <w:bodyDiv w:val="1"/>
      <w:marLeft w:val="0"/>
      <w:marRight w:val="0"/>
      <w:marTop w:val="0"/>
      <w:marBottom w:val="0"/>
      <w:divBdr>
        <w:top w:val="none" w:sz="0" w:space="0" w:color="auto"/>
        <w:left w:val="none" w:sz="0" w:space="0" w:color="auto"/>
        <w:bottom w:val="none" w:sz="0" w:space="0" w:color="auto"/>
        <w:right w:val="none" w:sz="0" w:space="0" w:color="auto"/>
      </w:divBdr>
    </w:div>
    <w:div w:id="1338266754">
      <w:bodyDiv w:val="1"/>
      <w:marLeft w:val="0"/>
      <w:marRight w:val="0"/>
      <w:marTop w:val="0"/>
      <w:marBottom w:val="0"/>
      <w:divBdr>
        <w:top w:val="none" w:sz="0" w:space="0" w:color="auto"/>
        <w:left w:val="none" w:sz="0" w:space="0" w:color="auto"/>
        <w:bottom w:val="none" w:sz="0" w:space="0" w:color="auto"/>
        <w:right w:val="none" w:sz="0" w:space="0" w:color="auto"/>
      </w:divBdr>
      <w:divsChild>
        <w:div w:id="1628589035">
          <w:marLeft w:val="0"/>
          <w:marRight w:val="0"/>
          <w:marTop w:val="0"/>
          <w:marBottom w:val="0"/>
          <w:divBdr>
            <w:top w:val="none" w:sz="0" w:space="0" w:color="auto"/>
            <w:left w:val="none" w:sz="0" w:space="0" w:color="auto"/>
            <w:bottom w:val="none" w:sz="0" w:space="0" w:color="auto"/>
            <w:right w:val="none" w:sz="0" w:space="0" w:color="auto"/>
          </w:divBdr>
          <w:divsChild>
            <w:div w:id="2092192449">
              <w:marLeft w:val="0"/>
              <w:marRight w:val="0"/>
              <w:marTop w:val="0"/>
              <w:marBottom w:val="0"/>
              <w:divBdr>
                <w:top w:val="none" w:sz="0" w:space="0" w:color="auto"/>
                <w:left w:val="none" w:sz="0" w:space="0" w:color="auto"/>
                <w:bottom w:val="none" w:sz="0" w:space="0" w:color="auto"/>
                <w:right w:val="none" w:sz="0" w:space="0" w:color="auto"/>
              </w:divBdr>
              <w:divsChild>
                <w:div w:id="11643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9139">
          <w:marLeft w:val="0"/>
          <w:marRight w:val="0"/>
          <w:marTop w:val="0"/>
          <w:marBottom w:val="0"/>
          <w:divBdr>
            <w:top w:val="none" w:sz="0" w:space="0" w:color="auto"/>
            <w:left w:val="none" w:sz="0" w:space="0" w:color="auto"/>
            <w:bottom w:val="none" w:sz="0" w:space="0" w:color="auto"/>
            <w:right w:val="none" w:sz="0" w:space="0" w:color="auto"/>
          </w:divBdr>
        </w:div>
      </w:divsChild>
    </w:div>
    <w:div w:id="1374501364">
      <w:bodyDiv w:val="1"/>
      <w:marLeft w:val="0"/>
      <w:marRight w:val="0"/>
      <w:marTop w:val="0"/>
      <w:marBottom w:val="0"/>
      <w:divBdr>
        <w:top w:val="none" w:sz="0" w:space="0" w:color="auto"/>
        <w:left w:val="none" w:sz="0" w:space="0" w:color="auto"/>
        <w:bottom w:val="none" w:sz="0" w:space="0" w:color="auto"/>
        <w:right w:val="none" w:sz="0" w:space="0" w:color="auto"/>
      </w:divBdr>
    </w:div>
    <w:div w:id="1570993488">
      <w:bodyDiv w:val="1"/>
      <w:marLeft w:val="0"/>
      <w:marRight w:val="0"/>
      <w:marTop w:val="0"/>
      <w:marBottom w:val="0"/>
      <w:divBdr>
        <w:top w:val="none" w:sz="0" w:space="0" w:color="auto"/>
        <w:left w:val="none" w:sz="0" w:space="0" w:color="auto"/>
        <w:bottom w:val="none" w:sz="0" w:space="0" w:color="auto"/>
        <w:right w:val="none" w:sz="0" w:space="0" w:color="auto"/>
      </w:divBdr>
    </w:div>
    <w:div w:id="2052076675">
      <w:bodyDiv w:val="1"/>
      <w:marLeft w:val="0"/>
      <w:marRight w:val="0"/>
      <w:marTop w:val="0"/>
      <w:marBottom w:val="0"/>
      <w:divBdr>
        <w:top w:val="none" w:sz="0" w:space="0" w:color="auto"/>
        <w:left w:val="none" w:sz="0" w:space="0" w:color="auto"/>
        <w:bottom w:val="none" w:sz="0" w:space="0" w:color="auto"/>
        <w:right w:val="none" w:sz="0" w:space="0" w:color="auto"/>
      </w:divBdr>
    </w:div>
    <w:div w:id="213112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324</Words>
  <Characters>1848</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韦</dc:creator>
  <cp:keywords/>
  <dc:description/>
  <cp:lastModifiedBy>Microsoft Office 用户</cp:lastModifiedBy>
  <cp:revision>16</cp:revision>
  <dcterms:created xsi:type="dcterms:W3CDTF">2021-08-30T02:28:00Z</dcterms:created>
  <dcterms:modified xsi:type="dcterms:W3CDTF">2021-09-09T12:03:00Z</dcterms:modified>
</cp:coreProperties>
</file>