
<file path=[Content_Types].xml><?xml version="1.0" encoding="utf-8"?>
<Types xmlns="http://schemas.openxmlformats.org/package/2006/content-types">
  <Default Extension="xml" ContentType="application/xml"/>
  <Default Extension="dat" ContentType="text/plain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9d0969ddc7174916" Type="http://schemas.microsoft.com/office/2006/relationships/txt" Target="udata/data.dat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0490FD" w14:textId="4C291F20" w:rsidR="00211B43" w:rsidRDefault="00211B43" w:rsidP="00032271">
      <w:pPr>
        <w:rPr>
          <w:rFonts w:hint="eastAsia"/>
        </w:rPr>
      </w:pPr>
      <w:r>
        <w:t>“京小智轻量版”为月咨询量在500至3000人次的京东平台中小商家量身打造，支持开箱即用，1小时内轻松上手，自动化应答80%高频咨询，提升10%-15%的咨询转化率。</w:t>
      </w:r>
    </w:p>
    <w:p w14:paraId="643B25E1" w14:textId="77777777" w:rsidR="00211B43" w:rsidRDefault="00211B43" w:rsidP="00032271">
      <w:pPr>
        <w:rPr>
          <w:rFonts w:hint="eastAsia"/>
        </w:rPr>
      </w:pPr>
    </w:p>
    <w:p w14:paraId="6C577080" w14:textId="77777777" w:rsidR="00032271" w:rsidRDefault="00032271" w:rsidP="00032271">
      <w:r>
        <w:t>作为零售生态中不可或缺的重要组成部分，中小商家长期以来不断满足消费者在商品多样性、服务便利性等方面的要求，为产业发展做出了巨大贡献。</w:t>
      </w:r>
    </w:p>
    <w:p w14:paraId="7183BF01" w14:textId="77777777" w:rsidR="00032271" w:rsidRDefault="00032271" w:rsidP="00032271"/>
    <w:p w14:paraId="664387C4" w14:textId="77777777" w:rsidR="00032271" w:rsidRDefault="00032271" w:rsidP="00032271">
      <w:r>
        <w:t>但是，在面对日益变化的市场环境和消费者不断升级的多元需求时，中小商家依赖人工处理的传统服务模式显得力不从心：一方面，从进店浏览、商品咨询，到物流发货、售后服务，每个环节都可能需要客服的引导</w:t>
      </w:r>
      <w:bookmarkStart w:id="0" w:name="_GoBack"/>
      <w:bookmarkEnd w:id="0"/>
      <w:r>
        <w:t>或帮助，在夜间无人值守及咨询量激增的大促情况下，消费者无法得到及时的服务。</w:t>
      </w:r>
    </w:p>
    <w:p w14:paraId="47BC5487" w14:textId="77777777" w:rsidR="00032271" w:rsidRDefault="00032271" w:rsidP="00032271"/>
    <w:p w14:paraId="1F038F38" w14:textId="77777777" w:rsidR="00032271" w:rsidRDefault="00032271" w:rsidP="00032271">
      <w:r>
        <w:t>此外，在面临复杂多样的产品折扣和促销活动时，客户服务难度增加，极易导致消费者流失。中小零售商家亟需一套高效的智能客服解决方案。</w:t>
      </w:r>
    </w:p>
    <w:p w14:paraId="669A1874" w14:textId="77777777" w:rsidR="00032271" w:rsidRDefault="00032271" w:rsidP="00032271"/>
    <w:p w14:paraId="40A9146D" w14:textId="77777777" w:rsidR="00032271" w:rsidRDefault="00032271" w:rsidP="00032271">
      <w:r>
        <w:t>为了更好地保障消费者的购物体验，快速提升商家服务和营销能力，近日，京东智能客服旗下、专门面向京东商家的智能服务营销平台京小智推出了轻量版。</w:t>
      </w:r>
    </w:p>
    <w:p w14:paraId="31815DDC" w14:textId="77777777" w:rsidR="00032271" w:rsidRDefault="00032271" w:rsidP="00032271"/>
    <w:p w14:paraId="4AFA869B" w14:textId="77777777" w:rsidR="00032271" w:rsidRDefault="00032271" w:rsidP="00032271">
      <w:r>
        <w:t>“京小智轻量版”为月咨询量在500至3000人次的京东平台中小商家量身打造，支持开箱即用，1小时内轻松上手，自动化应答80%高频咨询，提升10%-15%的咨询转化率。同时，京小智轻量版使用成本每月低至98元，帮助商家实现小投资大回报，智慧服务与高效增长双丰收！</w:t>
      </w:r>
    </w:p>
    <w:p w14:paraId="080ABF4E" w14:textId="77777777" w:rsidR="00032271" w:rsidRDefault="00032271" w:rsidP="00032271"/>
    <w:p w14:paraId="1F59C265" w14:textId="0A7A724D" w:rsidR="00032271" w:rsidRDefault="00032271" w:rsidP="00032271">
      <w:pPr>
        <w:rPr>
          <w:rFonts w:hint="eastAsia"/>
        </w:rPr>
      </w:pPr>
      <w:r w:rsidRPr="00032271">
        <w:drawing>
          <wp:inline distT="0" distB="0" distL="0" distR="0" wp14:anchorId="167F9B50" wp14:editId="1902FECF">
            <wp:extent cx="5274310" cy="351345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52DD" w14:textId="77777777" w:rsidR="00032271" w:rsidRDefault="00032271" w:rsidP="00032271"/>
    <w:p w14:paraId="360ECEA3" w14:textId="77777777" w:rsidR="00032271" w:rsidRDefault="00032271" w:rsidP="00032271"/>
    <w:p w14:paraId="711A21B2" w14:textId="77777777" w:rsidR="00032271" w:rsidRPr="00032271" w:rsidRDefault="00032271" w:rsidP="00032271">
      <w:pPr>
        <w:rPr>
          <w:b/>
        </w:rPr>
      </w:pPr>
      <w:r w:rsidRPr="00032271">
        <w:rPr>
          <w:b/>
        </w:rPr>
        <w:t>开箱即用 轻松享智能</w:t>
      </w:r>
    </w:p>
    <w:p w14:paraId="0C0AD202" w14:textId="77777777" w:rsidR="00032271" w:rsidRDefault="00032271" w:rsidP="00032271">
      <w:pPr>
        <w:rPr>
          <w:rFonts w:hint="eastAsia"/>
        </w:rPr>
      </w:pPr>
    </w:p>
    <w:p w14:paraId="1627572B" w14:textId="77777777" w:rsidR="00032271" w:rsidRDefault="00032271" w:rsidP="00032271">
      <w:r>
        <w:lastRenderedPageBreak/>
        <w:t>京小智轻量版具备开箱即用、多场景自动应答、机器人多模智能接待等核心功能。</w:t>
      </w:r>
    </w:p>
    <w:p w14:paraId="7E47C830" w14:textId="77777777" w:rsidR="00032271" w:rsidRDefault="00032271" w:rsidP="00032271"/>
    <w:p w14:paraId="22D7C2CA" w14:textId="77777777" w:rsidR="00032271" w:rsidRDefault="00032271" w:rsidP="00032271">
      <w:r>
        <w:t>中小商家普遍缺少专业的知识库配置和持续优化能力，不知如何启用智能客服，该配置哪些场景和问题，以及如何调优训练。京小智轻量版有效解决了这一问题，不仅覆盖了近60个京东平台知识库，方便不同类目的商家快速启用，更预置了商家需要关注的多个高频、热门咨询问答，商家只需参照开箱引导，逐步勾选确认，不足1小时即可投入使用，大幅降低产品试用难度。</w:t>
      </w:r>
    </w:p>
    <w:p w14:paraId="4A5881D8" w14:textId="77777777" w:rsidR="00032271" w:rsidRDefault="00032271" w:rsidP="00032271"/>
    <w:p w14:paraId="407A19BB" w14:textId="77777777" w:rsidR="00032271" w:rsidRPr="00032271" w:rsidRDefault="00032271" w:rsidP="00032271">
      <w:pPr>
        <w:rPr>
          <w:b/>
        </w:rPr>
      </w:pPr>
      <w:r w:rsidRPr="00032271">
        <w:rPr>
          <w:b/>
        </w:rPr>
        <w:t>自动应答 减少耗时配置</w:t>
      </w:r>
    </w:p>
    <w:p w14:paraId="7FE8DA1A" w14:textId="77777777" w:rsidR="00032271" w:rsidRDefault="00032271" w:rsidP="00032271">
      <w:pPr>
        <w:rPr>
          <w:rFonts w:hint="eastAsia"/>
        </w:rPr>
      </w:pPr>
    </w:p>
    <w:p w14:paraId="2304200B" w14:textId="77777777" w:rsidR="00032271" w:rsidRDefault="00032271" w:rsidP="00032271">
      <w:r>
        <w:t>店铺客服人员在面对消费者多种问题时，需要查询多种信息才能给出消费者满意的答复，在咨询量较大的情况下很难满足服务的时效性。京小智轻量版可以做到秒级响应，围绕日常及大促消费者高频咨询的活动、物流场景，通过活动咨询、物流咨询、智能问答预测，减少商家配置时间，实现自动应答。</w:t>
      </w:r>
    </w:p>
    <w:p w14:paraId="704DFE90" w14:textId="77777777" w:rsidR="00032271" w:rsidRDefault="00032271" w:rsidP="00032271"/>
    <w:p w14:paraId="7B2BDFD5" w14:textId="77777777" w:rsidR="00032271" w:rsidRDefault="00032271" w:rsidP="00032271">
      <w:r>
        <w:t>例如活动咨询场景，当消费者咨询活动优惠、价格、赠品相关问题时，客服机器人根据消费者咨询商品，自动获取商详页优惠信息回答优惠券、赠品、满减、多买优惠、跨店满减、跨店满折等问题。在物流咨询场景，当消费者咨询物流、发货相关场景问题，客服机器人会自动判断买家物流状态，给出准确的答复。</w:t>
      </w:r>
    </w:p>
    <w:p w14:paraId="5D36E297" w14:textId="77777777" w:rsidR="00032271" w:rsidRDefault="00032271" w:rsidP="00032271"/>
    <w:p w14:paraId="1D9FB092" w14:textId="77777777" w:rsidR="00032271" w:rsidRDefault="00032271" w:rsidP="00032271">
      <w:r>
        <w:t>同时，京小智轻量版支持机器人多模智能接待，店铺客服人员可以结合实际工作场景，在“机器人独立接待、机器人辅助人工接待”两个模式间切换。夜间和大促高峰时，机器人可以7*24小时全天候独立接待进店消费者，降低留言率和由于无人值守导致的消费者流失；亦可通过机器人辅助人工模式，实现人工客服接待时推荐答案或自动回复，让人工客服回复更迅速、更专业。</w:t>
      </w:r>
    </w:p>
    <w:p w14:paraId="1245923B" w14:textId="77777777" w:rsidR="00032271" w:rsidRDefault="00032271" w:rsidP="00032271"/>
    <w:p w14:paraId="120795F6" w14:textId="653A5904" w:rsidR="00032271" w:rsidRDefault="00211B43" w:rsidP="00032271">
      <w:pPr>
        <w:rPr>
          <w:rFonts w:hint="eastAsia"/>
        </w:rPr>
      </w:pPr>
      <w:r w:rsidRPr="00211B43">
        <w:drawing>
          <wp:inline distT="0" distB="0" distL="0" distR="0" wp14:anchorId="0A75CEE4" wp14:editId="0C3D0967">
            <wp:extent cx="5274310" cy="1690370"/>
            <wp:effectExtent l="0" t="0" r="88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749" w14:textId="77777777" w:rsidR="00032271" w:rsidRDefault="00032271" w:rsidP="00032271">
      <w:pPr>
        <w:rPr>
          <w:rFonts w:hint="eastAsia"/>
        </w:rPr>
      </w:pPr>
    </w:p>
    <w:p w14:paraId="72E08EFD" w14:textId="77777777" w:rsidR="00032271" w:rsidRPr="00032271" w:rsidRDefault="00032271" w:rsidP="00032271">
      <w:pPr>
        <w:rPr>
          <w:b/>
        </w:rPr>
      </w:pPr>
      <w:r w:rsidRPr="00032271">
        <w:rPr>
          <w:b/>
        </w:rPr>
        <w:t>全链跟单 智慧增收</w:t>
      </w:r>
    </w:p>
    <w:p w14:paraId="5BC04508" w14:textId="77777777" w:rsidR="00032271" w:rsidRDefault="00032271" w:rsidP="00032271">
      <w:pPr>
        <w:rPr>
          <w:rFonts w:hint="eastAsia"/>
        </w:rPr>
      </w:pPr>
    </w:p>
    <w:p w14:paraId="7A252A54" w14:textId="77777777" w:rsidR="00032271" w:rsidRDefault="00032271" w:rsidP="00032271">
      <w:r>
        <w:t>商家在经营店铺的过程中，会花费大量时间和成本做投放和活动，究其根本，是为了吸引更多消费者进店选购，进店后每一步流失都意味着宝贵流量的损耗。</w:t>
      </w:r>
    </w:p>
    <w:p w14:paraId="7ED5E454" w14:textId="77777777" w:rsidR="00032271" w:rsidRDefault="00032271" w:rsidP="00032271"/>
    <w:p w14:paraId="6EA5689E" w14:textId="77777777" w:rsidR="00032271" w:rsidRDefault="00032271" w:rsidP="00032271">
      <w:r>
        <w:t>京小智轻量版内置全链跟单功能，覆盖消费者进店后的30多个关键环节，实现售前、售中、售后场景自动服务，提升访客-下单-付款的转化率，自动化处理售中售后流程，帮助店铺提高流量利用效率，改善消费者服务体验。</w:t>
      </w:r>
    </w:p>
    <w:p w14:paraId="5AAB6A36" w14:textId="77777777" w:rsidR="00032271" w:rsidRDefault="00032271" w:rsidP="00032271"/>
    <w:p w14:paraId="7D167A59" w14:textId="77777777" w:rsidR="00032271" w:rsidRDefault="00032271" w:rsidP="00032271">
      <w:r>
        <w:t>此外，全链跟单功能可以对店铺消费者进行提示，针对咨询未下单、加购未下单、降价后未下单、到货后未下单、预约后未下单5个场景，结合促销活动对消费者进行服务，让店铺实现智慧增收。</w:t>
      </w:r>
    </w:p>
    <w:p w14:paraId="62609547" w14:textId="77777777" w:rsidR="00032271" w:rsidRDefault="00032271" w:rsidP="00032271"/>
    <w:p w14:paraId="2E4BA2D4" w14:textId="77777777" w:rsidR="00032271" w:rsidRDefault="00032271" w:rsidP="00032271">
      <w:r>
        <w:t>京小智轻量版现已上线开售，京东平台商家可登陆京麦服务市场搜索“京小智轻量版”进行购买，半年仅需588元。9月20日前购买的商家可享受加赠1个坐席（即购买轻量版可得2个免费坐席，坐席原价804元/季度）等优惠福利，前100名购买轻量版的商家，还将获赠精美马克杯或帆布袋一个。</w:t>
      </w:r>
    </w:p>
    <w:p w14:paraId="26B27748" w14:textId="77777777" w:rsidR="00032271" w:rsidRDefault="00032271" w:rsidP="00032271"/>
    <w:p w14:paraId="2796DDF3" w14:textId="77777777" w:rsidR="00032271" w:rsidRDefault="00032271" w:rsidP="00032271">
      <w:r>
        <w:t>商家朋友也可扫描以下二维码，添加官方小助手，即可获得京小智轻量版15天免费试用机会。</w:t>
      </w:r>
    </w:p>
    <w:p w14:paraId="61CD701E" w14:textId="77777777" w:rsidR="00032271" w:rsidRDefault="00032271" w:rsidP="00032271"/>
    <w:p w14:paraId="21531B9F" w14:textId="22DE270E" w:rsidR="00032271" w:rsidRDefault="00211B43" w:rsidP="00032271">
      <w:pPr>
        <w:rPr>
          <w:rFonts w:hint="eastAsia"/>
        </w:rPr>
      </w:pPr>
      <w:r w:rsidRPr="00211B43">
        <w:drawing>
          <wp:inline distT="0" distB="0" distL="0" distR="0" wp14:anchorId="3F8CF8B0" wp14:editId="1E2D3F0C">
            <wp:extent cx="3924300" cy="39243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EB8" w14:textId="7DC3779F" w:rsidR="00032271" w:rsidRDefault="00211B43" w:rsidP="00032271">
      <w:r>
        <w:rPr>
          <w:rFonts w:hint="eastAsia"/>
        </w:rPr>
        <w:t>Marked：</w:t>
      </w:r>
      <w:r w:rsidR="00032271">
        <w:t>扫码添加小助手</w:t>
      </w:r>
      <w:r>
        <w:rPr>
          <w:rFonts w:hint="eastAsia"/>
        </w:rPr>
        <w:t>，</w:t>
      </w:r>
      <w:r w:rsidR="00032271">
        <w:t>得京小智轻量版15天免费试用机会</w:t>
      </w:r>
    </w:p>
    <w:p w14:paraId="72167CFC" w14:textId="77777777" w:rsidR="00032271" w:rsidRPr="00211B43" w:rsidRDefault="00032271" w:rsidP="00032271">
      <w:pPr>
        <w:rPr>
          <w:rFonts w:hint="eastAsia"/>
        </w:rPr>
      </w:pPr>
    </w:p>
    <w:p w14:paraId="5551792D" w14:textId="63C5B466" w:rsidR="005B69E5" w:rsidRPr="006E77EA" w:rsidRDefault="00032271" w:rsidP="00032271">
      <w:r>
        <w:t>未来，京小智将持续聚焦京东平台商家和合作伙伴的需求，以自身技术优势和资源优势为基础，以实际场景为驱动，不断提升商家服务数智化水平，为消费者带来更好的购物体验。</w:t>
      </w:r>
    </w:p>
    <w:sectPr w:rsidR="005B69E5" w:rsidRPr="006E7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94B9F" w14:textId="77777777" w:rsidR="000162B1" w:rsidRDefault="000162B1" w:rsidP="0013649E">
      <w:r>
        <w:separator/>
      </w:r>
    </w:p>
  </w:endnote>
  <w:endnote w:type="continuationSeparator" w:id="0">
    <w:p w14:paraId="7EF7784E" w14:textId="77777777" w:rsidR="000162B1" w:rsidRDefault="000162B1" w:rsidP="00136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.PingFang SC">
    <w:altName w:val="微软雅黑"/>
    <w:panose1 w:val="020B0400000000000000"/>
    <w:charset w:val="86"/>
    <w:family w:val="auto"/>
    <w:notTrueType/>
    <w:pitch w:val="default"/>
    <w:sig w:usb0="00002A87" w:usb1="080E0000" w:usb2="00000010" w:usb3="00000000" w:csb0="000401FF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6D6B3F" w14:textId="77777777" w:rsidR="000162B1" w:rsidRDefault="000162B1" w:rsidP="0013649E">
      <w:r>
        <w:separator/>
      </w:r>
    </w:p>
  </w:footnote>
  <w:footnote w:type="continuationSeparator" w:id="0">
    <w:p w14:paraId="1527C813" w14:textId="77777777" w:rsidR="000162B1" w:rsidRDefault="000162B1" w:rsidP="00136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E4D14"/>
    <w:multiLevelType w:val="multilevel"/>
    <w:tmpl w:val="A166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626D44"/>
    <w:multiLevelType w:val="multilevel"/>
    <w:tmpl w:val="1F68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revisionView w:markup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4EB"/>
    <w:rsid w:val="000162B1"/>
    <w:rsid w:val="00032271"/>
    <w:rsid w:val="000344A9"/>
    <w:rsid w:val="0004054A"/>
    <w:rsid w:val="00044C14"/>
    <w:rsid w:val="00056CD6"/>
    <w:rsid w:val="0006177D"/>
    <w:rsid w:val="00063DC0"/>
    <w:rsid w:val="00071FF5"/>
    <w:rsid w:val="000722BA"/>
    <w:rsid w:val="00072B8F"/>
    <w:rsid w:val="00076A0E"/>
    <w:rsid w:val="000820CA"/>
    <w:rsid w:val="000C629E"/>
    <w:rsid w:val="0010386C"/>
    <w:rsid w:val="001141B3"/>
    <w:rsid w:val="001215E5"/>
    <w:rsid w:val="00121AEF"/>
    <w:rsid w:val="00122DFB"/>
    <w:rsid w:val="00130183"/>
    <w:rsid w:val="0013649E"/>
    <w:rsid w:val="00146BD6"/>
    <w:rsid w:val="0014767A"/>
    <w:rsid w:val="0015056A"/>
    <w:rsid w:val="00162001"/>
    <w:rsid w:val="00162653"/>
    <w:rsid w:val="00173B3F"/>
    <w:rsid w:val="00174F4A"/>
    <w:rsid w:val="001A6098"/>
    <w:rsid w:val="001A6AD1"/>
    <w:rsid w:val="001B15FE"/>
    <w:rsid w:val="001C3B3C"/>
    <w:rsid w:val="001C55C1"/>
    <w:rsid w:val="001E02D0"/>
    <w:rsid w:val="001E3DCF"/>
    <w:rsid w:val="001E7425"/>
    <w:rsid w:val="001F4BEF"/>
    <w:rsid w:val="001F6BE2"/>
    <w:rsid w:val="00211B43"/>
    <w:rsid w:val="002372A0"/>
    <w:rsid w:val="00237BAF"/>
    <w:rsid w:val="002450A9"/>
    <w:rsid w:val="002467BD"/>
    <w:rsid w:val="00253966"/>
    <w:rsid w:val="00260A6F"/>
    <w:rsid w:val="002622B8"/>
    <w:rsid w:val="0027038F"/>
    <w:rsid w:val="0027278D"/>
    <w:rsid w:val="002904C5"/>
    <w:rsid w:val="002919D9"/>
    <w:rsid w:val="00295712"/>
    <w:rsid w:val="002A3D59"/>
    <w:rsid w:val="002A5ADF"/>
    <w:rsid w:val="002D0607"/>
    <w:rsid w:val="002E7E10"/>
    <w:rsid w:val="002F2429"/>
    <w:rsid w:val="002F50CD"/>
    <w:rsid w:val="00300CD2"/>
    <w:rsid w:val="00311BF9"/>
    <w:rsid w:val="00324F33"/>
    <w:rsid w:val="00334686"/>
    <w:rsid w:val="0033589A"/>
    <w:rsid w:val="0035418D"/>
    <w:rsid w:val="00354D11"/>
    <w:rsid w:val="0037636D"/>
    <w:rsid w:val="00383F6D"/>
    <w:rsid w:val="003A3416"/>
    <w:rsid w:val="003B052F"/>
    <w:rsid w:val="003B69BF"/>
    <w:rsid w:val="003D466F"/>
    <w:rsid w:val="003E5F02"/>
    <w:rsid w:val="00401ADB"/>
    <w:rsid w:val="00404F21"/>
    <w:rsid w:val="00413630"/>
    <w:rsid w:val="00417F28"/>
    <w:rsid w:val="004332AB"/>
    <w:rsid w:val="00442C90"/>
    <w:rsid w:val="004501D4"/>
    <w:rsid w:val="004523D5"/>
    <w:rsid w:val="00453C17"/>
    <w:rsid w:val="00453C79"/>
    <w:rsid w:val="004546A2"/>
    <w:rsid w:val="00474940"/>
    <w:rsid w:val="004845B0"/>
    <w:rsid w:val="00492F67"/>
    <w:rsid w:val="004A59C4"/>
    <w:rsid w:val="004B7BBC"/>
    <w:rsid w:val="004D3742"/>
    <w:rsid w:val="004D493F"/>
    <w:rsid w:val="004D7471"/>
    <w:rsid w:val="004E05F6"/>
    <w:rsid w:val="00520861"/>
    <w:rsid w:val="00523C7C"/>
    <w:rsid w:val="0054429E"/>
    <w:rsid w:val="00560734"/>
    <w:rsid w:val="005617A2"/>
    <w:rsid w:val="005678F4"/>
    <w:rsid w:val="00580A73"/>
    <w:rsid w:val="005858FD"/>
    <w:rsid w:val="005B50D8"/>
    <w:rsid w:val="005B69E5"/>
    <w:rsid w:val="005C581A"/>
    <w:rsid w:val="005D503D"/>
    <w:rsid w:val="005E2048"/>
    <w:rsid w:val="005F2CAC"/>
    <w:rsid w:val="005F34CD"/>
    <w:rsid w:val="006112AB"/>
    <w:rsid w:val="00617481"/>
    <w:rsid w:val="00617D10"/>
    <w:rsid w:val="00620331"/>
    <w:rsid w:val="00632059"/>
    <w:rsid w:val="00640D86"/>
    <w:rsid w:val="0066387A"/>
    <w:rsid w:val="00665D78"/>
    <w:rsid w:val="00692A79"/>
    <w:rsid w:val="006A6993"/>
    <w:rsid w:val="006A6B96"/>
    <w:rsid w:val="006A7199"/>
    <w:rsid w:val="006B1CDF"/>
    <w:rsid w:val="006C093F"/>
    <w:rsid w:val="006D3354"/>
    <w:rsid w:val="006E1114"/>
    <w:rsid w:val="006E77EA"/>
    <w:rsid w:val="006F4081"/>
    <w:rsid w:val="006F5BF5"/>
    <w:rsid w:val="007048CB"/>
    <w:rsid w:val="007058DB"/>
    <w:rsid w:val="007262D8"/>
    <w:rsid w:val="00730D35"/>
    <w:rsid w:val="007447A9"/>
    <w:rsid w:val="007463D7"/>
    <w:rsid w:val="00765450"/>
    <w:rsid w:val="00771917"/>
    <w:rsid w:val="00783143"/>
    <w:rsid w:val="00793F74"/>
    <w:rsid w:val="007E48DB"/>
    <w:rsid w:val="007F3A53"/>
    <w:rsid w:val="00804155"/>
    <w:rsid w:val="0083081A"/>
    <w:rsid w:val="00857400"/>
    <w:rsid w:val="00857888"/>
    <w:rsid w:val="008612D1"/>
    <w:rsid w:val="0086293F"/>
    <w:rsid w:val="00867EE3"/>
    <w:rsid w:val="008713C9"/>
    <w:rsid w:val="00874214"/>
    <w:rsid w:val="008744B4"/>
    <w:rsid w:val="008858F2"/>
    <w:rsid w:val="00887EF2"/>
    <w:rsid w:val="008A1F9B"/>
    <w:rsid w:val="008B2F1B"/>
    <w:rsid w:val="008C1E6F"/>
    <w:rsid w:val="008C278F"/>
    <w:rsid w:val="008C5936"/>
    <w:rsid w:val="008C59C6"/>
    <w:rsid w:val="008D34A3"/>
    <w:rsid w:val="008E774D"/>
    <w:rsid w:val="008F40EF"/>
    <w:rsid w:val="00902B29"/>
    <w:rsid w:val="00912D45"/>
    <w:rsid w:val="009145B1"/>
    <w:rsid w:val="009209B9"/>
    <w:rsid w:val="00943675"/>
    <w:rsid w:val="009509DC"/>
    <w:rsid w:val="00981EA7"/>
    <w:rsid w:val="009A15E1"/>
    <w:rsid w:val="009C2BF9"/>
    <w:rsid w:val="009C4E23"/>
    <w:rsid w:val="009F168A"/>
    <w:rsid w:val="009F7CC0"/>
    <w:rsid w:val="00A0302D"/>
    <w:rsid w:val="00A23025"/>
    <w:rsid w:val="00A26721"/>
    <w:rsid w:val="00A33B51"/>
    <w:rsid w:val="00A56644"/>
    <w:rsid w:val="00A5734B"/>
    <w:rsid w:val="00A8041D"/>
    <w:rsid w:val="00A8136E"/>
    <w:rsid w:val="00A84E04"/>
    <w:rsid w:val="00A86EC9"/>
    <w:rsid w:val="00A9437B"/>
    <w:rsid w:val="00AA009C"/>
    <w:rsid w:val="00AA1898"/>
    <w:rsid w:val="00AD31EC"/>
    <w:rsid w:val="00AE475F"/>
    <w:rsid w:val="00AF565A"/>
    <w:rsid w:val="00B1580E"/>
    <w:rsid w:val="00B26946"/>
    <w:rsid w:val="00B42959"/>
    <w:rsid w:val="00B440E4"/>
    <w:rsid w:val="00B44D9B"/>
    <w:rsid w:val="00B7198B"/>
    <w:rsid w:val="00B8711A"/>
    <w:rsid w:val="00BB61E4"/>
    <w:rsid w:val="00BD449E"/>
    <w:rsid w:val="00BD54DB"/>
    <w:rsid w:val="00BD57C0"/>
    <w:rsid w:val="00BE2C74"/>
    <w:rsid w:val="00BE419B"/>
    <w:rsid w:val="00C01860"/>
    <w:rsid w:val="00C04960"/>
    <w:rsid w:val="00C0797C"/>
    <w:rsid w:val="00C118EA"/>
    <w:rsid w:val="00C1473E"/>
    <w:rsid w:val="00C26EB8"/>
    <w:rsid w:val="00C349F0"/>
    <w:rsid w:val="00C56519"/>
    <w:rsid w:val="00C62D11"/>
    <w:rsid w:val="00C931D6"/>
    <w:rsid w:val="00C93A8B"/>
    <w:rsid w:val="00C96669"/>
    <w:rsid w:val="00CA5A76"/>
    <w:rsid w:val="00CA76F5"/>
    <w:rsid w:val="00CB055A"/>
    <w:rsid w:val="00CC5CD2"/>
    <w:rsid w:val="00CD2B65"/>
    <w:rsid w:val="00CE0FEC"/>
    <w:rsid w:val="00CE19D3"/>
    <w:rsid w:val="00CE3A5E"/>
    <w:rsid w:val="00CE6FE4"/>
    <w:rsid w:val="00CF1748"/>
    <w:rsid w:val="00CF1F79"/>
    <w:rsid w:val="00CF75D6"/>
    <w:rsid w:val="00D01B92"/>
    <w:rsid w:val="00D04BE5"/>
    <w:rsid w:val="00D209AC"/>
    <w:rsid w:val="00D42190"/>
    <w:rsid w:val="00D46751"/>
    <w:rsid w:val="00D62587"/>
    <w:rsid w:val="00D62CF7"/>
    <w:rsid w:val="00D708C2"/>
    <w:rsid w:val="00DB3F89"/>
    <w:rsid w:val="00DC2B5D"/>
    <w:rsid w:val="00DE1430"/>
    <w:rsid w:val="00DF00D3"/>
    <w:rsid w:val="00E0092F"/>
    <w:rsid w:val="00E02E69"/>
    <w:rsid w:val="00E04D3F"/>
    <w:rsid w:val="00E21AA4"/>
    <w:rsid w:val="00E2782F"/>
    <w:rsid w:val="00E32D16"/>
    <w:rsid w:val="00E3680A"/>
    <w:rsid w:val="00E4007A"/>
    <w:rsid w:val="00E43458"/>
    <w:rsid w:val="00E55B13"/>
    <w:rsid w:val="00E70EFD"/>
    <w:rsid w:val="00E73996"/>
    <w:rsid w:val="00E82190"/>
    <w:rsid w:val="00EB337D"/>
    <w:rsid w:val="00EB557C"/>
    <w:rsid w:val="00EB727D"/>
    <w:rsid w:val="00ED514E"/>
    <w:rsid w:val="00F11E87"/>
    <w:rsid w:val="00F16E4B"/>
    <w:rsid w:val="00F363D8"/>
    <w:rsid w:val="00F66117"/>
    <w:rsid w:val="00F83981"/>
    <w:rsid w:val="00F904EB"/>
    <w:rsid w:val="00F931EA"/>
    <w:rsid w:val="00FA0222"/>
    <w:rsid w:val="00FA74C4"/>
    <w:rsid w:val="00FB4476"/>
    <w:rsid w:val="00FD5D7D"/>
    <w:rsid w:val="00FD7F9F"/>
    <w:rsid w:val="00FE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C50DC"/>
  <w15:chartTrackingRefBased/>
  <w15:docId w15:val="{C3CE2BA9-6A3B-4D8C-838B-77BC9578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364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3649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70EFD"/>
    <w:rPr>
      <w:rFonts w:ascii="宋体" w:eastAsia="宋体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E70EFD"/>
    <w:rPr>
      <w:rFonts w:ascii="宋体" w:eastAsia="宋体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162001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162001"/>
    <w:pPr>
      <w:jc w:val="left"/>
    </w:pPr>
  </w:style>
  <w:style w:type="character" w:customStyle="1" w:styleId="ab">
    <w:name w:val="批注文字字符"/>
    <w:basedOn w:val="a0"/>
    <w:link w:val="aa"/>
    <w:uiPriority w:val="99"/>
    <w:semiHidden/>
    <w:rsid w:val="00162001"/>
  </w:style>
  <w:style w:type="paragraph" w:styleId="ac">
    <w:name w:val="annotation subject"/>
    <w:basedOn w:val="aa"/>
    <w:next w:val="aa"/>
    <w:link w:val="ad"/>
    <w:uiPriority w:val="99"/>
    <w:semiHidden/>
    <w:unhideWhenUsed/>
    <w:rsid w:val="00162001"/>
    <w:rPr>
      <w:b/>
      <w:bCs/>
    </w:rPr>
  </w:style>
  <w:style w:type="character" w:customStyle="1" w:styleId="ad">
    <w:name w:val="批注主题字符"/>
    <w:basedOn w:val="ab"/>
    <w:link w:val="ac"/>
    <w:uiPriority w:val="99"/>
    <w:semiHidden/>
    <w:rsid w:val="00162001"/>
    <w:rPr>
      <w:b/>
      <w:bCs/>
    </w:rPr>
  </w:style>
  <w:style w:type="paragraph" w:customStyle="1" w:styleId="p1">
    <w:name w:val="p1"/>
    <w:basedOn w:val="a"/>
    <w:rsid w:val="008C5936"/>
    <w:pPr>
      <w:widowControl/>
      <w:jc w:val="left"/>
    </w:pPr>
    <w:rPr>
      <w:rFonts w:ascii=".PingFang SC" w:eastAsia="宋体" w:hAnsi=".PingFang SC" w:cs="宋体"/>
      <w:kern w:val="0"/>
      <w:szCs w:val="21"/>
    </w:rPr>
  </w:style>
  <w:style w:type="character" w:customStyle="1" w:styleId="text-msgparser">
    <w:name w:val="text-msgparser"/>
    <w:basedOn w:val="a0"/>
    <w:rsid w:val="00692A79"/>
  </w:style>
  <w:style w:type="character" w:customStyle="1" w:styleId="bjh-p">
    <w:name w:val="bjh-p"/>
    <w:basedOn w:val="a0"/>
    <w:rsid w:val="00EB337D"/>
  </w:style>
  <w:style w:type="character" w:customStyle="1" w:styleId="s1">
    <w:name w:val="s1"/>
    <w:basedOn w:val="a0"/>
    <w:rsid w:val="00E04D3F"/>
    <w:rPr>
      <w:rFonts w:ascii=".AppleSystemUIFont" w:hAnsi=".AppleSystemUIFont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5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6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1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4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269</Words>
  <Characters>1537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韦</dc:creator>
  <cp:keywords/>
  <dc:description/>
  <cp:lastModifiedBy>Microsoft Office 用户</cp:lastModifiedBy>
  <cp:revision>6</cp:revision>
  <dcterms:created xsi:type="dcterms:W3CDTF">2021-08-30T02:28:00Z</dcterms:created>
  <dcterms:modified xsi:type="dcterms:W3CDTF">2021-09-09T11:50:00Z</dcterms:modified>
</cp:coreProperties>
</file>