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BC" w:rsidRDefault="007B2394" w:rsidP="00C7692F">
      <w:pPr>
        <w:pStyle w:val="a4"/>
      </w:pPr>
      <w:r>
        <w:rPr>
          <w:rFonts w:hint="eastAsia"/>
        </w:rPr>
        <w:t>眼球追踪及互动标定</w:t>
      </w:r>
    </w:p>
    <w:p w:rsidR="007B2394" w:rsidRPr="00EE20DE" w:rsidRDefault="00EE20DE" w:rsidP="00EE20DE">
      <w:pPr>
        <w:pStyle w:val="a5"/>
        <w:spacing w:before="0"/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B404B" wp14:editId="09BE3838">
                <wp:simplePos x="0" y="0"/>
                <wp:positionH relativeFrom="margin">
                  <wp:posOffset>3524250</wp:posOffset>
                </wp:positionH>
                <wp:positionV relativeFrom="margin">
                  <wp:posOffset>875030</wp:posOffset>
                </wp:positionV>
                <wp:extent cx="1835150" cy="1536700"/>
                <wp:effectExtent l="0" t="0" r="0" b="635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70" w:rsidRDefault="00716370" w:rsidP="00EE20DE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57FA3" wp14:editId="0AFE6DE1">
                                  <wp:extent cx="1497304" cy="1294862"/>
                                  <wp:effectExtent l="0" t="0" r="8255" b="63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8341" cy="1313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6370" w:rsidRDefault="00716370" w:rsidP="00716370">
                            <w:pPr>
                              <w:spacing w:line="0" w:lineRule="atLeast"/>
                              <w:jc w:val="center"/>
                            </w:pP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 w:rsidRPr="00716370">
                              <w:rPr>
                                <w:sz w:val="18"/>
                              </w:rPr>
                              <w:t xml:space="preserve"> </w:t>
                            </w:r>
                            <w:r w:rsidRPr="00716370">
                              <w:rPr>
                                <w:rFonts w:hint="eastAsia"/>
                                <w:sz w:val="18"/>
                              </w:rPr>
                              <w:t>眼球追踪用于</w:t>
                            </w:r>
                            <w:r>
                              <w:rPr>
                                <w:sz w:val="18"/>
                              </w:rPr>
                              <w:t>人机互动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404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77.5pt;margin-top:68.9pt;width:144.5pt;height:1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" fillcolor="white [3201]" stroked="f" strokeweight=".5pt">
                <v:textbox>
                  <w:txbxContent>
                    <w:p w:rsidR="00716370" w:rsidRDefault="00716370" w:rsidP="00EE20DE">
                      <w:pPr>
                        <w:spacing w:line="0" w:lineRule="atLeast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057FA3" wp14:editId="0AFE6DE1">
                            <wp:extent cx="1497304" cy="1294862"/>
                            <wp:effectExtent l="0" t="0" r="8255" b="63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8341" cy="1313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6370" w:rsidRDefault="00716370" w:rsidP="00716370">
                      <w:pPr>
                        <w:spacing w:line="0" w:lineRule="atLeast"/>
                        <w:jc w:val="center"/>
                      </w:pPr>
                      <w:r w:rsidRPr="00716370">
                        <w:rPr>
                          <w:rFonts w:hint="eastAsia"/>
                          <w:sz w:val="18"/>
                        </w:rPr>
                        <w:t>图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1</w:t>
                      </w:r>
                      <w:r w:rsidRPr="00716370">
                        <w:rPr>
                          <w:sz w:val="18"/>
                        </w:rPr>
                        <w:t xml:space="preserve"> </w:t>
                      </w:r>
                      <w:r w:rsidRPr="00716370">
                        <w:rPr>
                          <w:rFonts w:hint="eastAsia"/>
                          <w:sz w:val="18"/>
                        </w:rPr>
                        <w:t>眼球追踪用于</w:t>
                      </w:r>
                      <w:r>
                        <w:rPr>
                          <w:sz w:val="18"/>
                        </w:rPr>
                        <w:t>人机互动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2394" w:rsidRPr="00EE20DE">
        <w:rPr>
          <w:rFonts w:hint="eastAsia"/>
          <w:sz w:val="22"/>
        </w:rPr>
        <w:t>——</w:t>
      </w:r>
      <w:r w:rsidR="007B2394" w:rsidRPr="00EE20DE">
        <w:rPr>
          <w:rFonts w:hint="eastAsia"/>
          <w:sz w:val="22"/>
        </w:rPr>
        <w:t>2020</w:t>
      </w:r>
      <w:r w:rsidR="007B2394" w:rsidRPr="00EE20DE">
        <w:rPr>
          <w:rFonts w:hint="eastAsia"/>
          <w:sz w:val="22"/>
        </w:rPr>
        <w:t>年</w:t>
      </w:r>
      <w:r w:rsidR="007B2394" w:rsidRPr="00EE20DE">
        <w:rPr>
          <w:rFonts w:hint="eastAsia"/>
          <w:sz w:val="22"/>
        </w:rPr>
        <w:t>3</w:t>
      </w:r>
      <w:r w:rsidR="007B2394" w:rsidRPr="00EE20DE">
        <w:rPr>
          <w:rFonts w:hint="eastAsia"/>
          <w:sz w:val="22"/>
        </w:rPr>
        <w:t>月带飞项目</w:t>
      </w:r>
    </w:p>
    <w:p w:rsidR="007B2394" w:rsidRDefault="007B2394" w:rsidP="007B2394">
      <w:pPr>
        <w:pStyle w:val="1"/>
        <w:spacing w:before="156"/>
        <w:ind w:firstLine="0"/>
      </w:pPr>
      <w:r>
        <w:rPr>
          <w:rFonts w:hint="eastAsia"/>
        </w:rPr>
        <w:t>项目背景</w:t>
      </w:r>
    </w:p>
    <w:p w:rsidR="00716370" w:rsidRDefault="007B2394" w:rsidP="00EE20DE">
      <w:pPr>
        <w:ind w:firstLineChars="200" w:firstLine="420"/>
      </w:pPr>
      <w:r>
        <w:rPr>
          <w:rFonts w:hint="eastAsia"/>
        </w:rPr>
        <w:t>眼球追踪</w:t>
      </w:r>
      <w:r w:rsidR="00716370">
        <w:rPr>
          <w:rFonts w:hint="eastAsia"/>
        </w:rPr>
        <w:t>技术具有广泛的应用</w:t>
      </w:r>
      <w:r>
        <w:rPr>
          <w:rFonts w:hint="eastAsia"/>
        </w:rPr>
        <w:t>，</w:t>
      </w:r>
      <w:r w:rsidR="00EE20DE">
        <w:rPr>
          <w:rFonts w:hint="eastAsia"/>
        </w:rPr>
        <w:t>视觉</w:t>
      </w:r>
      <w:r w:rsidR="008B4D57">
        <w:rPr>
          <w:rFonts w:hint="eastAsia"/>
        </w:rPr>
        <w:t>焦点是重要的互动信息，可以提高人机互动效率。应用于</w:t>
      </w:r>
      <w:r w:rsidR="008B4D57">
        <w:rPr>
          <w:rFonts w:hint="eastAsia"/>
        </w:rPr>
        <w:t>VR/AR</w:t>
      </w:r>
      <w:r w:rsidR="008B4D57">
        <w:rPr>
          <w:rFonts w:hint="eastAsia"/>
        </w:rPr>
        <w:t>领域，可提高虚拟现实的真实性。</w:t>
      </w:r>
      <w:r w:rsidR="00EE20DE">
        <w:rPr>
          <w:rFonts w:hint="eastAsia"/>
        </w:rPr>
        <w:t>现有眼球追踪技术，由于需要专用的</w:t>
      </w:r>
      <w:r w:rsidR="003E7CA7">
        <w:rPr>
          <w:rFonts w:hint="eastAsia"/>
        </w:rPr>
        <w:t>采集</w:t>
      </w:r>
      <w:r w:rsidR="00EE20DE">
        <w:rPr>
          <w:rFonts w:hint="eastAsia"/>
        </w:rPr>
        <w:t>设备，同时测量精度</w:t>
      </w:r>
      <w:r w:rsidR="007234C6">
        <w:rPr>
          <w:rFonts w:hint="eastAsia"/>
        </w:rPr>
        <w:t>难以达到屏幕像素精度</w:t>
      </w:r>
      <w:r w:rsidR="00EE20DE">
        <w:rPr>
          <w:rFonts w:hint="eastAsia"/>
        </w:rPr>
        <w:t>，</w:t>
      </w:r>
      <w:r w:rsidR="007234C6">
        <w:rPr>
          <w:rFonts w:hint="eastAsia"/>
        </w:rPr>
        <w:t>目前</w:t>
      </w:r>
      <w:r w:rsidR="00EE20DE">
        <w:rPr>
          <w:rFonts w:hint="eastAsia"/>
        </w:rPr>
        <w:t>应用较少。</w:t>
      </w:r>
    </w:p>
    <w:p w:rsidR="00716370" w:rsidRDefault="00716370" w:rsidP="007B2394">
      <w:pPr>
        <w:ind w:firstLineChars="200" w:firstLine="420"/>
      </w:pPr>
    </w:p>
    <w:p w:rsidR="007B2394" w:rsidRDefault="00EE20DE" w:rsidP="007B239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568B1" wp14:editId="763E0346">
                <wp:simplePos x="0" y="0"/>
                <wp:positionH relativeFrom="column">
                  <wp:posOffset>3387725</wp:posOffset>
                </wp:positionH>
                <wp:positionV relativeFrom="paragraph">
                  <wp:posOffset>547370</wp:posOffset>
                </wp:positionV>
                <wp:extent cx="203200" cy="215900"/>
                <wp:effectExtent l="0" t="19050" r="44450" b="317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A6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6.75pt;margin-top:43.1pt;width:16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" adj="10800" fillcolor="white [3201]" strokecolor="#5a5a5a [21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971B59" wp14:editId="20011188">
                <wp:simplePos x="0" y="0"/>
                <wp:positionH relativeFrom="column">
                  <wp:posOffset>2355850</wp:posOffset>
                </wp:positionH>
                <wp:positionV relativeFrom="paragraph">
                  <wp:posOffset>553720</wp:posOffset>
                </wp:positionV>
                <wp:extent cx="203200" cy="215900"/>
                <wp:effectExtent l="0" t="19050" r="44450" b="317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FA3C" id="右箭头 5" o:spid="_x0000_s1026" type="#_x0000_t13" style="position:absolute;left:0;text-align:left;margin-left:185.5pt;margin-top:43.6pt;width:16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" adj="10800" fillcolor="white [3201]" strokecolor="#5a5a5a [2109]" strokeweight="1pt"/>
            </w:pict>
          </mc:Fallback>
        </mc:AlternateContent>
      </w:r>
      <w:r w:rsidR="007B2394">
        <w:rPr>
          <w:noProof/>
        </w:rPr>
        <w:drawing>
          <wp:inline distT="0" distB="0" distL="0" distR="0" wp14:anchorId="45A66F18" wp14:editId="1D00C81C">
            <wp:extent cx="1651000" cy="1133820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1" cy="11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</w:t>
      </w:r>
      <w:r w:rsidR="007B2394">
        <w:rPr>
          <w:noProof/>
        </w:rPr>
        <w:drawing>
          <wp:inline distT="0" distB="0" distL="0" distR="0" wp14:anchorId="42098C39" wp14:editId="03554D70">
            <wp:extent cx="797462" cy="1136919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" r="-84" b="636"/>
                    <a:stretch/>
                  </pic:blipFill>
                  <pic:spPr bwMode="auto">
                    <a:xfrm>
                      <a:off x="0" y="0"/>
                      <a:ext cx="813102" cy="115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629D">
        <w:rPr>
          <w:noProof/>
        </w:rPr>
        <w:t xml:space="preserve">   </w:t>
      </w:r>
      <w:r w:rsidR="007B2394">
        <w:rPr>
          <w:noProof/>
        </w:rPr>
        <w:drawing>
          <wp:inline distT="0" distB="0" distL="0" distR="0" wp14:anchorId="7A887649" wp14:editId="602EBBFE">
            <wp:extent cx="1126448" cy="763262"/>
            <wp:effectExtent l="0" t="889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8727" cy="7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Pr="00716370" w:rsidRDefault="00C7629D" w:rsidP="00C7629D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 w:rsidR="00716370">
        <w:rPr>
          <w:rFonts w:hint="eastAsia"/>
          <w:sz w:val="18"/>
        </w:rPr>
        <w:t>2</w:t>
      </w:r>
      <w:r w:rsidRPr="00716370">
        <w:rPr>
          <w:sz w:val="18"/>
        </w:rPr>
        <w:t xml:space="preserve"> </w:t>
      </w:r>
      <w:r w:rsidRPr="00716370">
        <w:rPr>
          <w:rFonts w:hint="eastAsia"/>
          <w:sz w:val="18"/>
        </w:rPr>
        <w:t>眼球追踪用于</w:t>
      </w:r>
      <w:r w:rsidRPr="00716370">
        <w:rPr>
          <w:rFonts w:hint="eastAsia"/>
          <w:sz w:val="18"/>
        </w:rPr>
        <w:t>VR</w:t>
      </w:r>
      <w:r w:rsidRPr="00716370">
        <w:rPr>
          <w:rFonts w:hint="eastAsia"/>
          <w:sz w:val="18"/>
        </w:rPr>
        <w:t>立体视觉</w:t>
      </w:r>
    </w:p>
    <w:p w:rsidR="00B82B80" w:rsidRDefault="00B82B80" w:rsidP="00B82B80">
      <w:pPr>
        <w:pStyle w:val="1"/>
        <w:spacing w:before="156"/>
        <w:ind w:firstLine="0"/>
      </w:pPr>
      <w:r>
        <w:rPr>
          <w:rFonts w:hint="eastAsia"/>
        </w:rPr>
        <w:t>项目定位</w:t>
      </w:r>
    </w:p>
    <w:p w:rsidR="003E7CA7" w:rsidRDefault="003E7CA7" w:rsidP="00B26878">
      <w:pPr>
        <w:ind w:firstLineChars="200" w:firstLine="420"/>
      </w:pPr>
      <w:r>
        <w:rPr>
          <w:rFonts w:hint="eastAsia"/>
        </w:rPr>
        <w:t>采集设备：笔记本摄像头</w:t>
      </w:r>
      <w:r w:rsidR="002B5BB6">
        <w:rPr>
          <w:rFonts w:hint="eastAsia"/>
        </w:rPr>
        <w:t>（单目）</w:t>
      </w:r>
    </w:p>
    <w:p w:rsidR="005A5F9F" w:rsidRDefault="005A5F9F" w:rsidP="00B26878">
      <w:pPr>
        <w:ind w:firstLineChars="200" w:firstLine="420"/>
      </w:pPr>
      <w:r>
        <w:rPr>
          <w:rFonts w:hint="eastAsia"/>
        </w:rPr>
        <w:t>测量精度：</w:t>
      </w:r>
      <w:r w:rsidR="002B5BB6">
        <w:rPr>
          <w:rFonts w:hint="eastAsia"/>
        </w:rPr>
        <w:t>二分屏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四分屏</w:t>
      </w:r>
      <w:r w:rsidR="00FF45E7">
        <w:rPr>
          <w:rFonts w:hint="eastAsia"/>
        </w:rPr>
        <w:t>→</w:t>
      </w:r>
      <w:r w:rsidR="002B5BB6">
        <w:rPr>
          <w:rFonts w:hint="eastAsia"/>
        </w:rPr>
        <w:t>十六分屏</w:t>
      </w:r>
      <w:r w:rsidR="002B5BB6">
        <w:t>……</w:t>
      </w:r>
    </w:p>
    <w:p w:rsidR="00FF45E7" w:rsidRDefault="00FF45E7" w:rsidP="00FF45E7">
      <w:r>
        <w:object w:dxaOrig="11145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5.75pt" o:ole="">
            <v:imagedata r:id="rId13" o:title=""/>
          </v:shape>
          <o:OLEObject Type="Embed" ProgID="Visio.Drawing.15" ShapeID="_x0000_i1025" DrawAspect="Content" ObjectID="_1645947169" r:id="rId14"/>
        </w:object>
      </w:r>
    </w:p>
    <w:p w:rsidR="00FF45E7" w:rsidRDefault="00FF45E7" w:rsidP="00FF45E7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>
        <w:rPr>
          <w:sz w:val="18"/>
        </w:rPr>
        <w:t>3</w:t>
      </w:r>
      <w:r w:rsidRPr="00716370">
        <w:rPr>
          <w:sz w:val="18"/>
        </w:rPr>
        <w:t xml:space="preserve"> </w:t>
      </w:r>
      <w:r w:rsidR="002B5BB6">
        <w:rPr>
          <w:sz w:val="18"/>
        </w:rPr>
        <w:t>逐次提升测量精度</w:t>
      </w:r>
    </w:p>
    <w:p w:rsidR="002B5BB6" w:rsidRDefault="002B5BB6" w:rsidP="002B5BB6">
      <w:pPr>
        <w:ind w:firstLineChars="200" w:firstLine="420"/>
      </w:pPr>
      <w:r>
        <w:rPr>
          <w:rFonts w:hint="eastAsia"/>
        </w:rPr>
        <w:t>测量技术：眼球追踪</w:t>
      </w:r>
    </w:p>
    <w:p w:rsidR="002B5BB6" w:rsidRDefault="002B5BB6" w:rsidP="002B5BB6">
      <w:pPr>
        <w:ind w:firstLineChars="700" w:firstLine="1470"/>
      </w:pPr>
      <w:r>
        <w:rPr>
          <w:rFonts w:hint="eastAsia"/>
        </w:rPr>
        <w:t>人脸特征点追踪</w:t>
      </w:r>
    </w:p>
    <w:p w:rsidR="002B5BB6" w:rsidRDefault="002B5BB6" w:rsidP="0037125F">
      <w:pPr>
        <w:ind w:firstLineChars="700" w:firstLine="1470"/>
      </w:pPr>
      <w:r>
        <w:t>相对量测量</w:t>
      </w:r>
    </w:p>
    <w:p w:rsidR="0037125F" w:rsidRDefault="0063736D" w:rsidP="0037125F">
      <w:pPr>
        <w:ind w:firstLineChars="700" w:firstLine="1470"/>
      </w:pPr>
      <w:r>
        <w:t>噪声滤波</w:t>
      </w:r>
      <w:r>
        <w:rPr>
          <w:rFonts w:hint="eastAsia"/>
        </w:rPr>
        <w:t>（卡尔曼）</w:t>
      </w:r>
      <w:bookmarkStart w:id="0" w:name="_GoBack"/>
      <w:bookmarkEnd w:id="0"/>
    </w:p>
    <w:p w:rsidR="00227E0F" w:rsidRPr="0037125F" w:rsidRDefault="00227E0F" w:rsidP="0037125F">
      <w:pPr>
        <w:ind w:firstLineChars="700" w:firstLine="1470"/>
      </w:pPr>
      <w:r>
        <w:t>互动标定</w:t>
      </w:r>
      <w:r w:rsidR="00200AAE">
        <w:rPr>
          <w:rFonts w:hint="eastAsia"/>
        </w:rPr>
        <w:t>（图</w:t>
      </w:r>
      <w:r w:rsidR="00200AAE">
        <w:rPr>
          <w:rFonts w:hint="eastAsia"/>
        </w:rPr>
        <w:t>3</w:t>
      </w:r>
      <w:r w:rsidR="00200AAE">
        <w:rPr>
          <w:rFonts w:hint="eastAsia"/>
        </w:rPr>
        <w:t>）</w:t>
      </w:r>
    </w:p>
    <w:p w:rsidR="008603A4" w:rsidRDefault="00B26878" w:rsidP="008603A4">
      <w:pPr>
        <w:ind w:firstLineChars="200" w:firstLine="420"/>
      </w:pPr>
      <w:r>
        <w:rPr>
          <w:rFonts w:hint="eastAsia"/>
        </w:rPr>
        <w:t>语言环境：</w:t>
      </w:r>
      <w:r w:rsidR="00EC6ECA">
        <w:rPr>
          <w:rFonts w:hint="eastAsia"/>
        </w:rPr>
        <w:t>后端</w:t>
      </w:r>
      <w:r>
        <w:rPr>
          <w:rFonts w:hint="eastAsia"/>
        </w:rPr>
        <w:t>Python</w:t>
      </w:r>
      <w:r>
        <w:t xml:space="preserve"> + </w:t>
      </w:r>
      <w:r>
        <w:rPr>
          <w:rFonts w:hint="eastAsia"/>
        </w:rPr>
        <w:t>opencv</w:t>
      </w:r>
      <w:r w:rsidR="00EC6ECA">
        <w:rPr>
          <w:rFonts w:hint="eastAsia"/>
        </w:rPr>
        <w:t>，前端</w:t>
      </w:r>
      <w:r w:rsidR="00EC6ECA">
        <w:rPr>
          <w:rFonts w:hint="eastAsia"/>
        </w:rPr>
        <w:t>CSS+</w:t>
      </w:r>
      <w:r w:rsidR="00EC6ECA">
        <w:t>Html</w:t>
      </w:r>
    </w:p>
    <w:p w:rsidR="008603A4" w:rsidRDefault="008603A4" w:rsidP="00BF5E94">
      <w:pPr>
        <w:ind w:firstLineChars="200" w:firstLine="420"/>
      </w:pPr>
      <w:r>
        <w:t>应用</w:t>
      </w:r>
      <w:r>
        <w:rPr>
          <w:rFonts w:hint="eastAsia"/>
        </w:rPr>
        <w:t>：</w:t>
      </w:r>
      <w:r w:rsidR="00860C13">
        <w:t>一个包含简单标定过程</w:t>
      </w:r>
      <w:r w:rsidR="00860C13">
        <w:rPr>
          <w:rFonts w:hint="eastAsia"/>
        </w:rPr>
        <w:t>，</w:t>
      </w:r>
      <w:r w:rsidR="00860C13">
        <w:t>通过眼球追踪实现的互动小游戏</w:t>
      </w:r>
    </w:p>
    <w:p w:rsidR="00A05FBE" w:rsidRPr="00BF5E94" w:rsidRDefault="00A05FBE" w:rsidP="00BF5E94">
      <w:pPr>
        <w:ind w:firstLineChars="200" w:firstLine="420"/>
        <w:rPr>
          <w:rFonts w:hint="eastAsia"/>
        </w:rPr>
      </w:pPr>
      <w:r>
        <w:rPr>
          <w:rFonts w:hint="eastAsia"/>
        </w:rPr>
        <w:t>瓶颈：算法效率</w:t>
      </w:r>
    </w:p>
    <w:p w:rsidR="00C7629D" w:rsidRDefault="003E4814" w:rsidP="003E4814">
      <w:pPr>
        <w:pStyle w:val="1"/>
        <w:spacing w:before="156"/>
        <w:ind w:firstLine="0"/>
      </w:pPr>
      <w:r>
        <w:rPr>
          <w:rFonts w:hint="eastAsia"/>
        </w:rPr>
        <w:t>项目地址</w:t>
      </w:r>
    </w:p>
    <w:p w:rsidR="003E4814" w:rsidRDefault="000F2B92" w:rsidP="003E4814">
      <w:pPr>
        <w:ind w:firstLineChars="200" w:firstLine="420"/>
      </w:pPr>
      <w:hyperlink r:id="rId15" w:history="1">
        <w:r w:rsidR="00C34002" w:rsidRPr="00090DF1">
          <w:rPr>
            <w:rStyle w:val="af2"/>
          </w:rPr>
          <w:t>https://github.com/shidafu/eye_trac.git</w:t>
        </w:r>
      </w:hyperlink>
    </w:p>
    <w:p w:rsidR="00C34002" w:rsidRDefault="00C34002">
      <w:pPr>
        <w:widowControl/>
        <w:jc w:val="left"/>
        <w:sectPr w:rsidR="00C340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4002" w:rsidRDefault="00C34002" w:rsidP="00C34002">
      <w:pPr>
        <w:pStyle w:val="a4"/>
      </w:pPr>
      <w:r>
        <w:rPr>
          <w:rFonts w:hint="eastAsia"/>
        </w:rPr>
        <w:lastRenderedPageBreak/>
        <w:t>人脸识别相关技术</w:t>
      </w:r>
    </w:p>
    <w:p w:rsidR="00C34002" w:rsidRPr="00EE20DE" w:rsidRDefault="00C34002" w:rsidP="00C34002">
      <w:pPr>
        <w:pStyle w:val="a5"/>
        <w:spacing w:before="0"/>
        <w:rPr>
          <w:sz w:val="22"/>
        </w:rPr>
      </w:pPr>
      <w:r w:rsidRPr="00EE20DE">
        <w:rPr>
          <w:rFonts w:hint="eastAsia"/>
          <w:sz w:val="22"/>
        </w:rPr>
        <w:t>——</w:t>
      </w:r>
      <w:r w:rsidRPr="00EE20DE">
        <w:rPr>
          <w:sz w:val="22"/>
        </w:rPr>
        <w:t xml:space="preserve"> </w:t>
      </w:r>
      <w:r>
        <w:rPr>
          <w:sz w:val="22"/>
        </w:rPr>
        <w:t>面部特征点识别</w:t>
      </w:r>
    </w:p>
    <w:p w:rsidR="00C34002" w:rsidRDefault="00C34002" w:rsidP="00C34002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技术领域</w:t>
      </w:r>
    </w:p>
    <w:p w:rsidR="00AA1506" w:rsidRDefault="00E81583" w:rsidP="00AA15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E3F12" wp14:editId="56B6682F">
                <wp:simplePos x="0" y="0"/>
                <wp:positionH relativeFrom="column">
                  <wp:posOffset>3524416</wp:posOffset>
                </wp:positionH>
                <wp:positionV relativeFrom="paragraph">
                  <wp:posOffset>349471</wp:posOffset>
                </wp:positionV>
                <wp:extent cx="1370965" cy="317500"/>
                <wp:effectExtent l="0" t="0" r="19685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78A" w:rsidRDefault="00CC378A" w:rsidP="00CC37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DeepID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3F12" id="矩形 20" o:spid="_x0000_s1027" style="position:absolute;left:0;text-align:left;margin-left:277.5pt;margin-top:27.5pt;width:107.95pt;height: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" fillcolor="white [3201]" strokecolor="black [3200]" strokeweight="1pt">
                <v:textbox>
                  <w:txbxContent>
                    <w:p w:rsidR="00CC378A" w:rsidRDefault="00CC378A" w:rsidP="00CC37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DeepID</w:t>
                      </w:r>
                    </w:p>
                  </w:txbxContent>
                </v:textbox>
              </v:rect>
            </w:pict>
          </mc:Fallback>
        </mc:AlternateContent>
      </w:r>
      <w:r w:rsidR="00CC37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B533E" wp14:editId="72F52FF0">
                <wp:simplePos x="0" y="0"/>
                <wp:positionH relativeFrom="column">
                  <wp:posOffset>1544541</wp:posOffset>
                </wp:positionH>
                <wp:positionV relativeFrom="paragraph">
                  <wp:posOffset>349471</wp:posOffset>
                </wp:positionV>
                <wp:extent cx="1885950" cy="318052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78A" w:rsidRDefault="00CC378A" w:rsidP="00CC378A">
                            <w:pPr>
                              <w:jc w:val="center"/>
                            </w:pPr>
                            <w:r>
                              <w:t>ASM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B533E" id="矩形 21" o:spid="_x0000_s1028" style="position:absolute;left:0;text-align:left;margin-left:121.6pt;margin-top:27.5pt;width:148.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" fillcolor="white [3201]" strokecolor="black [3200]" strokeweight="1pt">
                <v:textbox>
                  <w:txbxContent>
                    <w:p w:rsidR="00CC378A" w:rsidRDefault="00CC378A" w:rsidP="00CC378A">
                      <w:pPr>
                        <w:jc w:val="center"/>
                      </w:pPr>
                      <w:r>
                        <w:t>ASM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AAM</w:t>
                      </w:r>
                    </w:p>
                  </w:txbxContent>
                </v:textbox>
              </v:rect>
            </w:pict>
          </mc:Fallback>
        </mc:AlternateContent>
      </w:r>
      <w:r w:rsidR="00AA1506">
        <w:rPr>
          <w:noProof/>
        </w:rPr>
        <mc:AlternateContent>
          <mc:Choice Requires="wpg">
            <w:drawing>
              <wp:inline distT="0" distB="0" distL="0" distR="0" wp14:anchorId="435C13AD" wp14:editId="3E6BA2E6">
                <wp:extent cx="4886325" cy="323850"/>
                <wp:effectExtent l="0" t="0" r="47625" b="19050"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23850"/>
                          <a:chOff x="-118586" y="0"/>
                          <a:chExt cx="5069562" cy="476250"/>
                        </a:xfrm>
                      </wpg:grpSpPr>
                      <wps:wsp>
                        <wps:cNvPr id="16" name="五边形 16"/>
                        <wps:cNvSpPr/>
                        <wps:spPr>
                          <a:xfrm>
                            <a:off x="-118586" y="0"/>
                            <a:ext cx="1504950" cy="476250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506" w:rsidRDefault="00AA1506" w:rsidP="00AA15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Face</w:t>
                              </w:r>
                              <w:r>
                                <w:t xml:space="preserve">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燕尾形 17"/>
                        <wps:cNvSpPr/>
                        <wps:spPr>
                          <a:xfrm>
                            <a:off x="1304449" y="0"/>
                            <a:ext cx="2134551" cy="47625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506" w:rsidRDefault="00AA1506" w:rsidP="00CC378A">
                              <w:r>
                                <w:rPr>
                                  <w:rFonts w:hint="eastAsia"/>
                                </w:rPr>
                                <w:t>Face</w:t>
                              </w:r>
                              <w:r w:rsidR="00CC378A">
                                <w:t xml:space="preserve"> a</w:t>
                              </w:r>
                              <w:r w:rsidR="00CC378A" w:rsidRPr="00CC378A">
                                <w:t>lignment</w:t>
                              </w:r>
                              <w:r w:rsidR="00CC378A"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l</w:t>
                              </w:r>
                              <w:r w:rsidRPr="00AA1506">
                                <w:t>andmark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3360301" y="0"/>
                            <a:ext cx="1590675" cy="47625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506" w:rsidRDefault="00AA1506" w:rsidP="00AA15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Face</w:t>
                              </w:r>
                              <w:r>
                                <w:t xml:space="preserve"> r</w:t>
                              </w:r>
                              <w:r w:rsidRPr="00AA1506">
                                <w:t>ecognize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C13AD" id="组合 19" o:spid="_x0000_s1029" style="width:384.75pt;height:25.5pt;mso-position-horizontal-relative:char;mso-position-vertical-relative:line" coordorigin="-1185" coordsize="5069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16" o:spid="_x0000_s1030" type="#_x0000_t15" style="position:absolute;left:-1185;width:1504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YE8EA&#10;AADbAAAADwAAAGRycy9kb3ducmV2LnhtbERPzWqDQBC+B/oOywR6S9Y0NCnWNcRAQSgeavoAgztd&#10;RXdW3I2xb98tFHqbj+93stNiBzHT5DvHCnbbBARx43THRsHn9W3zAsIHZI2DY1LwTR5O+cMqw1S7&#10;O3/QXAcjYgj7FBW0IYyplL5pyaLfupE4cl9ushginIzUE95juB3kU5IcpMWOY0OLI11aavr6ZhXg&#10;UhTPfCyro9m/m/257is59Eo9rpfzK4hAS/gX/7lLHecf4P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GBPBAAAA2wAAAA8AAAAAAAAAAAAAAAAAmAIAAGRycy9kb3du&#10;cmV2LnhtbFBLBQYAAAAABAAEAPUAAACGAwAAAAA=&#10;" adj="18182" fillcolor="white [3201]" strokecolor="black [3200]" strokeweight="1pt">
                  <v:textbox>
                    <w:txbxContent>
                      <w:p w:rsidR="00AA1506" w:rsidRDefault="00AA1506" w:rsidP="00AA15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Face</w:t>
                        </w:r>
                        <w:r>
                          <w:t xml:space="preserve"> detection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7" o:spid="_x0000_s1031" type="#_x0000_t55" style="position:absolute;left:13044;width:2134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ORb4A&#10;AADbAAAADwAAAGRycy9kb3ducmV2LnhtbERP3a7BQBC+l3iHzUjOHVtygpQlSHDiTnmASXe0pTtb&#10;3UWdp7cSibv58v3OdN6YUtypdoVlBf1eBII4tbrgTMHxsO6OQTiPrLG0TAqe5GA+a7emGGv74D3d&#10;E5+JEMIuRgW591UspUtzMuh6tiIO3MnWBn2AdSZ1jY8Qbko5iKKhNFhwaMixolVO6SW5GQUySf5X&#10;5+y6w2J7Tvu/mz0366VSP51mMQHhqfFf8cf9p8P8Ebx/CQfI2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BjkW+AAAA2wAAAA8AAAAAAAAAAAAAAAAAmAIAAGRycy9kb3ducmV2&#10;LnhtbFBLBQYAAAAABAAEAPUAAACDAwAAAAA=&#10;" adj="19190" fillcolor="white [3201]" strokecolor="black [3200]" strokeweight="1pt">
                  <v:textbox>
                    <w:txbxContent>
                      <w:p w:rsidR="00AA1506" w:rsidRDefault="00AA1506" w:rsidP="00CC378A">
                        <w:r>
                          <w:rPr>
                            <w:rFonts w:hint="eastAsia"/>
                          </w:rPr>
                          <w:t>Face</w:t>
                        </w:r>
                        <w:r w:rsidR="00CC378A">
                          <w:t xml:space="preserve"> a</w:t>
                        </w:r>
                        <w:r w:rsidR="00CC378A" w:rsidRPr="00CC378A">
                          <w:t>lignment</w:t>
                        </w:r>
                        <w:r w:rsidR="00CC378A">
                          <w:rPr>
                            <w:rFonts w:hint="eastAsia"/>
                          </w:rPr>
                          <w:t>/</w:t>
                        </w:r>
                        <w:r>
                          <w:t>l</w:t>
                        </w:r>
                        <w:r w:rsidRPr="00AA1506">
                          <w:t>andmark</w:t>
                        </w:r>
                      </w:p>
                    </w:txbxContent>
                  </v:textbox>
                </v:shape>
                <v:shape id="燕尾形 18" o:spid="_x0000_s1032" type="#_x0000_t55" style="position:absolute;left:33603;width:1590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ZGsIA&#10;AADbAAAADwAAAGRycy9kb3ducmV2LnhtbESPzYoCMRCE74LvEFrY25ooIrujUWR/QPDizz5AM2ln&#10;BiedIcmO49tvHxa8dVPVVV+vt4NvVU8xNYEtzKYGFHEZXMOVhZ/L9+sbqJSRHbaBycKDEmw349Ea&#10;CxfufKL+nCslIZwKtFDn3BVap7Imj2kaOmLRriF6zLLGSruIdwn3rZ4bs9QeG5aGGjv6qKm8nX+9&#10;ha+8Xz7ej8ZE/lz0h+vcHxbsrX2ZDLsVqExDfpr/r/dO8AVWfpEB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xkawgAAANsAAAAPAAAAAAAAAAAAAAAAAJgCAABkcnMvZG93&#10;bnJldi54bWxQSwUGAAAAAAQABAD1AAAAhwMAAAAA&#10;" adj="18366" fillcolor="white [3201]" strokecolor="black [3200]" strokeweight="1pt">
                  <v:textbox>
                    <w:txbxContent>
                      <w:p w:rsidR="00AA1506" w:rsidRDefault="00AA1506" w:rsidP="00AA15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Face</w:t>
                        </w:r>
                        <w:r>
                          <w:t xml:space="preserve"> </w:t>
                        </w:r>
                        <w:r>
                          <w:t>r</w:t>
                        </w:r>
                        <w:r w:rsidRPr="00AA1506">
                          <w:t>ecognize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78A" w:rsidRDefault="00CC378A" w:rsidP="00AA1506">
      <w:pPr>
        <w:jc w:val="center"/>
      </w:pPr>
    </w:p>
    <w:p w:rsidR="00CC378A" w:rsidRDefault="00CC378A" w:rsidP="00AA1506">
      <w:pPr>
        <w:jc w:val="center"/>
      </w:pPr>
    </w:p>
    <w:p w:rsidR="00CC378A" w:rsidRDefault="00CC378A" w:rsidP="00AA1506">
      <w:pPr>
        <w:jc w:val="center"/>
      </w:pPr>
    </w:p>
    <w:p w:rsidR="00CC378A" w:rsidRDefault="00CC378A" w:rsidP="00AA1506">
      <w:pPr>
        <w:jc w:val="center"/>
      </w:pPr>
    </w:p>
    <w:p w:rsidR="00C34002" w:rsidRPr="00716370" w:rsidRDefault="00C34002" w:rsidP="00C34002">
      <w:pPr>
        <w:ind w:firstLineChars="200" w:firstLine="360"/>
        <w:jc w:val="center"/>
        <w:rPr>
          <w:sz w:val="18"/>
        </w:rPr>
      </w:pPr>
      <w:r w:rsidRPr="00716370">
        <w:rPr>
          <w:rFonts w:hint="eastAsia"/>
          <w:sz w:val="18"/>
        </w:rPr>
        <w:t>图</w:t>
      </w:r>
      <w:r w:rsidR="00CC378A">
        <w:rPr>
          <w:sz w:val="18"/>
        </w:rPr>
        <w:t>1</w:t>
      </w:r>
      <w:r w:rsidRPr="00716370">
        <w:rPr>
          <w:sz w:val="18"/>
        </w:rPr>
        <w:t xml:space="preserve"> </w:t>
      </w:r>
      <w:r w:rsidR="00AA1506" w:rsidRPr="00AA1506">
        <w:rPr>
          <w:rFonts w:hint="eastAsia"/>
          <w:sz w:val="18"/>
        </w:rPr>
        <w:t>人脸识别相关</w:t>
      </w:r>
      <w:r w:rsidR="00AA1506">
        <w:rPr>
          <w:rFonts w:hint="eastAsia"/>
          <w:sz w:val="18"/>
        </w:rPr>
        <w:t>技术领域</w:t>
      </w:r>
    </w:p>
    <w:p w:rsidR="00C34002" w:rsidRPr="00C34002" w:rsidRDefault="00C34002" w:rsidP="00C34002"/>
    <w:sectPr w:rsidR="00C34002" w:rsidRPr="00C3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B92" w:rsidRDefault="000F2B92" w:rsidP="00C34002">
      <w:r>
        <w:separator/>
      </w:r>
    </w:p>
  </w:endnote>
  <w:endnote w:type="continuationSeparator" w:id="0">
    <w:p w:rsidR="000F2B92" w:rsidRDefault="000F2B92" w:rsidP="00C3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B92" w:rsidRDefault="000F2B92" w:rsidP="00C34002">
      <w:r>
        <w:separator/>
      </w:r>
    </w:p>
  </w:footnote>
  <w:footnote w:type="continuationSeparator" w:id="0">
    <w:p w:rsidR="000F2B92" w:rsidRDefault="000F2B92" w:rsidP="00C3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E62E4"/>
    <w:multiLevelType w:val="hybridMultilevel"/>
    <w:tmpl w:val="B29EEECC"/>
    <w:lvl w:ilvl="0" w:tplc="A352F19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63D6D"/>
    <w:multiLevelType w:val="hybridMultilevel"/>
    <w:tmpl w:val="8BF820EE"/>
    <w:lvl w:ilvl="0" w:tplc="31529D2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2F"/>
    <w:rsid w:val="00016B92"/>
    <w:rsid w:val="00062C1E"/>
    <w:rsid w:val="0007024C"/>
    <w:rsid w:val="000B23BC"/>
    <w:rsid w:val="000C0E55"/>
    <w:rsid w:val="000C13BE"/>
    <w:rsid w:val="000F2B92"/>
    <w:rsid w:val="000F54EA"/>
    <w:rsid w:val="0010308C"/>
    <w:rsid w:val="00104411"/>
    <w:rsid w:val="001062EA"/>
    <w:rsid w:val="0011179A"/>
    <w:rsid w:val="0018546A"/>
    <w:rsid w:val="001A2839"/>
    <w:rsid w:val="001C3826"/>
    <w:rsid w:val="001C6AE2"/>
    <w:rsid w:val="00200AAE"/>
    <w:rsid w:val="00217417"/>
    <w:rsid w:val="00227E0F"/>
    <w:rsid w:val="002569DE"/>
    <w:rsid w:val="00260659"/>
    <w:rsid w:val="00260666"/>
    <w:rsid w:val="0026165A"/>
    <w:rsid w:val="00295BE6"/>
    <w:rsid w:val="002B0075"/>
    <w:rsid w:val="002B5BB6"/>
    <w:rsid w:val="003367B8"/>
    <w:rsid w:val="003558DB"/>
    <w:rsid w:val="003578C1"/>
    <w:rsid w:val="0037125F"/>
    <w:rsid w:val="00383FED"/>
    <w:rsid w:val="003877D8"/>
    <w:rsid w:val="003B56DD"/>
    <w:rsid w:val="003C4A0F"/>
    <w:rsid w:val="003D01C0"/>
    <w:rsid w:val="003E4814"/>
    <w:rsid w:val="003E7CA7"/>
    <w:rsid w:val="004150B9"/>
    <w:rsid w:val="00420DB6"/>
    <w:rsid w:val="00430F35"/>
    <w:rsid w:val="004357D1"/>
    <w:rsid w:val="00453F6A"/>
    <w:rsid w:val="004A5BBB"/>
    <w:rsid w:val="00552AF1"/>
    <w:rsid w:val="005578FB"/>
    <w:rsid w:val="0058311F"/>
    <w:rsid w:val="005A5F9F"/>
    <w:rsid w:val="0063736D"/>
    <w:rsid w:val="00670CE3"/>
    <w:rsid w:val="006879F5"/>
    <w:rsid w:val="00697B86"/>
    <w:rsid w:val="006D38FB"/>
    <w:rsid w:val="00716370"/>
    <w:rsid w:val="007234C6"/>
    <w:rsid w:val="007260E3"/>
    <w:rsid w:val="0073258A"/>
    <w:rsid w:val="0074329F"/>
    <w:rsid w:val="00744754"/>
    <w:rsid w:val="00752317"/>
    <w:rsid w:val="00772DAE"/>
    <w:rsid w:val="007B2394"/>
    <w:rsid w:val="007D7B4D"/>
    <w:rsid w:val="00812167"/>
    <w:rsid w:val="0081734C"/>
    <w:rsid w:val="008357DA"/>
    <w:rsid w:val="008603A4"/>
    <w:rsid w:val="00860C13"/>
    <w:rsid w:val="00885FF4"/>
    <w:rsid w:val="008B4D57"/>
    <w:rsid w:val="008E6C40"/>
    <w:rsid w:val="008F376D"/>
    <w:rsid w:val="009037DA"/>
    <w:rsid w:val="0095548D"/>
    <w:rsid w:val="00970903"/>
    <w:rsid w:val="00993908"/>
    <w:rsid w:val="009A2C58"/>
    <w:rsid w:val="009A5B04"/>
    <w:rsid w:val="00A05FBE"/>
    <w:rsid w:val="00A07BA0"/>
    <w:rsid w:val="00A16891"/>
    <w:rsid w:val="00A2011A"/>
    <w:rsid w:val="00A227AD"/>
    <w:rsid w:val="00A4304E"/>
    <w:rsid w:val="00A727B0"/>
    <w:rsid w:val="00A742E8"/>
    <w:rsid w:val="00AA1506"/>
    <w:rsid w:val="00B015E1"/>
    <w:rsid w:val="00B13723"/>
    <w:rsid w:val="00B15C93"/>
    <w:rsid w:val="00B26878"/>
    <w:rsid w:val="00B34D5F"/>
    <w:rsid w:val="00B43F39"/>
    <w:rsid w:val="00B46E98"/>
    <w:rsid w:val="00B82B80"/>
    <w:rsid w:val="00BA0E95"/>
    <w:rsid w:val="00BB2B0A"/>
    <w:rsid w:val="00BF5E94"/>
    <w:rsid w:val="00C20F7D"/>
    <w:rsid w:val="00C22559"/>
    <w:rsid w:val="00C34002"/>
    <w:rsid w:val="00C42644"/>
    <w:rsid w:val="00C53AD6"/>
    <w:rsid w:val="00C7629D"/>
    <w:rsid w:val="00C7692F"/>
    <w:rsid w:val="00C812AC"/>
    <w:rsid w:val="00C93613"/>
    <w:rsid w:val="00CA0BB5"/>
    <w:rsid w:val="00CB0803"/>
    <w:rsid w:val="00CB44EA"/>
    <w:rsid w:val="00CC378A"/>
    <w:rsid w:val="00CC4232"/>
    <w:rsid w:val="00CC50DD"/>
    <w:rsid w:val="00CD2508"/>
    <w:rsid w:val="00D13AC1"/>
    <w:rsid w:val="00D14DD6"/>
    <w:rsid w:val="00D54CDB"/>
    <w:rsid w:val="00DA039C"/>
    <w:rsid w:val="00DA27C5"/>
    <w:rsid w:val="00DB6223"/>
    <w:rsid w:val="00DD67DC"/>
    <w:rsid w:val="00E144E4"/>
    <w:rsid w:val="00E445BA"/>
    <w:rsid w:val="00E500DE"/>
    <w:rsid w:val="00E67733"/>
    <w:rsid w:val="00E81583"/>
    <w:rsid w:val="00EC188D"/>
    <w:rsid w:val="00EC6ECA"/>
    <w:rsid w:val="00EE20DE"/>
    <w:rsid w:val="00F13427"/>
    <w:rsid w:val="00F23D75"/>
    <w:rsid w:val="00F52ED8"/>
    <w:rsid w:val="00F94EBA"/>
    <w:rsid w:val="00FE287B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DCFC5-CF36-46EA-905B-BE609C6C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39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7692F"/>
    <w:pPr>
      <w:keepNext/>
      <w:keepLines/>
      <w:numPr>
        <w:numId w:val="1"/>
      </w:numPr>
      <w:spacing w:beforeLines="50" w:before="50" w:line="360" w:lineRule="auto"/>
      <w:ind w:left="0"/>
      <w:outlineLvl w:val="0"/>
    </w:pPr>
    <w:rPr>
      <w:rFonts w:asciiTheme="minorHAnsi" w:hAnsiTheme="minorHAns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692F"/>
    <w:pPr>
      <w:keepNext/>
      <w:keepLines/>
      <w:numPr>
        <w:numId w:val="2"/>
      </w:numPr>
      <w:spacing w:beforeLines="50" w:before="50" w:line="360" w:lineRule="auto"/>
      <w:ind w:left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6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9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92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92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692F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769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692F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69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692F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69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692F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7692F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7692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692F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7692F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5"/>
    <w:uiPriority w:val="11"/>
    <w:rsid w:val="00C7692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styleId="a6">
    <w:name w:val="Strong"/>
    <w:basedOn w:val="a0"/>
    <w:uiPriority w:val="22"/>
    <w:qFormat/>
    <w:rsid w:val="00C7692F"/>
    <w:rPr>
      <w:b/>
      <w:bCs/>
    </w:rPr>
  </w:style>
  <w:style w:type="character" w:styleId="a7">
    <w:name w:val="Emphasis"/>
    <w:basedOn w:val="a0"/>
    <w:uiPriority w:val="20"/>
    <w:qFormat/>
    <w:rsid w:val="00C7692F"/>
    <w:rPr>
      <w:i/>
      <w:iCs/>
    </w:rPr>
  </w:style>
  <w:style w:type="paragraph" w:styleId="a8">
    <w:name w:val="No Spacing"/>
    <w:uiPriority w:val="1"/>
    <w:qFormat/>
    <w:rsid w:val="00C7692F"/>
    <w:pPr>
      <w:widowControl w:val="0"/>
      <w:jc w:val="both"/>
    </w:pPr>
    <w:rPr>
      <w:rFonts w:ascii="Times New Roman" w:hAnsi="Times New Roman"/>
    </w:rPr>
  </w:style>
  <w:style w:type="paragraph" w:styleId="a9">
    <w:name w:val="Quote"/>
    <w:basedOn w:val="a"/>
    <w:next w:val="a"/>
    <w:link w:val="Char1"/>
    <w:uiPriority w:val="29"/>
    <w:qFormat/>
    <w:rsid w:val="00C769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C7692F"/>
    <w:rPr>
      <w:rFonts w:ascii="Times New Roman" w:hAnsi="Times New Roman"/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769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C7692F"/>
    <w:rPr>
      <w:rFonts w:ascii="Times New Roman" w:hAnsi="Times New Roman"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C7692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7692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C7692F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7692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C7692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92F"/>
    <w:pPr>
      <w:numPr>
        <w:numId w:val="0"/>
      </w:numPr>
      <w:spacing w:beforeLines="0" w:before="340" w:after="330" w:line="578" w:lineRule="auto"/>
      <w:outlineLvl w:val="9"/>
    </w:pPr>
    <w:rPr>
      <w:rFonts w:ascii="Times New Roman" w:hAnsi="Times New Roman"/>
      <w:sz w:val="44"/>
    </w:rPr>
  </w:style>
  <w:style w:type="paragraph" w:styleId="af0">
    <w:name w:val="header"/>
    <w:basedOn w:val="a"/>
    <w:link w:val="Char3"/>
    <w:uiPriority w:val="99"/>
    <w:unhideWhenUsed/>
    <w:rsid w:val="00C3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C34002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C3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C34002"/>
    <w:rPr>
      <w:rFonts w:ascii="Times New Roman" w:hAnsi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C34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idafu/eye_trac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6741-4516-4346-987C-B2A39DC9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29</cp:revision>
  <dcterms:created xsi:type="dcterms:W3CDTF">2020-03-14T00:30:00Z</dcterms:created>
  <dcterms:modified xsi:type="dcterms:W3CDTF">2020-03-17T02:45:00Z</dcterms:modified>
</cp:coreProperties>
</file>