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4E8C"/>
          <w:sz w:val="40"/>
        </w:rPr>
        <w:t>Manual de Usuario — Landing de Inscripción IIUS</w:t>
      </w:r>
    </w:p>
    <w:p>
      <w:r/>
      <w:r>
        <w:rPr>
          <w:b/>
        </w:rPr>
        <w:t>Para quién es esta guía:</w:t>
      </w:r>
      <w:r>
        <w:t xml:space="preserve"> Alumnos y usuarios que desean inscribirse en un programa de IIUS a través de la plataforma EN1.</w:t>
      </w:r>
    </w:p>
    <w:p>
      <w:r/>
      <w:r>
        <w:rPr>
          <w:b/>
        </w:rPr>
        <w:t>Qué aprenderás:</w:t>
      </w:r>
      <w:r>
        <w:t xml:space="preserve"> Cómo navegar la landing de un programa, inscribirte, pagar y acceder al campus.</w:t>
      </w:r>
    </w:p>
    <w:p>
      <w:r>
        <w:t>---</w:t>
      </w:r>
    </w:p>
    <w:p>
      <w:pPr>
        <w:pStyle w:val="Heading1"/>
      </w:pPr>
      <w:r>
        <w:rPr>
          <w:color w:val="004E8C"/>
          <w:sz w:val="32"/>
        </w:rPr>
        <w:t>1. Antes de empezar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Qué necesitas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Correo electrónico válido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Para recibir confirmaciones y acceder al campus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Navegador actualizado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Chrome, Firefox, Safari o Edge (última versión)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Método de pago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Según el programa: tarjeta, PayPal, Yappy o transferencia</w:t>
            </w:r>
          </w:p>
        </w:tc>
      </w:tr>
    </w:tbl>
    <w:p/>
    <w:p>
      <w:pPr>
        <w:spacing w:after="120"/>
        <w:ind w:left="432"/>
      </w:pPr>
      <w:r>
        <w:rPr>
          <w:i/>
          <w:color w:val="555555"/>
        </w:rPr>
        <w:t>**Nota:** IIUS usa un **campus cerrado**. Esto significa que solo podrás acceder al contenido académico después de que tu matrícula esté confirmada.</w:t>
      </w:r>
    </w:p>
    <w:p>
      <w:r>
        <w:t>---</w:t>
      </w:r>
    </w:p>
    <w:p>
      <w:pPr>
        <w:pStyle w:val="Heading1"/>
      </w:pPr>
      <w:r>
        <w:rPr>
          <w:color w:val="004E8C"/>
          <w:sz w:val="32"/>
        </w:rPr>
        <w:t>2. Llegar a la landing del programa</w:t>
      </w:r>
    </w:p>
    <w:p>
      <w:pPr>
        <w:pStyle w:val="Heading2"/>
      </w:pPr>
      <w:r>
        <w:rPr>
          <w:color w:val="004E8C"/>
          <w:sz w:val="26"/>
        </w:rPr>
        <w:t>Opción A: Enlace directo</w:t>
      </w:r>
    </w:p>
    <w:p>
      <w:pPr>
        <w:pStyle w:val="ListBullet"/>
      </w:pPr>
      <w:r>
        <w:t>Recibes un enlace tipo: `https://[dominio]/programa/[nombre-del-programa]`</w:t>
      </w:r>
    </w:p>
    <w:p>
      <w:pPr>
        <w:pStyle w:val="ListBullet"/>
      </w:pPr>
      <w:r>
        <w:t>Haz clic y llegarás directo a la página de inscripción.</w:t>
      </w:r>
    </w:p>
    <w:p>
      <w:pPr>
        <w:pStyle w:val="Heading2"/>
      </w:pPr>
      <w:r>
        <w:rPr>
          <w:color w:val="004E8C"/>
          <w:sz w:val="26"/>
        </w:rPr>
        <w:t>Opción B: Desde el portal de IIUS</w:t>
      </w:r>
    </w:p>
    <w:p>
      <w:r>
        <w:t>1. Entra al portal principal de IIUS.</w:t>
      </w:r>
    </w:p>
    <w:p>
      <w:r>
        <w:t>2. Navega al catálogo de programas.</w:t>
      </w:r>
    </w:p>
    <w:p>
      <w:r>
        <w:t>3. Selecciona el programa que te interesa.</w:t>
      </w:r>
    </w:p>
    <w:p>
      <w:r>
        <w:t xml:space="preserve">4. Haz clic en </w:t>
      </w:r>
      <w:r>
        <w:rPr>
          <w:b/>
        </w:rPr>
        <w:t>«Inscribirme»</w:t>
      </w:r>
      <w:r>
        <w:t xml:space="preserve"> o </w:t>
      </w:r>
      <w:r>
        <w:rPr>
          <w:b/>
        </w:rPr>
        <w:t>«Ver más»</w:t>
      </w:r>
      <w:r>
        <w:t>.</w:t>
      </w:r>
    </w:p>
    <w:p>
      <w:r>
        <w:t>---</w:t>
      </w:r>
    </w:p>
    <w:p>
      <w:pPr>
        <w:pStyle w:val="Heading1"/>
      </w:pPr>
      <w:r>
        <w:rPr>
          <w:color w:val="004E8C"/>
          <w:sz w:val="32"/>
        </w:rPr>
        <w:t>3. Explorar la landing del programa</w:t>
      </w:r>
    </w:p>
    <w:p>
      <w:r>
        <w:t>Una vez en la landing, encontrarás esta información organizada en secciones: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Qué verás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Título y descripción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Nombre del programa, duración, modalidad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Objetivos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Qué aprenderás al finalizar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Plan de estudios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Módulos o temas del programa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Instructor(es)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Quién imparte el programa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Planes de pago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Opciones: pago único, cuotas, membresía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Botón de inscripción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«Inscribirme ahora»</w:t>
            </w:r>
            <w:r>
              <w:rPr>
                <w:sz w:val="20"/>
              </w:rPr>
              <w:t xml:space="preserve"> o similar</w:t>
            </w:r>
          </w:p>
        </w:tc>
      </w:tr>
    </w:tbl>
    <w:p/>
    <w:p>
      <w:pPr>
        <w:spacing w:after="120"/>
        <w:ind w:left="432"/>
      </w:pPr>
      <w:r>
        <w:rPr>
          <w:i/>
          <w:color w:val="555555"/>
        </w:rPr>
        <w:t>**Recomendación:** Lee completamente la información antes de inscribirte. Asegúrate de que el programa se ajusta a tus necesidades y disponibilidad.</w:t>
      </w:r>
    </w:p>
    <w:p>
      <w:r>
        <w:t>---</w:t>
      </w:r>
    </w:p>
    <w:p>
      <w:pPr>
        <w:pStyle w:val="Heading1"/>
      </w:pPr>
      <w:r>
        <w:rPr>
          <w:color w:val="004E8C"/>
          <w:sz w:val="32"/>
        </w:rPr>
        <w:t>4. Iniciar la inscripción</w:t>
      </w:r>
    </w:p>
    <w:p>
      <w:r>
        <w:t xml:space="preserve">Haz clic en el botón </w:t>
      </w:r>
      <w:r>
        <w:rPr>
          <w:b/>
        </w:rPr>
        <w:t>«Inscribirme ahora»</w:t>
      </w:r>
      <w:r>
        <w:t>. El sistema te pedirá:</w:t>
      </w:r>
    </w:p>
    <w:p>
      <w:pPr>
        <w:pStyle w:val="Heading2"/>
      </w:pPr>
      <w:r>
        <w:rPr>
          <w:color w:val="004E8C"/>
          <w:sz w:val="26"/>
        </w:rPr>
        <w:t>Si ya tienes cuenta en IIUS</w:t>
      </w:r>
    </w:p>
    <w:p>
      <w:r>
        <w:t>1. Inicia sesión con tu correo y contraseña.</w:t>
      </w:r>
    </w:p>
    <w:p>
      <w:r>
        <w:t>2. El sistema reconocerá tu perfil.</w:t>
      </w:r>
    </w:p>
    <w:p>
      <w:pPr>
        <w:pStyle w:val="Heading2"/>
      </w:pPr>
      <w:r>
        <w:rPr>
          <w:color w:val="004E8C"/>
          <w:sz w:val="26"/>
        </w:rPr>
        <w:t>Si eres usuario nuevo</w:t>
      </w:r>
    </w:p>
    <w:p>
      <w:r>
        <w:t>1. Completa el formulario de registro:</w:t>
      </w:r>
    </w:p>
    <w:p>
      <w:pPr>
        <w:pStyle w:val="ListBullet"/>
      </w:pPr>
      <w:r>
        <w:t>Nombre completo</w:t>
      </w:r>
    </w:p>
    <w:p>
      <w:pPr>
        <w:pStyle w:val="ListBullet"/>
      </w:pPr>
      <w:r>
        <w:t>Correo electrónico</w:t>
      </w:r>
    </w:p>
    <w:p>
      <w:pPr>
        <w:pStyle w:val="ListBullet"/>
      </w:pPr>
      <w:r>
        <w:t>Teléfono</w:t>
      </w:r>
    </w:p>
    <w:p>
      <w:pPr>
        <w:pStyle w:val="ListBullet"/>
      </w:pPr>
      <w:r>
        <w:t>Contraseña segura</w:t>
      </w:r>
    </w:p>
    <w:p>
      <w:r>
        <w:t>2. Acepta los términos y condiciones.</w:t>
      </w:r>
    </w:p>
    <w:p>
      <w:r>
        <w:t xml:space="preserve">3. Haz clic en </w:t>
      </w:r>
      <w:r>
        <w:rPr>
          <w:b/>
        </w:rPr>
        <w:t>«Crear cuenta»</w:t>
      </w:r>
      <w:r>
        <w:t>.</w:t>
      </w:r>
    </w:p>
    <w:p>
      <w:r>
        <w:t xml:space="preserve">4. </w:t>
      </w:r>
      <w:r>
        <w:rPr>
          <w:b/>
        </w:rPr>
        <w:t>Verifica tu correo</w:t>
      </w:r>
      <w:r>
        <w:t xml:space="preserve"> si el sistema te lo solicita (revisa spam/correo no deseado).</w:t>
      </w:r>
    </w:p>
    <w:p>
      <w:r>
        <w:t>---</w:t>
      </w:r>
    </w:p>
    <w:p>
      <w:pPr>
        <w:pStyle w:val="Heading1"/>
      </w:pPr>
      <w:r>
        <w:rPr>
          <w:color w:val="004E8C"/>
          <w:sz w:val="32"/>
        </w:rPr>
        <w:t>5. Seleccionar plan de pago</w:t>
      </w:r>
    </w:p>
    <w:p>
      <w:r>
        <w:t>Después de iniciar sesión, elige tu plan: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Tipo de plan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Pago único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Un solo pago por el programa completo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Cuotas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Pagos divididos en 2, 3 o más partes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Membresía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Acceso mediante plan de membresía activa (si aplica)</w:t>
            </w:r>
          </w:p>
        </w:tc>
      </w:tr>
    </w:tbl>
    <w:p/>
    <w:p>
      <w:r>
        <w:t>1. Selecciona el plan que prefieras.</w:t>
      </w:r>
    </w:p>
    <w:p>
      <w:r>
        <w:t xml:space="preserve">2. Revisa el resumen: </w:t>
      </w:r>
      <w:r>
        <w:rPr>
          <w:b/>
        </w:rPr>
        <w:t>programa + plan + total a pagar</w:t>
      </w:r>
      <w:r>
        <w:t>.</w:t>
      </w:r>
    </w:p>
    <w:p>
      <w:r>
        <w:t xml:space="preserve">3. Haz clic en </w:t>
      </w:r>
      <w:r>
        <w:rPr>
          <w:b/>
        </w:rPr>
        <w:t>«Continuar al pago»</w:t>
      </w:r>
      <w:r>
        <w:t>.</w:t>
      </w:r>
    </w:p>
    <w:p>
      <w:r>
        <w:t>---</w:t>
      </w:r>
    </w:p>
    <w:p>
      <w:pPr>
        <w:pStyle w:val="Heading1"/>
      </w:pPr>
      <w:r>
        <w:rPr>
          <w:color w:val="004E8C"/>
          <w:sz w:val="32"/>
        </w:rPr>
        <w:t>6. Realizar el pago</w:t>
      </w:r>
    </w:p>
    <w:p>
      <w:r>
        <w:t>El checkout te presentará los métodos de pago disponibles para IIUS:</w:t>
      </w:r>
    </w:p>
    <w:p>
      <w:pPr>
        <w:pStyle w:val="Heading2"/>
      </w:pPr>
      <w:r>
        <w:rPr>
          <w:color w:val="004E8C"/>
          <w:sz w:val="26"/>
        </w:rPr>
        <w:t>6.1 Pago con tarjeta / PayPal / Stripe</w:t>
      </w:r>
    </w:p>
    <w:p>
      <w:r>
        <w:t>1. Selecciona el método.</w:t>
      </w:r>
    </w:p>
    <w:p>
      <w:r>
        <w:t>2. Ingresa los datos solicitados.</w:t>
      </w:r>
    </w:p>
    <w:p>
      <w:r>
        <w:t>3. Confirma el pago.</w:t>
      </w:r>
    </w:p>
    <w:p>
      <w:r>
        <w:t xml:space="preserve">4. Espera la pantalla de </w:t>
      </w:r>
      <w:r>
        <w:rPr>
          <w:b/>
        </w:rPr>
        <w:t>«Pago exitoso»</w:t>
      </w:r>
      <w:r>
        <w:t>.</w:t>
      </w:r>
    </w:p>
    <w:p>
      <w:pPr>
        <w:pStyle w:val="Heading2"/>
      </w:pPr>
      <w:r>
        <w:rPr>
          <w:color w:val="004E8C"/>
          <w:sz w:val="26"/>
        </w:rPr>
        <w:t>6.2 Pago con Yappy (manual)</w:t>
      </w:r>
    </w:p>
    <w:p>
      <w:r>
        <w:t xml:space="preserve">1. Selecciona </w:t>
      </w:r>
      <w:r>
        <w:rPr>
          <w:b/>
        </w:rPr>
        <w:t>Yappy</w:t>
      </w:r>
      <w:r>
        <w:t>.</w:t>
      </w:r>
    </w:p>
    <w:p>
      <w:r>
        <w:t>2. Realiza el pago desde tu app Yappy al número indicado.</w:t>
      </w:r>
    </w:p>
    <w:p>
      <w:r>
        <w:t xml:space="preserve">3. </w:t>
      </w:r>
      <w:r>
        <w:rPr>
          <w:b/>
        </w:rPr>
        <w:t>Sube el comprobante</w:t>
      </w:r>
      <w:r>
        <w:t xml:space="preserve"> (captura de pantalla o foto) en el formulario que aparece.</w:t>
      </w:r>
    </w:p>
    <w:p>
      <w:r>
        <w:t xml:space="preserve">4. Haz clic en </w:t>
      </w:r>
      <w:r>
        <w:rPr>
          <w:b/>
        </w:rPr>
        <w:t>«Confirmar pago»</w:t>
      </w:r>
      <w:r>
        <w:t>.</w:t>
      </w:r>
    </w:p>
    <w:p>
      <w:r>
        <w:t>5. El equipo de IIUS validará tu comprobante en las próximas horas.</w:t>
      </w:r>
    </w:p>
    <w:p>
      <w:pPr>
        <w:pStyle w:val="Heading2"/>
      </w:pPr>
      <w:r>
        <w:rPr>
          <w:color w:val="004E8C"/>
          <w:sz w:val="26"/>
        </w:rPr>
        <w:t>6.3 Transferencia bancaria</w:t>
      </w:r>
    </w:p>
    <w:p>
      <w:r>
        <w:t xml:space="preserve">1. Selecciona </w:t>
      </w:r>
      <w:r>
        <w:rPr>
          <w:b/>
        </w:rPr>
        <w:t>Transferencia</w:t>
      </w:r>
      <w:r>
        <w:t>.</w:t>
      </w:r>
    </w:p>
    <w:p>
      <w:r>
        <w:t>2. Anota o guarda los datos bancarios que aparecen en pantalla.</w:t>
      </w:r>
    </w:p>
    <w:p>
      <w:r>
        <w:t>3. Realiza la transferencia desde tu banco.</w:t>
      </w:r>
    </w:p>
    <w:p>
      <w:r>
        <w:t>4. Sube el comprobante si el sistema lo solicita.</w:t>
      </w:r>
    </w:p>
    <w:p>
      <w:r>
        <w:t>5. Espera confirmación del equipo administrativo.</w:t>
      </w:r>
    </w:p>
    <w:p>
      <w:pPr>
        <w:spacing w:after="120"/>
        <w:ind w:left="432"/>
      </w:pPr>
      <w:r>
        <w:rPr>
          <w:i/>
          <w:color w:val="555555"/>
        </w:rPr>
        <w:t>**Importante:** Los pagos por Yappy manual y transferencia requieren **validación humana**. No tendrás acceso inmediato al campus hasta que se confirme.</w:t>
      </w:r>
    </w:p>
    <w:p>
      <w:r>
        <w:t>---</w:t>
      </w:r>
    </w:p>
    <w:p>
      <w:pPr>
        <w:pStyle w:val="Heading1"/>
      </w:pPr>
      <w:r>
        <w:rPr>
          <w:color w:val="004E8C"/>
          <w:sz w:val="32"/>
        </w:rPr>
        <w:t>7. Después del pago</w:t>
      </w:r>
    </w:p>
    <w:p>
      <w:pPr>
        <w:pStyle w:val="Heading2"/>
      </w:pPr>
      <w:r>
        <w:rPr>
          <w:color w:val="004E8C"/>
          <w:sz w:val="26"/>
        </w:rPr>
        <w:t>Si pagaste con tarjeta / PayPal / Stripe (automático)</w:t>
      </w:r>
    </w:p>
    <w:p>
      <w:pPr>
        <w:pStyle w:val="ListBullet"/>
      </w:pPr>
      <w:r>
        <w:t>Recibirás confirmación por correo.</w:t>
      </w:r>
    </w:p>
    <w:p>
      <w:pPr>
        <w:pStyle w:val="ListBullet"/>
      </w:pPr>
      <w:r>
        <w:t xml:space="preserve">Tu matrícula pasará a estado </w:t>
      </w:r>
      <w:r>
        <w:rPr>
          <w:b/>
        </w:rPr>
        <w:t>`paid`</w:t>
      </w:r>
      <w:r>
        <w:t xml:space="preserve"> o </w:t>
      </w:r>
      <w:r>
        <w:rPr>
          <w:b/>
        </w:rPr>
        <w:t>`confirmed`</w:t>
      </w:r>
      <w:r>
        <w:t>.</w:t>
      </w:r>
    </w:p>
    <w:p>
      <w:pPr>
        <w:pStyle w:val="ListBullet"/>
      </w:pPr>
      <w:r/>
      <w:r>
        <w:rPr>
          <w:b/>
        </w:rPr>
        <w:t>Inmediatamente</w:t>
      </w:r>
      <w:r>
        <w:t xml:space="preserve"> podrás acceder al campus.</w:t>
      </w:r>
    </w:p>
    <w:p>
      <w:pPr>
        <w:pStyle w:val="Heading2"/>
      </w:pPr>
      <w:r>
        <w:rPr>
          <w:color w:val="004E8C"/>
          <w:sz w:val="26"/>
        </w:rPr>
        <w:t>Si pagaste con Yappy o transferencia (manual)</w:t>
      </w:r>
    </w:p>
    <w:p>
      <w:pPr>
        <w:pStyle w:val="ListBullet"/>
      </w:pPr>
      <w:r>
        <w:t xml:space="preserve">Recibirás correo de </w:t>
      </w:r>
      <w:r>
        <w:rPr>
          <w:b/>
        </w:rPr>
        <w:t>«pago recibido»</w:t>
      </w:r>
      <w:r>
        <w:t xml:space="preserve"> (no confirmado aún).</w:t>
      </w:r>
    </w:p>
    <w:p>
      <w:pPr>
        <w:pStyle w:val="ListBullet"/>
      </w:pPr>
      <w:r>
        <w:t>El equipo de IIUS revisará tu comprobante.</w:t>
      </w:r>
    </w:p>
    <w:p>
      <w:pPr>
        <w:pStyle w:val="ListBullet"/>
      </w:pPr>
      <w:r>
        <w:t xml:space="preserve">Recibirás un segundo correo cuando tu matrícula quede </w:t>
      </w:r>
      <w:r>
        <w:rPr>
          <w:b/>
        </w:rPr>
        <w:t>`confirmed`</w:t>
      </w:r>
      <w:r>
        <w:t>.</w:t>
      </w:r>
    </w:p>
    <w:p>
      <w:pPr>
        <w:pStyle w:val="ListBullet"/>
      </w:pPr>
      <w:r>
        <w:t xml:space="preserve">Este proceso puede tomar de </w:t>
      </w:r>
      <w:r>
        <w:rPr>
          <w:b/>
        </w:rPr>
        <w:t>2 a 24 horas hábiles</w:t>
      </w:r>
      <w:r>
        <w:t>.</w:t>
      </w:r>
    </w:p>
    <w:p>
      <w:r>
        <w:t>---</w:t>
      </w:r>
    </w:p>
    <w:p>
      <w:pPr>
        <w:pStyle w:val="Heading1"/>
      </w:pPr>
      <w:r>
        <w:rPr>
          <w:color w:val="004E8C"/>
          <w:sz w:val="32"/>
        </w:rPr>
        <w:t>8. Acceder al campus académico</w:t>
      </w:r>
    </w:p>
    <w:p>
      <w:r>
        <w:t>Una vez tu matrícula esté en estado válido (`paid` o `confirmed`):</w:t>
      </w:r>
    </w:p>
    <w:p>
      <w:r>
        <w:t>1. Inicia sesión en la plataforma con tu correo y contraseña.</w:t>
      </w:r>
    </w:p>
    <w:p>
      <w:r>
        <w:t xml:space="preserve">2. En el menú principal o dashboard, busca </w:t>
      </w:r>
      <w:r>
        <w:rPr>
          <w:b/>
        </w:rPr>
        <w:t>«Mi Campus»</w:t>
      </w:r>
      <w:r>
        <w:t xml:space="preserve"> o navega directo a `/mi-campus`.</w:t>
      </w:r>
    </w:p>
    <w:p>
      <w:r>
        <w:t>3. ¡Bienvenido! Aquí encontrarás:</w:t>
      </w:r>
    </w:p>
    <w:p>
      <w:pPr>
        <w:pStyle w:val="ListBullet"/>
      </w:pPr>
      <w:r>
        <w:t>Material del programa</w:t>
      </w:r>
    </w:p>
    <w:p>
      <w:pPr>
        <w:pStyle w:val="ListBullet"/>
      </w:pPr>
      <w:r>
        <w:t>Videos o clases grabadas</w:t>
      </w:r>
    </w:p>
    <w:p>
      <w:pPr>
        <w:pStyle w:val="ListBullet"/>
      </w:pPr>
      <w:r>
        <w:t>Tareas o evaluaciones</w:t>
      </w:r>
    </w:p>
    <w:p>
      <w:pPr>
        <w:pStyle w:val="ListBullet"/>
      </w:pPr>
      <w:r>
        <w:t>Foros o espacios de discusión (según configuración)</w:t>
      </w:r>
    </w:p>
    <w:p>
      <w:pPr>
        <w:pStyle w:val="ListBullet"/>
      </w:pPr>
      <w:r>
        <w:t>Certificados (al finalizar, si el módulo está activo)</w:t>
      </w:r>
    </w:p>
    <w:p>
      <w:r>
        <w:t>---</w:t>
      </w:r>
    </w:p>
    <w:p>
      <w:pPr>
        <w:pStyle w:val="Heading1"/>
      </w:pPr>
      <w:r>
        <w:rPr>
          <w:color w:val="004E8C"/>
          <w:sz w:val="32"/>
        </w:rPr>
        <w:t>9. Si necesitas ayuda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20"/>
              </w:rPr>
              <w:t>Qué hacer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«No veo Mi Campus»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Revisa tu correo para ver si tu pago fue confirmado. Si pagaste por Yappy/transferencia, espera la validación.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«Olvidé mi contraseña»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Usa </w:t>
            </w:r>
            <w:r>
              <w:rPr>
                <w:b/>
                <w:sz w:val="20"/>
              </w:rPr>
              <w:t>«Recuperar contraseña»</w:t>
            </w:r>
            <w:r>
              <w:rPr>
                <w:sz w:val="20"/>
              </w:rPr>
              <w:t xml:space="preserve"> en la pantalla de login.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«El pago falló»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Revisa que tu tarjeta tenga fondos o intenta otro método. No dupliques la inscripción.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«Quiero cambiar de plan»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Contacta al equipo de IIUS antes de pagar.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</w:r>
            <w:r>
              <w:rPr>
                <w:b/>
                <w:sz w:val="20"/>
              </w:rPr>
              <w:t>Dudas sobre el programa</w:t>
            </w: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Escríbele directamente a IIUS por los canales oficiales.</w:t>
            </w:r>
          </w:p>
        </w:tc>
      </w:tr>
    </w:tbl>
    <w:p/>
    <w:p>
      <w:pPr>
        <w:spacing w:after="120"/>
        <w:ind w:left="432"/>
      </w:pPr>
      <w:r>
        <w:rPr>
          <w:i/>
          <w:color w:val="555555"/>
        </w:rPr>
        <w:t>**Para reportar incidencias técnicas:** Envía un correo indicando: tu nombre, correo de registro, programa al que te inscribiste, qué pantalla ves y captura de pantalla si es posible.</w:t>
      </w:r>
    </w:p>
    <w:p>
      <w:r>
        <w:t>---</w:t>
      </w:r>
    </w:p>
    <w:p>
      <w:pPr>
        <w:pStyle w:val="Heading1"/>
      </w:pPr>
      <w:r>
        <w:rPr>
          <w:color w:val="004E8C"/>
          <w:sz w:val="32"/>
        </w:rPr>
        <w:t>10. Resumen del flujo</w:t>
      </w:r>
    </w:p>
    <w:p>
      <w:pPr>
        <w:spacing w:after="120"/>
        <w:ind w:left="432"/>
      </w:pPr>
      <w:r>
        <w:rPr>
          <w:rFonts w:ascii="Courier New" w:hAnsi="Courier New"/>
          <w:color w:val="333333"/>
          <w:sz w:val="18"/>
        </w:rPr>
        <w:t>1. Llegas a la landing → 2. Lees el programa → 3. Clic en «Inscribirme»</w:t>
        <w:br/>
        <w:t xml:space="preserve">        ↓</w:t>
        <w:br/>
        <w:t>4. Registro o login → 5. Eliges plan de pago → 6. Pagas</w:t>
        <w:br/>
        <w:t xml:space="preserve">        ↓</w:t>
        <w:br/>
        <w:t>7. Esperas confirmación (automática o manual)</w:t>
        <w:br/>
        <w:t xml:space="preserve">        ↓</w:t>
        <w:br/>
        <w:t>8. ¡Accedes a Mi Campus y empiezas a aprender!</w:t>
      </w:r>
    </w:p>
    <w:p>
      <w:r>
        <w:t>---</w:t>
      </w:r>
    </w:p>
    <w:p>
      <w:r/>
      <w:r>
        <w:rPr>
          <w:b/>
        </w:rPr>
        <w:t>Frase clave:</w:t>
      </w:r>
      <w:r>
        <w:t xml:space="preserve"> </w:t>
      </w:r>
      <w:r>
        <w:rPr>
          <w:i/>
        </w:rPr>
        <w:t>«Inscríbete, paga si aplica, y entra al campus cuando tu matrícula esté activa.»</w:t>
      </w:r>
      <w:r/>
    </w:p>
    <w:p>
      <w:r>
        <w:t>---</w:t>
      </w:r>
    </w:p>
    <w:p>
      <w:r/>
      <w:r>
        <w:rPr>
          <w:i/>
        </w:rPr>
        <w:t>Última actualización: junio 2026</w:t>
      </w:r>
      <w:r>
        <w:t xml:space="preserve">  </w:t>
      </w:r>
    </w:p>
    <w:p>
      <w:r/>
      <w:r>
        <w:rPr>
          <w:i/>
        </w:rPr>
        <w:t>Plataforma: EN1 con módulo `academic` y política `academic_closed`</w:t>
      </w:r>
      <w:r/>
    </w:p>
    <w:p/>
    <w:p>
      <w:pPr>
        <w:jc w:val="center"/>
      </w:pPr>
      <w:r>
        <w:rPr>
          <w:color w:val="888888"/>
          <w:sz w:val="18"/>
        </w:rPr>
        <w:t>© IIUS — Manual de Usuario EN1 Platform</w:t>
        <w:br/>
        <w:t>Última actualización: junio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