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sz w:val="40"/>
        </w:rPr>
      </w:pPr>
      <w:r>
        <w:rPr>
          <w:rFonts w:hint="eastAsia" w:eastAsia="隶书"/>
          <w:sz w:val="40"/>
        </w:rPr>
        <w:t>华中科技大学研究生课程考试试卷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203835</wp:posOffset>
                </wp:positionV>
                <wp:extent cx="334010" cy="238125"/>
                <wp:effectExtent l="3175" t="381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pt;margin-top:16.05pt;height:18.75pt;width:26.3pt;z-index:251663360;mso-width-relative:page;mso-height-relative:page;" filled="f" stroked="f" coordsize="21600,21600" o:gfxdata="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bJFKjXAAAACQEAAA8AAAAAAAAAAQAgAAAAIgAAAGRycy9kb3ducmV2Lnht&#10;bFBLAQIUABQAAAAIAIdO4kA7Ti1L+gEAAMYDAAAOAAAAAAAAAAEAIAAAACY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243840</wp:posOffset>
                </wp:positionV>
                <wp:extent cx="438150" cy="396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开卷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□闭卷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5pt;margin-top:19.2pt;height:31.2pt;width:34.5pt;z-index:251661312;mso-width-relative:page;mso-height-relative:page;" fillcolor="#FFFFFF" filled="t" stroked="f" coordsize="21600,21600" o:gfxdata="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iAsDHYAAAACgEAAA8AAAAAAAAAAQAgAAAAIgAAAGRy&#10;cy9kb3ducmV2LnhtbFBLAQIUABQAAAAIAIdO4kAtLnoBBQIAAN8DAAAOAAAAAAAAAAEAIAAAACc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开卷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□闭卷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243840</wp:posOffset>
                </wp:positionV>
                <wp:extent cx="609600" cy="3962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公共课</w:t>
                            </w:r>
                          </w:p>
                          <w:p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u w:val="single"/>
                              </w:rPr>
                              <w:t>□专业课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25pt;margin-top:19.2pt;height:31.2pt;width:48pt;z-index:251660288;mso-width-relative:page;mso-height-relative:page;" fillcolor="#FFFFFF" filled="t" stroked="f" coordsize="21600,21600" o:gfxdata="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xOhE2QAAAAoBAAAPAAAAAAAAAAEAIAAAACIAAABk&#10;cnMvZG93bnJldi54bWxQSwECFAAUAAAACACHTuJApW+BSgUCAADfAwAADgAAAAAAAAABACAAAAAo&#10;AQAAZHJzL2Uyb0RvYy54bWxQSwUGAAAAAAYABgBZAQAAn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>公共课</w:t>
                      </w:r>
                    </w:p>
                    <w:p>
                      <w:r>
                        <w:rPr>
                          <w:rFonts w:hint="eastAsia" w:ascii="宋体" w:hAnsi="宋体"/>
                          <w:b/>
                          <w:bCs/>
                          <w:u w:val="single"/>
                        </w:rPr>
                        <w:t>□专业课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95250</wp:posOffset>
                </wp:positionV>
                <wp:extent cx="334010" cy="238125"/>
                <wp:effectExtent l="381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3pt;margin-top:7.5pt;height:18.75pt;width:26.3pt;z-index:251662336;mso-width-relative:page;mso-height-relative:page;" filled="f" stroked="f" coordsize="21600,21600" o:gfxdata="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WB+fjWAAAACQEAAA8AAAAAAAAAAQAgAAAAIgAAAGRycy9kb3ducmV2LnhtbFBL&#10;AQIUABQAAAAIAIdO4kBsqgDh+AEAAMYDAAAOAAAAAAAAAAEAIAAAACU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课程名称：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/>
          <w:bCs w:val="0"/>
          <w:sz w:val="24"/>
          <w:u w:val="single"/>
          <w:lang w:eastAsia="zh-CN"/>
        </w:rPr>
        <w:t>应用高等工程数学</w:t>
      </w:r>
      <w:r>
        <w:rPr>
          <w:rFonts w:hint="eastAsia"/>
          <w:bCs/>
          <w:sz w:val="24"/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课程类别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考核形式</w:t>
      </w:r>
    </w:p>
    <w:p>
      <w:pPr>
        <w:spacing w:before="156" w:beforeLines="5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学生类别_____________考试日期</w:t>
      </w:r>
      <w:r>
        <w:rPr>
          <w:bCs/>
          <w:sz w:val="24"/>
          <w:u w:val="single"/>
        </w:rPr>
        <w:t>201</w:t>
      </w:r>
      <w:r>
        <w:rPr>
          <w:rFonts w:hint="eastAsia"/>
          <w:bCs/>
          <w:sz w:val="24"/>
          <w:u w:val="single"/>
          <w:lang w:val="en-US" w:eastAsia="zh-CN"/>
        </w:rPr>
        <w:t>7</w:t>
      </w:r>
      <w:r>
        <w:rPr>
          <w:bCs/>
          <w:sz w:val="24"/>
          <w:u w:val="single"/>
        </w:rPr>
        <w:t>-</w:t>
      </w:r>
      <w:r>
        <w:rPr>
          <w:rFonts w:hint="eastAsia"/>
          <w:bCs/>
          <w:sz w:val="24"/>
          <w:u w:val="single"/>
        </w:rPr>
        <w:t>12</w:t>
      </w:r>
      <w:r>
        <w:rPr>
          <w:rFonts w:hint="eastAsia"/>
          <w:bCs/>
          <w:sz w:val="24"/>
          <w:u w:val="single"/>
          <w:lang w:val="en-US" w:eastAsia="zh-CN"/>
        </w:rPr>
        <w:t xml:space="preserve"> 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</w:rPr>
        <w:t>学生所在院系___________</w:t>
      </w:r>
    </w:p>
    <w:p>
      <w:pPr>
        <w:spacing w:before="156" w:beforeLines="50"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学号_______________姓名_____________任课教师_________________</w:t>
      </w:r>
    </w:p>
    <w:p>
      <w:pPr>
        <w:pStyle w:val="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填空（</w:t>
      </w:r>
      <w:r>
        <w:rPr>
          <w:rFonts w:hint="eastAsia"/>
          <w:sz w:val="24"/>
          <w:lang w:eastAsia="zh-CN"/>
        </w:rPr>
        <w:t>每小题</w:t>
      </w:r>
      <w:r>
        <w:rPr>
          <w:rFonts w:hint="eastAsia"/>
          <w:sz w:val="24"/>
        </w:rPr>
        <w:t>3分）</w:t>
      </w:r>
    </w:p>
    <w:p>
      <w:pPr>
        <w:pStyle w:val="7"/>
        <w:numPr>
          <w:ilvl w:val="0"/>
          <w:numId w:val="0"/>
        </w:numPr>
        <w:spacing w:line="360" w:lineRule="auto"/>
        <w:ind w:left="0" w:leftChars="0" w:firstLine="48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1、</w:t>
      </w:r>
      <w:r>
        <w:rPr>
          <w:rFonts w:hint="eastAsia"/>
          <w:sz w:val="24"/>
          <w:lang w:eastAsia="zh-CN"/>
        </w:rPr>
        <w:t>多项式空间</w:t>
      </w:r>
      <w:r>
        <w:rPr>
          <w:rFonts w:hint="eastAsia"/>
          <w:position w:val="-10"/>
          <w:sz w:val="24"/>
          <w:lang w:eastAsia="zh-CN"/>
        </w:rPr>
        <w:object>
          <v:shape id="_x0000_i1070" o:spt="75" type="#_x0000_t75" style="height:16pt;width:2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70" DrawAspect="Content" ObjectID="_1468075725" r:id="rId4">
            <o:LockedField>false</o:LockedField>
          </o:OLEObject>
        </w:object>
      </w:r>
      <w:r>
        <w:rPr>
          <w:rFonts w:hint="eastAsia"/>
          <w:sz w:val="24"/>
          <w:lang w:eastAsia="zh-CN"/>
        </w:rPr>
        <w:t>上的线性变换</w:t>
      </w:r>
      <w:r>
        <w:rPr>
          <w:rFonts w:hint="eastAsia"/>
          <w:i/>
          <w:iCs/>
          <w:sz w:val="24"/>
          <w:lang w:val="en-US" w:eastAsia="zh-CN"/>
        </w:rPr>
        <w:t xml:space="preserve">T </w:t>
      </w:r>
      <w:r>
        <w:rPr>
          <w:rFonts w:hint="eastAsia"/>
          <w:i w:val="0"/>
          <w:iCs w:val="0"/>
          <w:sz w:val="24"/>
          <w:lang w:val="en-US" w:eastAsia="zh-CN"/>
        </w:rPr>
        <w:t>定义为</w:t>
      </w:r>
      <w:r>
        <w:rPr>
          <w:rFonts w:hint="eastAsia"/>
          <w:i w:val="0"/>
          <w:iCs w:val="0"/>
          <w:position w:val="-24"/>
          <w:sz w:val="24"/>
          <w:lang w:val="en-US" w:eastAsia="zh-CN"/>
        </w:rPr>
        <w:object>
          <v:shape id="_x0000_i1069" o:spt="75" type="#_x0000_t75" style="height:31pt;width:132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69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，则</w:t>
      </w:r>
      <w:r>
        <w:rPr>
          <w:rFonts w:hint="eastAsia"/>
          <w:i/>
          <w:iCs/>
          <w:sz w:val="24"/>
          <w:lang w:val="en-US" w:eastAsia="zh-CN"/>
        </w:rPr>
        <w:t>T</w:t>
      </w:r>
      <w:r>
        <w:rPr>
          <w:rFonts w:hint="eastAsia"/>
          <w:i w:val="0"/>
          <w:iCs w:val="0"/>
          <w:sz w:val="24"/>
          <w:lang w:val="en-US" w:eastAsia="zh-CN"/>
        </w:rPr>
        <w:t>在基</w:t>
      </w:r>
      <w:r>
        <w:rPr>
          <w:rFonts w:hint="eastAsia"/>
          <w:i w:val="0"/>
          <w:iCs w:val="0"/>
          <w:position w:val="-10"/>
          <w:sz w:val="24"/>
          <w:lang w:val="en-US" w:eastAsia="zh-CN"/>
        </w:rPr>
        <w:object>
          <v:shape id="_x0000_i1071" o:spt="75" type="#_x0000_t75" style="height:18pt;width:3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71" DrawAspect="Content" ObjectID="_1468075727" r:id="rId8">
            <o:LockedField>false</o:LockedField>
          </o:OLEObject>
        </w:object>
      </w:r>
      <w:r>
        <w:rPr>
          <w:rFonts w:hint="eastAsia"/>
          <w:i w:val="0"/>
          <w:iCs w:val="0"/>
          <w:sz w:val="24"/>
          <w:lang w:val="en-US" w:eastAsia="zh-CN"/>
        </w:rPr>
        <w:t>下的矩阵为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</w:rPr>
        <w:t>。</w:t>
      </w:r>
    </w:p>
    <w:p>
      <w:pPr>
        <w:pStyle w:val="7"/>
        <w:numPr>
          <w:ilvl w:val="0"/>
          <w:numId w:val="0"/>
        </w:numPr>
        <w:spacing w:line="360" w:lineRule="auto"/>
        <w:ind w:left="0" w:leftChars="0" w:firstLine="480" w:firstLineChars="200"/>
        <w:rPr>
          <w:sz w:val="24"/>
          <w:u w:val="single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rFonts w:hint="eastAsia"/>
          <w:sz w:val="24"/>
          <w:lang w:eastAsia="zh-CN"/>
        </w:rPr>
        <w:t>设</w:t>
      </w:r>
      <w:r>
        <w:rPr>
          <w:rFonts w:hint="eastAsia"/>
          <w:position w:val="-30"/>
          <w:sz w:val="24"/>
          <w:lang w:eastAsia="zh-CN"/>
        </w:rPr>
        <w:object>
          <v:shape id="_x0000_i1072" o:spt="75" type="#_x0000_t75" style="height:36pt;width:6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72" DrawAspect="Content" ObjectID="_1468075728" r:id="rId10">
            <o:LockedField>false</o:LockedField>
          </o:OLEObject>
        </w:object>
      </w:r>
      <w:r>
        <w:rPr>
          <w:rFonts w:hint="eastAsia"/>
          <w:sz w:val="24"/>
          <w:lang w:eastAsia="zh-CN"/>
        </w:rPr>
        <w:t>，求</w:t>
      </w:r>
      <w:r>
        <w:rPr>
          <w:rFonts w:hint="eastAsia"/>
          <w:position w:val="-6"/>
          <w:sz w:val="24"/>
          <w:lang w:eastAsia="zh-CN"/>
        </w:rPr>
        <w:object>
          <v:shape id="_x0000_i1073" o:spt="75" type="#_x0000_t75" style="height:16pt;width:12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73" DrawAspect="Content" ObjectID="_1468075729" r:id="rId12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/>
          <w:sz w:val="24"/>
          <w:lang w:eastAsia="zh-CN"/>
        </w:rPr>
        <w:t>已知方阵</w:t>
      </w:r>
      <w:r>
        <w:rPr>
          <w:rFonts w:hint="eastAsia"/>
          <w:position w:val="-4"/>
          <w:sz w:val="24"/>
          <w:lang w:eastAsia="zh-CN"/>
        </w:rPr>
        <w:object>
          <v:shape id="_x0000_i1075" o:spt="75" type="#_x0000_t75" style="height:13pt;width:1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75" DrawAspect="Content" ObjectID="_1468075730" r:id="rId14">
            <o:LockedField>false</o:LockedField>
          </o:OLEObject>
        </w:object>
      </w:r>
      <w:r>
        <w:rPr>
          <w:rFonts w:hint="eastAsia"/>
          <w:sz w:val="24"/>
          <w:lang w:eastAsia="zh-CN"/>
        </w:rPr>
        <w:t>的特征多项式为</w:t>
      </w:r>
      <w:r>
        <w:rPr>
          <w:rFonts w:hint="eastAsia"/>
          <w:position w:val="-10"/>
          <w:sz w:val="24"/>
          <w:lang w:eastAsia="zh-CN"/>
        </w:rPr>
        <w:object>
          <v:shape id="_x0000_i1076" o:spt="75" type="#_x0000_t75" style="height:18pt;width:106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76" DrawAspect="Content" ObjectID="_1468075731" r:id="rId16">
            <o:LockedField>false</o:LockedField>
          </o:OLEObject>
        </w:object>
      </w:r>
      <w:r>
        <w:rPr>
          <w:rFonts w:hint="eastAsia"/>
          <w:sz w:val="24"/>
          <w:lang w:eastAsia="zh-CN"/>
        </w:rPr>
        <w:t>，最小多项式为</w:t>
      </w:r>
      <w:r>
        <w:rPr>
          <w:rFonts w:hint="eastAsia"/>
          <w:position w:val="-10"/>
          <w:sz w:val="24"/>
          <w:lang w:eastAsia="zh-CN"/>
        </w:rPr>
        <w:object>
          <v:shape id="_x0000_i1077" o:spt="75" type="#_x0000_t75" style="height:18pt;width:106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77" DrawAspect="Content" ObjectID="_1468075732" r:id="rId18">
            <o:LockedField>false</o:LockedField>
          </o:OLEObject>
        </w:object>
      </w:r>
      <w:r>
        <w:rPr>
          <w:rFonts w:hint="eastAsia"/>
          <w:sz w:val="24"/>
          <w:lang w:eastAsia="zh-CN"/>
        </w:rPr>
        <w:t>，则</w:t>
      </w:r>
      <w:r>
        <w:rPr>
          <w:rFonts w:hint="eastAsia"/>
          <w:position w:val="-4"/>
          <w:sz w:val="24"/>
          <w:lang w:eastAsia="zh-CN"/>
        </w:rPr>
        <w:object>
          <v:shape id="_x0000_i1078" o:spt="75" type="#_x0000_t75" style="height:13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78" DrawAspect="Content" ObjectID="_1468075733" r:id="rId20">
            <o:LockedField>false</o:LockedField>
          </o:OLEObject>
        </w:object>
      </w:r>
      <w:r>
        <w:rPr>
          <w:rFonts w:hint="eastAsia"/>
          <w:sz w:val="24"/>
          <w:lang w:eastAsia="zh-CN"/>
        </w:rPr>
        <w:t>的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Jordan</w:t>
      </w:r>
      <w:r>
        <w:rPr>
          <w:rFonts w:hint="eastAsia"/>
          <w:sz w:val="24"/>
          <w:lang w:val="en-US" w:eastAsia="zh-CN"/>
        </w:rPr>
        <w:t xml:space="preserve"> 标准型为</w:t>
      </w:r>
      <w:r>
        <w:rPr>
          <w:rFonts w:hint="eastAsia"/>
          <w:sz w:val="24"/>
          <w:u w:val="single"/>
        </w:rPr>
        <w:t xml:space="preserve">   </w:t>
      </w:r>
      <w:bookmarkStart w:id="0" w:name="OLE_LINK1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</w:rPr>
        <w:t>。</w:t>
      </w:r>
      <w:bookmarkEnd w:id="0"/>
    </w:p>
    <w:p>
      <w:pPr>
        <w:spacing w:line="360" w:lineRule="auto"/>
        <w:ind w:left="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4、若某近似值与</w:t>
      </w:r>
      <w:r>
        <w:rPr>
          <w:rFonts w:hint="eastAsia"/>
          <w:position w:val="-6"/>
          <w:sz w:val="24"/>
          <w:lang w:val="en-US" w:eastAsia="zh-CN"/>
        </w:rPr>
        <w:object>
          <v:shape id="_x0000_i1085" o:spt="75" type="#_x0000_t75" style="height:11pt;width:11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85" DrawAspect="Content" ObjectID="_1468075734" r:id="rId21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之间的相对误差小于</w:t>
      </w:r>
      <w:r>
        <w:rPr>
          <w:rFonts w:hint="eastAsia"/>
          <w:position w:val="-6"/>
          <w:sz w:val="24"/>
          <w:lang w:val="en-US" w:eastAsia="zh-CN"/>
        </w:rPr>
        <w:object>
          <v:shape id="_x0000_i1086" o:spt="75" type="#_x0000_t75" style="height:13.95pt;width:3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86" DrawAspect="Content" ObjectID="_1468075735" r:id="rId23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，则此近似值至少有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lang w:val="en-US" w:eastAsia="zh-CN"/>
        </w:rPr>
        <w:t>位有效数字（</w:t>
      </w:r>
      <w:r>
        <w:rPr>
          <w:rFonts w:hint="eastAsia"/>
          <w:position w:val="-6"/>
          <w:sz w:val="24"/>
          <w:lang w:val="en-US" w:eastAsia="zh-CN"/>
        </w:rPr>
        <w:object>
          <v:shape id="_x0000_i1087" o:spt="75" type="#_x0000_t75" style="height:13.95pt;width:92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87" DrawAspect="Content" ObjectID="_1468075736" r:id="rId25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）。</w:t>
      </w:r>
    </w:p>
    <w:p>
      <w:pPr>
        <w:spacing w:line="360" w:lineRule="auto"/>
        <w:ind w:left="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5、</w:t>
      </w:r>
      <w:r>
        <w:rPr>
          <w:rFonts w:hint="eastAsia"/>
          <w:position w:val="-12"/>
          <w:sz w:val="24"/>
          <w:lang w:val="en-US" w:eastAsia="zh-CN"/>
        </w:rPr>
        <w:object>
          <v:shape id="_x0000_i1090" o:spt="75" type="#_x0000_t75" style="height:19pt;width:5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90" DrawAspect="Content" ObjectID="_1468075737" r:id="rId27">
            <o:LockedField>false</o:LockedField>
          </o:OLEObject>
        </w:object>
      </w:r>
      <w:r>
        <w:rPr>
          <w:rStyle w:val="12"/>
          <w:rFonts w:hint="eastAsia" w:ascii="宋体" w:hAnsi="宋体" w:eastAsia="宋体" w:cs="宋体"/>
          <w:sz w:val="24"/>
          <w:szCs w:val="24"/>
        </w:rPr>
        <w:t>是区间</w:t>
      </w:r>
      <w:r>
        <w:rPr>
          <w:rStyle w:val="12"/>
          <w:rFonts w:hint="eastAsia" w:ascii="宋体" w:hAnsi="宋体" w:eastAsia="宋体" w:cs="宋体"/>
          <w:position w:val="-10"/>
          <w:sz w:val="24"/>
          <w:szCs w:val="24"/>
        </w:rPr>
        <w:object>
          <v:shape id="_x0000_i1091" o:spt="75" type="#_x0000_t75" style="height:16pt;width:23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91" DrawAspect="Content" ObjectID="_1468075738" r:id="rId29">
            <o:LockedField>false</o:LockedField>
          </o:OLEObject>
        </w:object>
      </w:r>
      <w:r>
        <w:rPr>
          <w:rStyle w:val="12"/>
          <w:rFonts w:hint="eastAsia" w:ascii="宋体" w:hAnsi="宋体" w:eastAsia="宋体" w:cs="宋体"/>
          <w:sz w:val="24"/>
          <w:szCs w:val="24"/>
        </w:rPr>
        <w:t>上权函数</w:t>
      </w:r>
      <w:r>
        <w:rPr>
          <w:rStyle w:val="12"/>
          <w:rFonts w:hint="eastAsia" w:ascii="宋体" w:hAnsi="宋体" w:eastAsia="宋体" w:cs="宋体"/>
          <w:position w:val="-10"/>
          <w:sz w:val="24"/>
          <w:szCs w:val="24"/>
        </w:rPr>
        <w:object>
          <v:shape id="_x0000_i1092" o:spt="75" type="#_x0000_t75" style="height:18pt;width:49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92" DrawAspect="Content" ObjectID="_1468075739" r:id="rId31">
            <o:LockedField>false</o:LockedField>
          </o:OLEObject>
        </w:object>
      </w:r>
      <w:r>
        <w:rPr>
          <w:rStyle w:val="12"/>
          <w:rFonts w:hint="eastAsia" w:ascii="宋体" w:hAnsi="宋体" w:eastAsia="宋体" w:cs="宋体"/>
          <w:sz w:val="24"/>
          <w:szCs w:val="24"/>
        </w:rPr>
        <w:t>的最高项系数为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Style w:val="12"/>
          <w:rFonts w:hint="eastAsia" w:ascii="宋体" w:hAnsi="宋体" w:eastAsia="宋体" w:cs="宋体"/>
          <w:sz w:val="24"/>
          <w:szCs w:val="24"/>
        </w:rPr>
        <w:t>的正交多项式 族</w:t>
      </w:r>
      <w:r>
        <w:rPr>
          <w:rStyle w:val="10"/>
          <w:rFonts w:hint="eastAsia" w:ascii="宋体" w:hAnsi="宋体" w:eastAsia="宋体" w:cs="宋体"/>
          <w:sz w:val="24"/>
          <w:szCs w:val="24"/>
        </w:rPr>
        <w:t>，</w:t>
      </w:r>
      <w:r>
        <w:rPr>
          <w:rStyle w:val="12"/>
          <w:rFonts w:hint="eastAsia" w:ascii="宋体" w:hAnsi="宋体" w:eastAsia="宋体" w:cs="宋体"/>
          <w:sz w:val="24"/>
          <w:szCs w:val="24"/>
        </w:rPr>
        <w:t>其中</w:t>
      </w:r>
      <w:r>
        <w:rPr>
          <w:rStyle w:val="12"/>
          <w:rFonts w:hint="eastAsia" w:ascii="宋体" w:hAnsi="宋体" w:eastAsia="宋体" w:cs="宋体"/>
          <w:position w:val="-12"/>
          <w:sz w:val="24"/>
          <w:szCs w:val="24"/>
        </w:rPr>
        <w:object>
          <v:shape id="_x0000_i1093" o:spt="75" type="#_x0000_t75" style="height:18pt;width:46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93" DrawAspect="Content" ObjectID="_1468075740" r:id="rId33">
            <o:LockedField>false</o:LockedField>
          </o:OLEObject>
        </w:object>
      </w:r>
      <w:r>
        <w:rPr>
          <w:rStyle w:val="12"/>
          <w:rFonts w:hint="eastAsia" w:ascii="宋体" w:hAnsi="宋体" w:cs="宋体"/>
          <w:sz w:val="24"/>
          <w:szCs w:val="24"/>
          <w:lang w:eastAsia="zh-CN"/>
        </w:rPr>
        <w:t>，则</w:t>
      </w:r>
      <w:r>
        <w:rPr>
          <w:rStyle w:val="12"/>
          <w:rFonts w:hint="eastAsia" w:ascii="宋体" w:hAnsi="宋体" w:cs="宋体"/>
          <w:position w:val="-10"/>
          <w:sz w:val="24"/>
          <w:szCs w:val="24"/>
          <w:lang w:eastAsia="zh-CN"/>
        </w:rPr>
        <w:object>
          <v:shape id="_x0000_i1094" o:spt="75" type="#_x0000_t75" style="height:17pt;width:38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94" DrawAspect="Content" ObjectID="_1468075741" r:id="rId35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Style w:val="12"/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Style w:val="12"/>
          <w:rFonts w:hint="eastAsia" w:ascii="宋体" w:hAnsi="宋体" w:cs="宋体"/>
          <w:position w:val="-18"/>
          <w:sz w:val="24"/>
          <w:szCs w:val="24"/>
          <w:lang w:eastAsia="zh-CN"/>
        </w:rPr>
        <w:object>
          <v:shape id="_x0000_i1095" o:spt="75" type="#_x0000_t75" style="height:26pt;width:96.95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95" DrawAspect="Content" ObjectID="_1468075742" r:id="rId37">
            <o:LockedField>false</o:LockedField>
          </o:OLEObject>
        </w:objec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</w:rPr>
        <w:t>。</w:t>
      </w:r>
      <w:r>
        <w:rPr>
          <w:rStyle w:val="10"/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二、（10分）设</w:t>
      </w:r>
      <w:r>
        <w:rPr>
          <w:position w:val="-50"/>
          <w:sz w:val="24"/>
        </w:rPr>
        <w:object>
          <v:shape id="_x0000_i1046" o:spt="75" alt="" type="#_x0000_t75" style="height:56.25pt;width:83.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3" ShapeID="_x0000_i1046" DrawAspect="Content" ObjectID="_1468075743" r:id="rId39">
            <o:LockedField>false</o:LockedField>
          </o:OLEObject>
        </w:object>
      </w:r>
      <w:r>
        <w:rPr>
          <w:rFonts w:hint="eastAsia"/>
          <w:sz w:val="24"/>
        </w:rPr>
        <w:t>，求可逆矩阵</w:t>
      </w:r>
      <w:r>
        <w:rPr>
          <w:rFonts w:hint="eastAsia"/>
          <w:i/>
          <w:iCs/>
          <w:sz w:val="24"/>
        </w:rPr>
        <w:t>P</w:t>
      </w:r>
      <w:r>
        <w:rPr>
          <w:rFonts w:hint="eastAsia"/>
          <w:sz w:val="24"/>
        </w:rPr>
        <w:t>和</w:t>
      </w:r>
      <w:r>
        <w:rPr>
          <w:sz w:val="24"/>
        </w:rPr>
        <w:t>Jordan</w:t>
      </w:r>
      <w:r>
        <w:rPr>
          <w:rFonts w:hint="eastAsia"/>
          <w:sz w:val="24"/>
        </w:rPr>
        <w:t>矩阵</w:t>
      </w:r>
      <w:r>
        <w:rPr>
          <w:rFonts w:hint="eastAsia"/>
          <w:i/>
          <w:iCs/>
          <w:sz w:val="24"/>
        </w:rPr>
        <w:t>J</w:t>
      </w:r>
      <w:r>
        <w:rPr>
          <w:rFonts w:hint="eastAsia"/>
          <w:sz w:val="24"/>
        </w:rPr>
        <w:t>，使</w:t>
      </w:r>
      <w:r>
        <w:rPr>
          <w:rFonts w:hint="eastAsia"/>
          <w:position w:val="-6"/>
          <w:sz w:val="24"/>
        </w:rPr>
        <w:object>
          <v:shape id="_x0000_i1084" o:spt="75" type="#_x0000_t75" style="height:16pt;width:55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84" DrawAspect="Content" ObjectID="_1468075744" r:id="rId41">
            <o:LockedField>false</o:LockedField>
          </o:OLEObject>
        </w:object>
      </w:r>
      <w:r>
        <w:rPr>
          <w:rFonts w:hint="eastAsia"/>
          <w:sz w:val="24"/>
        </w:rPr>
        <w:t>。</w:t>
      </w:r>
      <w:bookmarkStart w:id="1" w:name="_GoBack"/>
      <w:bookmarkEnd w:id="1"/>
    </w:p>
    <w:p>
      <w:pPr>
        <w:rPr>
          <w:rFonts w:ascii="宋体" w:hAnsi="宋体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三</w:t>
      </w:r>
      <w:r>
        <w:rPr>
          <w:rFonts w:hint="eastAsia" w:ascii="黑体" w:hAnsi="宋体" w:eastAsia="黑体"/>
          <w:sz w:val="24"/>
        </w:rPr>
        <w:t>、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0分）</w:t>
      </w:r>
      <w:r>
        <w:rPr>
          <w:rFonts w:hint="eastAsia"/>
          <w:sz w:val="28"/>
          <w:szCs w:val="28"/>
        </w:rPr>
        <w:t>设</w:t>
      </w:r>
      <w:r>
        <w:rPr>
          <w:position w:val="-12"/>
          <w:sz w:val="28"/>
          <w:szCs w:val="28"/>
        </w:rPr>
        <w:object>
          <v:shape id="_x0000_i1079" o:spt="75" alt="" type="#_x0000_t75" style="height:18pt;width:57.1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79" DrawAspect="Content" ObjectID="_1468075745" r:id="rId43">
            <o:LockedField>false</o:LockedField>
          </o:OLEObject>
        </w:object>
      </w:r>
      <w:r>
        <w:rPr>
          <w:rFonts w:hint="eastAsia"/>
          <w:sz w:val="28"/>
          <w:szCs w:val="28"/>
        </w:rPr>
        <w:t>是</w:t>
      </w:r>
      <w:r>
        <w:rPr>
          <w:position w:val="-4"/>
          <w:sz w:val="28"/>
          <w:szCs w:val="28"/>
        </w:rPr>
        <w:object>
          <v:shape id="_x0000_i1080" o:spt="75" alt="" type="#_x0000_t75" style="height:15pt;width:1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80" DrawAspect="Content" ObjectID="_1468075746" r:id="rId45">
            <o:LockedField>false</o:LockedField>
          </o:OLEObject>
        </w:object>
      </w:r>
      <w:r>
        <w:rPr>
          <w:rFonts w:hint="eastAsia"/>
          <w:sz w:val="28"/>
          <w:szCs w:val="28"/>
        </w:rPr>
        <w:t>的一个基，</w:t>
      </w:r>
      <w:r>
        <w:rPr>
          <w:position w:val="-10"/>
          <w:sz w:val="28"/>
          <w:szCs w:val="28"/>
        </w:rPr>
        <w:object>
          <v:shape id="_x0000_i1081" o:spt="75" alt="" type="#_x0000_t75" style="height:17pt;width:103.1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3" ShapeID="_x0000_i1081" DrawAspect="Content" ObjectID="_1468075747" r:id="rId47">
            <o:LockedField>false</o:LockedField>
          </o:OLEObject>
        </w:object>
      </w:r>
      <w:r>
        <w:rPr>
          <w:rFonts w:hint="eastAsia"/>
          <w:sz w:val="28"/>
          <w:szCs w:val="28"/>
        </w:rPr>
        <w:t>，</w:t>
      </w:r>
      <w:r>
        <w:rPr>
          <w:position w:val="-12"/>
          <w:sz w:val="28"/>
          <w:szCs w:val="28"/>
        </w:rPr>
        <w:object>
          <v:shape id="_x0000_i1082" o:spt="75" alt="" type="#_x0000_t75" style="height:18pt;width:132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3" ShapeID="_x0000_i1082" DrawAspect="Content" ObjectID="_1468075748" r:id="rId49">
            <o:LockedField>false</o:LockedField>
          </o:OLEObject>
        </w:object>
      </w:r>
      <w:r>
        <w:rPr>
          <w:rFonts w:hint="eastAsia"/>
          <w:sz w:val="28"/>
          <w:szCs w:val="28"/>
        </w:rPr>
        <w:t>，证明：</w:t>
      </w:r>
      <w:r>
        <w:rPr>
          <w:position w:val="-10"/>
          <w:sz w:val="28"/>
          <w:szCs w:val="28"/>
        </w:rPr>
        <w:object>
          <v:shape id="_x0000_i1083" o:spt="75" alt="" type="#_x0000_t75" style="height:18pt;width:60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3" ShapeID="_x0000_i1083" DrawAspect="Content" ObjectID="_1468075749" r:id="rId51">
            <o:LockedField>false</o:LockedField>
          </o:OLEObject>
        </w:objec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spacing w:line="400" w:lineRule="exact"/>
        <w:rPr>
          <w:rFonts w:hint="eastAsia"/>
          <w:sz w:val="24"/>
          <w:lang w:eastAsia="zh-CN"/>
        </w:rPr>
      </w:pPr>
      <w:r>
        <w:rPr>
          <w:rFonts w:hint="eastAsia" w:ascii="宋体" w:hAnsi="宋体"/>
          <w:sz w:val="24"/>
        </w:rPr>
        <w:t>四、（1</w:t>
      </w:r>
      <w:r>
        <w:rPr>
          <w:rFonts w:hint="eastAsia" w:ascii="宋体" w:hAnsi="宋体"/>
          <w:sz w:val="24"/>
          <w:lang w:val="en-US" w:eastAsia="zh-CN"/>
        </w:rPr>
        <w:t>0</w:t>
      </w:r>
      <w:r>
        <w:rPr>
          <w:rFonts w:hint="eastAsia" w:ascii="宋体" w:hAnsi="宋体"/>
          <w:sz w:val="24"/>
        </w:rPr>
        <w:t>分）</w:t>
      </w:r>
      <w:r>
        <w:rPr>
          <w:rFonts w:hint="eastAsia"/>
          <w:sz w:val="24"/>
          <w:lang w:eastAsia="zh-CN"/>
        </w:rPr>
        <w:t>已知函数</w:t>
      </w:r>
      <w:r>
        <w:rPr>
          <w:rFonts w:hint="eastAsia"/>
          <w:position w:val="-10"/>
          <w:sz w:val="24"/>
          <w:lang w:eastAsia="zh-CN"/>
        </w:rPr>
        <w:object>
          <v:shape id="_x0000_i1096" o:spt="75" type="#_x0000_t75" style="height:16pt;width:27pt;" o:ole="t" filled="f" o:preferrelative="t" stroked="f" coordsize="21600,21600"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96" DrawAspect="Content" ObjectID="_1468075750" r:id="rId53">
            <o:LockedField>false</o:LockedField>
          </o:OLEObject>
        </w:object>
      </w:r>
      <w:r>
        <w:rPr>
          <w:rFonts w:hint="eastAsia"/>
          <w:sz w:val="24"/>
          <w:lang w:eastAsia="zh-CN"/>
        </w:rPr>
        <w:t>满足</w:t>
      </w:r>
      <w:r>
        <w:rPr>
          <w:rFonts w:hint="eastAsia"/>
          <w:position w:val="-10"/>
          <w:sz w:val="24"/>
          <w:lang w:eastAsia="zh-CN"/>
        </w:rPr>
        <w:object>
          <v:shape id="_x0000_i1097" o:spt="75" type="#_x0000_t75" style="height:18pt;width:190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97" DrawAspect="Content" ObjectID="_1468075751" r:id="rId55">
            <o:LockedField>false</o:LockedField>
          </o:OLEObject>
        </w:object>
      </w:r>
      <w:r>
        <w:rPr>
          <w:rFonts w:hint="eastAsia"/>
          <w:sz w:val="24"/>
          <w:lang w:eastAsia="zh-CN"/>
        </w:rPr>
        <w:t>，试求</w:t>
      </w:r>
      <w:r>
        <w:rPr>
          <w:rFonts w:hint="eastAsia"/>
          <w:position w:val="-10"/>
          <w:sz w:val="24"/>
          <w:lang w:eastAsia="zh-CN"/>
        </w:rPr>
        <w:object>
          <v:shape id="_x0000_i1098" o:spt="75" type="#_x0000_t75" style="height:16pt;width:27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98" DrawAspect="Content" ObjectID="_1468075752" r:id="rId57">
            <o:LockedField>false</o:LockedField>
          </o:OLEObject>
        </w:object>
      </w:r>
      <w:r>
        <w:rPr>
          <w:rFonts w:hint="eastAsia"/>
          <w:sz w:val="24"/>
          <w:lang w:eastAsia="zh-CN"/>
        </w:rPr>
        <w:t>的三次插值多项式</w:t>
      </w:r>
      <w:r>
        <w:rPr>
          <w:rFonts w:hint="eastAsia"/>
          <w:position w:val="-12"/>
          <w:sz w:val="24"/>
          <w:lang w:eastAsia="zh-CN"/>
        </w:rPr>
        <w:object>
          <v:shape id="_x0000_i1099" o:spt="75" type="#_x0000_t75" style="height:18pt;width:33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99" DrawAspect="Content" ObjectID="_1468075753" r:id="rId58">
            <o:LockedField>false</o:LockedField>
          </o:OLEObject>
        </w:object>
      </w:r>
      <w:r>
        <w:rPr>
          <w:rFonts w:hint="eastAsia"/>
          <w:sz w:val="24"/>
          <w:lang w:eastAsia="zh-CN"/>
        </w:rPr>
        <w:t>并算出</w:t>
      </w:r>
      <w:r>
        <w:rPr>
          <w:rFonts w:hint="eastAsia"/>
          <w:position w:val="-10"/>
          <w:sz w:val="24"/>
          <w:lang w:eastAsia="zh-CN"/>
        </w:rPr>
        <w:object>
          <v:shape id="_x0000_i1100" o:spt="75" type="#_x0000_t75" style="height:16pt;width:24pt;" o:ole="t" filled="f" o:preferrelative="t" stroked="f" coordsize="21600,21600"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100" DrawAspect="Content" ObjectID="_1468075754" r:id="rId60">
            <o:LockedField>false</o:LockedField>
          </o:OLEObject>
        </w:object>
      </w:r>
      <w:r>
        <w:rPr>
          <w:rFonts w:hint="eastAsia"/>
          <w:sz w:val="24"/>
          <w:lang w:eastAsia="zh-CN"/>
        </w:rPr>
        <w:t>的近似值</w:t>
      </w:r>
      <w:r>
        <w:rPr>
          <w:rFonts w:hint="eastAsia"/>
          <w:position w:val="-12"/>
          <w:sz w:val="24"/>
          <w:lang w:eastAsia="zh-CN"/>
        </w:rPr>
        <w:object>
          <v:shape id="_x0000_i1101" o:spt="75" type="#_x0000_t75" style="height:18pt;width:30pt;" o:ole="t" filled="f" o:preferrelative="t" stroked="f" coordsize="21600,21600"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101" DrawAspect="Content" ObjectID="_1468075755" r:id="rId62">
            <o:LockedField>false</o:LockedField>
          </o:OLEObject>
        </w:object>
      </w:r>
      <w:r>
        <w:rPr>
          <w:rFonts w:hint="eastAsia"/>
          <w:sz w:val="24"/>
          <w:lang w:eastAsia="zh-CN"/>
        </w:rPr>
        <w:t>。若还已知</w:t>
      </w:r>
      <w:r>
        <w:rPr>
          <w:rFonts w:hint="eastAsia"/>
          <w:position w:val="-16"/>
          <w:sz w:val="24"/>
          <w:lang w:eastAsia="zh-CN"/>
        </w:rPr>
        <w:object>
          <v:shape id="_x0000_i1102" o:spt="75" type="#_x0000_t75" style="height:22pt;width:106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102" DrawAspect="Content" ObjectID="_1468075756" r:id="rId64">
            <o:LockedField>false</o:LockedField>
          </o:OLEObject>
        </w:object>
      </w:r>
      <w:r>
        <w:rPr>
          <w:rFonts w:hint="eastAsia"/>
          <w:sz w:val="24"/>
          <w:lang w:eastAsia="zh-CN"/>
        </w:rPr>
        <w:t>，证明此近似值的绝对误差小于</w:t>
      </w:r>
      <w:r>
        <w:rPr>
          <w:rFonts w:hint="eastAsia"/>
          <w:sz w:val="24"/>
          <w:lang w:val="en-US" w:eastAsia="zh-CN"/>
        </w:rPr>
        <w:t>0.2</w:t>
      </w:r>
      <w:r>
        <w:rPr>
          <w:rFonts w:hint="eastAsia"/>
          <w:sz w:val="24"/>
          <w:lang w:eastAsia="zh-CN"/>
        </w:rPr>
        <w:t>。</w:t>
      </w:r>
    </w:p>
    <w:p>
      <w:pPr>
        <w:spacing w:line="400" w:lineRule="exact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五、</w:t>
      </w:r>
      <w:r>
        <w:rPr>
          <w:rFonts w:hint="eastAsia"/>
          <w:sz w:val="24"/>
        </w:rPr>
        <w:t>（10分）试</w:t>
      </w:r>
      <w:r>
        <w:rPr>
          <w:rFonts w:hint="eastAsia"/>
          <w:sz w:val="24"/>
          <w:lang w:eastAsia="zh-CN"/>
        </w:rPr>
        <w:t>求实数</w:t>
      </w:r>
      <w:r>
        <w:rPr>
          <w:rFonts w:hint="eastAsia"/>
          <w:position w:val="-10"/>
          <w:sz w:val="24"/>
          <w:lang w:eastAsia="zh-CN"/>
        </w:rPr>
        <w:object>
          <v:shape id="_x0000_i1088" o:spt="75" type="#_x0000_t75" style="height:16pt;width:20pt;" o:ole="t" filled="f" o:preferrelative="t" stroked="f" coordsize="21600,21600"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88" DrawAspect="Content" ObjectID="_1468075757" r:id="rId66">
            <o:LockedField>false</o:LockedField>
          </o:OLEObject>
        </w:object>
      </w:r>
      <w:r>
        <w:rPr>
          <w:rFonts w:hint="eastAsia"/>
          <w:sz w:val="24"/>
          <w:lang w:eastAsia="zh-CN"/>
        </w:rPr>
        <w:t>使</w:t>
      </w:r>
      <w:r>
        <w:rPr>
          <w:rFonts w:hint="eastAsia"/>
          <w:position w:val="-18"/>
          <w:sz w:val="24"/>
          <w:lang w:eastAsia="zh-CN"/>
        </w:rPr>
        <w:object>
          <v:shape id="_x0000_i1089" o:spt="75" type="#_x0000_t75" style="height:26pt;width:89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89" DrawAspect="Content" ObjectID="_1468075758" r:id="rId68">
            <o:LockedField>false</o:LockedField>
          </o:OLEObject>
        </w:object>
      </w:r>
      <w:r>
        <w:rPr>
          <w:rFonts w:hint="eastAsia"/>
          <w:sz w:val="24"/>
          <w:lang w:eastAsia="zh-CN"/>
        </w:rPr>
        <w:t>最小，并求出此最小值。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English111 Vivace BT">
    <w:altName w:val="Courier New"/>
    <w:panose1 w:val="00000000000000000000"/>
    <w:charset w:val="00"/>
    <w:family w:val="script"/>
    <w:pitch w:val="default"/>
    <w:sig w:usb0="00000000" w:usb1="00000000" w:usb2="00000000" w:usb3="00000000" w:csb0="00000011" w:csb1="00000000"/>
  </w:font>
  <w:font w:name="Courier New">
    <w:panose1 w:val="02070309020205020404"/>
    <w:charset w:val="00"/>
    <w:family w:val="script"/>
    <w:pitch w:val="default"/>
    <w:sig w:usb0="E0002AFF" w:usb1="C0007843" w:usb2="00000009" w:usb3="00000000" w:csb0="4000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TT6274A293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3D2B7B50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9E365D44tC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47974"/>
    <w:multiLevelType w:val="multilevel"/>
    <w:tmpl w:val="1B14797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05"/>
    <w:rsid w:val="00005AFB"/>
    <w:rsid w:val="00107391"/>
    <w:rsid w:val="00114C6B"/>
    <w:rsid w:val="00141E8C"/>
    <w:rsid w:val="00145664"/>
    <w:rsid w:val="00172AF6"/>
    <w:rsid w:val="00172CAD"/>
    <w:rsid w:val="001D5EA9"/>
    <w:rsid w:val="001F2EE4"/>
    <w:rsid w:val="00276CED"/>
    <w:rsid w:val="002F07DC"/>
    <w:rsid w:val="00331EC2"/>
    <w:rsid w:val="00340AEA"/>
    <w:rsid w:val="00386092"/>
    <w:rsid w:val="003A7FE0"/>
    <w:rsid w:val="003D73DD"/>
    <w:rsid w:val="003E411C"/>
    <w:rsid w:val="00402328"/>
    <w:rsid w:val="00416A3A"/>
    <w:rsid w:val="0048614C"/>
    <w:rsid w:val="004B6037"/>
    <w:rsid w:val="004D67EF"/>
    <w:rsid w:val="005531F9"/>
    <w:rsid w:val="005B21F0"/>
    <w:rsid w:val="005C1984"/>
    <w:rsid w:val="006636B3"/>
    <w:rsid w:val="00694635"/>
    <w:rsid w:val="006E2FD1"/>
    <w:rsid w:val="006F1A05"/>
    <w:rsid w:val="00713FE6"/>
    <w:rsid w:val="00716941"/>
    <w:rsid w:val="0076650B"/>
    <w:rsid w:val="007967CB"/>
    <w:rsid w:val="007969DE"/>
    <w:rsid w:val="008721EB"/>
    <w:rsid w:val="008E3E4F"/>
    <w:rsid w:val="009E73FF"/>
    <w:rsid w:val="00A10223"/>
    <w:rsid w:val="00AA03D8"/>
    <w:rsid w:val="00B123DE"/>
    <w:rsid w:val="00B2344B"/>
    <w:rsid w:val="00B50535"/>
    <w:rsid w:val="00BB7655"/>
    <w:rsid w:val="00BE169B"/>
    <w:rsid w:val="00C462B3"/>
    <w:rsid w:val="00C46B96"/>
    <w:rsid w:val="00DF4E03"/>
    <w:rsid w:val="00E04305"/>
    <w:rsid w:val="00E33865"/>
    <w:rsid w:val="00E33A45"/>
    <w:rsid w:val="00E72E0C"/>
    <w:rsid w:val="00E95598"/>
    <w:rsid w:val="00F9118D"/>
    <w:rsid w:val="00FA6B86"/>
    <w:rsid w:val="00FC26B0"/>
    <w:rsid w:val="00FE0FEA"/>
    <w:rsid w:val="00FF1E4E"/>
    <w:rsid w:val="07143213"/>
    <w:rsid w:val="19D303E3"/>
    <w:rsid w:val="1BED22F9"/>
    <w:rsid w:val="26076F01"/>
    <w:rsid w:val="56C2105C"/>
    <w:rsid w:val="5984366A"/>
    <w:rsid w:val="635100DE"/>
    <w:rsid w:val="722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fontstyle01"/>
    <w:basedOn w:val="4"/>
    <w:uiPriority w:val="0"/>
    <w:rPr>
      <w:rFonts w:ascii="TT6274A293tCID" w:hAnsi="TT6274A293tCID" w:eastAsia="TT6274A293tCID" w:cs="TT6274A293tCID"/>
      <w:color w:val="000000"/>
      <w:sz w:val="20"/>
      <w:szCs w:val="20"/>
    </w:rPr>
  </w:style>
  <w:style w:type="character" w:customStyle="1" w:styleId="11">
    <w:name w:val="fontstyle21"/>
    <w:basedOn w:val="4"/>
    <w:uiPriority w:val="0"/>
    <w:rPr>
      <w:rFonts w:ascii="TT3D2B7B50tCID" w:hAnsi="TT3D2B7B50tCID" w:eastAsia="TT3D2B7B50tCID" w:cs="TT3D2B7B50tCID"/>
      <w:color w:val="000000"/>
      <w:sz w:val="10"/>
      <w:szCs w:val="10"/>
    </w:rPr>
  </w:style>
  <w:style w:type="character" w:customStyle="1" w:styleId="12">
    <w:name w:val="fontstyle31"/>
    <w:basedOn w:val="4"/>
    <w:uiPriority w:val="0"/>
    <w:rPr>
      <w:rFonts w:ascii="TT9E365D44tCID" w:hAnsi="TT9E365D44tCID" w:eastAsia="TT9E365D44tCID" w:cs="TT9E365D44tCID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367</Words>
  <Characters>2094</Characters>
  <Lines>17</Lines>
  <Paragraphs>4</Paragraphs>
  <ScaleCrop>false</ScaleCrop>
  <LinksUpToDate>false</LinksUpToDate>
  <CharactersWithSpaces>2457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2016-11-09T04:00:00Z</dcterms:created>
  <dc:creator>walkinnet</dc:creator>
  <cp:lastModifiedBy>zh</cp:lastModifiedBy>
  <cp:lastPrinted>2016-11-23T07:08:00Z</cp:lastPrinted>
  <dcterms:modified xsi:type="dcterms:W3CDTF">2017-11-28T07:20:27Z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