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offset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619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offset用于获取元素的位置、尺寸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主要属性包括：offsetWidth和offsetHight，offsetTop和offsetLeft，offsetParent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offsetWidth和offsetHeight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offsetWidth和offsetHeight：用来获得对象自己的宽、高（与他人无关）。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offsetWidth = width+padding+border；</w:t>
      </w:r>
    </w:p>
    <w:p>
      <w:pPr>
        <w:tabs>
          <w:tab w:val="center" w:pos="4153"/>
        </w:tabs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offsetHeight = Height+padding+border；</w:t>
      </w:r>
    </w:p>
    <w:p>
      <w:pPr>
        <w:tabs>
          <w:tab w:val="center" w:pos="4153"/>
        </w:tabs>
        <w:ind w:firstLine="420" w:firstLineChars="0"/>
        <w:rPr>
          <w:rFonts w:hint="eastAsia"/>
          <w:color w:val="auto"/>
          <w:lang w:val="en-US" w:eastAsia="zh-CN"/>
        </w:rPr>
      </w:pP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注意：元素.style.height 是无法获取高度的，因为元素还会有内容撑开，但是元素使用内嵌式设置高度&lt;div style=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height:50px;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&gt;，可以获取。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offsetLeft和offsetTop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该属性返回距离父级盒子（带定位）左边的位置。如果父级都没有定位则以</w:t>
      </w:r>
      <w:r>
        <w:rPr>
          <w:rFonts w:hint="eastAsia"/>
          <w:color w:val="FF0000"/>
          <w:lang w:val="en-US" w:eastAsia="zh-CN"/>
        </w:rPr>
        <w:t>body</w:t>
      </w:r>
      <w:r>
        <w:rPr>
          <w:rFonts w:hint="eastAsia"/>
          <w:lang w:val="en-US" w:eastAsia="zh-CN"/>
        </w:rPr>
        <w:t>为准。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且从父亲的padding 开始算,父亲的border 不算。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在父盒子有定位的情况下，</w:t>
      </w:r>
      <w:r>
        <w:rPr>
          <w:rFonts w:hint="eastAsia"/>
          <w:color w:val="FF0000"/>
          <w:lang w:val="en-US" w:eastAsia="zh-CN"/>
        </w:rPr>
        <w:t>offsetLeft == style.left(去掉px)。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offsetParent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与parentNode不同，offsetParent返回父系盒子中带有定位的</w:t>
      </w:r>
      <w:r>
        <w:rPr>
          <w:rFonts w:hint="eastAsia"/>
          <w:color w:val="FF0000"/>
          <w:lang w:val="en-US" w:eastAsia="zh-CN"/>
        </w:rPr>
        <w:t>父盒子节点。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如果当前元素的父级元素没有定位，</w:t>
      </w:r>
      <w:r>
        <w:rPr>
          <w:rFonts w:hint="eastAsia"/>
          <w:color w:val="FF0000"/>
          <w:lang w:val="en-US" w:eastAsia="zh-CN"/>
        </w:rPr>
        <w:t>offsetParent为body。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如果当前元素的父级元素中有定位，</w:t>
      </w:r>
      <w:r>
        <w:rPr>
          <w:rFonts w:hint="eastAsia"/>
          <w:color w:val="FF0000"/>
          <w:lang w:val="en-US" w:eastAsia="zh-CN"/>
        </w:rPr>
        <w:t>offsetParent取最近的那个父级元素。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offset系列与style.left系列区别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offsetLeft可以返回没有定位盒子的距离左侧的位置（</w:t>
      </w:r>
      <w:r>
        <w:rPr>
          <w:rFonts w:hint="eastAsia"/>
          <w:color w:val="FF0000"/>
          <w:lang w:val="en-US" w:eastAsia="zh-CN"/>
        </w:rPr>
        <w:t>四舍五入取整</w:t>
      </w:r>
      <w:r>
        <w:rPr>
          <w:rFonts w:hint="eastAsia"/>
          <w:lang w:val="en-US" w:eastAsia="zh-CN"/>
        </w:rPr>
        <w:t>），style.left不可以（因为只有定位的盒子才有left、top之类的值）。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同样：style.left只能是行内样式的值才可以被获取。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 返回的是数字，而 style.left 返回的是字符串+单位px；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 只可获取值，而 style.top 还可以赋值；</w:t>
      </w:r>
    </w:p>
    <w:p>
      <w:pPr>
        <w:ind w:firstLine="420" w:firstLineChars="0"/>
        <w:rPr>
          <w:rFonts w:ascii="Consolas" w:hAnsi="Consolas" w:eastAsia="Consolas" w:cs="Consolas"/>
          <w:color w:val="F8F8F2"/>
          <w:sz w:val="34"/>
          <w:szCs w:val="34"/>
        </w:rPr>
      </w:pPr>
      <w:r>
        <w:rPr>
          <w:rFonts w:hint="eastAsia"/>
          <w:lang w:val="en-US" w:eastAsia="zh-CN"/>
        </w:rPr>
        <w:t>如果没有给 HTML 元素指定过 top 样式，则style.top 返回的是空字符串。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page与client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事件对象的属性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E4E4FF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btn.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onlcick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(event)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event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event ||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clientX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5400040" cy="2949575"/>
            <wp:effectExtent l="0" t="0" r="10160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screenX、pageX和clientX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pageY/pageX: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以文档的左上角为基准点，很类似绝对定位，IE6/7/8不支持。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鼠标位于整个网页页面的顶部和左侧部分的距离。（页面）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screenY/screenX: 以电脑屏幕为基准点；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鼠标位于屏幕的上方和左侧的距离。（屏幕）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clientX/clientY: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以可视区为基准点，很类似固定定位。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鼠标位于浏览器的左侧和顶部的距离。（浏览器大小和位置）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pageY和pageX的兼容写法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在页面位置就等于 = 看得见的+看不见的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 = event.clientX + scroll().left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pageY = event.clientY + scroll().top</w:t>
      </w:r>
    </w:p>
    <w:p>
      <w:pPr>
        <w:pStyle w:val="2"/>
        <w:rPr>
          <w:rFonts w:hint="eastAsia"/>
          <w:lang w:val="en-US" w:eastAsia="zh-CN"/>
        </w:rPr>
      </w:pPr>
      <w:bookmarkStart w:id="0" w:name="_Toc24665"/>
      <w:r>
        <w:rPr>
          <w:rFonts w:hint="eastAsia"/>
          <w:lang w:val="en-US" w:eastAsia="zh-CN"/>
        </w:rPr>
        <w:t>三 Scroll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464"/>
      <w:r>
        <w:rPr>
          <w:rFonts w:hint="eastAsia"/>
          <w:lang w:val="en-US" w:eastAsia="zh-CN"/>
        </w:rPr>
        <w:t>1 ScrollWidth和scrollHeight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该属性用来检测盒子的宽高，或者说检测盒子内容的宽高（如果有内容超出了，显示内容的高度）。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IE567可以比盒子小。 IE8+火狐谷歌不能比盒子小</w:t>
      </w:r>
    </w:p>
    <w:p>
      <w:pPr>
        <w:pStyle w:val="3"/>
        <w:rPr>
          <w:rFonts w:hint="eastAsia"/>
          <w:lang w:val="en-US" w:eastAsia="zh-CN"/>
        </w:rPr>
      </w:pPr>
      <w:bookmarkStart w:id="2" w:name="_Toc10743"/>
      <w:r>
        <w:rPr>
          <w:rFonts w:hint="eastAsia"/>
          <w:lang w:val="en-US" w:eastAsia="zh-CN"/>
        </w:rPr>
        <w:t>2 scrollTop和scrollLeft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scrollTop：被卷去的头部，当滑动滚轮浏览网页的时候，网页隐藏在屏幕上方的距离；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scrollLeft：被隐藏的左边部分距离。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" w:name="_Toc14133"/>
      <w:r>
        <w:rPr>
          <w:rFonts w:hint="eastAsia"/>
          <w:lang w:val="en-US" w:eastAsia="zh-CN"/>
        </w:rPr>
        <w:t>3 兼容性问题</w:t>
      </w:r>
      <w:bookmarkEnd w:id="3"/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未声明 DTD（谷歌只认识他）</w:t>
      </w:r>
    </w:p>
    <w:p>
      <w:pPr>
        <w:ind w:firstLine="83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document.body.scrollTop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已经声明DTD（IE678只认识他）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document.documentElement.scrollTop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火狐/谷歌/ie9+以上支持的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window.pageYOffset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</w:t>
      </w: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color="auto" w:fill="272822"/>
        </w:rPr>
        <w:t xml:space="preserve">aaa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window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pageYOffset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||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documentElement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scrollTop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||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scrollTop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||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272822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color="auto" w:fill="272822"/>
        </w:rPr>
        <w:t xml:space="preserve">aaa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documentElement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scrollTop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+ 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body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>scrollTop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color="auto" w:fill="27282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6"/>
    <w:multiLevelType w:val="multilevel"/>
    <w:tmpl w:val="00000026"/>
    <w:lvl w:ilvl="0" w:tentative="0">
      <w:start w:val="1"/>
      <w:numFmt w:val="bullet"/>
      <w:pStyle w:val="1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">
    <w:nsid w:val="571484D6"/>
    <w:multiLevelType w:val="singleLevel"/>
    <w:tmpl w:val="571484D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221C7"/>
    <w:rsid w:val="00080D20"/>
    <w:rsid w:val="00300731"/>
    <w:rsid w:val="00427384"/>
    <w:rsid w:val="004C18C7"/>
    <w:rsid w:val="005359F7"/>
    <w:rsid w:val="0056234A"/>
    <w:rsid w:val="00B043EB"/>
    <w:rsid w:val="00B36EBE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3197EA3"/>
    <w:rsid w:val="034D35E1"/>
    <w:rsid w:val="037448A1"/>
    <w:rsid w:val="041B6BAC"/>
    <w:rsid w:val="04464AF9"/>
    <w:rsid w:val="04602F53"/>
    <w:rsid w:val="049C616A"/>
    <w:rsid w:val="04A74B9D"/>
    <w:rsid w:val="04FC532E"/>
    <w:rsid w:val="058D10E4"/>
    <w:rsid w:val="064F0A2A"/>
    <w:rsid w:val="06EE3A0D"/>
    <w:rsid w:val="07411A90"/>
    <w:rsid w:val="07956E93"/>
    <w:rsid w:val="07C41673"/>
    <w:rsid w:val="080024BC"/>
    <w:rsid w:val="0835093D"/>
    <w:rsid w:val="08A053B6"/>
    <w:rsid w:val="08DC0F71"/>
    <w:rsid w:val="09391128"/>
    <w:rsid w:val="096C0EFC"/>
    <w:rsid w:val="09704FDC"/>
    <w:rsid w:val="09E577A6"/>
    <w:rsid w:val="0A6D451A"/>
    <w:rsid w:val="0A7D22B8"/>
    <w:rsid w:val="0A8C399B"/>
    <w:rsid w:val="0AE21645"/>
    <w:rsid w:val="0B3B2DAD"/>
    <w:rsid w:val="0BCB294B"/>
    <w:rsid w:val="0C0F73C8"/>
    <w:rsid w:val="0C746903"/>
    <w:rsid w:val="0C9B4261"/>
    <w:rsid w:val="0C9F3789"/>
    <w:rsid w:val="0CB96DA1"/>
    <w:rsid w:val="0DD9020C"/>
    <w:rsid w:val="0E035906"/>
    <w:rsid w:val="0E5F5809"/>
    <w:rsid w:val="0E9E501F"/>
    <w:rsid w:val="0EA30978"/>
    <w:rsid w:val="0EE5354E"/>
    <w:rsid w:val="0F1604C7"/>
    <w:rsid w:val="0F66250E"/>
    <w:rsid w:val="0FB17D11"/>
    <w:rsid w:val="0FCD374E"/>
    <w:rsid w:val="0FEA5295"/>
    <w:rsid w:val="106F6E7F"/>
    <w:rsid w:val="108802F7"/>
    <w:rsid w:val="10CE49B9"/>
    <w:rsid w:val="10E24087"/>
    <w:rsid w:val="10E729E6"/>
    <w:rsid w:val="110D2629"/>
    <w:rsid w:val="115718FB"/>
    <w:rsid w:val="11B748AE"/>
    <w:rsid w:val="12FC6624"/>
    <w:rsid w:val="130C5612"/>
    <w:rsid w:val="133B6107"/>
    <w:rsid w:val="13884AE7"/>
    <w:rsid w:val="13A42E1F"/>
    <w:rsid w:val="14224499"/>
    <w:rsid w:val="148F6940"/>
    <w:rsid w:val="14FB76B3"/>
    <w:rsid w:val="151C136C"/>
    <w:rsid w:val="151C3775"/>
    <w:rsid w:val="153B768E"/>
    <w:rsid w:val="15AD2651"/>
    <w:rsid w:val="15C00F96"/>
    <w:rsid w:val="165A00E3"/>
    <w:rsid w:val="174F0BAB"/>
    <w:rsid w:val="174F40F1"/>
    <w:rsid w:val="178961E5"/>
    <w:rsid w:val="179F0F93"/>
    <w:rsid w:val="17A44751"/>
    <w:rsid w:val="17C309B8"/>
    <w:rsid w:val="17D83050"/>
    <w:rsid w:val="181E53AD"/>
    <w:rsid w:val="183324F8"/>
    <w:rsid w:val="18794E9A"/>
    <w:rsid w:val="18A83425"/>
    <w:rsid w:val="191C06F3"/>
    <w:rsid w:val="198B2906"/>
    <w:rsid w:val="19A94BD0"/>
    <w:rsid w:val="1A2E66FF"/>
    <w:rsid w:val="1A431DB2"/>
    <w:rsid w:val="1A79463B"/>
    <w:rsid w:val="1A821250"/>
    <w:rsid w:val="1AA844C7"/>
    <w:rsid w:val="1B820CDA"/>
    <w:rsid w:val="1B941A77"/>
    <w:rsid w:val="1BC07F55"/>
    <w:rsid w:val="1C9216EC"/>
    <w:rsid w:val="1CD03D78"/>
    <w:rsid w:val="1CF05187"/>
    <w:rsid w:val="1D892341"/>
    <w:rsid w:val="1E0E0282"/>
    <w:rsid w:val="1E136B56"/>
    <w:rsid w:val="1E300948"/>
    <w:rsid w:val="1E672820"/>
    <w:rsid w:val="1E6E3247"/>
    <w:rsid w:val="1EA707F2"/>
    <w:rsid w:val="1EB10C45"/>
    <w:rsid w:val="1F6267D2"/>
    <w:rsid w:val="1FBD7878"/>
    <w:rsid w:val="1FE36B2E"/>
    <w:rsid w:val="1FF977B2"/>
    <w:rsid w:val="20882E6F"/>
    <w:rsid w:val="20B46BCC"/>
    <w:rsid w:val="20C95074"/>
    <w:rsid w:val="20CD5CF5"/>
    <w:rsid w:val="214A0FE6"/>
    <w:rsid w:val="21A033A7"/>
    <w:rsid w:val="21AE6757"/>
    <w:rsid w:val="22210B44"/>
    <w:rsid w:val="224D639B"/>
    <w:rsid w:val="22617E5A"/>
    <w:rsid w:val="22631332"/>
    <w:rsid w:val="2275596A"/>
    <w:rsid w:val="2287207D"/>
    <w:rsid w:val="23801461"/>
    <w:rsid w:val="238D2300"/>
    <w:rsid w:val="23B32888"/>
    <w:rsid w:val="2416710B"/>
    <w:rsid w:val="2449102A"/>
    <w:rsid w:val="24737419"/>
    <w:rsid w:val="247651A4"/>
    <w:rsid w:val="248F3182"/>
    <w:rsid w:val="24975357"/>
    <w:rsid w:val="24C316E1"/>
    <w:rsid w:val="24C46980"/>
    <w:rsid w:val="256824FB"/>
    <w:rsid w:val="256D23D7"/>
    <w:rsid w:val="258E7D0F"/>
    <w:rsid w:val="25966028"/>
    <w:rsid w:val="25BC6ABF"/>
    <w:rsid w:val="25E47283"/>
    <w:rsid w:val="260B6DD6"/>
    <w:rsid w:val="26463520"/>
    <w:rsid w:val="26633BDC"/>
    <w:rsid w:val="26983ED2"/>
    <w:rsid w:val="269B49AC"/>
    <w:rsid w:val="26C27265"/>
    <w:rsid w:val="26C72F2F"/>
    <w:rsid w:val="2705413B"/>
    <w:rsid w:val="2727130E"/>
    <w:rsid w:val="28030AAF"/>
    <w:rsid w:val="28274AFC"/>
    <w:rsid w:val="29983D0A"/>
    <w:rsid w:val="29C07E9D"/>
    <w:rsid w:val="2A316844"/>
    <w:rsid w:val="2A4B6481"/>
    <w:rsid w:val="2A814619"/>
    <w:rsid w:val="2A8A6020"/>
    <w:rsid w:val="2BF3129D"/>
    <w:rsid w:val="2C32465B"/>
    <w:rsid w:val="2CC452E3"/>
    <w:rsid w:val="2D005FDA"/>
    <w:rsid w:val="2D0221C7"/>
    <w:rsid w:val="2D28496F"/>
    <w:rsid w:val="2DBC04CA"/>
    <w:rsid w:val="2DCD7EC5"/>
    <w:rsid w:val="2E11760C"/>
    <w:rsid w:val="2E6026E6"/>
    <w:rsid w:val="2E731C66"/>
    <w:rsid w:val="2E8217C0"/>
    <w:rsid w:val="2EE44748"/>
    <w:rsid w:val="2F4C2926"/>
    <w:rsid w:val="2F783321"/>
    <w:rsid w:val="2FB06AC6"/>
    <w:rsid w:val="3061657A"/>
    <w:rsid w:val="30650ACF"/>
    <w:rsid w:val="307B4682"/>
    <w:rsid w:val="308B7D05"/>
    <w:rsid w:val="316A6488"/>
    <w:rsid w:val="31881F5E"/>
    <w:rsid w:val="319C674E"/>
    <w:rsid w:val="32356F45"/>
    <w:rsid w:val="324E7CF5"/>
    <w:rsid w:val="328C1485"/>
    <w:rsid w:val="32B15359"/>
    <w:rsid w:val="32F043A9"/>
    <w:rsid w:val="34B7514F"/>
    <w:rsid w:val="34FB7456"/>
    <w:rsid w:val="354E0329"/>
    <w:rsid w:val="35901AFE"/>
    <w:rsid w:val="35F54B66"/>
    <w:rsid w:val="36583EFC"/>
    <w:rsid w:val="36B31E62"/>
    <w:rsid w:val="36D82D2A"/>
    <w:rsid w:val="36DF1E82"/>
    <w:rsid w:val="37571F16"/>
    <w:rsid w:val="38740F18"/>
    <w:rsid w:val="38C76AD4"/>
    <w:rsid w:val="38CD0C46"/>
    <w:rsid w:val="38E637A9"/>
    <w:rsid w:val="39B815E8"/>
    <w:rsid w:val="39C12455"/>
    <w:rsid w:val="3A0520DE"/>
    <w:rsid w:val="3A3D2404"/>
    <w:rsid w:val="3A811592"/>
    <w:rsid w:val="3AA46F36"/>
    <w:rsid w:val="3B174F85"/>
    <w:rsid w:val="3C171DA0"/>
    <w:rsid w:val="3C422E28"/>
    <w:rsid w:val="3DA771A5"/>
    <w:rsid w:val="3E1E4E41"/>
    <w:rsid w:val="3E6C3218"/>
    <w:rsid w:val="3EC26E6B"/>
    <w:rsid w:val="3FAC197E"/>
    <w:rsid w:val="40210F3A"/>
    <w:rsid w:val="40297D2C"/>
    <w:rsid w:val="402D7462"/>
    <w:rsid w:val="40A54578"/>
    <w:rsid w:val="40BA03AE"/>
    <w:rsid w:val="413C637C"/>
    <w:rsid w:val="417B2A63"/>
    <w:rsid w:val="41A42CF2"/>
    <w:rsid w:val="41B93432"/>
    <w:rsid w:val="41F462BF"/>
    <w:rsid w:val="423D00D6"/>
    <w:rsid w:val="42A91EC0"/>
    <w:rsid w:val="42C42EEA"/>
    <w:rsid w:val="42D4120A"/>
    <w:rsid w:val="433601C4"/>
    <w:rsid w:val="4337708B"/>
    <w:rsid w:val="433C5840"/>
    <w:rsid w:val="435C6012"/>
    <w:rsid w:val="43784C58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14071"/>
    <w:rsid w:val="44F31979"/>
    <w:rsid w:val="45744229"/>
    <w:rsid w:val="457624EF"/>
    <w:rsid w:val="458477B0"/>
    <w:rsid w:val="4593121D"/>
    <w:rsid w:val="45D0648B"/>
    <w:rsid w:val="45D74AEB"/>
    <w:rsid w:val="45EC52BA"/>
    <w:rsid w:val="46CB362B"/>
    <w:rsid w:val="46FA739C"/>
    <w:rsid w:val="473B7633"/>
    <w:rsid w:val="47590A21"/>
    <w:rsid w:val="47915BDB"/>
    <w:rsid w:val="47BC6192"/>
    <w:rsid w:val="480B123C"/>
    <w:rsid w:val="49156D7C"/>
    <w:rsid w:val="49EB0BFC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854AE4"/>
    <w:rsid w:val="4B9A550F"/>
    <w:rsid w:val="4B9C4B01"/>
    <w:rsid w:val="4BC35508"/>
    <w:rsid w:val="4C6368E7"/>
    <w:rsid w:val="4CA139B0"/>
    <w:rsid w:val="4CDD6CF3"/>
    <w:rsid w:val="4CE5388D"/>
    <w:rsid w:val="4CEA5248"/>
    <w:rsid w:val="4D7C7811"/>
    <w:rsid w:val="4E2F7957"/>
    <w:rsid w:val="4E3568C7"/>
    <w:rsid w:val="4E7406F5"/>
    <w:rsid w:val="4F1028AC"/>
    <w:rsid w:val="4F141643"/>
    <w:rsid w:val="4F5A729E"/>
    <w:rsid w:val="4FFF074A"/>
    <w:rsid w:val="50533922"/>
    <w:rsid w:val="50C22CA0"/>
    <w:rsid w:val="51224F00"/>
    <w:rsid w:val="515D37C4"/>
    <w:rsid w:val="5181264A"/>
    <w:rsid w:val="519A2066"/>
    <w:rsid w:val="52604782"/>
    <w:rsid w:val="53A32D62"/>
    <w:rsid w:val="53B27017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6031D51"/>
    <w:rsid w:val="56177121"/>
    <w:rsid w:val="56536F95"/>
    <w:rsid w:val="567371B8"/>
    <w:rsid w:val="56A46057"/>
    <w:rsid w:val="56C73E54"/>
    <w:rsid w:val="570B7F12"/>
    <w:rsid w:val="572D6C3D"/>
    <w:rsid w:val="579852E4"/>
    <w:rsid w:val="57D513D2"/>
    <w:rsid w:val="57EC4683"/>
    <w:rsid w:val="588874E4"/>
    <w:rsid w:val="589E34D3"/>
    <w:rsid w:val="594B37C8"/>
    <w:rsid w:val="596540B6"/>
    <w:rsid w:val="599305E4"/>
    <w:rsid w:val="59C21D29"/>
    <w:rsid w:val="59C702D4"/>
    <w:rsid w:val="5A140408"/>
    <w:rsid w:val="5A1F707D"/>
    <w:rsid w:val="5A214BCD"/>
    <w:rsid w:val="5A2A69D5"/>
    <w:rsid w:val="5A6D4DB5"/>
    <w:rsid w:val="5AAF0F64"/>
    <w:rsid w:val="5ADB4403"/>
    <w:rsid w:val="5AED54B5"/>
    <w:rsid w:val="5B1B51F8"/>
    <w:rsid w:val="5B2A68EA"/>
    <w:rsid w:val="5BCA78DA"/>
    <w:rsid w:val="5C57475A"/>
    <w:rsid w:val="5CFA3236"/>
    <w:rsid w:val="5D445A6E"/>
    <w:rsid w:val="5D455C3C"/>
    <w:rsid w:val="5D631BB7"/>
    <w:rsid w:val="5D9A3EAD"/>
    <w:rsid w:val="5DD02244"/>
    <w:rsid w:val="5DD90D31"/>
    <w:rsid w:val="5E0F7EE2"/>
    <w:rsid w:val="5EFA0F6E"/>
    <w:rsid w:val="5F4F4230"/>
    <w:rsid w:val="5F5169B9"/>
    <w:rsid w:val="60965FE3"/>
    <w:rsid w:val="60A45934"/>
    <w:rsid w:val="60B716BF"/>
    <w:rsid w:val="60C64276"/>
    <w:rsid w:val="611670EE"/>
    <w:rsid w:val="61813AE5"/>
    <w:rsid w:val="618B6B32"/>
    <w:rsid w:val="61BB154F"/>
    <w:rsid w:val="61D052B2"/>
    <w:rsid w:val="627873CF"/>
    <w:rsid w:val="63103EE6"/>
    <w:rsid w:val="63105088"/>
    <w:rsid w:val="63CF4EEC"/>
    <w:rsid w:val="641F7207"/>
    <w:rsid w:val="64622E0B"/>
    <w:rsid w:val="64961B6B"/>
    <w:rsid w:val="649701E1"/>
    <w:rsid w:val="649E5F7D"/>
    <w:rsid w:val="64A93805"/>
    <w:rsid w:val="64F24841"/>
    <w:rsid w:val="65297108"/>
    <w:rsid w:val="65300C03"/>
    <w:rsid w:val="659229F3"/>
    <w:rsid w:val="660F7001"/>
    <w:rsid w:val="665873F5"/>
    <w:rsid w:val="66D6490A"/>
    <w:rsid w:val="676D7E49"/>
    <w:rsid w:val="67724CA5"/>
    <w:rsid w:val="67B62335"/>
    <w:rsid w:val="67D85098"/>
    <w:rsid w:val="67F34F8F"/>
    <w:rsid w:val="68DE1757"/>
    <w:rsid w:val="695B4F33"/>
    <w:rsid w:val="699132A2"/>
    <w:rsid w:val="69E71361"/>
    <w:rsid w:val="6A494273"/>
    <w:rsid w:val="6A6409FE"/>
    <w:rsid w:val="6A7A2A0D"/>
    <w:rsid w:val="6AAB5FD3"/>
    <w:rsid w:val="6ABE5D5E"/>
    <w:rsid w:val="6AEE727C"/>
    <w:rsid w:val="6B1133F1"/>
    <w:rsid w:val="6B8726EF"/>
    <w:rsid w:val="6BC361E2"/>
    <w:rsid w:val="6BC6765A"/>
    <w:rsid w:val="6C1271AF"/>
    <w:rsid w:val="6C4D3B2C"/>
    <w:rsid w:val="6C9C7811"/>
    <w:rsid w:val="6D63266D"/>
    <w:rsid w:val="6E293898"/>
    <w:rsid w:val="6EC6188E"/>
    <w:rsid w:val="6F115EE9"/>
    <w:rsid w:val="6F846C5E"/>
    <w:rsid w:val="6FD441CE"/>
    <w:rsid w:val="6FE2352A"/>
    <w:rsid w:val="70447547"/>
    <w:rsid w:val="70670474"/>
    <w:rsid w:val="709E6AC0"/>
    <w:rsid w:val="70BF3DED"/>
    <w:rsid w:val="70C10EB7"/>
    <w:rsid w:val="70C3600A"/>
    <w:rsid w:val="70D71E7F"/>
    <w:rsid w:val="711F08EC"/>
    <w:rsid w:val="716B0846"/>
    <w:rsid w:val="71C165B2"/>
    <w:rsid w:val="72AC3AD3"/>
    <w:rsid w:val="72CD57EE"/>
    <w:rsid w:val="72D22B05"/>
    <w:rsid w:val="72EF5B9B"/>
    <w:rsid w:val="73476E5A"/>
    <w:rsid w:val="749B7DB7"/>
    <w:rsid w:val="76121767"/>
    <w:rsid w:val="76FC46C5"/>
    <w:rsid w:val="772514C5"/>
    <w:rsid w:val="776C6A47"/>
    <w:rsid w:val="77792744"/>
    <w:rsid w:val="77B57743"/>
    <w:rsid w:val="782A5A95"/>
    <w:rsid w:val="783E0BCB"/>
    <w:rsid w:val="79253290"/>
    <w:rsid w:val="795D1CB9"/>
    <w:rsid w:val="7A2A7634"/>
    <w:rsid w:val="7B347DA6"/>
    <w:rsid w:val="7B9438EC"/>
    <w:rsid w:val="7BCD0F11"/>
    <w:rsid w:val="7BD776F2"/>
    <w:rsid w:val="7D507DCD"/>
    <w:rsid w:val="7D5E22B8"/>
    <w:rsid w:val="7D6207E8"/>
    <w:rsid w:val="7DF57241"/>
    <w:rsid w:val="7E6C3904"/>
    <w:rsid w:val="7E77241E"/>
    <w:rsid w:val="7E9D6AAF"/>
    <w:rsid w:val="7F463461"/>
    <w:rsid w:val="7F5C3B48"/>
    <w:rsid w:val="7FA1425B"/>
    <w:rsid w:val="7FAD05E9"/>
    <w:rsid w:val="7FD03DFB"/>
    <w:rsid w:val="7FD76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2">
    <w:name w:val="标题5"/>
    <w:basedOn w:val="5"/>
    <w:qFormat/>
    <w:uiPriority w:val="0"/>
    <w:rPr>
      <w:sz w:val="24"/>
    </w:rPr>
  </w:style>
  <w:style w:type="paragraph" w:customStyle="1" w:styleId="13">
    <w:name w:val="本章重点（内容）"/>
    <w:basedOn w:val="1"/>
    <w:qFormat/>
    <w:uiPriority w:val="0"/>
    <w:pPr>
      <w:numPr>
        <w:ilvl w:val="0"/>
        <w:numId w:val="1"/>
      </w:numPr>
    </w:pPr>
    <w:rPr>
      <w:rFonts w:ascii="黑体" w:hAnsi="黑体" w:eastAsia="黑体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TotalTime>0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2017-07-28T10:18:00Z</dcterms:created>
  <dc:creator>Administrator</dc:creator>
  <cp:lastModifiedBy>qinfengcangcang@163.com</cp:lastModifiedBy>
  <dcterms:modified xsi:type="dcterms:W3CDTF">2018-06-25T17:02:21Z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