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0DB7" w14:textId="708E3C68" w:rsidR="00BE0126" w:rsidRPr="007F7046" w:rsidRDefault="00206315">
      <w:pPr>
        <w:rPr>
          <w:rFonts w:ascii="Times New Roman" w:hAnsi="Times New Roman" w:cs="Times New Roman"/>
          <w:sz w:val="24"/>
          <w:szCs w:val="24"/>
        </w:rPr>
      </w:pPr>
      <w:r w:rsidRPr="007F7046">
        <w:rPr>
          <w:rFonts w:ascii="Times New Roman" w:hAnsi="Times New Roman" w:cs="Times New Roman"/>
          <w:sz w:val="24"/>
          <w:szCs w:val="24"/>
        </w:rPr>
        <w:t>Nama</w:t>
      </w:r>
      <w:r w:rsidRPr="007F704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Shidqi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Aqil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Naufal</w:t>
      </w:r>
      <w:bookmarkStart w:id="0" w:name="_GoBack"/>
      <w:bookmarkEnd w:id="0"/>
      <w:proofErr w:type="spellEnd"/>
    </w:p>
    <w:p w14:paraId="1BB05805" w14:textId="1F418B6A" w:rsidR="00206315" w:rsidRPr="007F7046" w:rsidRDefault="002063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704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ab/>
        <w:t>: 1301164147</w:t>
      </w:r>
    </w:p>
    <w:p w14:paraId="308E2C70" w14:textId="781314BA" w:rsidR="00206315" w:rsidRPr="007F7046" w:rsidRDefault="00206315">
      <w:pPr>
        <w:rPr>
          <w:rFonts w:ascii="Times New Roman" w:hAnsi="Times New Roman" w:cs="Times New Roman"/>
          <w:sz w:val="24"/>
          <w:szCs w:val="24"/>
        </w:rPr>
      </w:pPr>
      <w:r w:rsidRPr="007F7046">
        <w:rPr>
          <w:rFonts w:ascii="Times New Roman" w:hAnsi="Times New Roman" w:cs="Times New Roman"/>
          <w:sz w:val="24"/>
          <w:szCs w:val="24"/>
        </w:rPr>
        <w:t>Kelas</w:t>
      </w:r>
      <w:r w:rsidRPr="007F7046">
        <w:rPr>
          <w:rFonts w:ascii="Times New Roman" w:hAnsi="Times New Roman" w:cs="Times New Roman"/>
          <w:sz w:val="24"/>
          <w:szCs w:val="24"/>
        </w:rPr>
        <w:tab/>
        <w:t>: IF40-08</w:t>
      </w:r>
    </w:p>
    <w:p w14:paraId="0F0F22BA" w14:textId="482ACCD5" w:rsidR="00206315" w:rsidRDefault="00206315" w:rsidP="002063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7046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7F70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7F7046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7F7046">
        <w:rPr>
          <w:rFonts w:ascii="Times New Roman" w:hAnsi="Times New Roman" w:cs="Times New Roman"/>
          <w:b/>
          <w:sz w:val="24"/>
          <w:szCs w:val="24"/>
        </w:rPr>
        <w:t>Mencari</w:t>
      </w:r>
      <w:proofErr w:type="spellEnd"/>
      <w:r w:rsidRPr="007F7046">
        <w:rPr>
          <w:rFonts w:ascii="Times New Roman" w:hAnsi="Times New Roman" w:cs="Times New Roman"/>
          <w:b/>
          <w:sz w:val="24"/>
          <w:szCs w:val="24"/>
        </w:rPr>
        <w:t xml:space="preserve"> Jalan Optimum </w:t>
      </w:r>
      <w:proofErr w:type="spellStart"/>
      <w:r w:rsidRPr="007F7046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7F70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7F7046">
        <w:rPr>
          <w:rFonts w:ascii="Times New Roman" w:hAnsi="Times New Roman" w:cs="Times New Roman"/>
          <w:b/>
          <w:sz w:val="24"/>
          <w:szCs w:val="24"/>
        </w:rPr>
        <w:t xml:space="preserve"> Q-Learning</w:t>
      </w:r>
    </w:p>
    <w:p w14:paraId="2D00ECE9" w14:textId="77777777" w:rsidR="007F7046" w:rsidRPr="007F7046" w:rsidRDefault="007F7046" w:rsidP="002063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3138A" w14:textId="48A7DF1C" w:rsidR="00206315" w:rsidRPr="007F7046" w:rsidRDefault="00206315" w:rsidP="00206315">
      <w:pPr>
        <w:rPr>
          <w:rFonts w:ascii="Times New Roman" w:hAnsi="Times New Roman" w:cs="Times New Roman"/>
          <w:b/>
          <w:sz w:val="24"/>
          <w:szCs w:val="24"/>
        </w:rPr>
      </w:pPr>
      <w:r w:rsidRPr="007F7046">
        <w:rPr>
          <w:rFonts w:ascii="Times New Roman" w:hAnsi="Times New Roman" w:cs="Times New Roman"/>
          <w:b/>
          <w:sz w:val="24"/>
          <w:szCs w:val="24"/>
        </w:rPr>
        <w:t>DESKRIPSI MASALAH</w:t>
      </w:r>
    </w:p>
    <w:p w14:paraId="6B270E42" w14:textId="19F433C0" w:rsidR="00206315" w:rsidRPr="007F7046" w:rsidRDefault="00206315" w:rsidP="007F704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ketujuan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word grid yang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rewardnya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kotaknya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word grid yang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>:</w:t>
      </w:r>
    </w:p>
    <w:p w14:paraId="4871F9C8" w14:textId="5FDAB872" w:rsidR="00206315" w:rsidRPr="007F7046" w:rsidRDefault="00206315" w:rsidP="00206315">
      <w:pPr>
        <w:rPr>
          <w:rFonts w:ascii="Times New Roman" w:hAnsi="Times New Roman" w:cs="Times New Roman"/>
          <w:sz w:val="24"/>
          <w:szCs w:val="24"/>
        </w:rPr>
      </w:pPr>
      <w:r w:rsidRPr="007F7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DA0A0" wp14:editId="36CC8A19">
            <wp:extent cx="5943600" cy="181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E5AC" w14:textId="0C610751" w:rsidR="00206315" w:rsidRPr="007F7046" w:rsidRDefault="00206315" w:rsidP="007F704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apada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word grid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. Pada word grid (1,1)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(1,1)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reward -2.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finish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pada grid (15,15) yang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reward 500. </w:t>
      </w:r>
      <w:r w:rsidR="00770E4B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 lain: north, west, east, dan south.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0E4B" w:rsidRPr="007F704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770E4B" w:rsidRPr="007F7046">
        <w:rPr>
          <w:rFonts w:ascii="Times New Roman" w:hAnsi="Times New Roman" w:cs="Times New Roman"/>
          <w:sz w:val="24"/>
          <w:szCs w:val="24"/>
        </w:rPr>
        <w:t>.</w:t>
      </w:r>
    </w:p>
    <w:p w14:paraId="0877EA8B" w14:textId="2EF5FAC6" w:rsidR="00770E4B" w:rsidRPr="007F7046" w:rsidRDefault="00770E4B" w:rsidP="00206315">
      <w:pPr>
        <w:rPr>
          <w:rFonts w:ascii="Times New Roman" w:hAnsi="Times New Roman" w:cs="Times New Roman"/>
          <w:b/>
          <w:sz w:val="24"/>
          <w:szCs w:val="24"/>
        </w:rPr>
      </w:pPr>
      <w:r w:rsidRPr="007F7046">
        <w:rPr>
          <w:rFonts w:ascii="Times New Roman" w:hAnsi="Times New Roman" w:cs="Times New Roman"/>
          <w:b/>
          <w:sz w:val="24"/>
          <w:szCs w:val="24"/>
        </w:rPr>
        <w:t>METODE PENYELESAIAN</w:t>
      </w:r>
    </w:p>
    <w:p w14:paraId="2DA2493C" w14:textId="5255F9E9" w:rsidR="00770E4B" w:rsidRPr="007F7046" w:rsidRDefault="00770E4B" w:rsidP="007F70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04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Q-Learning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Q-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>:</w:t>
      </w:r>
    </w:p>
    <w:p w14:paraId="47614D44" w14:textId="7D37F86B" w:rsidR="00770E4B" w:rsidRPr="007F7046" w:rsidRDefault="00770E4B" w:rsidP="007F7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046">
        <w:rPr>
          <w:rFonts w:ascii="Times New Roman" w:hAnsi="Times New Roman" w:cs="Times New Roman"/>
          <w:sz w:val="24"/>
          <w:szCs w:val="24"/>
        </w:rPr>
        <w:t>Perisapkan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Q(</w:t>
      </w:r>
      <w:proofErr w:type="spellStart"/>
      <w:proofErr w:type="gramStart"/>
      <w:r w:rsidRPr="007F7046">
        <w:rPr>
          <w:rFonts w:ascii="Times New Roman" w:hAnsi="Times New Roman" w:cs="Times New Roman"/>
          <w:sz w:val="24"/>
          <w:szCs w:val="24"/>
        </w:rPr>
        <w:t>s,a</w:t>
      </w:r>
      <w:proofErr w:type="spellEnd"/>
      <w:proofErr w:type="gramEnd"/>
      <w:r w:rsidRPr="007F7046">
        <w:rPr>
          <w:rFonts w:ascii="Times New Roman" w:hAnsi="Times New Roman" w:cs="Times New Roman"/>
          <w:sz w:val="24"/>
          <w:szCs w:val="24"/>
        </w:rPr>
        <w:t xml:space="preserve">), yang mana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step yang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Q(</w:t>
      </w:r>
      <w:proofErr w:type="spellStart"/>
      <w:proofErr w:type="gramStart"/>
      <w:r w:rsidRPr="007F7046">
        <w:rPr>
          <w:rFonts w:ascii="Times New Roman" w:hAnsi="Times New Roman" w:cs="Times New Roman"/>
          <w:sz w:val="24"/>
          <w:szCs w:val="24"/>
        </w:rPr>
        <w:t>s,a</w:t>
      </w:r>
      <w:proofErr w:type="spellEnd"/>
      <w:proofErr w:type="gramEnd"/>
      <w:r w:rsidRPr="007F704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867"/>
        <w:gridCol w:w="737"/>
        <w:gridCol w:w="900"/>
        <w:gridCol w:w="900"/>
      </w:tblGrid>
      <w:tr w:rsidR="00770E4B" w:rsidRPr="007F7046" w14:paraId="2CF906B8" w14:textId="77777777" w:rsidTr="00ED11E0">
        <w:trPr>
          <w:trHeight w:val="494"/>
          <w:jc w:val="center"/>
        </w:trPr>
        <w:tc>
          <w:tcPr>
            <w:tcW w:w="1113" w:type="dxa"/>
          </w:tcPr>
          <w:p w14:paraId="5A87631C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" w:type="dxa"/>
            <w:vAlign w:val="center"/>
          </w:tcPr>
          <w:p w14:paraId="16F20F14" w14:textId="118518E4" w:rsidR="00770E4B" w:rsidRPr="007F7046" w:rsidRDefault="00BF3128" w:rsidP="007F7046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20" w:type="dxa"/>
            <w:vAlign w:val="center"/>
          </w:tcPr>
          <w:p w14:paraId="5F3926F0" w14:textId="5BB2A6DC" w:rsidR="00770E4B" w:rsidRPr="007F7046" w:rsidRDefault="00BF3128" w:rsidP="007F7046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900" w:type="dxa"/>
            <w:vAlign w:val="center"/>
          </w:tcPr>
          <w:p w14:paraId="2E97B9A1" w14:textId="03D9B792" w:rsidR="00770E4B" w:rsidRPr="007F7046" w:rsidRDefault="00ED11E0" w:rsidP="00ED11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BF312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  <w:vAlign w:val="center"/>
          </w:tcPr>
          <w:p w14:paraId="0DB9134F" w14:textId="65284DA8" w:rsidR="00770E4B" w:rsidRPr="007F7046" w:rsidRDefault="00ED11E0" w:rsidP="00ED11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BF3128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</w:tr>
      <w:tr w:rsidR="00770E4B" w:rsidRPr="007F7046" w14:paraId="2E2396E4" w14:textId="77777777" w:rsidTr="00ED11E0">
        <w:trPr>
          <w:jc w:val="center"/>
        </w:trPr>
        <w:tc>
          <w:tcPr>
            <w:tcW w:w="1113" w:type="dxa"/>
          </w:tcPr>
          <w:p w14:paraId="68839C67" w14:textId="51906943" w:rsidR="00770E4B" w:rsidRPr="007F7046" w:rsidRDefault="00BF3128" w:rsidP="007F7046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14:paraId="1C141A46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A40B6C3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2FB02DAF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14D55A0F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E4B" w:rsidRPr="007F7046" w14:paraId="536683F5" w14:textId="77777777" w:rsidTr="00ED11E0">
        <w:trPr>
          <w:jc w:val="center"/>
        </w:trPr>
        <w:tc>
          <w:tcPr>
            <w:tcW w:w="1113" w:type="dxa"/>
          </w:tcPr>
          <w:p w14:paraId="266067FF" w14:textId="564F44F4" w:rsidR="00770E4B" w:rsidRPr="007F7046" w:rsidRDefault="00BF3128" w:rsidP="007F7046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67" w:type="dxa"/>
          </w:tcPr>
          <w:p w14:paraId="5B8259D5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2BD2310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1CF6D8C2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44E649F1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E4B" w:rsidRPr="007F7046" w14:paraId="652F40E1" w14:textId="77777777" w:rsidTr="00ED11E0">
        <w:trPr>
          <w:jc w:val="center"/>
        </w:trPr>
        <w:tc>
          <w:tcPr>
            <w:tcW w:w="1113" w:type="dxa"/>
          </w:tcPr>
          <w:p w14:paraId="1EE131D0" w14:textId="3C7D4E87" w:rsidR="00770E4B" w:rsidRPr="007F7046" w:rsidRDefault="00BF3128" w:rsidP="007F7046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..</w:t>
            </w:r>
          </w:p>
        </w:tc>
        <w:tc>
          <w:tcPr>
            <w:tcW w:w="867" w:type="dxa"/>
          </w:tcPr>
          <w:p w14:paraId="4040A9F1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0BC450EE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05616DCA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05BDA21F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0E4B" w:rsidRPr="007F7046" w14:paraId="1859D078" w14:textId="77777777" w:rsidTr="00ED11E0">
        <w:trPr>
          <w:jc w:val="center"/>
        </w:trPr>
        <w:tc>
          <w:tcPr>
            <w:tcW w:w="1113" w:type="dxa"/>
          </w:tcPr>
          <w:p w14:paraId="60D8F0E5" w14:textId="0B1D23F3" w:rsidR="00770E4B" w:rsidRPr="007F7046" w:rsidRDefault="00BF3128" w:rsidP="007F7046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225</w:t>
            </w:r>
          </w:p>
        </w:tc>
        <w:tc>
          <w:tcPr>
            <w:tcW w:w="867" w:type="dxa"/>
          </w:tcPr>
          <w:p w14:paraId="7D9E7660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3304460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2DBBE853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1CCC7CA4" w14:textId="77777777" w:rsidR="00770E4B" w:rsidRPr="007F7046" w:rsidRDefault="00770E4B" w:rsidP="007F704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0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7420E7D" w14:textId="2A472B4C" w:rsidR="00770E4B" w:rsidRDefault="00770E4B" w:rsidP="007F70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54C9B8" w14:textId="77777777" w:rsidR="00ED11E0" w:rsidRPr="00ED11E0" w:rsidRDefault="00ED11E0" w:rsidP="00ED11E0"/>
    <w:p w14:paraId="619C17E6" w14:textId="76B95B10" w:rsidR="005B5345" w:rsidRDefault="005B5345" w:rsidP="007F70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046">
        <w:rPr>
          <w:rFonts w:ascii="Times New Roman" w:hAnsi="Times New Roman" w:cs="Times New Roman"/>
          <w:sz w:val="24"/>
          <w:szCs w:val="24"/>
        </w:rPr>
        <w:lastRenderedPageBreak/>
        <w:t>Semua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225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step yang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lain, North, East, South, West.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di update pada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step yang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>.</w:t>
      </w:r>
    </w:p>
    <w:p w14:paraId="3FE77BFC" w14:textId="77777777" w:rsidR="007F7046" w:rsidRPr="007F7046" w:rsidRDefault="007F7046" w:rsidP="007F70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83D8D8" w14:textId="51210AAE" w:rsidR="007F7046" w:rsidRPr="00980835" w:rsidRDefault="00C9106D" w:rsidP="009808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B5345" w:rsidRPr="007F7046">
        <w:rPr>
          <w:rFonts w:ascii="Times New Roman" w:hAnsi="Times New Roman" w:cs="Times New Roman"/>
          <w:sz w:val="24"/>
          <w:szCs w:val="24"/>
        </w:rPr>
        <w:t>angkah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3128">
        <w:rPr>
          <w:rFonts w:ascii="Times New Roman" w:hAnsi="Times New Roman" w:cs="Times New Roman"/>
          <w:sz w:val="24"/>
          <w:szCs w:val="24"/>
        </w:rPr>
        <w:t>5</w:t>
      </w:r>
      <w:r w:rsidR="005B5345" w:rsidRPr="007F7046">
        <w:rPr>
          <w:rFonts w:ascii="Times New Roman" w:hAnsi="Times New Roman" w:cs="Times New Roman"/>
          <w:sz w:val="24"/>
          <w:szCs w:val="24"/>
        </w:rPr>
        <w:t>000 episode</w:t>
      </w:r>
      <w:proofErr w:type="gram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episodenya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100 step. Pada </w:t>
      </w:r>
      <w:proofErr w:type="spellStart"/>
      <w:r w:rsidR="005B5345" w:rsidRPr="007F704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B5345" w:rsidRPr="007F7046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Q(</w:t>
      </w:r>
      <w:proofErr w:type="spellStart"/>
      <w:proofErr w:type="gramStart"/>
      <w:r w:rsidR="007F7046" w:rsidRPr="007F7046">
        <w:rPr>
          <w:rFonts w:ascii="Times New Roman" w:hAnsi="Times New Roman" w:cs="Times New Roman"/>
          <w:sz w:val="24"/>
          <w:szCs w:val="24"/>
        </w:rPr>
        <w:t>s,a</w:t>
      </w:r>
      <w:proofErr w:type="spellEnd"/>
      <w:proofErr w:type="gram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Q(</w:t>
      </w:r>
      <w:proofErr w:type="spellStart"/>
      <w:proofErr w:type="gramStart"/>
      <w:r w:rsidR="007F7046" w:rsidRPr="007F7046">
        <w:rPr>
          <w:rFonts w:ascii="Times New Roman" w:hAnsi="Times New Roman" w:cs="Times New Roman"/>
          <w:sz w:val="24"/>
          <w:szCs w:val="24"/>
        </w:rPr>
        <w:t>s,a</w:t>
      </w:r>
      <w:proofErr w:type="spellEnd"/>
      <w:proofErr w:type="gram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>:</w:t>
      </w:r>
    </w:p>
    <w:p w14:paraId="574DB047" w14:textId="55CBE1E2" w:rsidR="007F7046" w:rsidRPr="00980835" w:rsidRDefault="007F7046" w:rsidP="00980835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F7046">
        <w:rPr>
          <w:rFonts w:ascii="Times New Roman" w:hAnsi="Times New Roman" w:cs="Times New Roman"/>
          <w:sz w:val="24"/>
          <w:szCs w:val="24"/>
        </w:rPr>
        <w:t>Q(</w:t>
      </w:r>
      <w:proofErr w:type="spellStart"/>
      <w:proofErr w:type="gramStart"/>
      <w:r w:rsidRPr="007F7046">
        <w:rPr>
          <w:rFonts w:ascii="Times New Roman" w:hAnsi="Times New Roman" w:cs="Times New Roman"/>
          <w:sz w:val="24"/>
          <w:szCs w:val="24"/>
        </w:rPr>
        <w:t>s,a</w:t>
      </w:r>
      <w:proofErr w:type="spellEnd"/>
      <w:proofErr w:type="gramEnd"/>
      <w:r w:rsidRPr="007F7046">
        <w:rPr>
          <w:rFonts w:ascii="Times New Roman" w:hAnsi="Times New Roman" w:cs="Times New Roman"/>
          <w:sz w:val="24"/>
          <w:szCs w:val="24"/>
        </w:rPr>
        <w:t>) = Q(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s,a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) + α[ r + </w:t>
      </w:r>
      <w:r w:rsidRPr="00B91B9D">
        <w:rPr>
          <w:rFonts w:ascii="Times New Roman" w:hAnsi="Times New Roman" w:cs="Times New Roman"/>
          <w:sz w:val="52"/>
          <w:szCs w:val="24"/>
        </w:rPr>
        <w:t>ᵧ</w:t>
      </w:r>
      <w:r w:rsidRPr="007F7046">
        <w:rPr>
          <w:rFonts w:ascii="Times New Roman" w:hAnsi="Times New Roman" w:cs="Times New Roman"/>
          <w:sz w:val="24"/>
          <w:szCs w:val="24"/>
        </w:rPr>
        <w:t>max Q(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s’,a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>’) – Q(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s,a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>) ]</w:t>
      </w:r>
    </w:p>
    <w:p w14:paraId="706915E8" w14:textId="3A30E88F" w:rsidR="007F7046" w:rsidRDefault="007F7046" w:rsidP="007F70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7046">
        <w:rPr>
          <w:rFonts w:ascii="Times New Roman" w:hAnsi="Times New Roman" w:cs="Times New Roman"/>
          <w:sz w:val="24"/>
          <w:szCs w:val="24"/>
        </w:rPr>
        <w:t xml:space="preserve">α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alpha, yang mana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Kemudiana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reward, ᵧ max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Q(</w:t>
      </w:r>
      <w:proofErr w:type="spellStart"/>
      <w:proofErr w:type="gramStart"/>
      <w:r w:rsidRPr="007F7046">
        <w:rPr>
          <w:rFonts w:ascii="Times New Roman" w:hAnsi="Times New Roman" w:cs="Times New Roman"/>
          <w:sz w:val="24"/>
          <w:szCs w:val="24"/>
        </w:rPr>
        <w:t>s,a</w:t>
      </w:r>
      <w:proofErr w:type="spellEnd"/>
      <w:proofErr w:type="gramEnd"/>
      <w:r w:rsidRPr="007F7046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46">
        <w:rPr>
          <w:rFonts w:ascii="Times New Roman" w:hAnsi="Times New Roman" w:cs="Times New Roman"/>
          <w:sz w:val="24"/>
          <w:szCs w:val="24"/>
        </w:rPr>
        <w:t>arahnya</w:t>
      </w:r>
      <w:proofErr w:type="spellEnd"/>
      <w:r w:rsidRPr="007F7046">
        <w:rPr>
          <w:rFonts w:ascii="Times New Roman" w:hAnsi="Times New Roman" w:cs="Times New Roman"/>
          <w:sz w:val="24"/>
          <w:szCs w:val="24"/>
        </w:rPr>
        <w:t>.</w:t>
      </w:r>
    </w:p>
    <w:p w14:paraId="01568C0C" w14:textId="77777777" w:rsidR="007F7046" w:rsidRPr="007F7046" w:rsidRDefault="007F7046" w:rsidP="007F70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F05937" w14:textId="2C0A1FFC" w:rsidR="007F7046" w:rsidRDefault="00C9106D" w:rsidP="007F7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F7046" w:rsidRPr="007F7046">
        <w:rPr>
          <w:rFonts w:ascii="Times New Roman" w:hAnsi="Times New Roman" w:cs="Times New Roman"/>
          <w:sz w:val="24"/>
          <w:szCs w:val="24"/>
        </w:rPr>
        <w:t xml:space="preserve">etelah proses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ekploitasi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ekplorasi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, yang mana proses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. Nilai yang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Q(</w:t>
      </w:r>
      <w:proofErr w:type="spellStart"/>
      <w:proofErr w:type="gramStart"/>
      <w:r w:rsidR="007F7046" w:rsidRPr="007F7046">
        <w:rPr>
          <w:rFonts w:ascii="Times New Roman" w:hAnsi="Times New Roman" w:cs="Times New Roman"/>
          <w:sz w:val="24"/>
          <w:szCs w:val="24"/>
        </w:rPr>
        <w:t>s,a</w:t>
      </w:r>
      <w:proofErr w:type="spellEnd"/>
      <w:proofErr w:type="gram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diarah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East,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046" w:rsidRPr="007F7046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="007F7046" w:rsidRPr="007F7046">
        <w:rPr>
          <w:rFonts w:ascii="Times New Roman" w:hAnsi="Times New Roman" w:cs="Times New Roman"/>
          <w:sz w:val="24"/>
          <w:szCs w:val="24"/>
        </w:rPr>
        <w:t xml:space="preserve"> east.</w:t>
      </w:r>
    </w:p>
    <w:p w14:paraId="774A9771" w14:textId="3D582761" w:rsidR="009A2993" w:rsidRDefault="009A2993" w:rsidP="009A29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993">
        <w:rPr>
          <w:rFonts w:ascii="Times New Roman" w:hAnsi="Times New Roman" w:cs="Times New Roman"/>
          <w:b/>
          <w:sz w:val="24"/>
          <w:szCs w:val="24"/>
        </w:rPr>
        <w:t>HASIL PEMROSESAN</w:t>
      </w:r>
    </w:p>
    <w:tbl>
      <w:tblPr>
        <w:tblStyle w:val="TableGrid"/>
        <w:tblpPr w:leftFromText="180" w:rightFromText="180" w:vertAnchor="text" w:horzAnchor="page" w:tblpX="6889" w:tblpY="1489"/>
        <w:tblW w:w="0" w:type="auto"/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980835" w:rsidRPr="00980835" w14:paraId="3E0A6F62" w14:textId="77777777" w:rsidTr="00980835">
        <w:tc>
          <w:tcPr>
            <w:tcW w:w="0" w:type="auto"/>
          </w:tcPr>
          <w:p w14:paraId="14306D76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0E3F40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4147D50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11853B0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D4F307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202776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3AAB425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6CDC0DB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E6C566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D3AAE0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F339790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94A58BC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43B140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97BB0B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O </w:t>
            </w:r>
          </w:p>
        </w:tc>
        <w:tc>
          <w:tcPr>
            <w:tcW w:w="0" w:type="auto"/>
          </w:tcPr>
          <w:p w14:paraId="7936954C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color w:val="92D050"/>
                <w:sz w:val="14"/>
                <w:szCs w:val="14"/>
              </w:rPr>
              <w:t>O</w:t>
            </w: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</w:p>
        </w:tc>
      </w:tr>
      <w:tr w:rsidR="00980835" w:rsidRPr="00980835" w14:paraId="4E1A21D2" w14:textId="77777777" w:rsidTr="00980835">
        <w:tc>
          <w:tcPr>
            <w:tcW w:w="0" w:type="auto"/>
          </w:tcPr>
          <w:p w14:paraId="315FD64C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4ACF75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A992390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FF6212F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063C1B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E0A974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75AD29E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24EBDFB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1DB241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F0390DF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6D975AE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F8476AB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7C94B86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70631F8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25BC912D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980835" w:rsidRPr="00980835" w14:paraId="1DE5EA86" w14:textId="77777777" w:rsidTr="00980835">
        <w:tc>
          <w:tcPr>
            <w:tcW w:w="0" w:type="auto"/>
          </w:tcPr>
          <w:p w14:paraId="5B905126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A86132B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49A35D6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B1004B7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091E69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848812D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090966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5E5EAD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06E3D20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02BCF5E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BBEFB5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8BD79FF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O </w:t>
            </w:r>
          </w:p>
        </w:tc>
        <w:tc>
          <w:tcPr>
            <w:tcW w:w="0" w:type="auto"/>
          </w:tcPr>
          <w:p w14:paraId="77FE0CBE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683BBE7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7060B2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980835" w:rsidRPr="00980835" w14:paraId="5A43B0A0" w14:textId="77777777" w:rsidTr="00980835">
        <w:tc>
          <w:tcPr>
            <w:tcW w:w="0" w:type="auto"/>
          </w:tcPr>
          <w:p w14:paraId="1862E1FC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484491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1F4578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5CE0EDD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D1CF8B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B7DAF49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FBA6F9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E56E4D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6950947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E91E37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DCF99F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052040D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55723B77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A602EC8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6EF6D5E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980835" w:rsidRPr="00980835" w14:paraId="39F774F3" w14:textId="77777777" w:rsidTr="00980835">
        <w:tc>
          <w:tcPr>
            <w:tcW w:w="0" w:type="auto"/>
          </w:tcPr>
          <w:p w14:paraId="71DBBF2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641B4AF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1BD4BF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617BA3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74EA8A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FA96ACE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173540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06A64E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CAD069E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4E3D768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O </w:t>
            </w:r>
          </w:p>
        </w:tc>
        <w:tc>
          <w:tcPr>
            <w:tcW w:w="0" w:type="auto"/>
          </w:tcPr>
          <w:p w14:paraId="73CB7BEE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605E60C8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1FB3B44C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C1880B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30E62F6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980835" w:rsidRPr="00980835" w14:paraId="736DBFE2" w14:textId="77777777" w:rsidTr="00980835">
        <w:tc>
          <w:tcPr>
            <w:tcW w:w="0" w:type="auto"/>
          </w:tcPr>
          <w:p w14:paraId="654E523C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8B5BE56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F53AA5B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7BB38FB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485B97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928101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0FE661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A9EBC5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6AB725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A4DC08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63DEF359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B2A790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772816D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EDBF1C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6D6A467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980835" w:rsidRPr="00980835" w14:paraId="13465764" w14:textId="77777777" w:rsidTr="00980835">
        <w:tc>
          <w:tcPr>
            <w:tcW w:w="0" w:type="auto"/>
          </w:tcPr>
          <w:p w14:paraId="54673158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5DCDAB5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4BF0E25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08E8AB7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76C7030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618B5E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D066DC8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AAE3A7E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906CD6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5023219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3048A879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E73F70E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1D9D0C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C2AD2A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1DF6C3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980835" w:rsidRPr="00980835" w14:paraId="299BAB87" w14:textId="77777777" w:rsidTr="00980835">
        <w:tc>
          <w:tcPr>
            <w:tcW w:w="0" w:type="auto"/>
          </w:tcPr>
          <w:p w14:paraId="0C9344A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8BDDD1E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6D8739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8D6F0FF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8E846C6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1EFCF2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7E9FD7B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O </w:t>
            </w:r>
          </w:p>
        </w:tc>
        <w:tc>
          <w:tcPr>
            <w:tcW w:w="0" w:type="auto"/>
          </w:tcPr>
          <w:p w14:paraId="36AE1F0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O </w:t>
            </w:r>
          </w:p>
        </w:tc>
        <w:tc>
          <w:tcPr>
            <w:tcW w:w="0" w:type="auto"/>
          </w:tcPr>
          <w:p w14:paraId="50E8B34B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O </w:t>
            </w:r>
          </w:p>
        </w:tc>
        <w:tc>
          <w:tcPr>
            <w:tcW w:w="0" w:type="auto"/>
          </w:tcPr>
          <w:p w14:paraId="0A333218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6915812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907DAF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D67A82B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CAB584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4659F4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980835" w:rsidRPr="00980835" w14:paraId="0B9D751B" w14:textId="77777777" w:rsidTr="00980835">
        <w:tc>
          <w:tcPr>
            <w:tcW w:w="0" w:type="auto"/>
          </w:tcPr>
          <w:p w14:paraId="541019E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8BDC3A7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3079B4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5DC18A8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7AAAB3D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O </w:t>
            </w:r>
          </w:p>
        </w:tc>
        <w:tc>
          <w:tcPr>
            <w:tcW w:w="0" w:type="auto"/>
          </w:tcPr>
          <w:p w14:paraId="1978249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O </w:t>
            </w:r>
          </w:p>
        </w:tc>
        <w:tc>
          <w:tcPr>
            <w:tcW w:w="0" w:type="auto"/>
          </w:tcPr>
          <w:p w14:paraId="311FAD9C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275418D5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049711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C83F3F7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D33338D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04DACEB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EEFA796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AFCF4C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546E3C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980835" w:rsidRPr="00980835" w14:paraId="0909EF47" w14:textId="77777777" w:rsidTr="00980835">
        <w:tc>
          <w:tcPr>
            <w:tcW w:w="0" w:type="auto"/>
          </w:tcPr>
          <w:p w14:paraId="32A2538B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86BC0F5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8D63916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D59092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BC05F3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4E111F69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1EEF0F7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69EE3D6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89753BF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074B069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7A086CF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46084CC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5D35888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7F82BC0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6B3567D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980835" w:rsidRPr="00980835" w14:paraId="169DEB65" w14:textId="77777777" w:rsidTr="00980835">
        <w:tc>
          <w:tcPr>
            <w:tcW w:w="0" w:type="auto"/>
          </w:tcPr>
          <w:p w14:paraId="5D2D1F8D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7205D3C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FA587B0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O </w:t>
            </w:r>
          </w:p>
        </w:tc>
        <w:tc>
          <w:tcPr>
            <w:tcW w:w="0" w:type="auto"/>
          </w:tcPr>
          <w:p w14:paraId="2C5329F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0D7D464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19FD634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8D5E2E6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06E5810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43534BB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834B86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992684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0B691F5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70A1FB8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A6FCD2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E1D56F7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980835" w:rsidRPr="00980835" w14:paraId="3A02CC8A" w14:textId="77777777" w:rsidTr="00980835">
        <w:tc>
          <w:tcPr>
            <w:tcW w:w="0" w:type="auto"/>
          </w:tcPr>
          <w:p w14:paraId="435C34DE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36504CF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O </w:t>
            </w:r>
          </w:p>
        </w:tc>
        <w:tc>
          <w:tcPr>
            <w:tcW w:w="0" w:type="auto"/>
          </w:tcPr>
          <w:p w14:paraId="1576631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79C39CA0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05CA65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D65B64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20E08B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F70852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AB0357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5007825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E0DC95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1F27E7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EE9EC3F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F19316F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48A559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980835" w:rsidRPr="00980835" w14:paraId="73D26561" w14:textId="77777777" w:rsidTr="00980835">
        <w:tc>
          <w:tcPr>
            <w:tcW w:w="0" w:type="auto"/>
          </w:tcPr>
          <w:p w14:paraId="186D8A9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D69E4F9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2281E77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C98C2B9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B7329E5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C1B053E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3A4E73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8467AE7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2E5AE8F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0667818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61A09E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FFA02C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549B12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71D569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B8EE420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980835" w:rsidRPr="00980835" w14:paraId="00052DA1" w14:textId="77777777" w:rsidTr="00980835">
        <w:tc>
          <w:tcPr>
            <w:tcW w:w="0" w:type="auto"/>
          </w:tcPr>
          <w:p w14:paraId="69883E8F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O </w:t>
            </w:r>
          </w:p>
        </w:tc>
        <w:tc>
          <w:tcPr>
            <w:tcW w:w="0" w:type="auto"/>
          </w:tcPr>
          <w:p w14:paraId="2AD4EBC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45655C53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C93B6BD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9D661A7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06D1A36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4935B97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42D7EC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0649639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DE3AF97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2D43E7A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436D834B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B52BE3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05757DD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1D268A5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980835" w:rsidRPr="00980835" w14:paraId="5818B7BF" w14:textId="77777777" w:rsidTr="00980835">
        <w:tc>
          <w:tcPr>
            <w:tcW w:w="0" w:type="auto"/>
          </w:tcPr>
          <w:p w14:paraId="61B428FE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color w:val="FF0000"/>
                <w:sz w:val="14"/>
                <w:szCs w:val="14"/>
              </w:rPr>
            </w:pPr>
            <w:r w:rsidRPr="00980835">
              <w:rPr>
                <w:rFonts w:ascii="Times New Roman" w:hAnsi="Times New Roman" w:cs="Times New Roman"/>
                <w:b/>
                <w:color w:val="FF0000"/>
                <w:sz w:val="14"/>
                <w:szCs w:val="14"/>
              </w:rPr>
              <w:t>O</w:t>
            </w:r>
          </w:p>
        </w:tc>
        <w:tc>
          <w:tcPr>
            <w:tcW w:w="0" w:type="auto"/>
          </w:tcPr>
          <w:p w14:paraId="57958F4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FA58AC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CC8D54C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2FAB8D84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360D0AD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43260E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BBB5E05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E12CE32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27D08B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11C32E71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7D96B1D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3AEEFBA5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7D38C70C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06391CF6" w14:textId="77777777" w:rsidR="00980835" w:rsidRPr="00980835" w:rsidRDefault="00980835" w:rsidP="00980835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14:paraId="79EB8588" w14:textId="15AEB56D" w:rsidR="009A2993" w:rsidRDefault="009A2993" w:rsidP="009A29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79863F" wp14:editId="0FE76F5F">
            <wp:extent cx="3299460" cy="31208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181" cy="31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AF24" w14:textId="6A72E1D3" w:rsidR="001072E9" w:rsidRDefault="00201FC2" w:rsidP="009A29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1CE6">
        <w:rPr>
          <w:rFonts w:ascii="Times New Roman" w:hAnsi="Times New Roman" w:cs="Times New Roman"/>
          <w:sz w:val="24"/>
          <w:szCs w:val="24"/>
        </w:rPr>
        <w:t xml:space="preserve">step </w:t>
      </w:r>
      <w:proofErr w:type="spellStart"/>
      <w:r w:rsidR="00261CE6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="00261C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1C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61CE6">
        <w:rPr>
          <w:rFonts w:ascii="Times New Roman" w:hAnsi="Times New Roman" w:cs="Times New Roman"/>
          <w:sz w:val="24"/>
          <w:szCs w:val="24"/>
        </w:rPr>
        <w:t xml:space="preserve">. </w:t>
      </w:r>
      <w:r w:rsidR="00C7118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C7118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C7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1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18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C7118C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="00C7118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C7118C">
        <w:rPr>
          <w:rFonts w:ascii="Times New Roman" w:hAnsi="Times New Roman" w:cs="Times New Roman"/>
          <w:sz w:val="24"/>
          <w:szCs w:val="24"/>
        </w:rPr>
        <w:t xml:space="preserve">. Reward yang </w:t>
      </w:r>
      <w:proofErr w:type="spellStart"/>
      <w:r w:rsidR="00C7118C">
        <w:rPr>
          <w:rFonts w:ascii="Times New Roman" w:hAnsi="Times New Roman" w:cs="Times New Roman"/>
          <w:sz w:val="24"/>
          <w:szCs w:val="24"/>
        </w:rPr>
        <w:t>didap</w:t>
      </w:r>
      <w:r w:rsidR="00980835">
        <w:rPr>
          <w:rFonts w:ascii="Times New Roman" w:hAnsi="Times New Roman" w:cs="Times New Roman"/>
          <w:sz w:val="24"/>
          <w:szCs w:val="24"/>
        </w:rPr>
        <w:t>a</w:t>
      </w:r>
      <w:r w:rsidR="00C7118C">
        <w:rPr>
          <w:rFonts w:ascii="Times New Roman" w:hAnsi="Times New Roman" w:cs="Times New Roman"/>
          <w:sz w:val="24"/>
          <w:szCs w:val="24"/>
        </w:rPr>
        <w:t>tkan</w:t>
      </w:r>
      <w:proofErr w:type="spellEnd"/>
      <w:r w:rsidR="00C7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1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7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18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7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1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7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18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7118C">
        <w:rPr>
          <w:rFonts w:ascii="Times New Roman" w:hAnsi="Times New Roman" w:cs="Times New Roman"/>
          <w:sz w:val="24"/>
          <w:szCs w:val="24"/>
        </w:rPr>
        <w:t xml:space="preserve"> goals </w:t>
      </w:r>
      <w:proofErr w:type="spellStart"/>
      <w:r w:rsidR="00C711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7118C">
        <w:rPr>
          <w:rFonts w:ascii="Times New Roman" w:hAnsi="Times New Roman" w:cs="Times New Roman"/>
          <w:sz w:val="24"/>
          <w:szCs w:val="24"/>
        </w:rPr>
        <w:t xml:space="preserve"> 448.</w:t>
      </w:r>
    </w:p>
    <w:p w14:paraId="40A25332" w14:textId="5FD55300" w:rsidR="009A2993" w:rsidRPr="00201FC2" w:rsidRDefault="00C7118C" w:rsidP="009A29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2993" w:rsidRPr="0020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D30BC"/>
    <w:multiLevelType w:val="hybridMultilevel"/>
    <w:tmpl w:val="B4DE5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15"/>
    <w:rsid w:val="000B3CFC"/>
    <w:rsid w:val="001072E9"/>
    <w:rsid w:val="00201FC2"/>
    <w:rsid w:val="00206315"/>
    <w:rsid w:val="00207A87"/>
    <w:rsid w:val="00211C1E"/>
    <w:rsid w:val="00261CE6"/>
    <w:rsid w:val="002F4852"/>
    <w:rsid w:val="00392878"/>
    <w:rsid w:val="00500D02"/>
    <w:rsid w:val="005B5345"/>
    <w:rsid w:val="006D1764"/>
    <w:rsid w:val="007067D8"/>
    <w:rsid w:val="00770E4B"/>
    <w:rsid w:val="007D73AA"/>
    <w:rsid w:val="007F7046"/>
    <w:rsid w:val="00980835"/>
    <w:rsid w:val="009A2993"/>
    <w:rsid w:val="00A24ACF"/>
    <w:rsid w:val="00AE7EDF"/>
    <w:rsid w:val="00B91B9D"/>
    <w:rsid w:val="00BE0126"/>
    <w:rsid w:val="00BF3128"/>
    <w:rsid w:val="00C0164E"/>
    <w:rsid w:val="00C7118C"/>
    <w:rsid w:val="00C9106D"/>
    <w:rsid w:val="00E170D4"/>
    <w:rsid w:val="00EC5AAE"/>
    <w:rsid w:val="00ED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0C1C"/>
  <w15:chartTrackingRefBased/>
  <w15:docId w15:val="{A8C122E0-7587-42C3-A5FF-CC9192D9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E4B"/>
    <w:pPr>
      <w:ind w:left="720"/>
      <w:contextualSpacing/>
    </w:pPr>
  </w:style>
  <w:style w:type="table" w:styleId="TableGrid">
    <w:name w:val="Table Grid"/>
    <w:basedOn w:val="TableNormal"/>
    <w:uiPriority w:val="39"/>
    <w:rsid w:val="00770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SHIDQI</dc:creator>
  <cp:keywords/>
  <dc:description/>
  <cp:lastModifiedBy>SHIDQI</cp:lastModifiedBy>
  <cp:revision>19</cp:revision>
  <dcterms:created xsi:type="dcterms:W3CDTF">2019-04-27T08:01:00Z</dcterms:created>
  <dcterms:modified xsi:type="dcterms:W3CDTF">2019-04-28T08:07:00Z</dcterms:modified>
</cp:coreProperties>
</file>