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UCSMercury;mercury ssm a;mercury ssm b;Georgia;serif" w:hAnsi="UCSMercury;mercury ssm a;mercury ssm b;Georgia;serif"/>
          <w:b w:val="false"/>
          <w:i w:val="false"/>
          <w:caps w:val="false"/>
          <w:smallCaps w:val="false"/>
          <w:color w:val="000000"/>
          <w:spacing w:val="0"/>
          <w:sz w:val="38"/>
        </w:rPr>
      </w:pPr>
      <w:r>
        <w:rPr>
          <w:rFonts w:ascii="UCSMercury;mercury ssm a;mercury ssm b;Georgia;serif" w:hAnsi="UCSMercury;mercury ssm a;mercury ssm b;Georgia;serif"/>
          <w:b w:val="false"/>
          <w:i w:val="false"/>
          <w:caps w:val="false"/>
          <w:smallCaps w:val="false"/>
          <w:color w:val="000000"/>
          <w:spacing w:val="0"/>
          <w:sz w:val="38"/>
        </w:rPr>
        <w:t>Self-driving vehicles are cars or trucks in which human drivers are never required to take control to safely operate the vehicle. Also known as autonomous or “driverless” cars, they combine sensors and software to control, navigate, and drive the vehicle.</w:t>
      </w:r>
    </w:p>
    <w:p>
      <w:pPr>
        <w:pStyle w:val="Normal"/>
        <w:widowControl/>
        <w:ind w:left="0" w:right="0" w:hanging="0"/>
        <w:rPr>
          <w:rFonts w:ascii="UCSMercury;mercury ssm a;mercury ssm b;Georgia;serif" w:hAnsi="UCSMercury;mercury ssm a;mercury ssm b;Georgia;serif"/>
          <w:b w:val="false"/>
          <w:i w:val="false"/>
          <w:caps w:val="false"/>
          <w:smallCaps w:val="false"/>
          <w:color w:val="000000"/>
          <w:spacing w:val="0"/>
          <w:sz w:val="38"/>
        </w:rPr>
      </w:pPr>
      <w:r>
        <w:rPr>
          <w:rFonts w:ascii="UCSMercury;mercury ssm a;mercury ssm b;Georgia;serif" w:hAnsi="UCSMercury;mercury ssm a;mercury ssm b;Georgia;serif"/>
          <w:b w:val="false"/>
          <w:i w:val="false"/>
          <w:caps w:val="false"/>
          <w:smallCaps w:val="false"/>
          <w:color w:val="000000"/>
          <w:spacing w:val="0"/>
          <w:sz w:val="38"/>
        </w:rPr>
      </w:r>
    </w:p>
    <w:p>
      <w:pPr>
        <w:pStyle w:val="Normal"/>
        <w:widowControl/>
        <w:ind w:left="0" w:right="0" w:hanging="0"/>
        <w:rPr>
          <w:rFonts w:ascii="UCSMercury;mercury ssm a;mercury ssm b;Georgia;serif" w:hAnsi="UCSMercury;mercury ssm a;mercury ssm b;Georgia;serif"/>
          <w:b w:val="false"/>
          <w:i w:val="false"/>
          <w:caps w:val="false"/>
          <w:smallCaps w:val="false"/>
          <w:color w:val="000000"/>
          <w:spacing w:val="0"/>
          <w:sz w:val="38"/>
        </w:rPr>
      </w:pPr>
      <w:r>
        <w:rPr>
          <w:rFonts w:ascii="UCSMercury;mercury ssm a;mercury ssm b;Georgia;serif" w:hAnsi="UCSMercury;mercury ssm a;mercury ssm b;Georgia;serif"/>
          <w:b w:val="false"/>
          <w:i w:val="false"/>
          <w:caps w:val="false"/>
          <w:smallCaps w:val="false"/>
          <w:color w:val="000000"/>
          <w:spacing w:val="0"/>
          <w:sz w:val="38"/>
        </w:rPr>
      </w:r>
    </w:p>
    <w:p>
      <w:pPr>
        <w:pStyle w:val="Heading2"/>
        <w:widowControl/>
        <w:ind w:left="0" w:right="0" w:hanging="0"/>
        <w:rPr>
          <w:rFonts w:ascii="UCSMercury;mercury ssm a;mercury ssm b;Georgia;serif" w:hAnsi="UCSMercury;mercury ssm a;mercury ssm b;Georgia;serif"/>
          <w:b/>
          <w:i w:val="false"/>
          <w:caps w:val="false"/>
          <w:smallCaps w:val="false"/>
          <w:color w:val="000000"/>
          <w:spacing w:val="0"/>
          <w:sz w:val="38"/>
        </w:rPr>
      </w:pPr>
      <w:r>
        <w:rPr>
          <w:rFonts w:ascii="UCSMercury;mercury ssm a;mercury ssm b;Georgia;serif" w:hAnsi="UCSMercury;mercury ssm a;mercury ssm b;Georgia;serif"/>
          <w:b/>
          <w:i w:val="false"/>
          <w:caps w:val="false"/>
          <w:smallCaps w:val="false"/>
          <w:color w:val="000000"/>
          <w:spacing w:val="0"/>
          <w:sz w:val="38"/>
        </w:rPr>
        <w:t>Layers of autonomy</w:t>
      </w:r>
    </w:p>
    <w:p>
      <w:pPr>
        <w:pStyle w:val="TextBody"/>
        <w:widowControl/>
        <w:pBdr/>
        <w:spacing w:before="0" w:after="0"/>
        <w:ind w:left="0" w:right="0" w:hanging="0"/>
        <w:rPr>
          <w:rFonts w:ascii="UCSMercury;mercury ssm a;mercury ssm b;Georgia;serif" w:hAnsi="UCSMercury;mercury ssm a;mercury ssm b;Georgia;serif"/>
          <w:b w:val="false"/>
          <w:i w:val="false"/>
          <w:caps w:val="false"/>
          <w:smallCaps w:val="false"/>
          <w:color w:val="000000"/>
          <w:sz w:val="38"/>
        </w:rPr>
      </w:pPr>
      <w:r>
        <w:rPr>
          <w:rFonts w:ascii="UCSMercury;mercury ssm a;mercury ssm b;Georgia;serif" w:hAnsi="UCSMercury;mercury ssm a;mercury ssm b;Georgia;serif"/>
          <w:b w:val="false"/>
          <w:i w:val="false"/>
          <w:caps w:val="false"/>
          <w:smallCaps w:val="false"/>
          <w:color w:val="000000"/>
          <w:sz w:val="38"/>
        </w:rPr>
        <w:t>Different cars are capable of different levels of self-driving, and are often described by researchers on a scale of 0-5.</w:t>
      </w:r>
    </w:p>
    <w:p>
      <w:pPr>
        <w:pStyle w:val="TextBody"/>
        <w:widowControl/>
        <w:numPr>
          <w:ilvl w:val="0"/>
          <w:numId w:val="1"/>
        </w:numPr>
        <w:pBdr/>
        <w:tabs>
          <w:tab w:val="clear" w:pos="709"/>
          <w:tab w:val="left" w:pos="0" w:leader="none"/>
        </w:tabs>
        <w:spacing w:before="0" w:after="0"/>
        <w:ind w:left="0" w:right="0" w:hanging="0"/>
        <w:rPr/>
      </w:pPr>
      <w:r>
        <w:rPr>
          <w:rStyle w:val="StrongEmphasis"/>
          <w:rFonts w:ascii="inherit" w:hAnsi="inherit"/>
          <w:b/>
          <w:i w:val="false"/>
          <w:caps w:val="false"/>
          <w:smallCaps w:val="false"/>
          <w:color w:val="000000"/>
          <w:spacing w:val="0"/>
          <w:sz w:val="38"/>
        </w:rPr>
        <w:t>Level 0</w:t>
      </w:r>
      <w:r>
        <w:rPr>
          <w:rFonts w:ascii="UCSMercury;mercury ssm a;mercury ssm b;Georgia;serif" w:hAnsi="UCSMercury;mercury ssm a;mercury ssm b;Georgia;serif"/>
          <w:b w:val="false"/>
          <w:i w:val="false"/>
          <w:caps w:val="false"/>
          <w:smallCaps w:val="false"/>
          <w:color w:val="000000"/>
          <w:spacing w:val="0"/>
          <w:sz w:val="38"/>
        </w:rPr>
        <w:t>: All major systems are controlled by humans</w:t>
      </w:r>
    </w:p>
    <w:p>
      <w:pPr>
        <w:pStyle w:val="TextBody"/>
        <w:widowControl/>
        <w:numPr>
          <w:ilvl w:val="0"/>
          <w:numId w:val="1"/>
        </w:numPr>
        <w:pBdr/>
        <w:tabs>
          <w:tab w:val="clear" w:pos="709"/>
          <w:tab w:val="left" w:pos="0" w:leader="none"/>
        </w:tabs>
        <w:spacing w:before="0" w:after="0"/>
        <w:ind w:left="0" w:right="0" w:hanging="0"/>
        <w:rPr/>
      </w:pPr>
      <w:r>
        <w:rPr>
          <w:rStyle w:val="StrongEmphasis"/>
          <w:rFonts w:ascii="inherit" w:hAnsi="inherit"/>
          <w:b/>
          <w:i w:val="false"/>
          <w:caps w:val="false"/>
          <w:smallCaps w:val="false"/>
          <w:color w:val="000000"/>
          <w:spacing w:val="0"/>
          <w:sz w:val="38"/>
        </w:rPr>
        <w:t>Level 1:</w:t>
      </w:r>
      <w:r>
        <w:rPr>
          <w:rFonts w:ascii="UCSMercury;mercury ssm a;mercury ssm b;Georgia;serif" w:hAnsi="UCSMercury;mercury ssm a;mercury ssm b;Georgia;serif"/>
          <w:b w:val="false"/>
          <w:i w:val="false"/>
          <w:caps w:val="false"/>
          <w:smallCaps w:val="false"/>
          <w:color w:val="000000"/>
          <w:spacing w:val="0"/>
          <w:sz w:val="38"/>
        </w:rPr>
        <w:t> Certain systems, such as cruise control or automatic braking, may be controlled by the car, one at a time</w:t>
      </w:r>
    </w:p>
    <w:p>
      <w:pPr>
        <w:pStyle w:val="TextBody"/>
        <w:widowControl/>
        <w:numPr>
          <w:ilvl w:val="0"/>
          <w:numId w:val="1"/>
        </w:numPr>
        <w:pBdr/>
        <w:tabs>
          <w:tab w:val="clear" w:pos="709"/>
          <w:tab w:val="left" w:pos="0" w:leader="none"/>
        </w:tabs>
        <w:spacing w:before="0" w:after="0"/>
        <w:ind w:left="0" w:right="0" w:hanging="0"/>
        <w:rPr/>
      </w:pPr>
      <w:r>
        <w:rPr>
          <w:rStyle w:val="StrongEmphasis"/>
          <w:rFonts w:ascii="inherit" w:hAnsi="inherit"/>
          <w:b/>
          <w:i w:val="false"/>
          <w:caps w:val="false"/>
          <w:smallCaps w:val="false"/>
          <w:color w:val="000000"/>
          <w:spacing w:val="0"/>
          <w:sz w:val="38"/>
        </w:rPr>
        <w:t>Level 2</w:t>
      </w:r>
      <w:r>
        <w:rPr>
          <w:rFonts w:ascii="UCSMercury;mercury ssm a;mercury ssm b;Georgia;serif" w:hAnsi="UCSMercury;mercury ssm a;mercury ssm b;Georgia;serif"/>
          <w:b w:val="false"/>
          <w:i w:val="false"/>
          <w:caps w:val="false"/>
          <w:smallCaps w:val="false"/>
          <w:color w:val="000000"/>
          <w:spacing w:val="0"/>
          <w:sz w:val="38"/>
        </w:rPr>
        <w:t>: The car offers at least two simultaneous automated functions, like acceleration and steering, but requires humans for safe operation</w:t>
      </w:r>
    </w:p>
    <w:p>
      <w:pPr>
        <w:pStyle w:val="TextBody"/>
        <w:widowControl/>
        <w:numPr>
          <w:ilvl w:val="0"/>
          <w:numId w:val="1"/>
        </w:numPr>
        <w:pBdr/>
        <w:tabs>
          <w:tab w:val="clear" w:pos="709"/>
          <w:tab w:val="left" w:pos="0" w:leader="none"/>
        </w:tabs>
        <w:spacing w:before="0" w:after="0"/>
        <w:ind w:left="0" w:right="0" w:hanging="0"/>
        <w:rPr/>
      </w:pPr>
      <w:r>
        <w:rPr>
          <w:rStyle w:val="StrongEmphasis"/>
          <w:rFonts w:ascii="inherit" w:hAnsi="inherit"/>
          <w:b/>
          <w:i w:val="false"/>
          <w:caps w:val="false"/>
          <w:smallCaps w:val="false"/>
          <w:color w:val="000000"/>
          <w:spacing w:val="0"/>
          <w:sz w:val="38"/>
        </w:rPr>
        <w:t>Level 3</w:t>
      </w:r>
      <w:r>
        <w:rPr>
          <w:rFonts w:ascii="UCSMercury;mercury ssm a;mercury ssm b;Georgia;serif" w:hAnsi="UCSMercury;mercury ssm a;mercury ssm b;Georgia;serif"/>
          <w:b w:val="false"/>
          <w:i w:val="false"/>
          <w:caps w:val="false"/>
          <w:smallCaps w:val="false"/>
          <w:color w:val="000000"/>
          <w:spacing w:val="0"/>
          <w:sz w:val="38"/>
        </w:rPr>
        <w:t>: The car can manage all safety-critical functions under certain conditions, but the driver is expected to take over when alerted</w:t>
      </w:r>
    </w:p>
    <w:p>
      <w:pPr>
        <w:pStyle w:val="TextBody"/>
        <w:widowControl/>
        <w:numPr>
          <w:ilvl w:val="0"/>
          <w:numId w:val="1"/>
        </w:numPr>
        <w:pBdr/>
        <w:tabs>
          <w:tab w:val="clear" w:pos="709"/>
          <w:tab w:val="left" w:pos="0" w:leader="none"/>
        </w:tabs>
        <w:spacing w:before="0" w:after="0"/>
        <w:ind w:left="0" w:right="0" w:hanging="0"/>
        <w:rPr/>
      </w:pPr>
      <w:r>
        <w:rPr>
          <w:rStyle w:val="StrongEmphasis"/>
          <w:rFonts w:ascii="inherit" w:hAnsi="inherit"/>
          <w:b/>
          <w:i w:val="false"/>
          <w:caps w:val="false"/>
          <w:smallCaps w:val="false"/>
          <w:color w:val="000000"/>
          <w:spacing w:val="0"/>
          <w:sz w:val="38"/>
        </w:rPr>
        <w:t>Level 4</w:t>
      </w:r>
      <w:r>
        <w:rPr>
          <w:rFonts w:ascii="UCSMercury;mercury ssm a;mercury ssm b;Georgia;serif" w:hAnsi="UCSMercury;mercury ssm a;mercury ssm b;Georgia;serif"/>
          <w:b w:val="false"/>
          <w:i w:val="false"/>
          <w:caps w:val="false"/>
          <w:smallCaps w:val="false"/>
          <w:color w:val="000000"/>
          <w:spacing w:val="0"/>
          <w:sz w:val="38"/>
        </w:rPr>
        <w:t>: The car is fully-autonomous in some driving scenarios, though not all</w:t>
      </w:r>
    </w:p>
    <w:p>
      <w:pPr>
        <w:pStyle w:val="TextBody"/>
        <w:widowControl/>
        <w:numPr>
          <w:ilvl w:val="0"/>
          <w:numId w:val="1"/>
        </w:numPr>
        <w:pBdr/>
        <w:tabs>
          <w:tab w:val="clear" w:pos="709"/>
          <w:tab w:val="left" w:pos="0" w:leader="none"/>
        </w:tabs>
        <w:spacing w:before="0" w:after="0"/>
        <w:ind w:left="0" w:right="0" w:hanging="0"/>
        <w:rPr/>
      </w:pPr>
      <w:r>
        <w:rPr>
          <w:rStyle w:val="StrongEmphasis"/>
          <w:rFonts w:ascii="inherit" w:hAnsi="inherit"/>
          <w:b/>
          <w:i w:val="false"/>
          <w:caps w:val="false"/>
          <w:smallCaps w:val="false"/>
          <w:color w:val="000000"/>
          <w:spacing w:val="0"/>
          <w:sz w:val="38"/>
        </w:rPr>
        <w:t>Level 5</w:t>
      </w:r>
      <w:r>
        <w:rPr>
          <w:rFonts w:ascii="UCSMercury;mercury ssm a;mercury ssm b;Georgia;serif" w:hAnsi="UCSMercury;mercury ssm a;mercury ssm b;Georgia;serif"/>
          <w:b w:val="false"/>
          <w:i w:val="false"/>
          <w:caps w:val="false"/>
          <w:smallCaps w:val="false"/>
          <w:color w:val="000000"/>
          <w:spacing w:val="0"/>
          <w:sz w:val="38"/>
        </w:rPr>
        <w:t>: The car is completely capable of self-driving in every situation</w:t>
      </w:r>
    </w:p>
    <w:p>
      <w:pPr>
        <w:pStyle w:val="Normal"/>
        <w:widowControl/>
        <w:ind w:left="0" w:right="0" w:hanging="0"/>
        <w:rPr>
          <w:rFonts w:ascii="UCSMercury;mercury ssm a;mercury ssm b;Georgia;serif" w:hAnsi="UCSMercury;mercury ssm a;mercury ssm b;Georgia;serif"/>
          <w:b w:val="false"/>
          <w:i w:val="false"/>
          <w:caps w:val="false"/>
          <w:smallCaps w:val="false"/>
          <w:color w:val="000000"/>
          <w:spacing w:val="0"/>
          <w:sz w:val="38"/>
        </w:rPr>
      </w:pPr>
      <w:r>
        <w:rPr>
          <w:rFonts w:ascii="UCSMercury;mercury ssm a;mercury ssm b;Georgia;serif" w:hAnsi="UCSMercury;mercury ssm a;mercury ssm b;Georgia;serif"/>
          <w:b w:val="false"/>
          <w:i w:val="false"/>
          <w:caps w:val="false"/>
          <w:smallCaps w:val="false"/>
          <w:color w:val="000000"/>
          <w:spacing w:val="0"/>
          <w:sz w:val="38"/>
        </w:rPr>
      </w:r>
    </w:p>
    <w:p>
      <w:pPr>
        <w:pStyle w:val="Heading2"/>
        <w:widowControl/>
        <w:ind w:left="0" w:right="0" w:hanging="0"/>
        <w:rPr>
          <w:rFonts w:ascii="UCSMercury;mercury ssm a;mercury ssm b;Georgia;serif" w:hAnsi="UCSMercury;mercury ssm a;mercury ssm b;Georgia;serif"/>
          <w:b/>
          <w:i w:val="false"/>
          <w:caps w:val="false"/>
          <w:smallCaps w:val="false"/>
          <w:color w:val="000000"/>
          <w:spacing w:val="0"/>
          <w:sz w:val="38"/>
        </w:rPr>
      </w:pPr>
      <w:r>
        <w:rPr>
          <w:rFonts w:ascii="UCSMercury;mercury ssm a;mercury ssm b;Georgia;serif" w:hAnsi="UCSMercury;mercury ssm a;mercury ssm b;Georgia;serif"/>
          <w:b/>
          <w:i w:val="false"/>
          <w:caps w:val="false"/>
          <w:smallCaps w:val="false"/>
          <w:color w:val="000000"/>
          <w:spacing w:val="0"/>
          <w:sz w:val="38"/>
        </w:rPr>
        <w:t>Impacts</w:t>
      </w:r>
    </w:p>
    <w:p>
      <w:pPr>
        <w:pStyle w:val="TextBody"/>
        <w:widowControl/>
        <w:pBdr/>
        <w:spacing w:before="0" w:after="0"/>
        <w:ind w:left="0" w:right="0" w:hanging="0"/>
        <w:rPr>
          <w:rFonts w:ascii="UCSMercury;mercury ssm a;mercury ssm b;Georgia;serif" w:hAnsi="UCSMercury;mercury ssm a;mercury ssm b;Georgia;serif"/>
          <w:b w:val="false"/>
          <w:i w:val="false"/>
          <w:caps w:val="false"/>
          <w:smallCaps w:val="false"/>
          <w:color w:val="000000"/>
          <w:sz w:val="30"/>
        </w:rPr>
      </w:pPr>
      <w:r>
        <w:rPr>
          <w:rFonts w:ascii="UCSMercury;mercury ssm a;mercury ssm b;Georgia;serif" w:hAnsi="UCSMercury;mercury ssm a;mercury ssm b;Georgia;serif"/>
          <w:b w:val="false"/>
          <w:i w:val="false"/>
          <w:caps w:val="false"/>
          <w:smallCaps w:val="false"/>
          <w:color w:val="000000"/>
          <w:sz w:val="30"/>
        </w:rPr>
        <w:t>The costs and benefits of self-driving cars are still largely hypothetical. More information is needed to fully assess how they’ll impact drivers, the economy, equity, and environmental and public health.</w:t>
      </w:r>
    </w:p>
    <w:p>
      <w:pPr>
        <w:pStyle w:val="Normal"/>
        <w:widowControl/>
        <w:ind w:left="0" w:right="0" w:hanging="0"/>
        <w:rPr>
          <w:rFonts w:ascii="UCSMercury;mercury ssm a;mercury ssm b;Georgia;serif" w:hAnsi="UCSMercury;mercury ssm a;mercury ssm b;Georgia;serif"/>
          <w:b w:val="false"/>
          <w:i w:val="false"/>
          <w:caps w:val="false"/>
          <w:smallCaps w:val="false"/>
          <w:color w:val="000000"/>
          <w:spacing w:val="0"/>
          <w:sz w:val="38"/>
        </w:rPr>
      </w:pPr>
      <w:r>
        <w:rPr>
          <w:rFonts w:ascii="UCSMercury;mercury ssm a;mercury ssm b;Georgia;serif" w:hAnsi="UCSMercury;mercury ssm a;mercury ssm b;Georgia;serif"/>
          <w:b w:val="false"/>
          <w:i w:val="false"/>
          <w:caps w:val="false"/>
          <w:smallCaps w:val="false"/>
          <w:color w:val="000000"/>
          <w:spacing w:val="0"/>
          <w:sz w:val="38"/>
        </w:rPr>
      </w:r>
    </w:p>
    <w:p>
      <w:pPr>
        <w:pStyle w:val="Normal"/>
        <w:widowControl/>
        <w:ind w:left="0" w:right="0" w:hanging="0"/>
        <w:rPr>
          <w:rFonts w:ascii="UCSMercury;mercury ssm a;mercury ssm b;Georgia;serif" w:hAnsi="UCSMercury;mercury ssm a;mercury ssm b;Georgia;serif"/>
          <w:b w:val="false"/>
          <w:i w:val="false"/>
          <w:caps w:val="false"/>
          <w:smallCaps w:val="false"/>
          <w:color w:val="000000"/>
          <w:spacing w:val="0"/>
          <w:sz w:val="38"/>
        </w:rPr>
      </w:pPr>
      <w:r>
        <w:rPr>
          <w:rFonts w:ascii="UCSMercury;mercury ssm a;mercury ssm b;Georgia;serif" w:hAnsi="UCSMercury;mercury ssm a;mercury ssm b;Georgia;serif"/>
          <w:b w:val="false"/>
          <w:i w:val="false"/>
          <w:caps w:val="false"/>
          <w:smallCaps w:val="false"/>
          <w:color w:val="000000"/>
          <w:spacing w:val="0"/>
          <w:sz w:val="38"/>
        </w:rPr>
      </w:r>
    </w:p>
    <w:p>
      <w:pPr>
        <w:pStyle w:val="Normal"/>
        <w:widowControl/>
        <w:ind w:left="0" w:right="0" w:hanging="0"/>
        <w:rPr>
          <w:rFonts w:ascii="UCSMercury;mercury ssm a;mercury ssm b;Georgia;serif" w:hAnsi="UCSMercury;mercury ssm a;mercury ssm b;Georgia;serif"/>
          <w:b w:val="false"/>
          <w:i w:val="false"/>
          <w:caps w:val="false"/>
          <w:smallCaps w:val="false"/>
          <w:color w:val="000000"/>
          <w:spacing w:val="0"/>
          <w:sz w:val="38"/>
        </w:rPr>
      </w:pPr>
      <w:r>
        <w:rPr>
          <w:rStyle w:val="StrongEmphasis"/>
          <w:rFonts w:ascii="UCSMercury;mercury ssm a;mercury ssm b;Georgia;serif" w:hAnsi="UCSMercury;mercury ssm a;mercury ssm b;Georgia;serif"/>
          <w:b/>
          <w:i w:val="false"/>
          <w:caps w:val="false"/>
          <w:smallCaps w:val="false"/>
          <w:color w:val="000000"/>
          <w:spacing w:val="0"/>
          <w:sz w:val="30"/>
        </w:rPr>
        <w:t>Safety </w:t>
      </w:r>
      <w:r>
        <w:rPr>
          <w:rFonts w:ascii="UCSMercury;mercury ssm a;mercury ssm b;Georgia;serif" w:hAnsi="UCSMercury;mercury ssm a;mercury ssm b;Georgia;serif"/>
          <w:b w:val="false"/>
          <w:i w:val="false"/>
          <w:caps w:val="false"/>
          <w:smallCaps w:val="false"/>
          <w:color w:val="000000"/>
          <w:spacing w:val="0"/>
          <w:sz w:val="30"/>
        </w:rPr>
        <w:t>is an overarching concern. Many thousands of people die in motor vehicle crashes every year in the United States (more than </w:t>
      </w:r>
      <w:hyperlink r:id="rId2">
        <w:r>
          <w:rPr>
            <w:rStyle w:val="InternetLink"/>
            <w:rFonts w:ascii="UCSMercury;mercury ssm a;mercury ssm b;Georgia;serif" w:hAnsi="UCSMercury;mercury ssm a;mercury ssm b;Georgia;serif"/>
            <w:b w:val="false"/>
            <w:i w:val="false"/>
            <w:caps w:val="false"/>
            <w:smallCaps w:val="false"/>
            <w:strike w:val="false"/>
            <w:dstrike w:val="false"/>
            <w:color w:val="000000"/>
            <w:spacing w:val="0"/>
            <w:sz w:val="30"/>
            <w:highlight w:val="white"/>
            <w:u w:val="none"/>
            <w:effect w:val="none"/>
          </w:rPr>
          <w:t>30,000 in 2015</w:t>
        </w:r>
      </w:hyperlink>
      <w:r>
        <w:rPr>
          <w:rFonts w:ascii="UCSMercury;mercury ssm a;mercury ssm b;Georgia;serif" w:hAnsi="UCSMercury;mercury ssm a;mercury ssm b;Georgia;serif"/>
          <w:b w:val="false"/>
          <w:i w:val="false"/>
          <w:caps w:val="false"/>
          <w:smallCaps w:val="false"/>
          <w:color w:val="000000"/>
          <w:spacing w:val="0"/>
          <w:sz w:val="30"/>
        </w:rPr>
        <w:t>); self-driving vehicles could, hypothetically, reduce that number—software could prove to be less error-prone than humans—but cybersecurity is still a chief concern.</w:t>
      </w:r>
    </w:p>
    <w:p>
      <w:pPr>
        <w:pStyle w:val="Normal"/>
        <w:widowControl/>
        <w:ind w:left="0" w:right="0" w:hanging="0"/>
        <w:rPr>
          <w:sz w:val="30"/>
        </w:rPr>
      </w:pPr>
      <w:r>
        <w:rPr>
          <w:rFonts w:ascii="UCSMercury;mercury ssm a;mercury ssm b;Georgia;serif" w:hAnsi="UCSMercury;mercury ssm a;mercury ssm b;Georgia;serif"/>
          <w:b w:val="false"/>
          <w:i w:val="false"/>
          <w:caps w:val="false"/>
          <w:smallCaps w:val="false"/>
          <w:color w:val="000000"/>
          <w:spacing w:val="0"/>
          <w:sz w:val="38"/>
        </w:rPr>
      </w:r>
    </w:p>
    <w:p>
      <w:pPr>
        <w:pStyle w:val="Normal"/>
        <w:widowControl/>
        <w:ind w:left="0" w:right="0" w:hanging="0"/>
        <w:rPr>
          <w:rFonts w:ascii="UCSMercury;mercury ssm a;mercury ssm b;Georgia;serif" w:hAnsi="UCSMercury;mercury ssm a;mercury ssm b;Georgia;serif"/>
          <w:b w:val="false"/>
          <w:i w:val="false"/>
          <w:caps w:val="false"/>
          <w:smallCaps w:val="false"/>
          <w:color w:val="000000"/>
          <w:spacing w:val="0"/>
          <w:sz w:val="38"/>
        </w:rPr>
      </w:pPr>
      <w:r>
        <w:rPr>
          <w:rStyle w:val="StrongEmphasis"/>
          <w:rFonts w:ascii="UCSMercury;mercury ssm a;mercury ssm b;Georgia;serif" w:hAnsi="UCSMercury;mercury ssm a;mercury ssm b;Georgia;serif"/>
          <w:b/>
          <w:i w:val="false"/>
          <w:caps w:val="false"/>
          <w:smallCaps w:val="false"/>
          <w:color w:val="000000"/>
          <w:spacing w:val="0"/>
          <w:sz w:val="30"/>
        </w:rPr>
        <w:t>Equity </w:t>
      </w:r>
      <w:r>
        <w:rPr>
          <w:rFonts w:ascii="UCSMercury;mercury ssm a;mercury ssm b;Georgia;serif" w:hAnsi="UCSMercury;mercury ssm a;mercury ssm b;Georgia;serif"/>
          <w:b w:val="false"/>
          <w:i w:val="false"/>
          <w:caps w:val="false"/>
          <w:smallCaps w:val="false"/>
          <w:color w:val="000000"/>
          <w:spacing w:val="0"/>
          <w:sz w:val="30"/>
        </w:rPr>
        <w:t>is another major consideration. Self-driving technology could help mobilize individuals who are unable to drive themselves, such as the elderly or disabled. But the widespread adoption of autonomous vehicles could also displace millions of Americans employed as drivers, negatively impact public transportation funding, and perpetuate the current transportation system’s injustices.</w:t>
      </w:r>
    </w:p>
    <w:p>
      <w:pPr>
        <w:pStyle w:val="Normal"/>
        <w:widowControl/>
        <w:ind w:left="0" w:right="0" w:hanging="0"/>
        <w:rPr>
          <w:sz w:val="30"/>
        </w:rPr>
      </w:pPr>
      <w:r>
        <w:rPr>
          <w:rFonts w:ascii="UCSMercury;mercury ssm a;mercury ssm b;Georgia;serif" w:hAnsi="UCSMercury;mercury ssm a;mercury ssm b;Georgia;serif"/>
          <w:b w:val="false"/>
          <w:i w:val="false"/>
          <w:caps w:val="false"/>
          <w:smallCaps w:val="false"/>
          <w:color w:val="000000"/>
          <w:spacing w:val="0"/>
          <w:sz w:val="38"/>
        </w:rPr>
      </w:r>
    </w:p>
    <w:p>
      <w:pPr>
        <w:pStyle w:val="Normal"/>
        <w:widowControl/>
        <w:ind w:left="0" w:right="0" w:hanging="0"/>
        <w:rPr>
          <w:sz w:val="30"/>
        </w:rPr>
      </w:pPr>
      <w:r>
        <w:rPr>
          <w:rStyle w:val="StrongEmphasis"/>
          <w:rFonts w:ascii="UCSMercury;mercury ssm a;mercury ssm b;Georgia;serif" w:hAnsi="UCSMercury;mercury ssm a;mercury ssm b;Georgia;serif"/>
          <w:b/>
          <w:i w:val="false"/>
          <w:caps w:val="false"/>
          <w:smallCaps w:val="false"/>
          <w:color w:val="000000"/>
          <w:spacing w:val="0"/>
          <w:sz w:val="30"/>
        </w:rPr>
        <w:t>Environmental</w:t>
      </w:r>
      <w:r>
        <w:rPr>
          <w:rFonts w:ascii="UCSMercury;mercury ssm a;mercury ssm b;Georgia;serif" w:hAnsi="UCSMercury;mercury ssm a;mercury ssm b;Georgia;serif"/>
          <w:b w:val="false"/>
          <w:i w:val="false"/>
          <w:caps w:val="false"/>
          <w:smallCaps w:val="false"/>
          <w:color w:val="000000"/>
          <w:spacing w:val="0"/>
          <w:sz w:val="30"/>
        </w:rPr>
        <w:t> impacts are a serious concern, and a major uncertainty. Accessible, affordable, and convenient self-driving cars could increase the total number of miles driven each year. If those vehicles are powered by gasoline, then transportation-related climate emissions could skyrocket. If, however, the vehicles are </w:t>
      </w:r>
      <w:hyperlink r:id="rId3">
        <w:r>
          <w:rPr>
            <w:rStyle w:val="InternetLink"/>
            <w:rFonts w:ascii="UCSMercury;mercury ssm a;mercury ssm b;Georgia;serif" w:hAnsi="UCSMercury;mercury ssm a;mercury ssm b;Georgia;serif"/>
            <w:b w:val="false"/>
            <w:i w:val="false"/>
            <w:caps w:val="false"/>
            <w:smallCaps w:val="false"/>
            <w:strike w:val="false"/>
            <w:dstrike w:val="false"/>
            <w:color w:val="000000"/>
            <w:spacing w:val="0"/>
            <w:sz w:val="30"/>
            <w:highlight w:val="white"/>
            <w:u w:val="none"/>
            <w:effect w:val="none"/>
          </w:rPr>
          <w:t>electrified</w:t>
        </w:r>
      </w:hyperlink>
      <w:r>
        <w:rPr>
          <w:rFonts w:ascii="UCSMercury;mercury ssm a;mercury ssm b;Georgia;serif" w:hAnsi="UCSMercury;mercury ssm a;mercury ssm b;Georgia;serif"/>
          <w:b w:val="false"/>
          <w:i w:val="false"/>
          <w:caps w:val="false"/>
          <w:smallCaps w:val="false"/>
          <w:color w:val="000000"/>
          <w:spacing w:val="0"/>
          <w:sz w:val="30"/>
        </w:rPr>
        <w:t>—and paired with a </w:t>
      </w:r>
      <w:hyperlink r:id="rId4">
        <w:r>
          <w:rPr>
            <w:rStyle w:val="InternetLink"/>
            <w:rFonts w:ascii="UCSMercury;mercury ssm a;mercury ssm b;Georgia;serif" w:hAnsi="UCSMercury;mercury ssm a;mercury ssm b;Georgia;serif"/>
            <w:b w:val="false"/>
            <w:i w:val="false"/>
            <w:caps w:val="false"/>
            <w:smallCaps w:val="false"/>
            <w:strike w:val="false"/>
            <w:dstrike w:val="false"/>
            <w:color w:val="000000"/>
            <w:spacing w:val="0"/>
            <w:sz w:val="30"/>
            <w:highlight w:val="white"/>
            <w:u w:val="none"/>
            <w:effect w:val="none"/>
          </w:rPr>
          <w:t>clean electricity grid</w:t>
        </w:r>
      </w:hyperlink>
      <w:r>
        <w:rPr>
          <w:rFonts w:ascii="UCSMercury;mercury ssm a;mercury ssm b;Georgia;serif" w:hAnsi="UCSMercury;mercury ssm a;mercury ssm b;Georgia;serif"/>
          <w:b w:val="false"/>
          <w:i w:val="false"/>
          <w:caps w:val="false"/>
          <w:smallCaps w:val="false"/>
          <w:color w:val="000000"/>
          <w:spacing w:val="0"/>
          <w:sz w:val="30"/>
        </w:rPr>
        <w:t>—then transportation emissions could drop, perhaps significantly.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CSMercury">
    <w:altName w:val="mercury ssm a"/>
    <w:charset w:val="01"/>
    <w:family w:val="auto"/>
    <w:pitch w:val="default"/>
  </w:font>
  <w:font w:name="inheri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shstats.nhtsa.dot.gov/Api/Public/ViewPublication/812332" TargetMode="External"/><Relationship Id="rId3" Type="http://schemas.openxmlformats.org/officeDocument/2006/relationships/hyperlink" Target="https://www.ucsusa.org/transportation/technologies" TargetMode="External"/><Relationship Id="rId4" Type="http://schemas.openxmlformats.org/officeDocument/2006/relationships/hyperlink" Target="https://www.ucsusa.org/energ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LibreOffice/6.2.8.2$Linux_X86_64 LibreOffice_project/20$Build-2</Application>
  <Pages>2</Pages>
  <Words>356</Words>
  <Characters>2011</Characters>
  <CharactersWithSpaces>2343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2019-11-26T19:42:24Z</dcterms:created>
  <dc:creator/>
  <dc:description/>
  <dc:language>en-US</dc:language>
  <cp:lastModifiedBy/>
  <dcterms:modified xsi:type="dcterms:W3CDTF">2019-11-26T19:53:06Z</dcterms:modified>
  <cp:revision>1</cp:revision>
  <dc:subject/>
  <dc:title/>
</cp:coreProperties>
</file>