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article "Women in Advertisement: How We are Showing Them and What Can Be Changed," the author discusses the portrayal of women in advertisements and the need for change in the industry. The author's point of view is that the current representation of women in advertisements continues to harmful stereotypes and strengthens gender inequality. The author argues that the objectification and sexualization of women in ads not only harm the self-respect of women but also contribute to a culture of discrimination.</w:t>
      </w: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I support the author's view that the representation of women in advertisements needs to change. </w:t>
      </w:r>
      <w:r>
        <w:rPr>
          <w:rFonts w:ascii="Calibri" w:hAnsi="Calibri" w:cs="Calibri" w:eastAsia="Calibri"/>
          <w:color w:val="auto"/>
          <w:spacing w:val="0"/>
          <w:position w:val="0"/>
          <w:sz w:val="22"/>
          <w:shd w:fill="auto" w:val="clear"/>
        </w:rPr>
        <w:t xml:space="preserve">Women must no longer be portrayed as sexual objects.Instead, we must emphasize that they are unique people with their own agency and voice</w:t>
      </w:r>
      <w:r>
        <w:rPr>
          <w:rFonts w:ascii="Calibri" w:hAnsi="Calibri" w:cs="Calibri" w:eastAsia="Calibri"/>
          <w:color w:val="auto"/>
          <w:spacing w:val="0"/>
          <w:position w:val="0"/>
          <w:sz w:val="22"/>
          <w:shd w:fill="auto" w:val="clear"/>
        </w:rPr>
        <w:t xml:space="preserve">. Advertisements have a significant influence on our society, and if we continue to promote harmful stereotypes, it can have severe consequences on the self-worth and self-esteem of young girls and women</w:t>
      </w:r>
      <w:r>
        <w:rPr>
          <w:rFonts w:ascii="Calibri" w:hAnsi="Calibri" w:cs="Calibri" w:eastAsia="Calibri"/>
          <w:color w:val="FF0000"/>
          <w:spacing w:val="0"/>
          <w:position w:val="0"/>
          <w:sz w:val="22"/>
          <w:shd w:fill="auto" w:val="clear"/>
        </w:rPr>
        <w:t xml:space="preserve">.</w:t>
      </w: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Reading the article made me upset because the advertising industry still promotes damaging gender stereotypes. It is disappointing to realize that we still have to face gender discrimination in today's world. However, it is encouraging to see individuals like the author taking an action and fighting for changes in this industry.We need to move towards portraying women as individuals with their own voice and agency rather than objectifying them.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