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11C4" w14:textId="77777777" w:rsidR="000D131F" w:rsidRDefault="000D131F" w:rsidP="000D131F">
      <w:pPr>
        <w:rPr>
          <w:rFonts w:ascii="Times New Roman" w:eastAsia="Times New Roman" w:hAnsi="Times New Roman"/>
          <w:b/>
          <w:sz w:val="60"/>
          <w:szCs w:val="60"/>
        </w:rPr>
      </w:pPr>
      <w:bookmarkStart w:id="0" w:name="_Hlk165890522"/>
      <w:r w:rsidRPr="000D131F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1F083C15" wp14:editId="19F5B67E">
            <wp:simplePos x="0" y="0"/>
            <wp:positionH relativeFrom="column">
              <wp:posOffset>631190</wp:posOffset>
            </wp:positionH>
            <wp:positionV relativeFrom="paragraph">
              <wp:posOffset>0</wp:posOffset>
            </wp:positionV>
            <wp:extent cx="1209040" cy="7404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1F">
        <w:rPr>
          <w:rFonts w:ascii="Times New Roman" w:eastAsia="Times New Roman" w:hAnsi="Times New Roman"/>
          <w:b/>
          <w:sz w:val="56"/>
          <w:szCs w:val="60"/>
        </w:rPr>
        <w:t>East West University</w:t>
      </w:r>
    </w:p>
    <w:p w14:paraId="039E73FC" w14:textId="77777777" w:rsidR="000D131F" w:rsidRDefault="000D131F" w:rsidP="000D131F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70D42D9C" w14:textId="77777777" w:rsidR="000D131F" w:rsidRDefault="000D131F" w:rsidP="000D131F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Lab Report</w:t>
      </w:r>
    </w:p>
    <w:p w14:paraId="16E6BA2D" w14:textId="45D9EFE4" w:rsidR="000D131F" w:rsidRDefault="000D131F" w:rsidP="000D131F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Semester: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554405">
        <w:rPr>
          <w:rFonts w:ascii="Times New Roman" w:eastAsia="Times New Roman" w:hAnsi="Times New Roman"/>
          <w:sz w:val="28"/>
          <w:szCs w:val="28"/>
        </w:rPr>
        <w:t>Fall</w:t>
      </w:r>
      <w:r>
        <w:rPr>
          <w:rFonts w:ascii="Times New Roman" w:eastAsia="Times New Roman" w:hAnsi="Times New Roman"/>
          <w:sz w:val="28"/>
          <w:szCs w:val="28"/>
        </w:rPr>
        <w:t>-2024</w:t>
      </w:r>
    </w:p>
    <w:p w14:paraId="6F73652E" w14:textId="035738D3" w:rsidR="000D131F" w:rsidRDefault="000D131F" w:rsidP="00554405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Course Title: </w:t>
      </w:r>
      <w:r w:rsidRPr="00F122F5">
        <w:rPr>
          <w:rFonts w:ascii="Times New Roman" w:eastAsia="Times New Roman" w:hAnsi="Times New Roman"/>
          <w:sz w:val="28"/>
          <w:szCs w:val="28"/>
        </w:rPr>
        <w:t>Electronic Circuits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Course Code:</w:t>
      </w:r>
      <w:r>
        <w:rPr>
          <w:rFonts w:ascii="Times New Roman" w:eastAsia="Times New Roman" w:hAnsi="Times New Roman"/>
          <w:sz w:val="28"/>
          <w:szCs w:val="28"/>
        </w:rPr>
        <w:t xml:space="preserve"> CSE251      </w:t>
      </w:r>
      <w:r>
        <w:rPr>
          <w:rFonts w:ascii="Times New Roman" w:eastAsia="Times New Roman" w:hAnsi="Times New Roman"/>
          <w:b/>
          <w:sz w:val="28"/>
          <w:szCs w:val="28"/>
        </w:rPr>
        <w:t>Sec:</w:t>
      </w:r>
      <w:r>
        <w:rPr>
          <w:rFonts w:ascii="Times New Roman" w:eastAsia="Times New Roman" w:hAnsi="Times New Roman"/>
          <w:sz w:val="28"/>
          <w:szCs w:val="28"/>
        </w:rPr>
        <w:t xml:space="preserve"> 0</w:t>
      </w:r>
      <w:r w:rsidR="00554405">
        <w:rPr>
          <w:rFonts w:ascii="Times New Roman" w:eastAsia="Times New Roman" w:hAnsi="Times New Roman"/>
          <w:sz w:val="28"/>
          <w:szCs w:val="28"/>
        </w:rPr>
        <w:t>3</w:t>
      </w:r>
    </w:p>
    <w:p w14:paraId="79A5DCC3" w14:textId="77777777" w:rsidR="002A519B" w:rsidRDefault="002A519B" w:rsidP="0055440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8FD87AD" w14:textId="188ABC57" w:rsidR="000D131F" w:rsidRPr="00F122F5" w:rsidRDefault="000D131F" w:rsidP="000D131F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Expt No</w:t>
      </w:r>
      <w:r w:rsidRPr="00F122F5">
        <w:rPr>
          <w:rFonts w:ascii="Times New Roman" w:eastAsia="Times New Roman" w:hAnsi="Times New Roman"/>
          <w:bCs/>
          <w:sz w:val="24"/>
          <w:szCs w:val="24"/>
        </w:rPr>
        <w:t>: 0</w:t>
      </w:r>
      <w:r w:rsidR="003826D8" w:rsidRPr="00F122F5">
        <w:rPr>
          <w:rFonts w:ascii="Times New Roman" w:eastAsia="Times New Roman" w:hAnsi="Times New Roman"/>
          <w:bCs/>
          <w:sz w:val="24"/>
          <w:szCs w:val="24"/>
        </w:rPr>
        <w:t>7</w:t>
      </w:r>
    </w:p>
    <w:p w14:paraId="714ADC53" w14:textId="72BF9255" w:rsidR="000D131F" w:rsidRPr="00F122F5" w:rsidRDefault="000D131F" w:rsidP="003826D8">
      <w:pPr>
        <w:spacing w:after="165"/>
        <w:ind w:left="2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Expt Name: </w:t>
      </w:r>
      <w:r w:rsidR="003826D8" w:rsidRPr="00F122F5">
        <w:rPr>
          <w:rFonts w:ascii="Times New Roman" w:eastAsia="Times New Roman" w:hAnsi="Times New Roman" w:cs="Times New Roman"/>
          <w:sz w:val="24"/>
          <w:szCs w:val="24"/>
          <w:u w:color="000000"/>
        </w:rPr>
        <w:t>Biasing of a Common-Source Voltage Amplifier</w:t>
      </w:r>
    </w:p>
    <w:p w14:paraId="13C0DC8A" w14:textId="66C157E4" w:rsidR="000D131F" w:rsidRDefault="000D131F" w:rsidP="000D131F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Group No: </w:t>
      </w:r>
      <w:r w:rsidRPr="00F122F5">
        <w:rPr>
          <w:rFonts w:ascii="Times New Roman" w:eastAsia="Times New Roman" w:hAnsi="Times New Roman"/>
          <w:sz w:val="24"/>
          <w:szCs w:val="24"/>
        </w:rPr>
        <w:t>0</w:t>
      </w:r>
      <w:r w:rsidR="00554405" w:rsidRPr="00F122F5">
        <w:rPr>
          <w:rFonts w:ascii="Times New Roman" w:eastAsia="Times New Roman" w:hAnsi="Times New Roman"/>
          <w:sz w:val="24"/>
          <w:szCs w:val="24"/>
        </w:rPr>
        <w:t>7</w:t>
      </w:r>
    </w:p>
    <w:p w14:paraId="5DA82E33" w14:textId="77777777" w:rsidR="002A519B" w:rsidRDefault="002A519B" w:rsidP="000D131F">
      <w:pPr>
        <w:rPr>
          <w:rFonts w:ascii="Times New Roman" w:eastAsia="Times New Roman" w:hAnsi="Times New Roman"/>
          <w:sz w:val="24"/>
          <w:szCs w:val="24"/>
        </w:rPr>
      </w:pPr>
    </w:p>
    <w:p w14:paraId="00993374" w14:textId="77777777" w:rsidR="002A519B" w:rsidRPr="002A519B" w:rsidRDefault="002A519B" w:rsidP="000D131F">
      <w:pPr>
        <w:rPr>
          <w:rFonts w:ascii="Times New Roman" w:eastAsia="Times New Roman" w:hAnsi="Times New Roman"/>
          <w:sz w:val="24"/>
          <w:szCs w:val="24"/>
        </w:rPr>
      </w:pPr>
    </w:p>
    <w:p w14:paraId="42255FD9" w14:textId="77777777" w:rsidR="000D131F" w:rsidRDefault="000D131F" w:rsidP="000D131F">
      <w:pPr>
        <w:rPr>
          <w:rFonts w:ascii="Times New Roman" w:eastAsia="Times New Roman" w:hAnsi="Times New Roman"/>
          <w:b/>
          <w:sz w:val="28"/>
          <w:szCs w:val="28"/>
        </w:rPr>
      </w:pPr>
    </w:p>
    <w:p w14:paraId="2EDAF06F" w14:textId="77777777" w:rsidR="000D131F" w:rsidRDefault="000D131F" w:rsidP="000D131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Submitted by-</w:t>
      </w:r>
    </w:p>
    <w:p w14:paraId="20469BAE" w14:textId="35E0FFE5" w:rsidR="000D131F" w:rsidRDefault="000D131F" w:rsidP="000D131F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Name: </w:t>
      </w:r>
      <w:r w:rsidR="002A519B">
        <w:rPr>
          <w:rFonts w:ascii="Times New Roman" w:eastAsia="Times New Roman" w:hAnsi="Times New Roman"/>
          <w:sz w:val="24"/>
          <w:szCs w:val="24"/>
        </w:rPr>
        <w:t>Sheikh Sarafat Hossain</w:t>
      </w:r>
    </w:p>
    <w:p w14:paraId="4FCF3561" w14:textId="19F6AA5D" w:rsidR="000D131F" w:rsidRDefault="000D131F" w:rsidP="000D131F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Id: 2022-3-60-</w:t>
      </w:r>
      <w:r w:rsidR="002A519B">
        <w:rPr>
          <w:rFonts w:ascii="Times New Roman" w:eastAsia="Times New Roman" w:hAnsi="Times New Roman"/>
          <w:sz w:val="24"/>
          <w:szCs w:val="24"/>
        </w:rPr>
        <w:t>109</w:t>
      </w:r>
    </w:p>
    <w:p w14:paraId="5B3FBBE7" w14:textId="77777777" w:rsidR="000D131F" w:rsidRDefault="000D131F" w:rsidP="000D131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Submitted to-</w:t>
      </w:r>
    </w:p>
    <w:p w14:paraId="37187BD0" w14:textId="77777777" w:rsidR="000D131F" w:rsidRDefault="000D131F" w:rsidP="000D131F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Dr. Sarwar Jahan</w:t>
      </w:r>
    </w:p>
    <w:p w14:paraId="4152ADCF" w14:textId="77777777" w:rsidR="000D131F" w:rsidRDefault="000D131F" w:rsidP="000D131F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Associate Professor</w:t>
      </w:r>
    </w:p>
    <w:p w14:paraId="1BE2B079" w14:textId="77777777" w:rsidR="000D131F" w:rsidRDefault="000D131F" w:rsidP="000D131F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Department of Computer Science &amp; Engineering</w:t>
      </w:r>
    </w:p>
    <w:p w14:paraId="42A4584B" w14:textId="35DC1B4D" w:rsidR="00386CB5" w:rsidRDefault="000D131F" w:rsidP="00386CB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East West University</w:t>
      </w:r>
    </w:p>
    <w:p w14:paraId="07F618D0" w14:textId="77777777" w:rsidR="002A519B" w:rsidRDefault="002A519B" w:rsidP="00386CB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7C16D2F" w14:textId="77777777" w:rsidR="002A519B" w:rsidRDefault="002A519B" w:rsidP="00386CB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6E50D61" w14:textId="77777777" w:rsidR="002A519B" w:rsidRDefault="002A519B" w:rsidP="00386CB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882D091" w14:textId="77777777" w:rsidR="002A519B" w:rsidRDefault="002A519B" w:rsidP="00386CB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EA40368" w14:textId="2BD2346C" w:rsidR="00554405" w:rsidRPr="00F7180B" w:rsidRDefault="000D131F" w:rsidP="000D131F">
      <w:p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 of Performance:</w:t>
      </w:r>
      <w:r w:rsidR="00AA41F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AA41FD" w:rsidRPr="00F7180B">
        <w:rPr>
          <w:rFonts w:ascii="Times New Roman" w:eastAsia="Times New Roman" w:hAnsi="Times New Roman"/>
          <w:bCs/>
          <w:sz w:val="24"/>
          <w:szCs w:val="24"/>
        </w:rPr>
        <w:t>02-01-2025</w:t>
      </w:r>
    </w:p>
    <w:p w14:paraId="063B4611" w14:textId="77777777" w:rsidR="00F122F5" w:rsidRDefault="000D131F" w:rsidP="00BB0C01">
      <w:p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Date of Submission: </w:t>
      </w:r>
      <w:r w:rsidR="00AA41FD" w:rsidRPr="00F7180B">
        <w:rPr>
          <w:rFonts w:ascii="Times New Roman" w:eastAsia="Times New Roman" w:hAnsi="Times New Roman"/>
          <w:bCs/>
          <w:sz w:val="24"/>
          <w:szCs w:val="24"/>
        </w:rPr>
        <w:t>16-01-2025</w:t>
      </w:r>
    </w:p>
    <w:p w14:paraId="492F8B98" w14:textId="77777777" w:rsidR="002A519B" w:rsidRPr="00F7180B" w:rsidRDefault="002A519B" w:rsidP="00BB0C01">
      <w:pPr>
        <w:rPr>
          <w:rFonts w:ascii="Times New Roman" w:eastAsia="Times New Roman" w:hAnsi="Times New Roman"/>
          <w:bCs/>
          <w:sz w:val="24"/>
          <w:szCs w:val="24"/>
        </w:rPr>
      </w:pPr>
    </w:p>
    <w:p w14:paraId="0C2D1560" w14:textId="3EBB622F" w:rsidR="00F122F5" w:rsidRDefault="00F122F5" w:rsidP="00F122F5">
      <w:pPr>
        <w:spacing w:line="10" w:lineRule="atLeast"/>
        <w:rPr>
          <w:rFonts w:ascii="Times New Roman" w:eastAsia="Times New Roman" w:hAnsi="Times New Roman" w:cs="Times New Roman"/>
          <w:b/>
          <w:bCs/>
          <w:sz w:val="30"/>
          <w:u w:color="000000"/>
        </w:rPr>
      </w:pPr>
      <w:r>
        <w:rPr>
          <w:rFonts w:ascii="Times New Roman" w:hAnsi="Times New Roman" w:cs="Times New Roman"/>
          <w:b/>
          <w:sz w:val="28"/>
        </w:rPr>
        <w:lastRenderedPageBreak/>
        <w:t>Experiment Name:</w:t>
      </w:r>
      <w:r w:rsidRPr="00F122F5">
        <w:rPr>
          <w:rFonts w:ascii="Times New Roman" w:eastAsia="Times New Roman" w:hAnsi="Times New Roman" w:cs="Times New Roman"/>
          <w:b/>
          <w:bCs/>
          <w:sz w:val="30"/>
          <w:u w:color="000000"/>
        </w:rPr>
        <w:t xml:space="preserve"> </w:t>
      </w:r>
      <w:r w:rsidRPr="004D7D1E">
        <w:rPr>
          <w:rFonts w:ascii="Times New Roman" w:eastAsia="Times New Roman" w:hAnsi="Times New Roman" w:cs="Times New Roman"/>
          <w:sz w:val="24"/>
          <w:szCs w:val="24"/>
          <w:u w:color="000000"/>
        </w:rPr>
        <w:t>Biasing of a Common-Source Voltage Amplifier</w:t>
      </w:r>
    </w:p>
    <w:p w14:paraId="3127E432" w14:textId="77777777" w:rsidR="00FE0F9B" w:rsidRDefault="00FE0F9B" w:rsidP="00F122F5">
      <w:pPr>
        <w:spacing w:line="10" w:lineRule="atLeast"/>
        <w:rPr>
          <w:rFonts w:ascii="Times New Roman" w:hAnsi="Times New Roman" w:cs="Times New Roman"/>
          <w:b/>
          <w:sz w:val="28"/>
        </w:rPr>
      </w:pPr>
    </w:p>
    <w:p w14:paraId="233807C5" w14:textId="77777777" w:rsidR="003047DA" w:rsidRDefault="00BB0C01" w:rsidP="003047DA">
      <w:pPr>
        <w:spacing w:after="254" w:line="250" w:lineRule="auto"/>
        <w:ind w:left="9"/>
        <w:jc w:val="both"/>
        <w:rPr>
          <w:rFonts w:ascii="Times New Roman" w:hAnsi="Times New Roman" w:cs="Times New Roman"/>
          <w:b/>
          <w:sz w:val="28"/>
        </w:rPr>
      </w:pPr>
      <w:r w:rsidRPr="00BB0C01">
        <w:rPr>
          <w:rFonts w:ascii="Times New Roman" w:hAnsi="Times New Roman" w:cs="Times New Roman"/>
          <w:b/>
          <w:sz w:val="28"/>
        </w:rPr>
        <w:t>Objectives:</w:t>
      </w:r>
    </w:p>
    <w:p w14:paraId="13B9EC19" w14:textId="72257CF7" w:rsidR="003047DA" w:rsidRDefault="003047DA" w:rsidP="003047DA">
      <w:pPr>
        <w:spacing w:after="254" w:line="250" w:lineRule="auto"/>
        <w:ind w:left="9"/>
        <w:jc w:val="both"/>
      </w:pPr>
      <w:r w:rsidRPr="003047D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1. Identify an appropriate DC operation point for a NMOS transistor.</w:t>
      </w:r>
    </w:p>
    <w:p w14:paraId="40F56F02" w14:textId="77777777" w:rsidR="00E1600E" w:rsidRDefault="00E1600E" w:rsidP="00E1600E">
      <w:pPr>
        <w:rPr>
          <w:rFonts w:ascii="Times New Roman" w:hAnsi="Times New Roman" w:cs="Times New Roman"/>
          <w:b/>
          <w:sz w:val="28"/>
        </w:rPr>
      </w:pPr>
    </w:p>
    <w:p w14:paraId="6013A6D3" w14:textId="6CF3DFAA" w:rsidR="00BB6741" w:rsidRDefault="001D04D4" w:rsidP="00BB6741">
      <w:pPr>
        <w:rPr>
          <w:rFonts w:ascii="Times New Roman" w:hAnsi="Times New Roman" w:cs="Times New Roman"/>
          <w:b/>
          <w:sz w:val="28"/>
        </w:rPr>
      </w:pPr>
      <w:r w:rsidRPr="00E1600E">
        <w:rPr>
          <w:rFonts w:ascii="Times New Roman" w:hAnsi="Times New Roman" w:cs="Times New Roman"/>
          <w:b/>
          <w:sz w:val="28"/>
        </w:rPr>
        <w:t>Circuit Diagram</w:t>
      </w:r>
      <w:r w:rsidR="00BB6741">
        <w:rPr>
          <w:rFonts w:ascii="Times New Roman" w:hAnsi="Times New Roman" w:cs="Times New Roman"/>
          <w:b/>
          <w:sz w:val="28"/>
        </w:rPr>
        <w:t>:</w:t>
      </w:r>
    </w:p>
    <w:p w14:paraId="4CD8AFEA" w14:textId="3543B0A0" w:rsidR="00BB6741" w:rsidRPr="00BB6741" w:rsidRDefault="00BB6741" w:rsidP="00BB674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  <w:r w:rsidR="00F67CD1" w:rsidRPr="00EE755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985920" wp14:editId="119FE650">
            <wp:extent cx="2787650" cy="2202364"/>
            <wp:effectExtent l="0" t="0" r="0" b="7620"/>
            <wp:docPr id="14172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388" cy="22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</w:t>
      </w:r>
      <w:r w:rsidRPr="001E49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DBAD31" wp14:editId="068FD3B9">
            <wp:extent cx="2933700" cy="2506462"/>
            <wp:effectExtent l="0" t="0" r="0" b="8255"/>
            <wp:docPr id="87144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20" cy="25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45A1" w14:textId="5DC581CC" w:rsidR="004D7D1E" w:rsidRDefault="004D7D1E" w:rsidP="00BB6741">
      <w:pPr>
        <w:rPr>
          <w:rFonts w:ascii="Times New Roman" w:hAnsi="Times New Roman" w:cs="Times New Roman"/>
          <w:b/>
          <w:sz w:val="28"/>
        </w:rPr>
      </w:pPr>
    </w:p>
    <w:p w14:paraId="46A23779" w14:textId="77777777" w:rsidR="008F028B" w:rsidRDefault="004D7D1E" w:rsidP="008F028B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F028B">
        <w:rPr>
          <w:rFonts w:ascii="Times New Roman" w:eastAsia="Calibri" w:hAnsi="Times New Roman" w:cs="Times New Roman"/>
          <w:b/>
          <w:bCs/>
          <w:sz w:val="28"/>
          <w:szCs w:val="28"/>
        </w:rPr>
        <w:t>Equipment and Components Needed:</w:t>
      </w:r>
      <w:r w:rsidR="008F028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25A05B02" w14:textId="32D5BDA1" w:rsidR="008F028B" w:rsidRDefault="008F028B" w:rsidP="008F028B">
      <w:pPr>
        <w:pStyle w:val="ListParagraph"/>
        <w:numPr>
          <w:ilvl w:val="0"/>
          <w:numId w:val="6"/>
        </w:numPr>
        <w:spacing w:after="33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Digital trainer board</w:t>
      </w:r>
    </w:p>
    <w:p w14:paraId="13D01799" w14:textId="77777777" w:rsidR="008F028B" w:rsidRDefault="008F028B" w:rsidP="008F028B">
      <w:pPr>
        <w:pStyle w:val="ListParagraph"/>
        <w:numPr>
          <w:ilvl w:val="0"/>
          <w:numId w:val="6"/>
        </w:numPr>
        <w:spacing w:after="9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DC power supply</w:t>
      </w:r>
    </w:p>
    <w:p w14:paraId="31260114" w14:textId="77777777" w:rsidR="008F028B" w:rsidRDefault="008F028B" w:rsidP="008F028B">
      <w:pPr>
        <w:pStyle w:val="ListParagraph"/>
        <w:numPr>
          <w:ilvl w:val="0"/>
          <w:numId w:val="6"/>
        </w:numPr>
        <w:spacing w:after="9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Digital multimeter</w:t>
      </w:r>
    </w:p>
    <w:p w14:paraId="1A043475" w14:textId="77777777" w:rsidR="008F028B" w:rsidRDefault="008F028B" w:rsidP="008F028B">
      <w:pPr>
        <w:pStyle w:val="ListParagraph"/>
        <w:numPr>
          <w:ilvl w:val="0"/>
          <w:numId w:val="6"/>
        </w:numPr>
        <w:spacing w:after="58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DC Voltmeter</w:t>
      </w:r>
    </w:p>
    <w:p w14:paraId="2E5D3E54" w14:textId="77777777" w:rsidR="008F028B" w:rsidRDefault="008F028B" w:rsidP="008F028B">
      <w:pPr>
        <w:pStyle w:val="ListParagraph"/>
        <w:numPr>
          <w:ilvl w:val="0"/>
          <w:numId w:val="6"/>
        </w:numPr>
        <w:spacing w:after="30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CD4007C IC (1 pc)</w:t>
      </w:r>
    </w:p>
    <w:p w14:paraId="4A2CDD7A" w14:textId="77777777" w:rsidR="008F028B" w:rsidRDefault="008F028B" w:rsidP="008F028B">
      <w:pPr>
        <w:pStyle w:val="ListParagraph"/>
        <w:numPr>
          <w:ilvl w:val="0"/>
          <w:numId w:val="6"/>
        </w:numPr>
        <w:spacing w:after="9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Resistor (IKQ I pc)</w:t>
      </w:r>
    </w:p>
    <w:p w14:paraId="36397DAB" w14:textId="77777777" w:rsidR="008F028B" w:rsidRDefault="008F028B" w:rsidP="008F028B">
      <w:pPr>
        <w:pStyle w:val="ListParagraph"/>
        <w:numPr>
          <w:ilvl w:val="0"/>
          <w:numId w:val="6"/>
        </w:numPr>
        <w:spacing w:after="9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Breadboard</w:t>
      </w:r>
    </w:p>
    <w:p w14:paraId="5696D59F" w14:textId="77777777" w:rsidR="008F028B" w:rsidRDefault="008F028B" w:rsidP="008F028B">
      <w:pPr>
        <w:pStyle w:val="ListParagraph"/>
        <w:numPr>
          <w:ilvl w:val="0"/>
          <w:numId w:val="6"/>
        </w:numPr>
        <w:spacing w:after="268" w:line="253" w:lineRule="auto"/>
        <w:jc w:val="both"/>
      </w:pPr>
      <w:r w:rsidRPr="008F028B">
        <w:rPr>
          <w:rFonts w:ascii="Calibri" w:eastAsia="Calibri" w:hAnsi="Calibri" w:cs="Calibri"/>
          <w:sz w:val="24"/>
        </w:rPr>
        <w:t>Connecting wires</w:t>
      </w:r>
    </w:p>
    <w:p w14:paraId="0CD1CC50" w14:textId="77777777" w:rsidR="008B1081" w:rsidRDefault="008B1081" w:rsidP="008F028B">
      <w:pPr>
        <w:spacing w:after="33" w:line="253" w:lineRule="auto"/>
        <w:jc w:val="both"/>
        <w:rPr>
          <w:rFonts w:ascii="Times New Roman" w:hAnsi="Times New Roman" w:cs="Times New Roman"/>
          <w:b/>
          <w:sz w:val="28"/>
        </w:rPr>
      </w:pPr>
    </w:p>
    <w:p w14:paraId="01BF9333" w14:textId="4CB66872" w:rsidR="00BB0C01" w:rsidRPr="008B1081" w:rsidRDefault="00BB0C01" w:rsidP="008F028B">
      <w:pPr>
        <w:spacing w:after="33" w:line="253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081">
        <w:rPr>
          <w:rFonts w:ascii="Times New Roman" w:hAnsi="Times New Roman" w:cs="Times New Roman"/>
          <w:b/>
          <w:sz w:val="28"/>
          <w:szCs w:val="28"/>
        </w:rPr>
        <w:t>Answer to the</w:t>
      </w:r>
      <w:r w:rsidR="007D32E1" w:rsidRPr="008B10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059D" w:rsidRPr="008B1081">
        <w:rPr>
          <w:rFonts w:ascii="Times New Roman" w:hAnsi="Times New Roman" w:cs="Times New Roman"/>
          <w:b/>
          <w:sz w:val="28"/>
          <w:szCs w:val="28"/>
        </w:rPr>
        <w:t>Lab Questions:</w:t>
      </w:r>
      <w:bookmarkEnd w:id="0"/>
    </w:p>
    <w:p w14:paraId="773BE4D6" w14:textId="047E11AE" w:rsidR="00E87946" w:rsidRPr="008B1081" w:rsidRDefault="00E87946" w:rsidP="00E87946">
      <w:pPr>
        <w:rPr>
          <w:rFonts w:ascii="Times New Roman" w:hAnsi="Times New Roman" w:cs="Times New Roman"/>
          <w:sz w:val="28"/>
          <w:szCs w:val="28"/>
        </w:rPr>
      </w:pPr>
      <w:r w:rsidRPr="008B1081">
        <w:rPr>
          <w:rFonts w:ascii="Times New Roman" w:hAnsi="Times New Roman" w:cs="Times New Roman"/>
          <w:sz w:val="28"/>
          <w:szCs w:val="28"/>
        </w:rPr>
        <w:t xml:space="preserve">Measured </w:t>
      </w:r>
      <w:r w:rsidR="00FC3A09" w:rsidRPr="008B1081">
        <w:rPr>
          <w:rFonts w:ascii="Times New Roman" w:hAnsi="Times New Roman" w:cs="Times New Roman"/>
          <w:sz w:val="28"/>
          <w:szCs w:val="28"/>
        </w:rPr>
        <w:t>Resistance</w:t>
      </w:r>
      <w:r w:rsidRPr="008B1081">
        <w:rPr>
          <w:rFonts w:ascii="Times New Roman" w:hAnsi="Times New Roman" w:cs="Times New Roman"/>
          <w:sz w:val="28"/>
          <w:szCs w:val="28"/>
        </w:rPr>
        <w:t>,</w:t>
      </w:r>
    </w:p>
    <w:p w14:paraId="4FC6CABF" w14:textId="24CEFF7C" w:rsidR="00E87946" w:rsidRPr="008B1081" w:rsidRDefault="00000000" w:rsidP="00E8794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>= 2.15 kΩ</w:t>
      </w:r>
    </w:p>
    <w:p w14:paraId="185CD589" w14:textId="46BF8F27" w:rsidR="00E87946" w:rsidRPr="008B1081" w:rsidRDefault="00000000" w:rsidP="00E8794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G1</m:t>
            </m:r>
          </m:sub>
        </m:sSub>
      </m:oMath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365D1" w:rsidRPr="008B1081">
        <w:rPr>
          <w:rFonts w:ascii="Times New Roman" w:eastAsiaTheme="minorEastAsia" w:hAnsi="Times New Roman" w:cs="Times New Roman"/>
          <w:sz w:val="28"/>
          <w:szCs w:val="28"/>
        </w:rPr>
        <w:t>97.3</w:t>
      </w:r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kΩ</w:t>
      </w:r>
    </w:p>
    <w:p w14:paraId="3C789B92" w14:textId="6D9E03D6" w:rsidR="00E87946" w:rsidRPr="008B1081" w:rsidRDefault="00000000" w:rsidP="00E8794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G2</m:t>
            </m:r>
          </m:sub>
        </m:sSub>
      </m:oMath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365D1" w:rsidRPr="008B1081">
        <w:rPr>
          <w:rFonts w:ascii="Times New Roman" w:eastAsiaTheme="minorEastAsia" w:hAnsi="Times New Roman" w:cs="Times New Roman"/>
          <w:sz w:val="28"/>
          <w:szCs w:val="28"/>
        </w:rPr>
        <w:t>96.7</w:t>
      </w:r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kΩ</w:t>
      </w:r>
    </w:p>
    <w:p w14:paraId="3DE7E2D3" w14:textId="33FF9CAC" w:rsidR="007D32E1" w:rsidRPr="008B1081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365D1" w:rsidRPr="008B1081">
        <w:rPr>
          <w:rFonts w:ascii="Times New Roman" w:eastAsiaTheme="minorEastAsia" w:hAnsi="Times New Roman" w:cs="Times New Roman"/>
          <w:sz w:val="28"/>
          <w:szCs w:val="28"/>
        </w:rPr>
        <w:t>3.28</w:t>
      </w:r>
      <w:r w:rsidR="00E87946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kΩ</w:t>
      </w:r>
    </w:p>
    <w:p w14:paraId="702A4893" w14:textId="77777777" w:rsidR="0072773D" w:rsidRPr="008B1081" w:rsidRDefault="00727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3CC7A" w14:textId="5E5FD897" w:rsidR="00FC3A09" w:rsidRPr="008B1081" w:rsidRDefault="00FC3A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8A1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proofErr w:type="spellStart"/>
      <w:r w:rsidRPr="001B18A1">
        <w:rPr>
          <w:rFonts w:ascii="Times New Roman" w:eastAsiaTheme="minorEastAsia" w:hAnsi="Times New Roman" w:cs="Times New Roman"/>
          <w:b/>
          <w:bCs/>
          <w:sz w:val="28"/>
          <w:szCs w:val="28"/>
        </w:rPr>
        <w:t>i</w:t>
      </w:r>
      <w:proofErr w:type="spellEnd"/>
      <w:r w:rsidRPr="001B18A1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 w:rsidR="0072773D"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For measured value,</w:t>
      </w:r>
    </w:p>
    <w:p w14:paraId="6D3A1874" w14:textId="04A05E24" w:rsidR="007D32E1" w:rsidRPr="008B1081" w:rsidRDefault="007D32E1" w:rsidP="0072773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kern w:val="2"/>
          <w:sz w:val="28"/>
          <w:szCs w:val="28"/>
          <w14:ligatures w14:val="standardContextual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DD</m:t>
            </m:r>
          </m:sub>
        </m:sSub>
      </m:oMath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= 15V</w:t>
      </w:r>
      <w:r w:rsidR="00E87946"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</w:p>
    <w:p w14:paraId="6806F639" w14:textId="54A53017" w:rsidR="0072773D" w:rsidRPr="008B1081" w:rsidRDefault="0072773D" w:rsidP="007D32E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V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GS 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= 0.</w:t>
      </w:r>
      <w:r w:rsidR="000210ED" w:rsidRPr="008B1081">
        <w:rPr>
          <w:rFonts w:ascii="Times New Roman" w:eastAsiaTheme="minorEastAsia" w:hAnsi="Times New Roman" w:cs="Times New Roman"/>
          <w:iCs/>
          <w:sz w:val="28"/>
          <w:szCs w:val="28"/>
        </w:rPr>
        <w:t>74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V</w:t>
      </w:r>
    </w:p>
    <w:p w14:paraId="1ED6770D" w14:textId="2BDA1438" w:rsidR="007D32E1" w:rsidRPr="008B1081" w:rsidRDefault="007D32E1" w:rsidP="007D32E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w:r w:rsidR="00AF57EE"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V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DS</w:t>
      </w:r>
      <w:r w:rsidR="00AF57EE"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="00AF57EE"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0.95V</w:t>
      </w:r>
    </w:p>
    <w:p w14:paraId="21A09D22" w14:textId="5645D4B0" w:rsidR="00837708" w:rsidRPr="008B1081" w:rsidRDefault="00BD6116" w:rsidP="007D32E1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       V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:vertAlign w:val="subscript"/>
          <w14:ligatures w14:val="standardContextual"/>
        </w:rPr>
        <w:t>t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= 1.2 V</w:t>
      </w:r>
    </w:p>
    <w:p w14:paraId="5F688F5D" w14:textId="77777777" w:rsidR="00837708" w:rsidRPr="008B1081" w:rsidRDefault="00837708" w:rsidP="008377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For saturation region,</w:t>
      </w:r>
    </w:p>
    <w:p w14:paraId="4950C158" w14:textId="77777777" w:rsidR="00837708" w:rsidRPr="008B1081" w:rsidRDefault="00837708" w:rsidP="008377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</m:oMath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02ED59D" w14:textId="73412E07" w:rsidR="00837708" w:rsidRPr="008B1081" w:rsidRDefault="00837708" w:rsidP="008377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×0.7×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FC5A780" w14:textId="343A7749" w:rsidR="00837708" w:rsidRPr="008B1081" w:rsidRDefault="00837708" w:rsidP="008377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="00FD3C0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×0.7×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(0.74- 1.2)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7CB7AD91" w14:textId="41FF0822" w:rsidR="00837708" w:rsidRPr="008B1081" w:rsidRDefault="00837708" w:rsidP="008377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="00FD3C0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0210ED" w:rsidRPr="008B1081">
        <w:rPr>
          <w:rFonts w:ascii="Times New Roman" w:eastAsiaTheme="minorEastAsia" w:hAnsi="Times New Roman" w:cs="Times New Roman"/>
          <w:sz w:val="28"/>
          <w:szCs w:val="28"/>
        </w:rPr>
        <w:t>0.074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>mA</w:t>
      </w:r>
    </w:p>
    <w:p w14:paraId="346D47CF" w14:textId="77777777" w:rsidR="00837708" w:rsidRPr="008B1081" w:rsidRDefault="00837708" w:rsidP="007D32E1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</w:p>
    <w:p w14:paraId="7A0F9162" w14:textId="64778CEA" w:rsidR="00AF57EE" w:rsidRPr="008B1081" w:rsidRDefault="00AF57EE" w:rsidP="007D32E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65DDEC" w14:textId="77777777" w:rsidR="0072773D" w:rsidRPr="008B1081" w:rsidRDefault="0072773D" w:rsidP="007D32E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CD709A" w14:textId="1982117F" w:rsidR="007D32E1" w:rsidRPr="008B1081" w:rsidRDefault="000210ED" w:rsidP="007D32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8A1">
        <w:rPr>
          <w:rFonts w:ascii="Times New Roman" w:eastAsiaTheme="minorEastAsia" w:hAnsi="Times New Roman" w:cs="Times New Roman"/>
          <w:b/>
          <w:bCs/>
          <w:sz w:val="28"/>
          <w:szCs w:val="28"/>
        </w:rPr>
        <w:t>(ii)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For Calculated value</w:t>
      </w:r>
      <w:r w:rsidR="00267340" w:rsidRPr="008B108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29853EF" w14:textId="77777777" w:rsidR="000210ED" w:rsidRPr="008B1081" w:rsidRDefault="00000000" w:rsidP="0072773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72773D"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6.26V</w:t>
      </w:r>
    </w:p>
    <w:p w14:paraId="48F6865F" w14:textId="51C585EB" w:rsidR="0072773D" w:rsidRPr="008B1081" w:rsidRDefault="000210ED" w:rsidP="0072773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V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:vertAlign w:val="subscript"/>
          <w14:ligatures w14:val="standardContextual"/>
        </w:rPr>
        <w:t xml:space="preserve">S </w:t>
      </w:r>
      <w:r w:rsidR="0072773D" w:rsidRPr="008B1081">
        <w:rPr>
          <w:rFonts w:ascii="Times New Roman" w:eastAsiaTheme="minorEastAsia" w:hAnsi="Times New Roman" w:cs="Times New Roman"/>
          <w:iCs/>
          <w:sz w:val="28"/>
          <w:szCs w:val="28"/>
        </w:rPr>
        <w:t>= 5.52V</w:t>
      </w:r>
    </w:p>
    <w:p w14:paraId="5F381038" w14:textId="77777777" w:rsidR="00BD6116" w:rsidRPr="008B1081" w:rsidRDefault="00BD6116" w:rsidP="00BD61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V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DS 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= 0.95V</w:t>
      </w:r>
    </w:p>
    <w:p w14:paraId="21AF5AB8" w14:textId="16CBAE08" w:rsidR="00BD6116" w:rsidRPr="001B18A1" w:rsidRDefault="00BD6116" w:rsidP="0072773D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       V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:vertAlign w:val="subscript"/>
          <w14:ligatures w14:val="standardContextual"/>
        </w:rPr>
        <w:t>t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= 1.2 V</w:t>
      </w:r>
    </w:p>
    <w:p w14:paraId="5AF275DE" w14:textId="4DB33729" w:rsidR="0013498B" w:rsidRPr="008B1081" w:rsidRDefault="0013498B" w:rsidP="0013498B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>= V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DS 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14:paraId="22A0AA5B" w14:textId="6C018C92" w:rsidR="0013498B" w:rsidRPr="008B1081" w:rsidRDefault="0013498B" w:rsidP="0013498B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w:r w:rsidRPr="008B1081">
        <w:rPr>
          <w:rFonts w:ascii="Times New Roman" w:eastAsiaTheme="minorEastAsia" w:hAnsi="Times New Roman" w:cs="Times New Roman"/>
          <w:i/>
          <w:kern w:val="2"/>
          <w:sz w:val="28"/>
          <w:szCs w:val="28"/>
          <w14:ligatures w14:val="standardContextual"/>
        </w:rPr>
        <w:t xml:space="preserve">      = </w:t>
      </w: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>(0.95 + 5.52) V</w:t>
      </w:r>
    </w:p>
    <w:p w14:paraId="29346AD0" w14:textId="1EE014F7" w:rsidR="0013498B" w:rsidRPr="001B18A1" w:rsidRDefault="0013498B" w:rsidP="0072773D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w:r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      = 6.47 V</w:t>
      </w:r>
    </w:p>
    <w:p w14:paraId="173A76ED" w14:textId="7098C267" w:rsidR="000210ED" w:rsidRPr="008B1081" w:rsidRDefault="000210ED" w:rsidP="0072773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V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GS</w:t>
      </w:r>
      <w:r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w:r w:rsidR="00267340" w:rsidRPr="008B10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kern w:val="2"/>
            <w:sz w:val="28"/>
            <w:szCs w:val="28"/>
            <w14:ligatures w14:val="standardContextual"/>
          </w:rPr>
          <m:t>-</m:t>
        </m:r>
      </m:oMath>
      <w:r w:rsidR="00267340"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  <w:t xml:space="preserve"> V</w:t>
      </w:r>
      <w:r w:rsidR="00267340" w:rsidRPr="008B1081">
        <w:rPr>
          <w:rFonts w:ascii="Times New Roman" w:eastAsiaTheme="minorEastAsia" w:hAnsi="Times New Roman" w:cs="Times New Roman"/>
          <w:iCs/>
          <w:kern w:val="2"/>
          <w:sz w:val="28"/>
          <w:szCs w:val="28"/>
          <w:vertAlign w:val="subscript"/>
          <w14:ligatures w14:val="standardContextual"/>
        </w:rPr>
        <w:t>S</w:t>
      </w:r>
    </w:p>
    <w:p w14:paraId="2E821B51" w14:textId="5FA49DCA" w:rsidR="007D32E1" w:rsidRPr="008B1081" w:rsidRDefault="00267340">
      <w:pPr>
        <w:rPr>
          <w:rFonts w:ascii="Times New Roman" w:hAnsi="Times New Roman" w:cs="Times New Roman"/>
          <w:bCs/>
          <w:sz w:val="28"/>
          <w:szCs w:val="28"/>
        </w:rPr>
      </w:pPr>
      <w:r w:rsidRPr="008B1081">
        <w:rPr>
          <w:rFonts w:ascii="Times New Roman" w:hAnsi="Times New Roman" w:cs="Times New Roman"/>
          <w:bCs/>
          <w:sz w:val="28"/>
          <w:szCs w:val="28"/>
        </w:rPr>
        <w:t xml:space="preserve">        = (6.6 – 5.52) V</w:t>
      </w:r>
    </w:p>
    <w:p w14:paraId="5DBAE26E" w14:textId="494625E6" w:rsidR="00267340" w:rsidRPr="008B1081" w:rsidRDefault="00267340">
      <w:pPr>
        <w:rPr>
          <w:rFonts w:ascii="Times New Roman" w:hAnsi="Times New Roman" w:cs="Times New Roman"/>
          <w:bCs/>
          <w:sz w:val="28"/>
          <w:szCs w:val="28"/>
        </w:rPr>
      </w:pPr>
      <w:r w:rsidRPr="008B108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D605D7" w:rsidRPr="008B1081">
        <w:rPr>
          <w:rFonts w:ascii="Times New Roman" w:hAnsi="Times New Roman" w:cs="Times New Roman"/>
          <w:bCs/>
          <w:sz w:val="28"/>
          <w:szCs w:val="28"/>
        </w:rPr>
        <w:t>= 1.1 V</w:t>
      </w:r>
    </w:p>
    <w:p w14:paraId="133A381C" w14:textId="3B87473D" w:rsidR="00BD6116" w:rsidRPr="008B1081" w:rsidRDefault="00BD6116">
      <w:pPr>
        <w:rPr>
          <w:rFonts w:ascii="Times New Roman" w:hAnsi="Times New Roman" w:cs="Times New Roman"/>
          <w:bCs/>
          <w:sz w:val="28"/>
          <w:szCs w:val="28"/>
        </w:rPr>
      </w:pPr>
    </w:p>
    <w:p w14:paraId="4B967437" w14:textId="77777777" w:rsidR="00BD6116" w:rsidRPr="008B1081" w:rsidRDefault="00BD6116" w:rsidP="00BD61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For saturation region,</w:t>
      </w:r>
    </w:p>
    <w:p w14:paraId="65F539CB" w14:textId="77777777" w:rsidR="00BD6116" w:rsidRPr="008B1081" w:rsidRDefault="00BD6116" w:rsidP="00BD61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D2</m:t>
            </m:r>
          </m:sub>
        </m:sSub>
      </m:oMath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BB71C75" w14:textId="29207203" w:rsidR="00BD6116" w:rsidRPr="008B1081" w:rsidRDefault="00BD6116" w:rsidP="00BD61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×0.7×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0ACB63B6" w14:textId="5CC2AED6" w:rsidR="00BD6116" w:rsidRPr="008B1081" w:rsidRDefault="00BD6116" w:rsidP="00BD61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081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×0.7×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2"/>
                        <w:sz w:val="28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37BD013A" w14:textId="097E3CD6" w:rsidR="00BD6116" w:rsidRPr="008B1081" w:rsidRDefault="00BD6116" w:rsidP="00BD61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081">
        <w:rPr>
          <w:rFonts w:ascii="Times New Roman" w:eastAsiaTheme="minorEastAsia" w:hAnsi="Times New Roman" w:cs="Times New Roman"/>
          <w:sz w:val="28"/>
          <w:szCs w:val="28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×0.7×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(1.1-1.2)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8E4EC2E" w14:textId="22D61206" w:rsidR="00BD6116" w:rsidRPr="00824321" w:rsidRDefault="00BD6116" w:rsidP="00BD6116">
      <w:pPr>
        <w:rPr>
          <w:rFonts w:eastAsiaTheme="minorEastAsia"/>
          <w:sz w:val="36"/>
          <w:szCs w:val="36"/>
        </w:rPr>
      </w:pP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08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8B1081">
        <w:rPr>
          <w:rFonts w:ascii="Times New Roman" w:eastAsiaTheme="minorEastAsia" w:hAnsi="Times New Roman" w:cs="Times New Roman"/>
          <w:sz w:val="28"/>
          <w:szCs w:val="28"/>
        </w:rPr>
        <w:t>= 3.5</w:t>
      </w:r>
      <w:r w:rsidR="00824321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× </m:t>
        </m:r>
      </m:oMath>
      <w:r w:rsidR="00824321">
        <w:rPr>
          <w:rFonts w:eastAsiaTheme="minorEastAsia"/>
          <w:sz w:val="36"/>
          <w:szCs w:val="36"/>
        </w:rPr>
        <w:t>10</w:t>
      </w:r>
      <w:r w:rsidR="00824321" w:rsidRPr="00824321">
        <w:rPr>
          <w:rFonts w:eastAsiaTheme="minorEastAsia"/>
          <w:sz w:val="36"/>
          <w:szCs w:val="36"/>
          <w:vertAlign w:val="superscript"/>
        </w:rPr>
        <w:t>-3</w:t>
      </w:r>
      <w:r w:rsidR="00824321">
        <w:rPr>
          <w:rFonts w:eastAsiaTheme="minorEastAsia"/>
          <w:sz w:val="36"/>
          <w:szCs w:val="36"/>
          <w:vertAlign w:val="superscript"/>
        </w:rPr>
        <w:t xml:space="preserve"> </w:t>
      </w:r>
      <w:r w:rsidR="00824321" w:rsidRPr="00824321">
        <w:rPr>
          <w:rFonts w:eastAsiaTheme="minorEastAsia"/>
          <w:sz w:val="36"/>
          <w:szCs w:val="36"/>
        </w:rPr>
        <w:t>mA</w:t>
      </w:r>
    </w:p>
    <w:p w14:paraId="4FC4CA6C" w14:textId="77777777" w:rsidR="00BD6116" w:rsidRPr="007D32E1" w:rsidRDefault="00BD6116">
      <w:pPr>
        <w:rPr>
          <w:rFonts w:ascii="Times New Roman" w:hAnsi="Times New Roman" w:cs="Times New Roman"/>
          <w:bCs/>
          <w:sz w:val="28"/>
        </w:rPr>
      </w:pPr>
    </w:p>
    <w:p w14:paraId="094BD2C7" w14:textId="77777777" w:rsidR="007D32E1" w:rsidRDefault="007D32E1">
      <w:pPr>
        <w:rPr>
          <w:rFonts w:ascii="Times New Roman" w:hAnsi="Times New Roman" w:cs="Times New Roman"/>
          <w:b/>
          <w:sz w:val="28"/>
        </w:rPr>
      </w:pPr>
    </w:p>
    <w:p w14:paraId="17395780" w14:textId="3D3878FB" w:rsidR="00D25A81" w:rsidRDefault="002151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Discussion: </w:t>
      </w:r>
    </w:p>
    <w:p w14:paraId="376495A3" w14:textId="6885B0A1" w:rsidR="008B2067" w:rsidRPr="00BC059D" w:rsidRDefault="008B20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BD6091F" wp14:editId="2ADF0FA4">
            <wp:extent cx="5334000" cy="3408973"/>
            <wp:effectExtent l="0" t="0" r="0" b="1270"/>
            <wp:docPr id="125915514" name="Picture 3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5514" name="Picture 3" descr="A close-up of a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44" cy="34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067" w:rsidRPr="00BC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73A90" w14:textId="77777777" w:rsidR="0069349D" w:rsidRDefault="0069349D" w:rsidP="00C404BF">
      <w:pPr>
        <w:spacing w:after="0" w:line="240" w:lineRule="auto"/>
      </w:pPr>
      <w:r>
        <w:separator/>
      </w:r>
    </w:p>
  </w:endnote>
  <w:endnote w:type="continuationSeparator" w:id="0">
    <w:p w14:paraId="5C9FDA01" w14:textId="77777777" w:rsidR="0069349D" w:rsidRDefault="0069349D" w:rsidP="00C4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575D1" w14:textId="77777777" w:rsidR="0069349D" w:rsidRDefault="0069349D" w:rsidP="00C404BF">
      <w:pPr>
        <w:spacing w:after="0" w:line="240" w:lineRule="auto"/>
      </w:pPr>
      <w:r>
        <w:separator/>
      </w:r>
    </w:p>
  </w:footnote>
  <w:footnote w:type="continuationSeparator" w:id="0">
    <w:p w14:paraId="113CEC0C" w14:textId="77777777" w:rsidR="0069349D" w:rsidRDefault="0069349D" w:rsidP="00C4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43E3"/>
    <w:multiLevelType w:val="hybridMultilevel"/>
    <w:tmpl w:val="39BAE63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1746123A"/>
    <w:multiLevelType w:val="hybridMultilevel"/>
    <w:tmpl w:val="DA466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B76"/>
    <w:multiLevelType w:val="hybridMultilevel"/>
    <w:tmpl w:val="20C487F2"/>
    <w:lvl w:ilvl="0" w:tplc="0409000F">
      <w:start w:val="1"/>
      <w:numFmt w:val="decimal"/>
      <w:lvlText w:val="%1."/>
      <w:lvlJc w:val="left"/>
      <w:pPr>
        <w:ind w:left="45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2E01D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901086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5285E4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12F4E0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68D48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D206F8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283EDC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422E8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5D77"/>
    <w:multiLevelType w:val="hybridMultilevel"/>
    <w:tmpl w:val="2AFECC58"/>
    <w:lvl w:ilvl="0" w:tplc="0A1AEE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CD72B1E"/>
    <w:multiLevelType w:val="hybridMultilevel"/>
    <w:tmpl w:val="A17A759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7F7B5E3B"/>
    <w:multiLevelType w:val="hybridMultilevel"/>
    <w:tmpl w:val="7BA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1877">
    <w:abstractNumId w:val="5"/>
  </w:num>
  <w:num w:numId="2" w16cid:durableId="1169368292">
    <w:abstractNumId w:val="3"/>
  </w:num>
  <w:num w:numId="3" w16cid:durableId="848832580">
    <w:abstractNumId w:val="2"/>
  </w:num>
  <w:num w:numId="4" w16cid:durableId="556011851">
    <w:abstractNumId w:val="0"/>
  </w:num>
  <w:num w:numId="5" w16cid:durableId="567957434">
    <w:abstractNumId w:val="1"/>
  </w:num>
  <w:num w:numId="6" w16cid:durableId="53052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2E"/>
    <w:rsid w:val="000210ED"/>
    <w:rsid w:val="00027AC7"/>
    <w:rsid w:val="00092A2E"/>
    <w:rsid w:val="000D131F"/>
    <w:rsid w:val="000E5F9B"/>
    <w:rsid w:val="0013498B"/>
    <w:rsid w:val="001711A9"/>
    <w:rsid w:val="00194FA4"/>
    <w:rsid w:val="001B18A1"/>
    <w:rsid w:val="001D04D4"/>
    <w:rsid w:val="002151DE"/>
    <w:rsid w:val="002365D1"/>
    <w:rsid w:val="00245CEB"/>
    <w:rsid w:val="00267340"/>
    <w:rsid w:val="002A519B"/>
    <w:rsid w:val="002A51D9"/>
    <w:rsid w:val="002E018C"/>
    <w:rsid w:val="003047DA"/>
    <w:rsid w:val="00365672"/>
    <w:rsid w:val="003826D8"/>
    <w:rsid w:val="00386CB5"/>
    <w:rsid w:val="00480082"/>
    <w:rsid w:val="004A3516"/>
    <w:rsid w:val="004D7D1E"/>
    <w:rsid w:val="00554405"/>
    <w:rsid w:val="00563171"/>
    <w:rsid w:val="005873FC"/>
    <w:rsid w:val="005C7F11"/>
    <w:rsid w:val="00603187"/>
    <w:rsid w:val="00647842"/>
    <w:rsid w:val="0069349D"/>
    <w:rsid w:val="006C7679"/>
    <w:rsid w:val="0072773D"/>
    <w:rsid w:val="00734DDB"/>
    <w:rsid w:val="0075120C"/>
    <w:rsid w:val="007A21FD"/>
    <w:rsid w:val="007D32E1"/>
    <w:rsid w:val="007F0F1C"/>
    <w:rsid w:val="00824321"/>
    <w:rsid w:val="00837708"/>
    <w:rsid w:val="008B1081"/>
    <w:rsid w:val="008B2067"/>
    <w:rsid w:val="008F028B"/>
    <w:rsid w:val="00927B76"/>
    <w:rsid w:val="009C0CA4"/>
    <w:rsid w:val="00A3635C"/>
    <w:rsid w:val="00A54B29"/>
    <w:rsid w:val="00A631D0"/>
    <w:rsid w:val="00AA41FD"/>
    <w:rsid w:val="00AF462D"/>
    <w:rsid w:val="00AF57EE"/>
    <w:rsid w:val="00B17B65"/>
    <w:rsid w:val="00B764A4"/>
    <w:rsid w:val="00BB0C01"/>
    <w:rsid w:val="00BB6741"/>
    <w:rsid w:val="00BC059D"/>
    <w:rsid w:val="00BD6116"/>
    <w:rsid w:val="00BE1BF8"/>
    <w:rsid w:val="00C404BF"/>
    <w:rsid w:val="00C41F20"/>
    <w:rsid w:val="00C66CC0"/>
    <w:rsid w:val="00D15E1A"/>
    <w:rsid w:val="00D25A81"/>
    <w:rsid w:val="00D605D7"/>
    <w:rsid w:val="00D636B3"/>
    <w:rsid w:val="00E1600E"/>
    <w:rsid w:val="00E87946"/>
    <w:rsid w:val="00EB61C0"/>
    <w:rsid w:val="00F122F5"/>
    <w:rsid w:val="00F67CD1"/>
    <w:rsid w:val="00F7180B"/>
    <w:rsid w:val="00F85990"/>
    <w:rsid w:val="00FC3A09"/>
    <w:rsid w:val="00FD3C09"/>
    <w:rsid w:val="00F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5CB"/>
  <w15:chartTrackingRefBased/>
  <w15:docId w15:val="{6CA78BB7-CB18-452B-9B82-0755AC3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BF"/>
  </w:style>
  <w:style w:type="paragraph" w:styleId="Footer">
    <w:name w:val="footer"/>
    <w:basedOn w:val="Normal"/>
    <w:link w:val="FooterChar"/>
    <w:uiPriority w:val="99"/>
    <w:unhideWhenUsed/>
    <w:rsid w:val="00C4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BF"/>
  </w:style>
  <w:style w:type="paragraph" w:styleId="ListParagraph">
    <w:name w:val="List Paragraph"/>
    <w:basedOn w:val="Normal"/>
    <w:uiPriority w:val="34"/>
    <w:qFormat/>
    <w:rsid w:val="00BB0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59D"/>
    <w:rPr>
      <w:color w:val="808080"/>
    </w:rPr>
  </w:style>
  <w:style w:type="table" w:styleId="TableGrid">
    <w:name w:val="Table Grid"/>
    <w:basedOn w:val="TableNormal"/>
    <w:uiPriority w:val="39"/>
    <w:rsid w:val="0092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22D55-ABE8-485D-9255-CF1B904A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Sheikh Sarafat Hossain</cp:lastModifiedBy>
  <cp:revision>46</cp:revision>
  <cp:lastPrinted>2024-12-26T03:19:00Z</cp:lastPrinted>
  <dcterms:created xsi:type="dcterms:W3CDTF">2024-05-06T06:45:00Z</dcterms:created>
  <dcterms:modified xsi:type="dcterms:W3CDTF">2025-01-11T13:32:00Z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2024-12-25T19:09:25Z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dee456b3-3f96-4074-9fa7-66a77a51b491</vt:lpwstr>
  </property>
  <property fmtid="{D5CDD505-2E9C-101B-9397-08002B2CF9AE}" pid="8" name="MSIP_Label_defa4170-0d19-0005-0004-bc88714345d2_ContentBits">
    <vt:lpwstr>0</vt:lpwstr>
  </property>
</Properties>
</file>