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pStyle w:val="ParaAttribute0"/>
        <w:rPr>
          <w:rFonts w:eastAsia="Times New Roman"/>
          <w:b/>
          <w:sz w:val="27"/>
          <w:szCs w:val="27"/>
        </w:rPr>
      </w:pPr>
      <w:r>
        <w:rPr>
          <w:rStyle w:val="CharAttribute2"/>
          <w:rFonts w:eastAsia="바탕"/>
          <w:szCs w:val="27"/>
        </w:rPr>
        <w:t>ARTURO J REYES</w:t>
      </w:r>
    </w:p>
    <w:p>
      <w:pPr>
        <w:pStyle w:val="ParaAttribute2"/>
        <w:contextualSpacing/>
        <w:rPr>
          <w:rFonts w:eastAsia="Times New Roman"/>
          <w:sz w:val="24"/>
          <w:szCs w:val="24"/>
        </w:rPr>
      </w:pPr>
      <w:r>
        <w:rPr>
          <w:rStyle w:val="CharAttribute4"/>
          <w:rFonts w:eastAsia="바탕"/>
          <w:szCs w:val="24"/>
        </w:rPr>
        <w:t xml:space="preserve">403 N HAYES  AMARILLO, TX 79107      (806) 437-3770   </w:t>
      </w:r>
      <w:r>
        <w:rPr>
          <w:rStyle w:val="CharAttribute4"/>
          <w:rFonts w:eastAsia="바탕"/>
          <w:szCs w:val="24"/>
        </w:rPr>
        <w:fldChar w:fldCharType="begin"/>
      </w:r>
      <w:r>
        <w:rPr>
          <w:rStyle w:val="CharAttribute4"/>
          <w:rFonts w:eastAsia="바탕"/>
          <w:szCs w:val="24"/>
        </w:rPr>
        <w:instrText xml:space="preserve"> HYPERLINK "mailto:ajrey83@gmail.com" </w:instrText>
      </w:r>
      <w:r>
        <w:rPr>
          <w:rStyle w:val="CharAttribute4"/>
          <w:rFonts w:eastAsia="바탕"/>
          <w:szCs w:val="24"/>
        </w:rPr>
        <w:fldChar w:fldCharType="separate"/>
      </w:r>
      <w:r>
        <w:rPr>
          <w:rStyle w:val="CharAttribute7"/>
          <w:rFonts w:eastAsia="바탕"/>
          <w:szCs w:val="24"/>
        </w:rPr>
        <w:t>ajrey83@gmail.com</w:t>
      </w:r>
      <w:r>
        <w:rPr>
          <w:rStyle w:val="CharAttribute7"/>
          <w:rFonts w:eastAsia="바탕"/>
          <w:szCs w:val="24"/>
        </w:rPr>
        <w:fldChar w:fldCharType="end"/>
      </w:r>
    </w:p>
    <w:p>
      <w:pPr>
        <w:pStyle w:val="ParaAttribute4"/>
        <w:rPr>
          <w:rFonts w:eastAsia="Times New Roman"/>
          <w:b/>
          <w:sz w:val="24"/>
          <w:szCs w:val="24"/>
        </w:rPr>
      </w:pPr>
      <w:r>
        <w:rPr>
          <w:rStyle w:val="CharAttribute10"/>
          <w:rFonts w:eastAsia="바탕"/>
          <w:szCs w:val="24"/>
        </w:rPr>
        <w:t>Work History</w:t>
      </w:r>
    </w:p>
    <w:p>
      <w:pPr>
        <w:pStyle w:val="ParaAttribute4"/>
        <w:rPr>
          <w:rFonts w:eastAsia="Times New Roman"/>
          <w:sz w:val="24"/>
          <w:szCs w:val="24"/>
        </w:rPr>
      </w:pPr>
      <w:r>
        <w:rPr>
          <w:rStyle w:val="CharAttribute4"/>
          <w:rFonts w:eastAsia="바탕"/>
          <w:szCs w:val="24"/>
        </w:rPr>
        <w:t xml:space="preserve">Select Staff, Amarillo, Texas </w:t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>Jan 01, 2015- Present</w:t>
      </w:r>
      <w:r>
        <w:rPr>
          <w:rStyle w:val="CharAttribute4"/>
          <w:rFonts w:eastAsia="바탕"/>
          <w:szCs w:val="24"/>
        </w:rPr>
        <w:br/>
      </w:r>
      <w:r>
        <w:rPr>
          <w:rStyle w:val="CharAttribute4"/>
          <w:rFonts w:eastAsia="바탕"/>
          <w:szCs w:val="24"/>
        </w:rPr>
        <w:t xml:space="preserve">General Labor                    </w:t>
      </w:r>
    </w:p>
    <w:p>
      <w:pPr>
        <w:pStyle w:val="ListParagraph"/>
        <w:contextualSpacing/>
        <w:jc w:val="left"/>
        <w:numPr>
          <w:ilvl w:val="0"/>
          <w:numId w:val="1"/>
        </w:numPr>
        <w:rPr>
          <w:rFonts w:ascii="Times New Roman" w:eastAsia="Times New Roman"/>
        </w:rPr>
      </w:pPr>
      <w:r>
        <w:rPr>
          <w:rStyle w:val="CharAttribute4"/>
          <w:rFonts w:eastAsia="바탕"/>
          <w:szCs w:val="24"/>
        </w:rPr>
        <w:t xml:space="preserve">Warehouse work, general labor </w:t>
      </w:r>
    </w:p>
    <w:p>
      <w:pPr>
        <w:pStyle w:val="ParaAttribute4"/>
        <w:rPr>
          <w:rFonts w:eastAsia="Times New Roman"/>
          <w:b/>
          <w:sz w:val="24"/>
          <w:szCs w:val="24"/>
        </w:rPr>
      </w:pPr>
      <w:r>
        <w:rPr>
          <w:rStyle w:val="CharAttribute4"/>
          <w:rFonts w:eastAsia="바탕"/>
          <w:szCs w:val="24"/>
        </w:rPr>
        <w:t>National Oilwell Varco, PAMPA, Texas</w:t>
      </w:r>
      <w:r>
        <w:rPr>
          <w:rStyle w:val="CharAttribute13"/>
          <w:rFonts w:eastAsia="바탕"/>
          <w:szCs w:val="24"/>
        </w:rPr>
        <w:t xml:space="preserve">                                           </w:t>
      </w:r>
      <w:r>
        <w:rPr>
          <w:rStyle w:val="CharAttribute4"/>
          <w:rFonts w:eastAsia="바탕"/>
          <w:szCs w:val="24"/>
        </w:rPr>
        <w:t>Jan 24, 2014 - Dec 23, 2014</w:t>
      </w:r>
      <w:r>
        <w:rPr>
          <w:rStyle w:val="CharAttribute13"/>
          <w:rFonts w:eastAsia="바탕"/>
          <w:szCs w:val="24"/>
        </w:rPr>
        <w:br/>
      </w:r>
      <w:r>
        <w:rPr>
          <w:rStyle w:val="CharAttribute4"/>
          <w:rFonts w:eastAsia="바탕"/>
          <w:szCs w:val="24"/>
        </w:rPr>
        <w:t>Welder/Fabricator</w:t>
      </w:r>
      <w:r>
        <w:rPr>
          <w:rStyle w:val="CharAttribute13"/>
          <w:rFonts w:eastAsia="바탕"/>
          <w:szCs w:val="24"/>
        </w:rPr>
        <w:t xml:space="preserve"> </w:t>
      </w:r>
    </w:p>
    <w:p>
      <w:pPr>
        <w:pStyle w:val="ListParagraph"/>
        <w:contextualSpacing/>
        <w:jc w:val="left"/>
        <w:numPr>
          <w:ilvl w:val="0"/>
          <w:numId w:val="2"/>
        </w:numPr>
        <w:rPr>
          <w:rFonts w:ascii="Times New Roman" w:eastAsia="Times New Roman"/>
        </w:rPr>
      </w:pPr>
      <w:r>
        <w:rPr>
          <w:rStyle w:val="CharAttribute4"/>
          <w:rFonts w:eastAsia="바탕"/>
          <w:szCs w:val="24"/>
        </w:rPr>
        <w:t xml:space="preserve">Weld &amp; fabricate on oil field equipment </w:t>
      </w:r>
    </w:p>
    <w:p>
      <w:pPr>
        <w:pStyle w:val="ParaAttribute4"/>
        <w:rPr>
          <w:rFonts w:eastAsia="Times New Roman"/>
          <w:sz w:val="24"/>
          <w:szCs w:val="24"/>
        </w:rPr>
      </w:pPr>
      <w:r>
        <w:rPr>
          <w:rStyle w:val="CharAttribute4"/>
          <w:rFonts w:eastAsia="바탕"/>
          <w:szCs w:val="24"/>
        </w:rPr>
        <w:t xml:space="preserve">Progressive Rail, Amarillo, Texas                   </w:t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>Jan 31, 2013 - Jan 10, 2014</w:t>
      </w:r>
      <w:r>
        <w:rPr>
          <w:rStyle w:val="CharAttribute4"/>
          <w:rFonts w:eastAsia="바탕"/>
          <w:szCs w:val="24"/>
        </w:rPr>
        <w:br/>
      </w:r>
      <w:r>
        <w:rPr>
          <w:rStyle w:val="CharAttribute4"/>
          <w:rFonts w:eastAsia="바탕"/>
          <w:szCs w:val="24"/>
        </w:rPr>
        <w:t xml:space="preserve">Carman/Welder </w:t>
      </w:r>
    </w:p>
    <w:p>
      <w:pPr>
        <w:pStyle w:val="ListParagraph"/>
        <w:contextualSpacing/>
        <w:jc w:val="left"/>
        <w:numPr>
          <w:ilvl w:val="0"/>
          <w:numId w:val="3"/>
        </w:numPr>
        <w:rPr>
          <w:rFonts w:ascii="Times New Roman" w:eastAsia="Times New Roman"/>
          <w:b/>
        </w:rPr>
      </w:pPr>
      <w:r>
        <w:rPr>
          <w:rStyle w:val="CharAttribute4"/>
          <w:rFonts w:eastAsia="바탕"/>
          <w:szCs w:val="24"/>
        </w:rPr>
        <w:t xml:space="preserve">Fabricated weld cars </w:t>
      </w:r>
    </w:p>
    <w:p>
      <w:pPr>
        <w:pStyle w:val="ParaAttribute4"/>
        <w:rPr>
          <w:rFonts w:eastAsia="Times New Roman"/>
          <w:sz w:val="24"/>
          <w:szCs w:val="24"/>
        </w:rPr>
      </w:pPr>
      <w:r>
        <w:rPr>
          <w:rStyle w:val="CharAttribute4"/>
          <w:rFonts w:eastAsia="바탕"/>
          <w:szCs w:val="24"/>
        </w:rPr>
        <w:t xml:space="preserve">Northern Pipeline, Utah </w:t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>Jan 01, 2010 - Dec 31, 2012</w:t>
      </w:r>
      <w:r>
        <w:rPr>
          <w:rStyle w:val="CharAttribute4"/>
          <w:rFonts w:eastAsia="바탕"/>
          <w:szCs w:val="24"/>
        </w:rPr>
        <w:br/>
      </w:r>
      <w:r>
        <w:rPr>
          <w:rStyle w:val="CharAttribute4"/>
          <w:rFonts w:eastAsia="바탕"/>
          <w:szCs w:val="24"/>
        </w:rPr>
        <w:t xml:space="preserve">Welder Helper </w:t>
      </w:r>
    </w:p>
    <w:p>
      <w:pPr>
        <w:pStyle w:val="ListParagraph"/>
        <w:contextualSpacing/>
        <w:jc w:val="left"/>
        <w:numPr>
          <w:ilvl w:val="0"/>
          <w:numId w:val="4"/>
        </w:numPr>
        <w:rPr>
          <w:rFonts w:ascii="Times New Roman" w:eastAsia="Times New Roman"/>
        </w:rPr>
      </w:pPr>
      <w:r>
        <w:rPr>
          <w:rStyle w:val="CharAttribute4"/>
          <w:rFonts w:eastAsia="바탕"/>
          <w:szCs w:val="24"/>
        </w:rPr>
        <w:t xml:space="preserve">Welder helper, grind pipe, clean up after welder, and run machinery, other duties as assigned. </w:t>
      </w:r>
    </w:p>
    <w:p>
      <w:pPr>
        <w:pStyle w:val="ParaAttribute4"/>
        <w:rPr>
          <w:rFonts w:eastAsia="Times New Roman"/>
          <w:b/>
          <w:sz w:val="24"/>
          <w:szCs w:val="24"/>
        </w:rPr>
      </w:pPr>
      <w:r>
        <w:rPr>
          <w:rStyle w:val="CharAttribute10"/>
          <w:rFonts w:eastAsia="바탕"/>
          <w:szCs w:val="24"/>
        </w:rPr>
        <w:t>Training</w:t>
      </w:r>
    </w:p>
    <w:p>
      <w:pPr>
        <w:pStyle w:val="ParaAttribute4"/>
        <w:rPr>
          <w:rFonts w:eastAsia="Times New Roman"/>
          <w:sz w:val="24"/>
          <w:szCs w:val="24"/>
        </w:rPr>
      </w:pPr>
      <w:r>
        <w:rPr>
          <w:rStyle w:val="CharAttribute4"/>
          <w:rFonts w:eastAsia="바탕"/>
          <w:szCs w:val="24"/>
        </w:rPr>
        <w:t>Welding</w:t>
      </w:r>
      <w:r>
        <w:rPr>
          <w:rStyle w:val="CharAttribute4"/>
          <w:rFonts w:eastAsia="바탕"/>
          <w:szCs w:val="24"/>
        </w:rPr>
        <w:br/>
      </w:r>
      <w:r>
        <w:rPr>
          <w:rStyle w:val="CharAttribute4"/>
          <w:rFonts w:eastAsia="바탕"/>
          <w:szCs w:val="24"/>
        </w:rPr>
        <w:t xml:space="preserve">Amarillo College </w:t>
      </w:r>
    </w:p>
    <w:p>
      <w:pPr>
        <w:pStyle w:val="ParaAttribute4"/>
        <w:rPr>
          <w:rFonts w:eastAsia="Times New Roman"/>
          <w:sz w:val="24"/>
          <w:szCs w:val="24"/>
        </w:rPr>
      </w:pPr>
      <w:r>
        <w:rPr>
          <w:rStyle w:val="CharAttribute4"/>
          <w:rFonts w:eastAsia="바탕"/>
          <w:szCs w:val="24"/>
        </w:rPr>
        <w:t xml:space="preserve">Aug 27, 2012 - Dec 12, 2014 </w:t>
      </w:r>
    </w:p>
    <w:p>
      <w:pPr>
        <w:pStyle w:val="ParaAttribute4"/>
        <w:rPr>
          <w:rFonts w:eastAsia="Times New Roman"/>
          <w:b/>
          <w:sz w:val="24"/>
          <w:szCs w:val="24"/>
        </w:rPr>
      </w:pPr>
      <w:r>
        <w:rPr>
          <w:rStyle w:val="CharAttribute10"/>
          <w:rFonts w:eastAsia="바탕"/>
          <w:szCs w:val="24"/>
        </w:rPr>
        <w:t>References</w:t>
      </w:r>
      <w:r>
        <w:rPr>
          <w:rStyle w:val="CharAttribute10"/>
          <w:rFonts w:eastAsia="바탕"/>
          <w:szCs w:val="24"/>
        </w:rPr>
        <w:br/>
      </w:r>
    </w:p>
    <w:p>
      <w:pPr>
        <w:pStyle w:val="ListParagraph"/>
        <w:contextualSpacing/>
        <w:jc w:val="left"/>
        <w:numPr>
          <w:ilvl w:val="0"/>
          <w:numId w:val="5"/>
        </w:numPr>
        <w:spacing w:after="240"/>
        <w:rPr>
          <w:rFonts w:ascii="Times New Roman" w:eastAsia="Times New Roman"/>
        </w:rPr>
      </w:pPr>
      <w:r>
        <w:rPr>
          <w:rStyle w:val="CharAttribute13"/>
          <w:rFonts w:eastAsia="바탕"/>
          <w:szCs w:val="24"/>
        </w:rPr>
        <w:t>Oscar Soto</w:t>
      </w:r>
      <w:r>
        <w:rPr>
          <w:rStyle w:val="CharAttribute4"/>
          <w:rFonts w:eastAsia="바탕"/>
          <w:szCs w:val="24"/>
        </w:rPr>
        <w:t xml:space="preserve"> </w:t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 xml:space="preserve">            </w:t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t xml:space="preserve">                </w:t>
      </w:r>
      <w:r>
        <w:rPr>
          <w:rStyle w:val="CharAttribute4"/>
          <w:rFonts w:eastAsia="바탕"/>
          <w:szCs w:val="24"/>
        </w:rPr>
        <w:tab/>
      </w:r>
      <w:r>
        <w:rPr>
          <w:rStyle w:val="CharAttribute4"/>
          <w:rFonts w:eastAsia="바탕"/>
          <w:szCs w:val="24"/>
        </w:rPr>
        <w:br/>
      </w:r>
      <w:r>
        <w:rPr>
          <w:rStyle w:val="CharAttribute4"/>
          <w:rFonts w:eastAsia="바탕"/>
          <w:sz w:val="22"/>
          <w:szCs w:val="22"/>
        </w:rPr>
        <w:t xml:space="preserve">Friend </w:t>
      </w:r>
      <w:r>
        <w:rPr>
          <w:rStyle w:val="CharAttribute4"/>
          <w:rFonts w:eastAsia="바탕"/>
          <w:sz w:val="22"/>
          <w:szCs w:val="22"/>
        </w:rPr>
        <w:br/>
      </w:r>
      <w:r>
        <w:rPr>
          <w:rStyle w:val="CharAttribute4"/>
          <w:rFonts w:eastAsia="바탕"/>
          <w:sz w:val="22"/>
          <w:szCs w:val="22"/>
        </w:rPr>
        <w:t>Welder Ship Yard</w:t>
      </w:r>
      <w:r>
        <w:rPr>
          <w:rStyle w:val="CharAttribute4"/>
          <w:rFonts w:eastAsia="바탕"/>
          <w:sz w:val="22"/>
          <w:szCs w:val="22"/>
        </w:rPr>
        <w:br/>
      </w:r>
      <w:r>
        <w:rPr>
          <w:rStyle w:val="CharAttribute4"/>
          <w:rFonts w:eastAsia="바탕"/>
          <w:sz w:val="22"/>
          <w:szCs w:val="22"/>
        </w:rPr>
        <w:t>(806) 471-1431</w:t>
      </w:r>
      <w:r>
        <w:rPr>
          <w:rStyle w:val="CharAttribute4"/>
          <w:rFonts w:eastAsia="바탕"/>
          <w:szCs w:val="24"/>
        </w:rPr>
        <w:t xml:space="preserve">    </w:t>
      </w:r>
    </w:p>
    <w:p>
      <w:pPr>
        <w:pStyle w:val="ListParagraph"/>
        <w:contextualSpacing/>
        <w:jc w:val="left"/>
        <w:numPr>
          <w:ilvl w:val="0"/>
          <w:numId w:val="5"/>
        </w:numPr>
        <w:spacing w:after="240"/>
        <w:rPr>
          <w:rFonts w:ascii="Times New Roman" w:eastAsia="Times New Roman"/>
          <w:sz w:val="22"/>
          <w:szCs w:val="22"/>
        </w:rPr>
      </w:pPr>
      <w:r>
        <w:rPr>
          <w:rStyle w:val="CharAttribute13"/>
          <w:rFonts w:eastAsia="바탕"/>
          <w:szCs w:val="24"/>
        </w:rPr>
        <w:t>Joe Salazar</w:t>
      </w:r>
      <w:r>
        <w:rPr>
          <w:rStyle w:val="CharAttribute4"/>
          <w:rFonts w:eastAsia="바탕"/>
          <w:szCs w:val="24"/>
        </w:rPr>
        <w:t xml:space="preserve"> </w:t>
      </w:r>
      <w:r>
        <w:rPr>
          <w:rStyle w:val="CharAttribute4"/>
          <w:rFonts w:eastAsia="바탕"/>
          <w:szCs w:val="24"/>
        </w:rPr>
        <w:br/>
      </w:r>
      <w:r>
        <w:rPr>
          <w:rStyle w:val="CharAttribute4"/>
          <w:rFonts w:eastAsia="바탕"/>
          <w:sz w:val="22"/>
          <w:szCs w:val="22"/>
        </w:rPr>
        <w:t xml:space="preserve">Friend </w:t>
      </w:r>
      <w:r>
        <w:rPr>
          <w:rStyle w:val="CharAttribute4"/>
          <w:rFonts w:eastAsia="바탕"/>
          <w:sz w:val="22"/>
          <w:szCs w:val="22"/>
        </w:rPr>
        <w:br/>
      </w:r>
      <w:r>
        <w:rPr>
          <w:rStyle w:val="CharAttribute4"/>
          <w:rFonts w:eastAsia="바탕"/>
          <w:sz w:val="22"/>
          <w:szCs w:val="22"/>
        </w:rPr>
        <w:t>Buzula</w:t>
      </w:r>
      <w:r>
        <w:rPr>
          <w:rStyle w:val="CharAttribute4"/>
          <w:rFonts w:eastAsia="바탕"/>
          <w:sz w:val="22"/>
          <w:szCs w:val="22"/>
        </w:rPr>
        <w:br/>
      </w:r>
      <w:r>
        <w:rPr>
          <w:rStyle w:val="CharAttribute4"/>
          <w:rFonts w:eastAsia="바탕"/>
          <w:sz w:val="22"/>
          <w:szCs w:val="22"/>
        </w:rPr>
        <w:t>(806) 626-2308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true"/>
    <w:sig w:usb0="E0002AFF" w:usb1="C0007841" w:usb2="00000009" w:usb3="00000001" w:csb0="400001FF" w:csb1="FFFF0000"/>
  </w:font>
  <w:font w:name="바탕">
    <w:panose1 w:val="02030600000101010101"/>
    <w:family w:val="roman"/>
    <w:charset w:val="81"/>
    <w:notTrueType w:val="true"/>
    <w:sig w:usb0="B00002AF" w:usb1="69D77CFB" w:usb2="00000030" w:usb3="00000001" w:csb0="4008009F" w:csb1="DFD70000"/>
  </w:font>
  <w:font w:name="Symbol">
    <w:panose1 w:val="05050102010706020507"/>
    <w:family w:val="roman"/>
    <w:charset w:val="02"/>
    <w:notTrueType w:val="tru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7fffffff"/>
    <w:lvl w:ilvl="0" w:tplc="2502478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21784bb6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2" w:tplc="49af6d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3" w:tplc="5726e1fa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4" w:tplc="7fffffff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5" w:tplc="7fffffff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6" w:tplc="7fffffff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7" w:tplc="7fffffff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8" w:tplc="7fffffff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</w:abstractNum>
  <w:abstractNum w:abstractNumId="1">
    <w:nsid w:val="1"/>
    <w:multiLevelType w:val="hybridMultilevel"/>
    <w:tmpl w:val="3981642"/>
    <w:lvl w:ilvl="0" w:tplc="7fffffff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794cf41c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2" w:tplc="7fffffff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3" w:tplc="60dc5740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4" w:tplc="7fffffff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5" w:tplc="7fffffff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6" w:tplc="7fffffff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7" w:tplc="7fffffff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8" w:tplc="7fffffff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</w:abstractNum>
  <w:abstractNum w:abstractNumId="2">
    <w:nsid w:val="2"/>
    <w:multiLevelType w:val="hybridMultilevel"/>
    <w:tmpl w:val="16951859"/>
    <w:lvl w:ilvl="0" w:tplc="7fffffff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/>
        <w:color w:val="000000"/>
        <w:sz w:val="24"/>
        <w:szCs w:val="24"/>
      </w:rPr>
    </w:lvl>
    <w:lvl w:ilvl="1" w:tplc="2f682656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2" w:tplc="3f808eae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3" w:tplc="19726fd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4" w:tplc="7fffffff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5" w:tplc="7fffffff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6" w:tplc="730c0954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7" w:tplc="4d0c5c72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8" w:tplc="7fffffff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</w:abstractNum>
  <w:abstractNum w:abstractNumId="3">
    <w:nsid w:val="3"/>
    <w:multiLevelType w:val="hybridMultilevel"/>
    <w:tmpl w:val="17959694"/>
    <w:lvl w:ilvl="0" w:tplc="7ea4c03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7fffffff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2" w:tplc="18749cfe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3" w:tplc="69b4847a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4" w:tplc="7fffffff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5" w:tplc="7b3c42e2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6" w:tplc="300a3ab2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7" w:tplc="19a2c6bc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8" w:tplc="7fffffff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</w:abstractNum>
  <w:abstractNum w:abstractNumId="4">
    <w:nsid w:val="4"/>
    <w:multiLevelType w:val="hybridMultilevel"/>
    <w:tmpl w:val="7fffffff"/>
    <w:lvl w:ilvl="0" w:tplc="1b08482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350452c0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2" w:tplc="7fffffff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3" w:tplc="2466afe0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4" w:tplc="7fffffff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5" w:tplc="4cf6d476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6" w:tplc="50786d8e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7" w:tplc="47cefe40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  <w:lvl w:ilvl="8" w:tplc="7aca0aca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27"/>
        <w:szCs w:val="27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hideGrammaticalErrors/>
  <w:proofState w:spelling="clean" w:grammar="clean"/>
  <w:defaultTabStop w:val="720"/>
  <w:displayHorizontalDrawingGridEvery w:val="1"/>
  <w:displayVerticalDrawingGridEvery w:val="1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1440"/>
    <m:rMargin m:val="144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="Times New Roman" w:eastAsia="바탕" w:hAnsi="Times New Roman" w:cs="Times New Roman"/>
      </w:rPr>
    </w:rPrDefault>
    <w:pPrDefault>
      <w:pPr/>
    </w:pPrDefault>
  </w:docDefaults>
  <w:style w:type="paragraph" w:default="1" w:styleId="normal">
    <w:name w:val="Normal"/>
    <w:pPr>
      <w:autoSpaceDE w:val="off"/>
      <w:autoSpaceDN w:val="off"/>
      <w:widowControl w:val="off"/>
      <w:wordWrap w:val="off"/>
      <w:jc w:val="both"/>
    </w:pPr>
    <w:rPr>
      <w:lang w:eastAsia="ko-KR"/>
      <w:rFonts w:ascii="바탕"/>
      <w:kern w:val="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qFormat/>
    <w:pPr>
      <w:ind w:left="400"/>
    </w:pPr>
  </w:style>
  <w:style w:type="paragraph" w:customStyle="1" w:styleId="ParaAttribute0">
    <w:name w:val="ParaAttribute0"/>
    <w:pPr>
      <w:wordWrap w:val="off"/>
      <w:jc w:val="center"/>
      <w:spacing w:after="280"/>
    </w:pPr>
  </w:style>
  <w:style w:type="paragraph" w:customStyle="1" w:styleId="ParaAttribute2">
    <w:name w:val="ParaAttribute2"/>
    <w:pPr>
      <w:ind w:left="360"/>
      <w:wordWrap w:val="off"/>
      <w:jc w:val="center"/>
    </w:pPr>
  </w:style>
  <w:style w:type="paragraph" w:customStyle="1" w:styleId="ParaAttribute4">
    <w:name w:val="ParaAttribute4"/>
    <w:pPr>
      <w:wordWrap w:val="off"/>
      <w:spacing w:after="280" w:before="280"/>
    </w:pPr>
  </w:style>
  <w:style w:type="character" w:customStyle="1" w:styleId="CharAttribute2">
    <w:name w:val="CharAttribute2"/>
    <w:rPr>
      <w:rFonts w:ascii="Times New Roman" w:eastAsia="Times New Roman"/>
      <w:b/>
      <w:sz w:val="27"/>
    </w:rPr>
  </w:style>
  <w:style w:type="character" w:customStyle="1" w:styleId="CharAttribute4">
    <w:name w:val="CharAttribute4"/>
    <w:rPr>
      <w:rFonts w:ascii="Times New Roman" w:eastAsia="Times New Roman"/>
      <w:sz w:val="24"/>
    </w:rPr>
  </w:style>
  <w:style w:type="character" w:customStyle="1" w:styleId="CharAttribute7">
    <w:name w:val="CharAttribute7"/>
    <w:rPr>
      <w:rFonts w:ascii="Times New Roman" w:eastAsia="Times New Roman"/>
      <w:color w:val="0000FF"/>
      <w:sz w:val="24"/>
      <w:u w:val="single" w:color="auto"/>
    </w:rPr>
  </w:style>
  <w:style w:type="character" w:customStyle="1" w:styleId="CharAttribute10">
    <w:name w:val="CharAttribute10"/>
    <w:rPr>
      <w:rFonts w:ascii="Times New Roman" w:eastAsia="Times New Roman"/>
      <w:b/>
      <w:sz w:val="24"/>
      <w:u w:val="single" w:color="auto"/>
    </w:rPr>
  </w:style>
  <w:style w:type="character" w:customStyle="1" w:styleId="CharAttribute13">
    <w:name w:val="CharAttribute13"/>
    <w:rPr>
      <w:rFonts w:ascii="Times New Roman" w:eastAsia="Times New Roman"/>
      <w:b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ThinkFree Mobile Write</Application>
  <Company>thinkfree</Company>
  <SharedDoc>false</SharedDoc>
  <HyperlinksChanged>false</HyperlinksChanged>
  <AppVersion>04.2000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WhatsApp</cp:lastModifiedBy>
  <cp:revision>1</cp:revision>
  <dcterms:created xsi:type="dcterms:W3CDTF">2015-01-29T17:14:00Z</dcterms:created>
  <dcterms:modified xsi:type="dcterms:W3CDTF">2015-02-20T18:57:32Z</dcterms:modified>
</cp:coreProperties>
</file>