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Classic2"/>
        <w:tblW w:w="9900" w:type="dxa"/>
        <w:tblLayout w:type="fixed"/>
        <w:tblLook w:val="0000" w:firstRow="0" w:lastRow="0" w:firstColumn="0" w:lastColumn="0" w:noHBand="0" w:noVBand="0"/>
      </w:tblPr>
      <w:tblGrid>
        <w:gridCol w:w="1890"/>
        <w:gridCol w:w="90"/>
        <w:gridCol w:w="108"/>
        <w:gridCol w:w="6732"/>
        <w:gridCol w:w="1080"/>
      </w:tblGrid>
      <w:tr w:rsidR="00AB5B26" w:rsidTr="00C64EDC">
        <w:trPr>
          <w:trHeight w:val="288"/>
        </w:trPr>
        <w:tc>
          <w:tcPr>
            <w:tcW w:w="9900" w:type="dxa"/>
            <w:gridSpan w:val="5"/>
            <w:tcBorders>
              <w:top w:val="nil"/>
            </w:tcBorders>
          </w:tcPr>
          <w:p w:rsidR="00AB5B26" w:rsidRPr="009F5BC4" w:rsidRDefault="00E20788" w:rsidP="00E20788">
            <w:pPr>
              <w:pStyle w:val="Name"/>
              <w:jc w:val="center"/>
              <w:rPr>
                <w:sz w:val="28"/>
                <w:szCs w:val="28"/>
              </w:rPr>
            </w:pPr>
            <w:r w:rsidRPr="009F5BC4">
              <w:rPr>
                <w:rFonts w:asciiTheme="majorHAnsi" w:hAnsiTheme="majorHAnsi" w:cs="Estrangelo Edessa"/>
                <w:sz w:val="28"/>
                <w:szCs w:val="28"/>
              </w:rPr>
              <w:t xml:space="preserve">Jarvis J. Stephens </w:t>
            </w:r>
          </w:p>
        </w:tc>
      </w:tr>
      <w:tr w:rsidR="00AB5B26" w:rsidRPr="00E20788" w:rsidTr="009F5BC4">
        <w:trPr>
          <w:trHeight w:val="288"/>
        </w:trPr>
        <w:tc>
          <w:tcPr>
            <w:tcW w:w="9900" w:type="dxa"/>
            <w:gridSpan w:val="5"/>
          </w:tcPr>
          <w:p w:rsidR="00AB5B26" w:rsidRPr="009F5BC4" w:rsidRDefault="006A0998" w:rsidP="00E20788">
            <w:pPr>
              <w:pStyle w:val="ContactInformation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114 Ethel Lane Stockbridge GA, 30281</w:t>
            </w:r>
          </w:p>
        </w:tc>
      </w:tr>
      <w:tr w:rsidR="00AB5B26" w:rsidRPr="00E20788" w:rsidTr="009F5BC4">
        <w:trPr>
          <w:trHeight w:val="288"/>
        </w:trPr>
        <w:tc>
          <w:tcPr>
            <w:tcW w:w="9900" w:type="dxa"/>
            <w:gridSpan w:val="5"/>
          </w:tcPr>
          <w:p w:rsidR="00AB5B26" w:rsidRPr="009F5BC4" w:rsidRDefault="004B3EBD" w:rsidP="00E20788">
            <w:pPr>
              <w:pStyle w:val="ContactInformation"/>
              <w:jc w:val="center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678-699-610</w:t>
            </w:r>
            <w:r w:rsidR="00E20788" w:rsidRPr="009F5BC4">
              <w:rPr>
                <w:rFonts w:asciiTheme="majorHAnsi" w:hAnsiTheme="majorHAnsi"/>
                <w:sz w:val="28"/>
                <w:szCs w:val="28"/>
              </w:rPr>
              <w:t>6</w:t>
            </w:r>
          </w:p>
        </w:tc>
      </w:tr>
      <w:tr w:rsidR="00BD4280" w:rsidRPr="00E20788" w:rsidTr="009F5BC4">
        <w:trPr>
          <w:trHeight w:val="288"/>
        </w:trPr>
        <w:tc>
          <w:tcPr>
            <w:tcW w:w="9900" w:type="dxa"/>
            <w:gridSpan w:val="5"/>
          </w:tcPr>
          <w:p w:rsidR="00BD4280" w:rsidRPr="009F5BC4" w:rsidRDefault="00E20788" w:rsidP="00E20788">
            <w:pPr>
              <w:pStyle w:val="ContactInformation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9F5BC4">
              <w:rPr>
                <w:rFonts w:asciiTheme="majorHAnsi" w:hAnsiTheme="majorHAnsi"/>
                <w:sz w:val="28"/>
                <w:szCs w:val="28"/>
              </w:rPr>
              <w:t>www.Mr.Stephensjj@yahoo.com</w:t>
            </w:r>
          </w:p>
          <w:p w:rsidR="0028669B" w:rsidRPr="009F5BC4" w:rsidRDefault="0028669B" w:rsidP="00E20788">
            <w:pPr>
              <w:pStyle w:val="ContactInformation"/>
              <w:jc w:val="center"/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5141A0" w:rsidRPr="00B6712A" w:rsidTr="00C64EDC">
        <w:trPr>
          <w:trHeight w:val="750"/>
        </w:trPr>
        <w:tc>
          <w:tcPr>
            <w:tcW w:w="1980" w:type="dxa"/>
            <w:gridSpan w:val="2"/>
            <w:tcBorders>
              <w:bottom w:val="single" w:sz="4" w:space="0" w:color="000000" w:themeColor="text1"/>
            </w:tcBorders>
          </w:tcPr>
          <w:p w:rsidR="005141A0" w:rsidRPr="00B6712A" w:rsidRDefault="00E20788" w:rsidP="002A33CB">
            <w:pPr>
              <w:pStyle w:val="Heading1"/>
              <w:outlineLvl w:val="0"/>
              <w:rPr>
                <w:rFonts w:asciiTheme="majorHAnsi" w:hAnsiTheme="majorHAnsi"/>
                <w:szCs w:val="22"/>
              </w:rPr>
            </w:pPr>
            <w:r w:rsidRPr="00B6712A">
              <w:rPr>
                <w:rFonts w:asciiTheme="majorHAnsi" w:hAnsiTheme="majorHAnsi"/>
                <w:szCs w:val="22"/>
              </w:rPr>
              <w:t xml:space="preserve">Education </w:t>
            </w:r>
          </w:p>
        </w:tc>
        <w:tc>
          <w:tcPr>
            <w:tcW w:w="7920" w:type="dxa"/>
            <w:gridSpan w:val="3"/>
            <w:tcBorders>
              <w:bottom w:val="single" w:sz="4" w:space="0" w:color="000000" w:themeColor="text1"/>
            </w:tcBorders>
          </w:tcPr>
          <w:p w:rsidR="00C22E49" w:rsidRPr="00B6712A" w:rsidRDefault="00E20788" w:rsidP="00C22E49">
            <w:pPr>
              <w:pStyle w:val="Bulletfirstline"/>
              <w:rPr>
                <w:rFonts w:asciiTheme="majorHAnsi" w:hAnsiTheme="majorHAnsi"/>
                <w:sz w:val="22"/>
                <w:szCs w:val="22"/>
              </w:rPr>
            </w:pPr>
            <w:r w:rsidRPr="00B6712A">
              <w:rPr>
                <w:rFonts w:asciiTheme="majorHAnsi" w:hAnsiTheme="majorHAnsi"/>
                <w:sz w:val="22"/>
                <w:szCs w:val="22"/>
              </w:rPr>
              <w:t xml:space="preserve">B.S </w:t>
            </w:r>
            <w:r w:rsidR="003D7FBF">
              <w:rPr>
                <w:rFonts w:asciiTheme="majorHAnsi" w:hAnsiTheme="majorHAnsi"/>
                <w:sz w:val="22"/>
                <w:szCs w:val="22"/>
              </w:rPr>
              <w:t xml:space="preserve">Biological Science </w:t>
            </w:r>
            <w:r w:rsidRPr="00B6712A">
              <w:rPr>
                <w:rFonts w:asciiTheme="majorHAnsi" w:hAnsiTheme="majorHAnsi"/>
                <w:sz w:val="22"/>
                <w:szCs w:val="22"/>
              </w:rPr>
              <w:t>Gordon State C</w:t>
            </w:r>
            <w:r w:rsidR="00B07C37">
              <w:rPr>
                <w:rFonts w:asciiTheme="majorHAnsi" w:hAnsiTheme="majorHAnsi"/>
                <w:sz w:val="22"/>
                <w:szCs w:val="22"/>
              </w:rPr>
              <w:t>ollege, December 2012</w:t>
            </w:r>
            <w:r w:rsidR="003D7FBF">
              <w:rPr>
                <w:rFonts w:asciiTheme="majorHAnsi" w:hAnsiTheme="majorHAnsi"/>
                <w:sz w:val="22"/>
                <w:szCs w:val="22"/>
              </w:rPr>
              <w:t xml:space="preserve"> </w:t>
            </w:r>
          </w:p>
          <w:p w:rsidR="00C22E49" w:rsidRPr="00B6712A" w:rsidRDefault="00E20788" w:rsidP="00C22E49">
            <w:pPr>
              <w:numPr>
                <w:ilvl w:val="0"/>
                <w:numId w:val="40"/>
              </w:numPr>
              <w:rPr>
                <w:rFonts w:asciiTheme="majorHAnsi" w:hAnsiTheme="majorHAnsi"/>
                <w:sz w:val="22"/>
                <w:szCs w:val="22"/>
              </w:rPr>
            </w:pPr>
            <w:r w:rsidRPr="00B6712A">
              <w:rPr>
                <w:rFonts w:asciiTheme="majorHAnsi" w:hAnsiTheme="majorHAnsi"/>
                <w:sz w:val="22"/>
                <w:szCs w:val="22"/>
              </w:rPr>
              <w:t xml:space="preserve">A.S </w:t>
            </w:r>
            <w:r w:rsidR="00E00651">
              <w:rPr>
                <w:rFonts w:asciiTheme="majorHAnsi" w:hAnsiTheme="majorHAnsi"/>
                <w:sz w:val="22"/>
                <w:szCs w:val="22"/>
              </w:rPr>
              <w:t xml:space="preserve"> Biological Science</w:t>
            </w:r>
            <w:r w:rsidR="003D7FBF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r w:rsidRPr="00B6712A">
              <w:rPr>
                <w:rFonts w:asciiTheme="majorHAnsi" w:hAnsiTheme="majorHAnsi"/>
                <w:sz w:val="22"/>
                <w:szCs w:val="22"/>
              </w:rPr>
              <w:t>Gordon St</w:t>
            </w:r>
            <w:r w:rsidR="00854958">
              <w:rPr>
                <w:rFonts w:asciiTheme="majorHAnsi" w:hAnsiTheme="majorHAnsi"/>
                <w:sz w:val="22"/>
                <w:szCs w:val="22"/>
              </w:rPr>
              <w:t>ate College, May 2011</w:t>
            </w:r>
            <w:r w:rsidR="003D7FBF">
              <w:rPr>
                <w:rFonts w:asciiTheme="majorHAnsi" w:hAnsiTheme="majorHAnsi"/>
                <w:sz w:val="22"/>
                <w:szCs w:val="22"/>
              </w:rPr>
              <w:t xml:space="preserve"> </w:t>
            </w:r>
          </w:p>
          <w:p w:rsidR="0028669B" w:rsidRPr="00B6712A" w:rsidRDefault="0028669B" w:rsidP="00E20788">
            <w:pPr>
              <w:pStyle w:val="Bulletedlistlastitem"/>
              <w:numPr>
                <w:ilvl w:val="0"/>
                <w:numId w:val="0"/>
              </w:numPr>
              <w:ind w:left="216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C64EDC" w:rsidRPr="00B6712A" w:rsidTr="00C64EDC">
        <w:trPr>
          <w:trHeight w:val="218"/>
        </w:trPr>
        <w:tc>
          <w:tcPr>
            <w:tcW w:w="1980" w:type="dxa"/>
            <w:gridSpan w:val="2"/>
            <w:tcBorders>
              <w:top w:val="single" w:sz="4" w:space="0" w:color="000000" w:themeColor="text1"/>
            </w:tcBorders>
          </w:tcPr>
          <w:p w:rsidR="00C64EDC" w:rsidRPr="00B6712A" w:rsidRDefault="00C64EDC" w:rsidP="002A33CB">
            <w:pPr>
              <w:pStyle w:val="Heading1"/>
              <w:outlineLvl w:val="0"/>
              <w:rPr>
                <w:rFonts w:asciiTheme="majorHAnsi" w:hAnsiTheme="majorHAnsi"/>
                <w:szCs w:val="22"/>
              </w:rPr>
            </w:pPr>
          </w:p>
        </w:tc>
        <w:tc>
          <w:tcPr>
            <w:tcW w:w="7920" w:type="dxa"/>
            <w:gridSpan w:val="3"/>
            <w:tcBorders>
              <w:top w:val="single" w:sz="4" w:space="0" w:color="000000" w:themeColor="text1"/>
            </w:tcBorders>
          </w:tcPr>
          <w:p w:rsidR="00C64EDC" w:rsidRPr="00B6712A" w:rsidRDefault="00C64EDC" w:rsidP="00FC47DC">
            <w:pPr>
              <w:pStyle w:val="Bulletedlistlastitem"/>
              <w:numPr>
                <w:ilvl w:val="0"/>
                <w:numId w:val="0"/>
              </w:numPr>
              <w:ind w:left="216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CD688D" w:rsidRPr="00B6712A" w:rsidTr="009F5BC4">
        <w:trPr>
          <w:trHeight w:val="640"/>
        </w:trPr>
        <w:tc>
          <w:tcPr>
            <w:tcW w:w="1980" w:type="dxa"/>
            <w:gridSpan w:val="2"/>
          </w:tcPr>
          <w:p w:rsidR="00CD688D" w:rsidRPr="00B6712A" w:rsidRDefault="00E20788" w:rsidP="002A33CB">
            <w:pPr>
              <w:pStyle w:val="Heading1"/>
              <w:outlineLvl w:val="0"/>
              <w:rPr>
                <w:rFonts w:asciiTheme="majorHAnsi" w:hAnsiTheme="majorHAnsi"/>
                <w:szCs w:val="22"/>
              </w:rPr>
            </w:pPr>
            <w:r w:rsidRPr="00B6712A">
              <w:rPr>
                <w:rFonts w:asciiTheme="majorHAnsi" w:hAnsiTheme="majorHAnsi"/>
                <w:szCs w:val="22"/>
              </w:rPr>
              <w:t xml:space="preserve">Research Experience </w:t>
            </w:r>
          </w:p>
        </w:tc>
        <w:tc>
          <w:tcPr>
            <w:tcW w:w="6840" w:type="dxa"/>
            <w:gridSpan w:val="2"/>
          </w:tcPr>
          <w:p w:rsidR="00CD688D" w:rsidRPr="00B6712A" w:rsidRDefault="00E70D2C" w:rsidP="007778EC">
            <w:pPr>
              <w:pStyle w:val="1stlinewspace"/>
              <w:rPr>
                <w:rFonts w:asciiTheme="majorHAnsi" w:hAnsiTheme="majorHAnsi"/>
                <w:sz w:val="22"/>
                <w:szCs w:val="22"/>
              </w:rPr>
            </w:pPr>
            <w:r w:rsidRPr="00B6712A">
              <w:rPr>
                <w:rFonts w:asciiTheme="majorHAnsi" w:hAnsiTheme="majorHAnsi"/>
                <w:b/>
                <w:sz w:val="22"/>
                <w:szCs w:val="22"/>
              </w:rPr>
              <w:t>DNA Barcoding:</w:t>
            </w:r>
            <w:r w:rsidRPr="00B6712A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r w:rsidR="007778EC" w:rsidRPr="007778EC">
              <w:rPr>
                <w:rFonts w:asciiTheme="majorHAnsi" w:hAnsiTheme="majorHAnsi"/>
                <w:sz w:val="22"/>
                <w:szCs w:val="22"/>
              </w:rPr>
              <w:t xml:space="preserve">Isolation of genomic DNA and amplified chloroplast </w:t>
            </w:r>
            <w:proofErr w:type="spellStart"/>
            <w:r w:rsidR="007778EC" w:rsidRPr="007778EC">
              <w:rPr>
                <w:rFonts w:asciiTheme="majorHAnsi" w:hAnsiTheme="majorHAnsi"/>
                <w:sz w:val="22"/>
                <w:szCs w:val="22"/>
              </w:rPr>
              <w:t>rbcl</w:t>
            </w:r>
            <w:proofErr w:type="spellEnd"/>
            <w:r w:rsidR="007778EC" w:rsidRPr="007778EC">
              <w:rPr>
                <w:rFonts w:asciiTheme="majorHAnsi" w:hAnsiTheme="majorHAnsi"/>
                <w:sz w:val="22"/>
                <w:szCs w:val="22"/>
              </w:rPr>
              <w:t xml:space="preserve"> sequences was done by</w:t>
            </w:r>
            <w:r w:rsidR="007778EC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r w:rsidR="007778EC" w:rsidRPr="007778EC">
              <w:rPr>
                <w:rFonts w:asciiTheme="majorHAnsi" w:hAnsiTheme="majorHAnsi"/>
                <w:sz w:val="22"/>
                <w:szCs w:val="22"/>
              </w:rPr>
              <w:t>polymerase chain reaction (PCR). In addition, a couple of non-coding chloroplast DNA</w:t>
            </w:r>
            <w:r w:rsidR="007778EC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r w:rsidR="007778EC" w:rsidRPr="007778EC">
              <w:rPr>
                <w:rFonts w:asciiTheme="majorHAnsi" w:hAnsiTheme="majorHAnsi"/>
                <w:sz w:val="22"/>
                <w:szCs w:val="22"/>
              </w:rPr>
              <w:t>loci, as well as nuclear ribosomal DNA such as the internal transcribed spacer regions</w:t>
            </w:r>
            <w:r w:rsidR="007778EC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r w:rsidR="007778EC" w:rsidRPr="007778EC">
              <w:rPr>
                <w:rFonts w:asciiTheme="majorHAnsi" w:hAnsiTheme="majorHAnsi"/>
                <w:sz w:val="22"/>
                <w:szCs w:val="22"/>
              </w:rPr>
              <w:t>of the 18S-26S DNA loci, were explored in order to efficiently delimit species</w:t>
            </w:r>
            <w:r w:rsidR="007778EC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r w:rsidR="007778EC" w:rsidRPr="007778EC">
              <w:rPr>
                <w:rFonts w:asciiTheme="majorHAnsi" w:hAnsiTheme="majorHAnsi"/>
                <w:sz w:val="22"/>
                <w:szCs w:val="22"/>
              </w:rPr>
              <w:t>relationships. DNA Barcoding of varies pla</w:t>
            </w:r>
            <w:r w:rsidR="007778EC">
              <w:rPr>
                <w:rFonts w:asciiTheme="majorHAnsi" w:hAnsiTheme="majorHAnsi"/>
                <w:sz w:val="22"/>
                <w:szCs w:val="22"/>
              </w:rPr>
              <w:t>nt species is still in progress</w:t>
            </w:r>
            <w:r w:rsidR="007778EC" w:rsidRPr="007778EC"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  <w:tc>
          <w:tcPr>
            <w:tcW w:w="1080" w:type="dxa"/>
          </w:tcPr>
          <w:p w:rsidR="00CD688D" w:rsidRPr="00B6712A" w:rsidRDefault="00E70D2C" w:rsidP="00EC5DEB">
            <w:pPr>
              <w:pStyle w:val="DatesBefore6pt"/>
              <w:rPr>
                <w:rFonts w:asciiTheme="majorHAnsi" w:hAnsiTheme="majorHAnsi"/>
                <w:i w:val="0"/>
                <w:sz w:val="22"/>
                <w:szCs w:val="22"/>
              </w:rPr>
            </w:pPr>
            <w:r w:rsidRPr="00B6712A">
              <w:rPr>
                <w:rFonts w:asciiTheme="majorHAnsi" w:hAnsiTheme="majorHAnsi"/>
                <w:i w:val="0"/>
                <w:sz w:val="22"/>
                <w:szCs w:val="22"/>
              </w:rPr>
              <w:t>2013</w:t>
            </w:r>
          </w:p>
        </w:tc>
      </w:tr>
      <w:tr w:rsidR="00CD688D" w:rsidRPr="00B6712A" w:rsidTr="007445FD">
        <w:trPr>
          <w:trHeight w:val="2205"/>
        </w:trPr>
        <w:tc>
          <w:tcPr>
            <w:tcW w:w="1980" w:type="dxa"/>
            <w:gridSpan w:val="2"/>
            <w:tcBorders>
              <w:bottom w:val="single" w:sz="4" w:space="0" w:color="000000" w:themeColor="text1"/>
            </w:tcBorders>
          </w:tcPr>
          <w:p w:rsidR="00CD688D" w:rsidRPr="00B6712A" w:rsidRDefault="00CD688D" w:rsidP="002D6D63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6840" w:type="dxa"/>
            <w:gridSpan w:val="2"/>
            <w:tcBorders>
              <w:bottom w:val="single" w:sz="4" w:space="0" w:color="000000" w:themeColor="text1"/>
            </w:tcBorders>
          </w:tcPr>
          <w:p w:rsidR="004A34C0" w:rsidRPr="007778EC" w:rsidRDefault="00E70D2C" w:rsidP="007778EC">
            <w:pPr>
              <w:pStyle w:val="Heading3"/>
              <w:outlineLvl w:val="2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B6712A">
              <w:rPr>
                <w:rFonts w:asciiTheme="majorHAnsi" w:hAnsiTheme="majorHAnsi"/>
                <w:sz w:val="22"/>
                <w:szCs w:val="22"/>
              </w:rPr>
              <w:t>Plant Salicylic Acid Bi</w:t>
            </w:r>
            <w:r w:rsidR="004A34C0" w:rsidRPr="00B6712A">
              <w:rPr>
                <w:rFonts w:asciiTheme="majorHAnsi" w:hAnsiTheme="majorHAnsi"/>
                <w:sz w:val="22"/>
                <w:szCs w:val="22"/>
              </w:rPr>
              <w:t xml:space="preserve">osynthesis and Metabolism: </w:t>
            </w:r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>The toxicity to worker ants was tested for salicylic acid</w:t>
            </w:r>
            <w:r w:rsidR="007778EC">
              <w:rPr>
                <w:rFonts w:asciiTheme="majorHAnsi" w:hAnsiTheme="majorHAnsi"/>
                <w:b w:val="0"/>
                <w:sz w:val="22"/>
                <w:szCs w:val="22"/>
              </w:rPr>
              <w:t xml:space="preserve"> and their precursor molecules, </w:t>
            </w:r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>namely phenylalanine, o-</w:t>
            </w:r>
            <w:proofErr w:type="spellStart"/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>coumaric</w:t>
            </w:r>
            <w:proofErr w:type="spellEnd"/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 xml:space="preserve"> acid, </w:t>
            </w:r>
            <w:proofErr w:type="spellStart"/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>cinnamic</w:t>
            </w:r>
            <w:proofErr w:type="spellEnd"/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 xml:space="preserve"> acid and benzoic acid. In </w:t>
            </w:r>
            <w:proofErr w:type="spellStart"/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>addition</w:t>
            </w:r>
            <w:proofErr w:type="gramStart"/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>,the</w:t>
            </w:r>
            <w:proofErr w:type="spellEnd"/>
            <w:proofErr w:type="gramEnd"/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 xml:space="preserve"> corresponding water soluble derivatives of those </w:t>
            </w:r>
            <w:proofErr w:type="spellStart"/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>phenolics</w:t>
            </w:r>
            <w:proofErr w:type="spellEnd"/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>, sodium salicylate and</w:t>
            </w:r>
            <w:r w:rsidR="007778EC">
              <w:rPr>
                <w:rFonts w:asciiTheme="majorHAnsi" w:hAnsiTheme="majorHAnsi"/>
                <w:b w:val="0"/>
                <w:sz w:val="22"/>
                <w:szCs w:val="22"/>
              </w:rPr>
              <w:t xml:space="preserve"> </w:t>
            </w:r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 xml:space="preserve">sodium </w:t>
            </w:r>
            <w:proofErr w:type="spellStart"/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>cinnamate</w:t>
            </w:r>
            <w:proofErr w:type="spellEnd"/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 xml:space="preserve"> were tested, which are found in nature in the form of plant</w:t>
            </w:r>
            <w:r w:rsidR="007778EC">
              <w:rPr>
                <w:rFonts w:asciiTheme="majorHAnsi" w:hAnsiTheme="majorHAnsi"/>
                <w:b w:val="0"/>
                <w:sz w:val="22"/>
                <w:szCs w:val="22"/>
              </w:rPr>
              <w:t xml:space="preserve"> </w:t>
            </w:r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>defenses. The results showed that phenylalanine and p-</w:t>
            </w:r>
            <w:proofErr w:type="spellStart"/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>coumaric</w:t>
            </w:r>
            <w:proofErr w:type="spellEnd"/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 xml:space="preserve"> acid were not toxic</w:t>
            </w:r>
            <w:r w:rsidR="007778EC">
              <w:rPr>
                <w:rFonts w:asciiTheme="majorHAnsi" w:hAnsiTheme="majorHAnsi"/>
                <w:b w:val="0"/>
                <w:sz w:val="22"/>
                <w:szCs w:val="22"/>
              </w:rPr>
              <w:t xml:space="preserve"> </w:t>
            </w:r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 xml:space="preserve">in contrast to the severe lethal effect from salicylic acid, </w:t>
            </w:r>
            <w:proofErr w:type="spellStart"/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>cinnamic</w:t>
            </w:r>
            <w:proofErr w:type="spellEnd"/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 xml:space="preserve"> acid and o-</w:t>
            </w:r>
            <w:proofErr w:type="spellStart"/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>coumaric</w:t>
            </w:r>
            <w:proofErr w:type="spellEnd"/>
            <w:r w:rsidR="007778EC">
              <w:rPr>
                <w:rFonts w:asciiTheme="majorHAnsi" w:hAnsiTheme="majorHAnsi"/>
                <w:b w:val="0"/>
                <w:sz w:val="22"/>
                <w:szCs w:val="22"/>
              </w:rPr>
              <w:t xml:space="preserve"> </w:t>
            </w:r>
            <w:r w:rsidR="007778EC" w:rsidRPr="007778EC">
              <w:rPr>
                <w:rFonts w:asciiTheme="majorHAnsi" w:hAnsiTheme="majorHAnsi"/>
                <w:b w:val="0"/>
                <w:sz w:val="22"/>
                <w:szCs w:val="22"/>
              </w:rPr>
              <w:t>acid and benzoic acid.</w:t>
            </w:r>
          </w:p>
          <w:p w:rsidR="004A34C0" w:rsidRPr="00B6712A" w:rsidRDefault="004A34C0" w:rsidP="004A34C0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000000" w:themeColor="text1"/>
            </w:tcBorders>
          </w:tcPr>
          <w:p w:rsidR="00CD688D" w:rsidRPr="00B6712A" w:rsidRDefault="00E70D2C" w:rsidP="00CD688D">
            <w:pPr>
              <w:pStyle w:val="DatesBefore6pt"/>
              <w:rPr>
                <w:rFonts w:asciiTheme="majorHAnsi" w:hAnsiTheme="majorHAnsi"/>
                <w:i w:val="0"/>
                <w:sz w:val="22"/>
                <w:szCs w:val="22"/>
              </w:rPr>
            </w:pPr>
            <w:r w:rsidRPr="00B6712A">
              <w:rPr>
                <w:rFonts w:asciiTheme="majorHAnsi" w:hAnsiTheme="majorHAnsi"/>
                <w:i w:val="0"/>
                <w:sz w:val="22"/>
                <w:szCs w:val="22"/>
              </w:rPr>
              <w:t>20</w:t>
            </w:r>
            <w:r w:rsidR="00C34CC6">
              <w:rPr>
                <w:rFonts w:asciiTheme="majorHAnsi" w:hAnsiTheme="majorHAnsi"/>
                <w:i w:val="0"/>
                <w:sz w:val="22"/>
                <w:szCs w:val="22"/>
              </w:rPr>
              <w:t>09</w:t>
            </w:r>
          </w:p>
        </w:tc>
      </w:tr>
      <w:tr w:rsidR="003750D2" w:rsidRPr="00B6712A" w:rsidTr="00C64EDC">
        <w:trPr>
          <w:trHeight w:val="265"/>
        </w:trPr>
        <w:tc>
          <w:tcPr>
            <w:tcW w:w="1980" w:type="dxa"/>
            <w:gridSpan w:val="2"/>
            <w:tcBorders>
              <w:top w:val="single" w:sz="4" w:space="0" w:color="000000" w:themeColor="text1"/>
            </w:tcBorders>
          </w:tcPr>
          <w:p w:rsidR="003750D2" w:rsidRPr="00B6712A" w:rsidRDefault="003750D2" w:rsidP="002D6D63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6840" w:type="dxa"/>
            <w:gridSpan w:val="2"/>
            <w:tcBorders>
              <w:top w:val="single" w:sz="4" w:space="0" w:color="000000" w:themeColor="text1"/>
            </w:tcBorders>
          </w:tcPr>
          <w:p w:rsidR="003750D2" w:rsidRPr="00B6712A" w:rsidRDefault="003750D2" w:rsidP="004A34C0">
            <w:pPr>
              <w:rPr>
                <w:rFonts w:asciiTheme="majorHAnsi" w:hAnsiTheme="majorHAnsi"/>
                <w:sz w:val="22"/>
                <w:szCs w:val="22"/>
              </w:rPr>
            </w:pPr>
            <w:r w:rsidRPr="00B6712A">
              <w:rPr>
                <w:rFonts w:asciiTheme="majorHAnsi" w:hAnsiTheme="majorHAnsi"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 w:themeColor="text1"/>
            </w:tcBorders>
          </w:tcPr>
          <w:p w:rsidR="003750D2" w:rsidRPr="00B6712A" w:rsidRDefault="003750D2" w:rsidP="00CD688D">
            <w:pPr>
              <w:pStyle w:val="DatesBefore6pt"/>
              <w:rPr>
                <w:rFonts w:asciiTheme="majorHAnsi" w:hAnsiTheme="majorHAnsi"/>
                <w:i w:val="0"/>
                <w:sz w:val="22"/>
                <w:szCs w:val="22"/>
              </w:rPr>
            </w:pPr>
          </w:p>
        </w:tc>
      </w:tr>
      <w:tr w:rsidR="00CD688D" w:rsidRPr="00B6712A" w:rsidTr="00C64EDC">
        <w:trPr>
          <w:trHeight w:val="2277"/>
        </w:trPr>
        <w:tc>
          <w:tcPr>
            <w:tcW w:w="1980" w:type="dxa"/>
            <w:gridSpan w:val="2"/>
            <w:tcBorders>
              <w:bottom w:val="nil"/>
            </w:tcBorders>
          </w:tcPr>
          <w:p w:rsidR="00343E01" w:rsidRPr="00B6712A" w:rsidRDefault="003750D2" w:rsidP="002D6D63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B6712A">
              <w:rPr>
                <w:rFonts w:asciiTheme="majorHAnsi" w:hAnsiTheme="majorHAnsi"/>
                <w:b/>
                <w:sz w:val="22"/>
                <w:szCs w:val="22"/>
              </w:rPr>
              <w:t xml:space="preserve">Professional Experience </w:t>
            </w:r>
          </w:p>
          <w:p w:rsidR="00343E01" w:rsidRPr="00B6712A" w:rsidRDefault="00343E01" w:rsidP="00343E01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343E01" w:rsidRPr="00B6712A" w:rsidRDefault="00343E01" w:rsidP="00343E01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343E01" w:rsidRPr="00B6712A" w:rsidRDefault="00343E01" w:rsidP="00343E01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343E01" w:rsidRPr="00B6712A" w:rsidRDefault="00343E01" w:rsidP="00343E01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343E01" w:rsidRPr="00B6712A" w:rsidRDefault="00343E01" w:rsidP="00343E01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343E01" w:rsidRPr="00B6712A" w:rsidRDefault="00343E01" w:rsidP="00343E01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CD688D" w:rsidRPr="00B6712A" w:rsidRDefault="00CD688D" w:rsidP="00343E01">
            <w:pPr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6840" w:type="dxa"/>
            <w:gridSpan w:val="2"/>
            <w:tcBorders>
              <w:bottom w:val="nil"/>
            </w:tcBorders>
          </w:tcPr>
          <w:p w:rsidR="003D7FBF" w:rsidRDefault="003D7FBF" w:rsidP="00FD240E">
            <w:p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sz w:val="22"/>
                <w:szCs w:val="22"/>
              </w:rPr>
              <w:t>Clinical Laboratory Technician</w:t>
            </w:r>
            <w:r w:rsidR="008F6E44" w:rsidRPr="00B6712A">
              <w:rPr>
                <w:rFonts w:asciiTheme="majorHAnsi" w:hAnsiTheme="majorHAnsi"/>
                <w:b/>
                <w:sz w:val="22"/>
                <w:szCs w:val="22"/>
              </w:rPr>
              <w:t xml:space="preserve">: </w:t>
            </w:r>
            <w:r>
              <w:rPr>
                <w:rFonts w:asciiTheme="majorHAnsi" w:hAnsiTheme="majorHAnsi"/>
                <w:sz w:val="22"/>
                <w:szCs w:val="22"/>
              </w:rPr>
              <w:t>Dunwoody labs, Dunwoody, GA</w:t>
            </w:r>
            <w:r w:rsidR="00DA69A5" w:rsidRPr="00B6712A">
              <w:rPr>
                <w:rFonts w:asciiTheme="majorHAnsi" w:hAnsiTheme="majorHAnsi"/>
                <w:sz w:val="22"/>
                <w:szCs w:val="22"/>
              </w:rPr>
              <w:t>.</w:t>
            </w:r>
          </w:p>
          <w:p w:rsidR="00CD688D" w:rsidRDefault="003D7FBF" w:rsidP="003D7FBF">
            <w:pPr>
              <w:pStyle w:val="ListParagraph"/>
              <w:numPr>
                <w:ilvl w:val="0"/>
                <w:numId w:val="42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Elisa testing </w:t>
            </w:r>
          </w:p>
          <w:p w:rsidR="003D7FBF" w:rsidRDefault="003D7FBF" w:rsidP="003D7FBF">
            <w:pPr>
              <w:pStyle w:val="ListParagraph"/>
              <w:numPr>
                <w:ilvl w:val="0"/>
                <w:numId w:val="42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High-Performance Liquid Chromatography (HPLC) </w:t>
            </w:r>
          </w:p>
          <w:p w:rsidR="003D7FBF" w:rsidRPr="003D7FBF" w:rsidRDefault="00986597" w:rsidP="003D7FBF">
            <w:pPr>
              <w:pStyle w:val="ListParagraph"/>
              <w:numPr>
                <w:ilvl w:val="0"/>
                <w:numId w:val="42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Test hormones</w:t>
            </w:r>
          </w:p>
          <w:p w:rsidR="00DA69A5" w:rsidRPr="00B6712A" w:rsidRDefault="00DA69A5" w:rsidP="00FD240E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DA69A5" w:rsidRDefault="00063BA9" w:rsidP="00E77F7C">
            <w:p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sz w:val="22"/>
                <w:szCs w:val="22"/>
              </w:rPr>
              <w:t>Lab Technician</w:t>
            </w:r>
            <w:r w:rsidR="00A02365">
              <w:rPr>
                <w:rFonts w:asciiTheme="majorHAnsi" w:hAnsiTheme="majorHAnsi"/>
                <w:b/>
                <w:sz w:val="22"/>
                <w:szCs w:val="22"/>
              </w:rPr>
              <w:t xml:space="preserve">: 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 Polaris Laboratory Technician, Atlanta, GA. </w:t>
            </w:r>
          </w:p>
          <w:p w:rsidR="00E77F7C" w:rsidRPr="00E77F7C" w:rsidRDefault="00E77F7C" w:rsidP="00E77F7C">
            <w:pPr>
              <w:rPr>
                <w:rFonts w:asciiTheme="majorHAnsi" w:hAnsiTheme="majorHAnsi"/>
                <w:sz w:val="22"/>
                <w:szCs w:val="22"/>
              </w:rPr>
            </w:pPr>
            <w:r w:rsidRPr="00E77F7C">
              <w:rPr>
                <w:rFonts w:asciiTheme="majorHAnsi" w:hAnsiTheme="majorHAnsi"/>
                <w:sz w:val="22"/>
                <w:szCs w:val="22"/>
              </w:rPr>
              <w:t>Fluid analysis (oil, fuel, and metalworking fluids)</w:t>
            </w:r>
          </w:p>
          <w:p w:rsidR="00E77F7C" w:rsidRPr="00E77F7C" w:rsidRDefault="00E77F7C" w:rsidP="00E77F7C">
            <w:pPr>
              <w:rPr>
                <w:rFonts w:asciiTheme="majorHAnsi" w:hAnsiTheme="majorHAnsi"/>
                <w:sz w:val="22"/>
                <w:szCs w:val="22"/>
              </w:rPr>
            </w:pPr>
            <w:r w:rsidRPr="00E77F7C">
              <w:rPr>
                <w:rFonts w:asciiTheme="majorHAnsi" w:hAnsiTheme="majorHAnsi"/>
                <w:sz w:val="22"/>
                <w:szCs w:val="22"/>
              </w:rPr>
              <w:t>• Hot plate sampling to detect the presence of water in fluids</w:t>
            </w:r>
          </w:p>
          <w:p w:rsidR="00E77F7C" w:rsidRPr="00E77F7C" w:rsidRDefault="00E77F7C" w:rsidP="00E77F7C">
            <w:pPr>
              <w:rPr>
                <w:rFonts w:asciiTheme="majorHAnsi" w:hAnsiTheme="majorHAnsi"/>
                <w:sz w:val="22"/>
                <w:szCs w:val="22"/>
              </w:rPr>
            </w:pPr>
            <w:r w:rsidRPr="00E77F7C">
              <w:rPr>
                <w:rFonts w:asciiTheme="majorHAnsi" w:hAnsiTheme="majorHAnsi"/>
                <w:sz w:val="22"/>
                <w:szCs w:val="22"/>
              </w:rPr>
              <w:t>• Flourier Transform Infrared Spectroscopy (FTIR) of fluids</w:t>
            </w:r>
          </w:p>
          <w:p w:rsidR="00E77F7C" w:rsidRPr="00E77F7C" w:rsidRDefault="00E77F7C" w:rsidP="00E77F7C">
            <w:pPr>
              <w:rPr>
                <w:rFonts w:asciiTheme="majorHAnsi" w:hAnsiTheme="majorHAnsi"/>
                <w:sz w:val="22"/>
                <w:szCs w:val="22"/>
              </w:rPr>
            </w:pPr>
            <w:r w:rsidRPr="00E77F7C">
              <w:rPr>
                <w:rFonts w:asciiTheme="majorHAnsi" w:hAnsiTheme="majorHAnsi"/>
                <w:sz w:val="22"/>
                <w:szCs w:val="22"/>
              </w:rPr>
              <w:t>• Coolant analysis to detect metal corrosion, contamination, and chemical</w:t>
            </w:r>
          </w:p>
          <w:p w:rsidR="00E77F7C" w:rsidRPr="00E77F7C" w:rsidRDefault="00E77F7C" w:rsidP="00E77F7C">
            <w:pPr>
              <w:rPr>
                <w:rFonts w:asciiTheme="majorHAnsi" w:hAnsiTheme="majorHAnsi"/>
                <w:sz w:val="22"/>
                <w:szCs w:val="22"/>
              </w:rPr>
            </w:pPr>
            <w:r w:rsidRPr="00E77F7C">
              <w:rPr>
                <w:rFonts w:asciiTheme="majorHAnsi" w:hAnsiTheme="majorHAnsi"/>
                <w:sz w:val="22"/>
                <w:szCs w:val="22"/>
              </w:rPr>
              <w:t>breakdowns</w:t>
            </w:r>
          </w:p>
          <w:p w:rsidR="00E77F7C" w:rsidRPr="00E77F7C" w:rsidRDefault="00E77F7C" w:rsidP="00E77F7C">
            <w:pPr>
              <w:rPr>
                <w:rFonts w:asciiTheme="majorHAnsi" w:hAnsiTheme="majorHAnsi"/>
                <w:sz w:val="22"/>
                <w:szCs w:val="22"/>
              </w:rPr>
            </w:pPr>
            <w:r w:rsidRPr="00E77F7C">
              <w:rPr>
                <w:rFonts w:asciiTheme="majorHAnsi" w:hAnsiTheme="majorHAnsi"/>
                <w:sz w:val="22"/>
                <w:szCs w:val="22"/>
              </w:rPr>
              <w:t xml:space="preserve">• Biodiesel </w:t>
            </w:r>
            <w:proofErr w:type="spellStart"/>
            <w:r w:rsidRPr="00E77F7C">
              <w:rPr>
                <w:rFonts w:asciiTheme="majorHAnsi" w:hAnsiTheme="majorHAnsi"/>
                <w:sz w:val="22"/>
                <w:szCs w:val="22"/>
              </w:rPr>
              <w:t>anaylsis</w:t>
            </w:r>
            <w:proofErr w:type="spellEnd"/>
            <w:r w:rsidRPr="00E77F7C">
              <w:rPr>
                <w:rFonts w:asciiTheme="majorHAnsi" w:hAnsiTheme="majorHAnsi"/>
                <w:sz w:val="22"/>
                <w:szCs w:val="22"/>
              </w:rPr>
              <w:t xml:space="preserve"> for water contamination, the presence of bacteria, fungi and</w:t>
            </w:r>
          </w:p>
          <w:p w:rsidR="00E77F7C" w:rsidRPr="00E77F7C" w:rsidRDefault="00E77F7C" w:rsidP="00E77F7C">
            <w:pPr>
              <w:rPr>
                <w:rFonts w:asciiTheme="majorHAnsi" w:hAnsiTheme="majorHAnsi"/>
                <w:sz w:val="22"/>
                <w:szCs w:val="22"/>
              </w:rPr>
            </w:pPr>
            <w:r w:rsidRPr="00E77F7C">
              <w:rPr>
                <w:rFonts w:asciiTheme="majorHAnsi" w:hAnsiTheme="majorHAnsi"/>
                <w:sz w:val="22"/>
                <w:szCs w:val="22"/>
              </w:rPr>
              <w:t>mold, oxidation and oxidation tendencies</w:t>
            </w:r>
          </w:p>
          <w:p w:rsidR="00E77F7C" w:rsidRPr="00E77F7C" w:rsidRDefault="00E77F7C" w:rsidP="00E77F7C">
            <w:pPr>
              <w:rPr>
                <w:rFonts w:asciiTheme="majorHAnsi" w:hAnsiTheme="majorHAnsi"/>
                <w:sz w:val="22"/>
                <w:szCs w:val="22"/>
              </w:rPr>
            </w:pPr>
            <w:r w:rsidRPr="00E77F7C">
              <w:rPr>
                <w:rFonts w:asciiTheme="majorHAnsi" w:hAnsiTheme="majorHAnsi"/>
                <w:sz w:val="22"/>
                <w:szCs w:val="22"/>
              </w:rPr>
              <w:t xml:space="preserve">• Filter Debris analysis by analytic </w:t>
            </w:r>
            <w:proofErr w:type="spellStart"/>
            <w:r w:rsidRPr="00E77F7C">
              <w:rPr>
                <w:rFonts w:asciiTheme="majorHAnsi" w:hAnsiTheme="majorHAnsi"/>
                <w:sz w:val="22"/>
                <w:szCs w:val="22"/>
              </w:rPr>
              <w:t>ferrography</w:t>
            </w:r>
            <w:proofErr w:type="spellEnd"/>
            <w:r w:rsidRPr="00E77F7C">
              <w:rPr>
                <w:rFonts w:asciiTheme="majorHAnsi" w:hAnsiTheme="majorHAnsi"/>
                <w:sz w:val="22"/>
                <w:szCs w:val="22"/>
              </w:rPr>
              <w:t xml:space="preserve"> and </w:t>
            </w:r>
            <w:proofErr w:type="spellStart"/>
            <w:r w:rsidRPr="00E77F7C">
              <w:rPr>
                <w:rFonts w:asciiTheme="majorHAnsi" w:hAnsiTheme="majorHAnsi"/>
                <w:sz w:val="22"/>
                <w:szCs w:val="22"/>
              </w:rPr>
              <w:t>micropatch</w:t>
            </w:r>
            <w:proofErr w:type="spellEnd"/>
          </w:p>
          <w:p w:rsidR="00E77F7C" w:rsidRPr="00A02365" w:rsidRDefault="00E77F7C" w:rsidP="00E77F7C">
            <w:pPr>
              <w:rPr>
                <w:rFonts w:asciiTheme="majorHAnsi" w:hAnsiTheme="majorHAnsi"/>
                <w:sz w:val="22"/>
                <w:szCs w:val="22"/>
              </w:rPr>
            </w:pPr>
            <w:r w:rsidRPr="00E77F7C">
              <w:rPr>
                <w:rFonts w:asciiTheme="majorHAnsi" w:hAnsiTheme="majorHAnsi"/>
                <w:sz w:val="22"/>
                <w:szCs w:val="22"/>
              </w:rPr>
              <w:t>• Quality Assurance (Q/A) and regulatory processes of fluids</w:t>
            </w:r>
          </w:p>
        </w:tc>
        <w:tc>
          <w:tcPr>
            <w:tcW w:w="1080" w:type="dxa"/>
            <w:tcBorders>
              <w:bottom w:val="nil"/>
            </w:tcBorders>
          </w:tcPr>
          <w:p w:rsidR="00DA69A5" w:rsidRPr="00B6712A" w:rsidRDefault="003E7DC9" w:rsidP="007445FD">
            <w:pPr>
              <w:pStyle w:val="DatesBefore6pt"/>
              <w:jc w:val="left"/>
              <w:rPr>
                <w:rFonts w:asciiTheme="majorHAnsi" w:hAnsiTheme="majorHAnsi"/>
                <w:i w:val="0"/>
                <w:sz w:val="22"/>
                <w:szCs w:val="22"/>
              </w:rPr>
            </w:pPr>
            <w:r>
              <w:rPr>
                <w:rFonts w:asciiTheme="majorHAnsi" w:hAnsiTheme="majorHAnsi"/>
                <w:i w:val="0"/>
                <w:sz w:val="22"/>
                <w:szCs w:val="22"/>
              </w:rPr>
              <w:t xml:space="preserve">Jan  </w:t>
            </w:r>
            <w:r w:rsidR="008F6E44" w:rsidRPr="00B6712A">
              <w:rPr>
                <w:rFonts w:asciiTheme="majorHAnsi" w:hAnsiTheme="majorHAnsi"/>
                <w:i w:val="0"/>
                <w:sz w:val="22"/>
                <w:szCs w:val="22"/>
              </w:rPr>
              <w:t xml:space="preserve">2011  </w:t>
            </w:r>
            <w:r w:rsidR="00DA69A5" w:rsidRPr="00B6712A">
              <w:rPr>
                <w:rFonts w:asciiTheme="majorHAnsi" w:hAnsiTheme="majorHAnsi"/>
                <w:i w:val="0"/>
                <w:sz w:val="22"/>
                <w:szCs w:val="22"/>
              </w:rPr>
              <w:t>May</w:t>
            </w:r>
            <w:r w:rsidR="008F6E44" w:rsidRPr="00B6712A">
              <w:rPr>
                <w:rFonts w:asciiTheme="majorHAnsi" w:hAnsiTheme="majorHAnsi"/>
                <w:i w:val="0"/>
                <w:sz w:val="22"/>
                <w:szCs w:val="22"/>
              </w:rPr>
              <w:t xml:space="preserve"> 2013</w:t>
            </w:r>
          </w:p>
          <w:p w:rsidR="007778EC" w:rsidRDefault="007778EC" w:rsidP="007445FD">
            <w:pPr>
              <w:rPr>
                <w:rFonts w:asciiTheme="majorHAnsi" w:hAnsiTheme="majorHAnsi"/>
                <w:sz w:val="22"/>
                <w:szCs w:val="22"/>
              </w:rPr>
            </w:pPr>
          </w:p>
          <w:p w:rsidR="00CD688D" w:rsidRDefault="003D7FBF" w:rsidP="007445FD">
            <w:p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Dec</w:t>
            </w:r>
            <w:r w:rsidR="007445FD">
              <w:rPr>
                <w:rFonts w:asciiTheme="majorHAnsi" w:hAnsiTheme="majorHAnsi"/>
                <w:sz w:val="22"/>
                <w:szCs w:val="22"/>
              </w:rPr>
              <w:t xml:space="preserve"> </w:t>
            </w:r>
          </w:p>
          <w:p w:rsidR="007445FD" w:rsidRDefault="003D7FBF" w:rsidP="007445FD">
            <w:p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2012</w:t>
            </w:r>
          </w:p>
          <w:p w:rsidR="007445FD" w:rsidRDefault="00063BA9" w:rsidP="007445FD">
            <w:p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Present</w:t>
            </w:r>
            <w:r w:rsidR="007445FD">
              <w:rPr>
                <w:rFonts w:asciiTheme="majorHAnsi" w:hAnsiTheme="majorHAnsi"/>
                <w:sz w:val="22"/>
                <w:szCs w:val="22"/>
              </w:rPr>
              <w:t xml:space="preserve"> </w:t>
            </w:r>
          </w:p>
          <w:p w:rsidR="007445FD" w:rsidRPr="007445FD" w:rsidRDefault="007445FD" w:rsidP="007445FD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FD240E" w:rsidRPr="00B6712A" w:rsidTr="007778EC">
        <w:trPr>
          <w:trHeight w:val="423"/>
        </w:trPr>
        <w:tc>
          <w:tcPr>
            <w:tcW w:w="9900" w:type="dxa"/>
            <w:gridSpan w:val="5"/>
            <w:tcBorders>
              <w:top w:val="nil"/>
            </w:tcBorders>
          </w:tcPr>
          <w:p w:rsidR="001A5A48" w:rsidRPr="00B6712A" w:rsidRDefault="001A5A48" w:rsidP="00B6712A">
            <w:pPr>
              <w:pStyle w:val="Heading1"/>
              <w:tabs>
                <w:tab w:val="clear" w:pos="6480"/>
                <w:tab w:val="left" w:pos="2040"/>
              </w:tabs>
              <w:outlineLvl w:val="0"/>
              <w:rPr>
                <w:rFonts w:asciiTheme="majorHAnsi" w:hAnsiTheme="majorHAnsi"/>
                <w:szCs w:val="22"/>
              </w:rPr>
            </w:pPr>
          </w:p>
        </w:tc>
      </w:tr>
      <w:tr w:rsidR="00FD240E" w:rsidRPr="00B6712A" w:rsidTr="00AD00F9">
        <w:trPr>
          <w:trHeight w:val="1953"/>
        </w:trPr>
        <w:tc>
          <w:tcPr>
            <w:tcW w:w="2088" w:type="dxa"/>
            <w:gridSpan w:val="3"/>
          </w:tcPr>
          <w:p w:rsidR="00FD240E" w:rsidRPr="00B6712A" w:rsidRDefault="00AD3C9A" w:rsidP="00C42C03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B6712A">
              <w:rPr>
                <w:rFonts w:asciiTheme="majorHAnsi" w:hAnsiTheme="majorHAnsi"/>
                <w:b/>
                <w:sz w:val="22"/>
                <w:szCs w:val="22"/>
              </w:rPr>
              <w:t>Professional &amp; Research Skills</w:t>
            </w:r>
          </w:p>
        </w:tc>
        <w:tc>
          <w:tcPr>
            <w:tcW w:w="6732" w:type="dxa"/>
          </w:tcPr>
          <w:p w:rsidR="00FD240E" w:rsidRPr="00B6712A" w:rsidRDefault="00AD3C9A" w:rsidP="00886F27">
            <w:pPr>
              <w:pStyle w:val="1stlinewspace"/>
              <w:rPr>
                <w:rFonts w:asciiTheme="majorHAnsi" w:hAnsiTheme="majorHAnsi"/>
                <w:sz w:val="22"/>
                <w:szCs w:val="22"/>
              </w:rPr>
            </w:pPr>
            <w:r w:rsidRPr="00B6712A">
              <w:rPr>
                <w:rStyle w:val="Heading2Char"/>
                <w:rFonts w:asciiTheme="majorHAnsi" w:hAnsiTheme="majorHAnsi"/>
                <w:sz w:val="22"/>
                <w:szCs w:val="22"/>
              </w:rPr>
              <w:t xml:space="preserve">Professional Skills </w:t>
            </w:r>
          </w:p>
          <w:p w:rsidR="00FD240E" w:rsidRPr="00B6712A" w:rsidRDefault="00AD3C9A" w:rsidP="00AD3C9A">
            <w:pPr>
              <w:numPr>
                <w:ilvl w:val="0"/>
                <w:numId w:val="32"/>
              </w:numPr>
              <w:rPr>
                <w:rFonts w:asciiTheme="majorHAnsi" w:hAnsiTheme="majorHAnsi"/>
                <w:sz w:val="22"/>
                <w:szCs w:val="22"/>
              </w:rPr>
            </w:pPr>
            <w:r w:rsidRPr="00B6712A">
              <w:rPr>
                <w:rFonts w:asciiTheme="majorHAnsi" w:hAnsiTheme="majorHAnsi"/>
                <w:sz w:val="22"/>
                <w:szCs w:val="22"/>
              </w:rPr>
              <w:t>Developing and Organizing program</w:t>
            </w:r>
          </w:p>
          <w:p w:rsidR="0042116D" w:rsidRPr="00B6712A" w:rsidRDefault="0042116D" w:rsidP="00AD3C9A">
            <w:pPr>
              <w:numPr>
                <w:ilvl w:val="0"/>
                <w:numId w:val="32"/>
              </w:numPr>
              <w:rPr>
                <w:rFonts w:asciiTheme="majorHAnsi" w:hAnsiTheme="majorHAnsi"/>
                <w:sz w:val="22"/>
                <w:szCs w:val="22"/>
              </w:rPr>
            </w:pPr>
            <w:r w:rsidRPr="00B6712A">
              <w:rPr>
                <w:rFonts w:asciiTheme="majorHAnsi" w:hAnsiTheme="majorHAnsi"/>
                <w:sz w:val="22"/>
                <w:szCs w:val="22"/>
              </w:rPr>
              <w:t xml:space="preserve">Great supervising and communication skills </w:t>
            </w:r>
          </w:p>
          <w:p w:rsidR="0042116D" w:rsidRPr="00B6712A" w:rsidRDefault="0042116D" w:rsidP="00AD3C9A">
            <w:pPr>
              <w:numPr>
                <w:ilvl w:val="0"/>
                <w:numId w:val="32"/>
              </w:numPr>
              <w:rPr>
                <w:rFonts w:asciiTheme="majorHAnsi" w:hAnsiTheme="majorHAnsi"/>
                <w:sz w:val="22"/>
                <w:szCs w:val="22"/>
              </w:rPr>
            </w:pPr>
            <w:r w:rsidRPr="00B6712A">
              <w:rPr>
                <w:rFonts w:asciiTheme="majorHAnsi" w:hAnsiTheme="majorHAnsi"/>
                <w:sz w:val="22"/>
                <w:szCs w:val="22"/>
              </w:rPr>
              <w:t>Good troubleshooting skill and meeting deadlines</w:t>
            </w:r>
          </w:p>
          <w:p w:rsidR="0042116D" w:rsidRPr="00B6712A" w:rsidRDefault="0042116D" w:rsidP="00AD3C9A">
            <w:pPr>
              <w:numPr>
                <w:ilvl w:val="0"/>
                <w:numId w:val="32"/>
              </w:numPr>
              <w:rPr>
                <w:rFonts w:asciiTheme="majorHAnsi" w:hAnsiTheme="majorHAnsi"/>
                <w:sz w:val="22"/>
                <w:szCs w:val="22"/>
              </w:rPr>
            </w:pPr>
            <w:r w:rsidRPr="00B6712A">
              <w:rPr>
                <w:rFonts w:asciiTheme="majorHAnsi" w:hAnsiTheme="majorHAnsi"/>
                <w:sz w:val="22"/>
                <w:szCs w:val="22"/>
              </w:rPr>
              <w:t xml:space="preserve">Microsoft Office (Word, Excel, </w:t>
            </w:r>
            <w:r w:rsidR="001279A8" w:rsidRPr="00B6712A">
              <w:rPr>
                <w:rFonts w:asciiTheme="majorHAnsi" w:hAnsiTheme="majorHAnsi"/>
                <w:sz w:val="22"/>
                <w:szCs w:val="22"/>
              </w:rPr>
              <w:t>PowerPoint</w:t>
            </w:r>
            <w:r w:rsidRPr="00B6712A">
              <w:rPr>
                <w:rFonts w:asciiTheme="majorHAnsi" w:hAnsiTheme="majorHAnsi"/>
                <w:sz w:val="22"/>
                <w:szCs w:val="22"/>
              </w:rPr>
              <w:t>, Access, and Outlook)</w:t>
            </w:r>
          </w:p>
          <w:p w:rsidR="0042116D" w:rsidRPr="00B6712A" w:rsidRDefault="0042116D" w:rsidP="00AD3C9A">
            <w:pPr>
              <w:numPr>
                <w:ilvl w:val="0"/>
                <w:numId w:val="32"/>
              </w:numPr>
              <w:rPr>
                <w:rFonts w:asciiTheme="majorHAnsi" w:hAnsiTheme="majorHAnsi"/>
                <w:sz w:val="22"/>
                <w:szCs w:val="22"/>
              </w:rPr>
            </w:pPr>
            <w:r w:rsidRPr="00B6712A">
              <w:rPr>
                <w:rFonts w:asciiTheme="majorHAnsi" w:hAnsiTheme="majorHAnsi"/>
                <w:sz w:val="22"/>
                <w:szCs w:val="22"/>
              </w:rPr>
              <w:t xml:space="preserve">Great Leadership skills </w:t>
            </w:r>
          </w:p>
          <w:p w:rsidR="00AD3C9A" w:rsidRPr="00B6712A" w:rsidRDefault="0042116D" w:rsidP="0042116D">
            <w:pPr>
              <w:ind w:left="216"/>
              <w:rPr>
                <w:rFonts w:asciiTheme="majorHAnsi" w:hAnsiTheme="majorHAnsi"/>
                <w:sz w:val="22"/>
                <w:szCs w:val="22"/>
              </w:rPr>
            </w:pPr>
            <w:r w:rsidRPr="00B6712A">
              <w:rPr>
                <w:rFonts w:asciiTheme="majorHAnsi" w:hAnsiTheme="majorHAnsi"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</w:tcPr>
          <w:p w:rsidR="00FD240E" w:rsidRPr="00B6712A" w:rsidRDefault="00FD240E" w:rsidP="00EC5DEB">
            <w:pPr>
              <w:pStyle w:val="DatesBefore6pt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FD240E" w:rsidRPr="00B6712A" w:rsidTr="00AD00F9">
        <w:trPr>
          <w:trHeight w:val="1863"/>
        </w:trPr>
        <w:tc>
          <w:tcPr>
            <w:tcW w:w="2088" w:type="dxa"/>
            <w:gridSpan w:val="3"/>
          </w:tcPr>
          <w:p w:rsidR="00FD240E" w:rsidRPr="00B6712A" w:rsidRDefault="00FD240E" w:rsidP="00FD240E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6732" w:type="dxa"/>
          </w:tcPr>
          <w:p w:rsidR="00FD240E" w:rsidRPr="00B6712A" w:rsidRDefault="0042116D" w:rsidP="00FD240E">
            <w:pPr>
              <w:rPr>
                <w:rStyle w:val="LocationCharChar"/>
                <w:rFonts w:asciiTheme="majorHAnsi" w:hAnsiTheme="majorHAnsi"/>
                <w:sz w:val="22"/>
                <w:szCs w:val="22"/>
              </w:rPr>
            </w:pPr>
            <w:r w:rsidRPr="00B6712A">
              <w:rPr>
                <w:rStyle w:val="Heading4Char"/>
                <w:rFonts w:asciiTheme="majorHAnsi" w:hAnsiTheme="majorHAnsi"/>
                <w:sz w:val="22"/>
                <w:szCs w:val="22"/>
              </w:rPr>
              <w:t xml:space="preserve">Research Skills </w:t>
            </w:r>
          </w:p>
          <w:p w:rsidR="007778EC" w:rsidRPr="007778EC" w:rsidRDefault="007778EC" w:rsidP="007778EC">
            <w:pPr>
              <w:numPr>
                <w:ilvl w:val="0"/>
                <w:numId w:val="37"/>
              </w:numPr>
              <w:rPr>
                <w:rFonts w:asciiTheme="majorHAnsi" w:hAnsiTheme="majorHAnsi"/>
                <w:sz w:val="22"/>
                <w:szCs w:val="22"/>
              </w:rPr>
            </w:pPr>
            <w:r w:rsidRPr="007778EC">
              <w:rPr>
                <w:rFonts w:asciiTheme="majorHAnsi" w:hAnsiTheme="majorHAnsi"/>
                <w:sz w:val="22"/>
                <w:szCs w:val="22"/>
              </w:rPr>
              <w:t>- DNA and RNA extraction</w:t>
            </w:r>
          </w:p>
          <w:p w:rsidR="007778EC" w:rsidRPr="007778EC" w:rsidRDefault="007778EC" w:rsidP="00813E41">
            <w:pPr>
              <w:numPr>
                <w:ilvl w:val="0"/>
                <w:numId w:val="37"/>
              </w:numPr>
              <w:rPr>
                <w:rFonts w:asciiTheme="majorHAnsi" w:hAnsiTheme="majorHAnsi"/>
                <w:sz w:val="22"/>
                <w:szCs w:val="22"/>
              </w:rPr>
            </w:pPr>
            <w:r w:rsidRPr="007778EC">
              <w:rPr>
                <w:rFonts w:asciiTheme="majorHAnsi" w:hAnsiTheme="majorHAnsi"/>
                <w:sz w:val="22"/>
                <w:szCs w:val="22"/>
              </w:rPr>
              <w:t>- Agarose gel electrophoresis</w:t>
            </w:r>
            <w:r w:rsidR="00813E41">
              <w:rPr>
                <w:rFonts w:asciiTheme="majorHAnsi" w:hAnsiTheme="majorHAnsi"/>
                <w:sz w:val="22"/>
                <w:szCs w:val="22"/>
              </w:rPr>
              <w:t>,</w:t>
            </w:r>
            <w:r w:rsidR="00813E41">
              <w:t xml:space="preserve"> </w:t>
            </w:r>
            <w:r w:rsidR="00813E41" w:rsidRPr="00813E41">
              <w:rPr>
                <w:rFonts w:asciiTheme="majorHAnsi" w:hAnsiTheme="majorHAnsi"/>
                <w:sz w:val="22"/>
                <w:szCs w:val="22"/>
              </w:rPr>
              <w:t>Standard Micropipette</w:t>
            </w:r>
            <w:r w:rsidR="00813E41">
              <w:rPr>
                <w:rFonts w:asciiTheme="majorHAnsi" w:hAnsiTheme="majorHAnsi"/>
                <w:sz w:val="22"/>
                <w:szCs w:val="22"/>
              </w:rPr>
              <w:t>,</w:t>
            </w:r>
            <w:r w:rsidR="00813E41">
              <w:t xml:space="preserve"> </w:t>
            </w:r>
            <w:r w:rsidR="00813E41" w:rsidRPr="00813E41">
              <w:rPr>
                <w:rFonts w:asciiTheme="majorHAnsi" w:hAnsiTheme="majorHAnsi"/>
                <w:sz w:val="22"/>
                <w:szCs w:val="22"/>
              </w:rPr>
              <w:t>Repeat Pipette</w:t>
            </w:r>
            <w:r w:rsidR="00813E41">
              <w:rPr>
                <w:rFonts w:asciiTheme="majorHAnsi" w:hAnsiTheme="majorHAnsi"/>
                <w:sz w:val="22"/>
                <w:szCs w:val="22"/>
              </w:rPr>
              <w:t xml:space="preserve"> and</w:t>
            </w:r>
            <w:r w:rsidR="00813E41">
              <w:t xml:space="preserve"> </w:t>
            </w:r>
            <w:r w:rsidR="00813E41" w:rsidRPr="00813E41">
              <w:rPr>
                <w:rFonts w:asciiTheme="majorHAnsi" w:hAnsiTheme="majorHAnsi"/>
                <w:sz w:val="22"/>
                <w:szCs w:val="22"/>
              </w:rPr>
              <w:t>Multichannel Pipette</w:t>
            </w:r>
            <w:r w:rsidR="00813E41">
              <w:rPr>
                <w:rFonts w:asciiTheme="majorHAnsi" w:hAnsiTheme="majorHAnsi"/>
                <w:sz w:val="22"/>
                <w:szCs w:val="22"/>
              </w:rPr>
              <w:t xml:space="preserve">.  </w:t>
            </w:r>
          </w:p>
          <w:p w:rsidR="007778EC" w:rsidRPr="007778EC" w:rsidRDefault="00813E41" w:rsidP="00813E41">
            <w:pPr>
              <w:numPr>
                <w:ilvl w:val="0"/>
                <w:numId w:val="37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- PCR , DNA purification, </w:t>
            </w:r>
            <w:r w:rsidRPr="00813E41">
              <w:rPr>
                <w:rFonts w:asciiTheme="majorHAnsi" w:hAnsiTheme="majorHAnsi"/>
                <w:sz w:val="22"/>
                <w:szCs w:val="22"/>
              </w:rPr>
              <w:t>ELISA</w:t>
            </w:r>
            <w:r w:rsidR="00986597">
              <w:rPr>
                <w:rFonts w:asciiTheme="majorHAnsi" w:hAnsiTheme="majorHAnsi"/>
                <w:sz w:val="22"/>
                <w:szCs w:val="22"/>
              </w:rPr>
              <w:t>, HPLC</w:t>
            </w:r>
            <w:r w:rsidRPr="00813E41">
              <w:rPr>
                <w:rFonts w:asciiTheme="majorHAnsi" w:hAnsiTheme="majorHAnsi"/>
                <w:sz w:val="22"/>
                <w:szCs w:val="22"/>
              </w:rPr>
              <w:t xml:space="preserve"> and Western Blot</w:t>
            </w:r>
          </w:p>
          <w:p w:rsidR="007778EC" w:rsidRPr="007778EC" w:rsidRDefault="007778EC" w:rsidP="007778EC">
            <w:pPr>
              <w:numPr>
                <w:ilvl w:val="0"/>
                <w:numId w:val="37"/>
              </w:numPr>
              <w:rPr>
                <w:rFonts w:asciiTheme="majorHAnsi" w:hAnsiTheme="majorHAnsi"/>
                <w:sz w:val="22"/>
                <w:szCs w:val="22"/>
              </w:rPr>
            </w:pPr>
            <w:r w:rsidRPr="007778EC">
              <w:rPr>
                <w:rFonts w:asciiTheme="majorHAnsi" w:hAnsiTheme="majorHAnsi"/>
                <w:sz w:val="22"/>
                <w:szCs w:val="22"/>
              </w:rPr>
              <w:t>- NCBI databases and BLAST searching</w:t>
            </w:r>
          </w:p>
          <w:p w:rsidR="007778EC" w:rsidRPr="007778EC" w:rsidRDefault="007778EC" w:rsidP="007778EC">
            <w:pPr>
              <w:numPr>
                <w:ilvl w:val="0"/>
                <w:numId w:val="37"/>
              </w:numPr>
              <w:rPr>
                <w:rFonts w:asciiTheme="majorHAnsi" w:hAnsiTheme="majorHAnsi"/>
                <w:sz w:val="22"/>
                <w:szCs w:val="22"/>
              </w:rPr>
            </w:pPr>
            <w:r w:rsidRPr="007778EC">
              <w:rPr>
                <w:rFonts w:asciiTheme="majorHAnsi" w:hAnsiTheme="majorHAnsi"/>
                <w:sz w:val="22"/>
                <w:szCs w:val="22"/>
              </w:rPr>
              <w:t>- Field research with insects and plants</w:t>
            </w:r>
          </w:p>
          <w:p w:rsidR="007778EC" w:rsidRPr="007778EC" w:rsidRDefault="007778EC" w:rsidP="00813E41">
            <w:pPr>
              <w:numPr>
                <w:ilvl w:val="0"/>
                <w:numId w:val="37"/>
              </w:numPr>
              <w:rPr>
                <w:rFonts w:asciiTheme="majorHAnsi" w:hAnsiTheme="majorHAnsi"/>
                <w:sz w:val="22"/>
                <w:szCs w:val="22"/>
              </w:rPr>
            </w:pPr>
            <w:r w:rsidRPr="007778EC">
              <w:rPr>
                <w:rFonts w:asciiTheme="majorHAnsi" w:hAnsiTheme="majorHAnsi"/>
                <w:sz w:val="22"/>
                <w:szCs w:val="22"/>
              </w:rPr>
              <w:t xml:space="preserve">- </w:t>
            </w:r>
            <w:r w:rsidR="003841FD" w:rsidRPr="007778EC">
              <w:rPr>
                <w:rFonts w:asciiTheme="majorHAnsi" w:hAnsiTheme="majorHAnsi"/>
                <w:sz w:val="22"/>
                <w:szCs w:val="22"/>
              </w:rPr>
              <w:t>Karl Fischer</w:t>
            </w:r>
            <w:r w:rsidR="003841FD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r w:rsidR="00813E41">
              <w:rPr>
                <w:rFonts w:asciiTheme="majorHAnsi" w:hAnsiTheme="majorHAnsi"/>
                <w:sz w:val="22"/>
                <w:szCs w:val="22"/>
              </w:rPr>
              <w:t xml:space="preserve">and </w:t>
            </w:r>
            <w:r w:rsidR="00813E41" w:rsidRPr="00813E41">
              <w:rPr>
                <w:rFonts w:asciiTheme="majorHAnsi" w:hAnsiTheme="majorHAnsi"/>
                <w:sz w:val="22"/>
                <w:szCs w:val="22"/>
              </w:rPr>
              <w:t>Flourier Transform Infrared Spectroscopy</w:t>
            </w:r>
            <w:r w:rsidR="00813E41">
              <w:rPr>
                <w:rFonts w:asciiTheme="majorHAnsi" w:hAnsiTheme="majorHAnsi"/>
                <w:sz w:val="22"/>
                <w:szCs w:val="22"/>
              </w:rPr>
              <w:t xml:space="preserve"> </w:t>
            </w:r>
          </w:p>
          <w:p w:rsidR="007778EC" w:rsidRPr="007778EC" w:rsidRDefault="007778EC" w:rsidP="007778EC">
            <w:pPr>
              <w:numPr>
                <w:ilvl w:val="0"/>
                <w:numId w:val="37"/>
              </w:numPr>
              <w:rPr>
                <w:rFonts w:asciiTheme="majorHAnsi" w:hAnsiTheme="majorHAnsi"/>
                <w:sz w:val="22"/>
                <w:szCs w:val="22"/>
              </w:rPr>
            </w:pPr>
            <w:r w:rsidRPr="007778EC">
              <w:rPr>
                <w:rFonts w:asciiTheme="majorHAnsi" w:hAnsiTheme="majorHAnsi"/>
                <w:sz w:val="22"/>
                <w:szCs w:val="22"/>
              </w:rPr>
              <w:t>- Collection of herbarium material</w:t>
            </w:r>
          </w:p>
          <w:p w:rsidR="007778EC" w:rsidRPr="007778EC" w:rsidRDefault="007778EC" w:rsidP="007778EC">
            <w:pPr>
              <w:numPr>
                <w:ilvl w:val="0"/>
                <w:numId w:val="37"/>
              </w:numPr>
              <w:rPr>
                <w:rFonts w:asciiTheme="majorHAnsi" w:hAnsiTheme="majorHAnsi"/>
                <w:sz w:val="22"/>
                <w:szCs w:val="22"/>
              </w:rPr>
            </w:pPr>
            <w:r w:rsidRPr="007778EC">
              <w:rPr>
                <w:rFonts w:asciiTheme="majorHAnsi" w:hAnsiTheme="majorHAnsi"/>
                <w:sz w:val="22"/>
                <w:szCs w:val="22"/>
              </w:rPr>
              <w:t>- Inductively Coupled Plasma (ICP)</w:t>
            </w:r>
          </w:p>
          <w:p w:rsidR="007778EC" w:rsidRPr="007778EC" w:rsidRDefault="007778EC" w:rsidP="007778EC">
            <w:pPr>
              <w:numPr>
                <w:ilvl w:val="0"/>
                <w:numId w:val="37"/>
              </w:numPr>
              <w:rPr>
                <w:rFonts w:asciiTheme="majorHAnsi" w:hAnsiTheme="majorHAnsi"/>
                <w:sz w:val="22"/>
                <w:szCs w:val="22"/>
              </w:rPr>
            </w:pPr>
            <w:r w:rsidRPr="007778EC">
              <w:rPr>
                <w:rFonts w:asciiTheme="majorHAnsi" w:hAnsiTheme="majorHAnsi"/>
                <w:sz w:val="22"/>
                <w:szCs w:val="22"/>
              </w:rPr>
              <w:t>- Bacterial culture</w:t>
            </w:r>
          </w:p>
          <w:p w:rsidR="00B65428" w:rsidRPr="00813E41" w:rsidRDefault="007778EC" w:rsidP="00813E41">
            <w:pPr>
              <w:numPr>
                <w:ilvl w:val="0"/>
                <w:numId w:val="37"/>
              </w:numPr>
              <w:rPr>
                <w:rFonts w:asciiTheme="majorHAnsi" w:hAnsiTheme="majorHAnsi"/>
                <w:sz w:val="22"/>
                <w:szCs w:val="22"/>
              </w:rPr>
            </w:pPr>
            <w:r w:rsidRPr="007778EC">
              <w:rPr>
                <w:rFonts w:asciiTheme="majorHAnsi" w:hAnsiTheme="majorHAnsi"/>
                <w:sz w:val="22"/>
                <w:szCs w:val="22"/>
              </w:rPr>
              <w:t>- Gas Chromatography (GC)</w:t>
            </w:r>
          </w:p>
        </w:tc>
        <w:tc>
          <w:tcPr>
            <w:tcW w:w="1080" w:type="dxa"/>
          </w:tcPr>
          <w:p w:rsidR="00FD240E" w:rsidRPr="00B6712A" w:rsidRDefault="00FD240E" w:rsidP="002A33CB">
            <w:pPr>
              <w:pStyle w:val="Dates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FD240E" w:rsidRPr="00B6712A" w:rsidTr="007445FD">
        <w:trPr>
          <w:trHeight w:val="792"/>
        </w:trPr>
        <w:tc>
          <w:tcPr>
            <w:tcW w:w="2088" w:type="dxa"/>
            <w:gridSpan w:val="3"/>
            <w:tcBorders>
              <w:bottom w:val="single" w:sz="4" w:space="0" w:color="000000" w:themeColor="text1"/>
            </w:tcBorders>
          </w:tcPr>
          <w:p w:rsidR="00FD240E" w:rsidRPr="00B6712A" w:rsidRDefault="00FD240E" w:rsidP="00FD240E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6732" w:type="dxa"/>
            <w:tcBorders>
              <w:bottom w:val="single" w:sz="4" w:space="0" w:color="000000" w:themeColor="text1"/>
            </w:tcBorders>
          </w:tcPr>
          <w:p w:rsidR="00C22E49" w:rsidRPr="00B6712A" w:rsidRDefault="00C22E49" w:rsidP="00813E41">
            <w:pPr>
              <w:pStyle w:val="Bulletedlistlastitem"/>
              <w:numPr>
                <w:ilvl w:val="0"/>
                <w:numId w:val="0"/>
              </w:num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1080" w:type="dxa"/>
            <w:tcBorders>
              <w:bottom w:val="single" w:sz="4" w:space="0" w:color="000000" w:themeColor="text1"/>
            </w:tcBorders>
          </w:tcPr>
          <w:p w:rsidR="00FD240E" w:rsidRPr="00B6712A" w:rsidRDefault="00FD240E" w:rsidP="002A33CB">
            <w:pPr>
              <w:pStyle w:val="Dates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AD00F9" w:rsidRPr="00B6712A" w:rsidTr="00AD00F9">
        <w:trPr>
          <w:trHeight w:val="60"/>
        </w:trPr>
        <w:tc>
          <w:tcPr>
            <w:tcW w:w="2088" w:type="dxa"/>
            <w:gridSpan w:val="3"/>
            <w:tcBorders>
              <w:top w:val="single" w:sz="4" w:space="0" w:color="000000" w:themeColor="text1"/>
            </w:tcBorders>
          </w:tcPr>
          <w:p w:rsidR="00AD00F9" w:rsidRPr="00B6712A" w:rsidRDefault="00AD00F9" w:rsidP="00FD240E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6732" w:type="dxa"/>
            <w:tcBorders>
              <w:top w:val="single" w:sz="4" w:space="0" w:color="000000" w:themeColor="text1"/>
            </w:tcBorders>
          </w:tcPr>
          <w:p w:rsidR="00AD00F9" w:rsidRPr="00B6712A" w:rsidRDefault="00AD00F9" w:rsidP="00B65428">
            <w:pPr>
              <w:pStyle w:val="Bulletedlistlastitem"/>
              <w:numPr>
                <w:ilvl w:val="0"/>
                <w:numId w:val="0"/>
              </w:numPr>
              <w:ind w:left="216" w:hanging="216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</w:tcBorders>
          </w:tcPr>
          <w:p w:rsidR="00AD00F9" w:rsidRPr="00B6712A" w:rsidRDefault="00AD00F9" w:rsidP="002A33CB">
            <w:pPr>
              <w:pStyle w:val="Dates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C22E49" w:rsidRPr="00B6712A" w:rsidTr="00AD00F9">
        <w:trPr>
          <w:trHeight w:val="243"/>
        </w:trPr>
        <w:tc>
          <w:tcPr>
            <w:tcW w:w="9900" w:type="dxa"/>
            <w:gridSpan w:val="5"/>
          </w:tcPr>
          <w:p w:rsidR="00C22E49" w:rsidRPr="00B6712A" w:rsidRDefault="00C22E49" w:rsidP="002A33CB">
            <w:pPr>
              <w:pStyle w:val="Heading1"/>
              <w:outlineLvl w:val="0"/>
              <w:rPr>
                <w:rFonts w:asciiTheme="majorHAnsi" w:hAnsiTheme="majorHAnsi"/>
                <w:szCs w:val="22"/>
              </w:rPr>
            </w:pPr>
          </w:p>
        </w:tc>
      </w:tr>
      <w:tr w:rsidR="00C22E49" w:rsidRPr="00B6712A" w:rsidTr="00AD00F9">
        <w:trPr>
          <w:trHeight w:val="900"/>
        </w:trPr>
        <w:tc>
          <w:tcPr>
            <w:tcW w:w="1890" w:type="dxa"/>
            <w:tcBorders>
              <w:bottom w:val="nil"/>
            </w:tcBorders>
          </w:tcPr>
          <w:p w:rsidR="00C22E49" w:rsidRPr="00B6712A" w:rsidRDefault="00AD00F9" w:rsidP="00C42C03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B6712A">
              <w:rPr>
                <w:rFonts w:asciiTheme="majorHAnsi" w:hAnsiTheme="majorHAnsi"/>
                <w:b/>
                <w:sz w:val="22"/>
                <w:szCs w:val="22"/>
              </w:rPr>
              <w:t>Memberships, Publications &amp; Affiliations</w:t>
            </w:r>
          </w:p>
        </w:tc>
        <w:tc>
          <w:tcPr>
            <w:tcW w:w="8010" w:type="dxa"/>
            <w:gridSpan w:val="4"/>
            <w:tcBorders>
              <w:bottom w:val="nil"/>
            </w:tcBorders>
          </w:tcPr>
          <w:p w:rsidR="002A5EDD" w:rsidRPr="00B6712A" w:rsidRDefault="002A5EDD" w:rsidP="00AD00F9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B6712A">
              <w:rPr>
                <w:rFonts w:asciiTheme="majorHAnsi" w:hAnsiTheme="majorHAnsi"/>
                <w:b/>
                <w:sz w:val="22"/>
                <w:szCs w:val="22"/>
              </w:rPr>
              <w:t xml:space="preserve">Publications: </w:t>
            </w:r>
          </w:p>
          <w:p w:rsidR="002A5EDD" w:rsidRPr="00B6712A" w:rsidRDefault="002A5EDD" w:rsidP="002A5EDD">
            <w:pPr>
              <w:pStyle w:val="ListParagraph"/>
              <w:numPr>
                <w:ilvl w:val="0"/>
                <w:numId w:val="39"/>
              </w:numPr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B6712A">
              <w:rPr>
                <w:rFonts w:asciiTheme="majorHAnsi" w:hAnsiTheme="majorHAnsi"/>
                <w:sz w:val="22"/>
                <w:szCs w:val="22"/>
              </w:rPr>
              <w:t>Schluter</w:t>
            </w:r>
            <w:proofErr w:type="spellEnd"/>
            <w:r w:rsidRPr="00B6712A">
              <w:rPr>
                <w:rFonts w:asciiTheme="majorHAnsi" w:hAnsiTheme="majorHAnsi"/>
                <w:sz w:val="22"/>
                <w:szCs w:val="22"/>
              </w:rPr>
              <w:t xml:space="preserve">, T., J. Alexander, J. Stephens, E. </w:t>
            </w:r>
            <w:proofErr w:type="spellStart"/>
            <w:r w:rsidRPr="00B6712A">
              <w:rPr>
                <w:rFonts w:asciiTheme="majorHAnsi" w:hAnsiTheme="majorHAnsi"/>
                <w:sz w:val="22"/>
                <w:szCs w:val="22"/>
              </w:rPr>
              <w:t>Antakikam</w:t>
            </w:r>
            <w:proofErr w:type="spellEnd"/>
            <w:r w:rsidRPr="00B6712A">
              <w:rPr>
                <w:rFonts w:asciiTheme="majorHAnsi" w:hAnsiTheme="majorHAnsi"/>
                <w:sz w:val="22"/>
                <w:szCs w:val="22"/>
              </w:rPr>
              <w:t xml:space="preserve">, M. Babb, C. A. </w:t>
            </w:r>
            <w:proofErr w:type="spellStart"/>
            <w:r w:rsidRPr="00B6712A">
              <w:rPr>
                <w:rFonts w:asciiTheme="majorHAnsi" w:hAnsiTheme="majorHAnsi"/>
                <w:sz w:val="22"/>
                <w:szCs w:val="22"/>
              </w:rPr>
              <w:t>Danderson</w:t>
            </w:r>
            <w:proofErr w:type="spellEnd"/>
            <w:r w:rsidRPr="00B6712A">
              <w:rPr>
                <w:rFonts w:asciiTheme="majorHAnsi" w:hAnsiTheme="majorHAnsi"/>
                <w:sz w:val="22"/>
                <w:szCs w:val="22"/>
              </w:rPr>
              <w:t>, and C.</w:t>
            </w:r>
            <w:r w:rsidR="00B6712A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r w:rsidRPr="00B6712A">
              <w:rPr>
                <w:rFonts w:asciiTheme="majorHAnsi" w:hAnsiTheme="majorHAnsi"/>
                <w:sz w:val="22"/>
                <w:szCs w:val="22"/>
              </w:rPr>
              <w:t>Lee. DNA Barcoding at Gordon State College: A Collaborative Laboratory Project</w:t>
            </w:r>
            <w:r w:rsidR="00B6712A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r w:rsidRPr="00B6712A">
              <w:rPr>
                <w:rFonts w:asciiTheme="majorHAnsi" w:hAnsiTheme="majorHAnsi"/>
                <w:sz w:val="22"/>
                <w:szCs w:val="22"/>
              </w:rPr>
              <w:t>between two undergraduate courses. (Abstract). Georgia Academy of Science 2013.</w:t>
            </w:r>
          </w:p>
          <w:p w:rsidR="002A5EDD" w:rsidRPr="00B6712A" w:rsidRDefault="002A5EDD" w:rsidP="002A5EDD">
            <w:pPr>
              <w:pStyle w:val="ListParagraph"/>
              <w:ind w:left="216"/>
              <w:rPr>
                <w:rFonts w:asciiTheme="majorHAnsi" w:hAnsiTheme="majorHAnsi"/>
                <w:sz w:val="22"/>
                <w:szCs w:val="22"/>
              </w:rPr>
            </w:pPr>
          </w:p>
          <w:p w:rsidR="00B65428" w:rsidRPr="00B6712A" w:rsidRDefault="002A5EDD" w:rsidP="002A5EDD">
            <w:pPr>
              <w:pStyle w:val="ListParagraph"/>
              <w:numPr>
                <w:ilvl w:val="0"/>
                <w:numId w:val="41"/>
              </w:numPr>
              <w:rPr>
                <w:rFonts w:asciiTheme="majorHAnsi" w:hAnsiTheme="majorHAnsi"/>
                <w:sz w:val="22"/>
                <w:szCs w:val="22"/>
              </w:rPr>
            </w:pPr>
            <w:r w:rsidRPr="00B6712A">
              <w:rPr>
                <w:rFonts w:asciiTheme="majorHAnsi" w:hAnsiTheme="majorHAnsi"/>
                <w:sz w:val="22"/>
                <w:szCs w:val="22"/>
              </w:rPr>
              <w:t xml:space="preserve">Babb, M., J. Marks, J. Stephens, S. </w:t>
            </w:r>
            <w:proofErr w:type="spellStart"/>
            <w:r w:rsidRPr="00B6712A">
              <w:rPr>
                <w:rFonts w:asciiTheme="majorHAnsi" w:hAnsiTheme="majorHAnsi"/>
                <w:sz w:val="22"/>
                <w:szCs w:val="22"/>
              </w:rPr>
              <w:t>Rountree</w:t>
            </w:r>
            <w:proofErr w:type="spellEnd"/>
            <w:r w:rsidRPr="00B6712A">
              <w:rPr>
                <w:rFonts w:asciiTheme="majorHAnsi" w:hAnsiTheme="majorHAnsi"/>
                <w:sz w:val="22"/>
                <w:szCs w:val="22"/>
              </w:rPr>
              <w:t xml:space="preserve">, E. </w:t>
            </w:r>
            <w:proofErr w:type="spellStart"/>
            <w:r w:rsidRPr="00B6712A">
              <w:rPr>
                <w:rFonts w:asciiTheme="majorHAnsi" w:hAnsiTheme="majorHAnsi"/>
                <w:sz w:val="22"/>
                <w:szCs w:val="22"/>
              </w:rPr>
              <w:t>Antakikam</w:t>
            </w:r>
            <w:proofErr w:type="spellEnd"/>
            <w:r w:rsidRPr="00B6712A">
              <w:rPr>
                <w:rFonts w:asciiTheme="majorHAnsi" w:hAnsiTheme="majorHAnsi"/>
                <w:sz w:val="22"/>
                <w:szCs w:val="22"/>
              </w:rPr>
              <w:t xml:space="preserve">, M. Brinkman, C. Kang, and C. Lee. Plant Salicylic acid biosynthesis and metabolism: Insecticidal effects </w:t>
            </w:r>
            <w:r w:rsidR="009B7FD3" w:rsidRPr="00B6712A">
              <w:rPr>
                <w:rFonts w:asciiTheme="majorHAnsi" w:hAnsiTheme="majorHAnsi"/>
                <w:sz w:val="22"/>
                <w:szCs w:val="22"/>
              </w:rPr>
              <w:t>on Two</w:t>
            </w:r>
            <w:r w:rsidRPr="00B6712A">
              <w:rPr>
                <w:rFonts w:asciiTheme="majorHAnsi" w:hAnsiTheme="majorHAnsi"/>
                <w:sz w:val="22"/>
                <w:szCs w:val="22"/>
              </w:rPr>
              <w:t xml:space="preserve"> Argentine ants (Abstract). Georgia Academy of Science 2013.</w:t>
            </w:r>
          </w:p>
          <w:p w:rsidR="002A5EDD" w:rsidRPr="00B6712A" w:rsidRDefault="002A5EDD" w:rsidP="002A5EDD">
            <w:pPr>
              <w:pStyle w:val="ListParagraph"/>
              <w:ind w:left="216"/>
              <w:rPr>
                <w:rFonts w:asciiTheme="majorHAnsi" w:hAnsiTheme="majorHAnsi"/>
                <w:b/>
                <w:sz w:val="22"/>
                <w:szCs w:val="22"/>
              </w:rPr>
            </w:pPr>
          </w:p>
          <w:p w:rsidR="002A5EDD" w:rsidRPr="007445FD" w:rsidRDefault="002A5EDD" w:rsidP="007445FD">
            <w:pPr>
              <w:rPr>
                <w:rFonts w:asciiTheme="majorHAnsi" w:hAnsiTheme="majorHAnsi"/>
                <w:b/>
                <w:sz w:val="22"/>
                <w:szCs w:val="22"/>
              </w:rPr>
            </w:pPr>
            <w:r w:rsidRPr="007445FD">
              <w:rPr>
                <w:rFonts w:asciiTheme="majorHAnsi" w:hAnsiTheme="majorHAnsi"/>
                <w:b/>
                <w:sz w:val="22"/>
                <w:szCs w:val="22"/>
              </w:rPr>
              <w:t>Memberships</w:t>
            </w:r>
          </w:p>
          <w:p w:rsidR="002A5EDD" w:rsidRPr="00B6712A" w:rsidRDefault="002A5EDD" w:rsidP="002A5EDD">
            <w:pPr>
              <w:pStyle w:val="ListParagraph"/>
              <w:numPr>
                <w:ilvl w:val="0"/>
                <w:numId w:val="41"/>
              </w:numPr>
              <w:rPr>
                <w:rFonts w:asciiTheme="majorHAnsi" w:hAnsiTheme="majorHAnsi"/>
                <w:sz w:val="22"/>
                <w:szCs w:val="22"/>
              </w:rPr>
            </w:pPr>
            <w:r w:rsidRPr="00B6712A">
              <w:rPr>
                <w:rFonts w:asciiTheme="majorHAnsi" w:hAnsiTheme="majorHAnsi"/>
                <w:sz w:val="22"/>
                <w:szCs w:val="22"/>
              </w:rPr>
              <w:t>GATA : Georgia Tutoring Associati</w:t>
            </w:r>
            <w:r w:rsidR="009F5BC4" w:rsidRPr="00B6712A">
              <w:rPr>
                <w:rFonts w:asciiTheme="majorHAnsi" w:hAnsiTheme="majorHAnsi"/>
                <w:sz w:val="22"/>
                <w:szCs w:val="22"/>
              </w:rPr>
              <w:t xml:space="preserve">on (GATA: </w:t>
            </w:r>
            <w:r w:rsidRPr="00B6712A">
              <w:rPr>
                <w:rFonts w:asciiTheme="majorHAnsi" w:hAnsiTheme="majorHAnsi"/>
                <w:sz w:val="22"/>
                <w:szCs w:val="22"/>
              </w:rPr>
              <w:t>Since 2010)</w:t>
            </w:r>
          </w:p>
          <w:p w:rsidR="002A5EDD" w:rsidRPr="00B6712A" w:rsidRDefault="002A5EDD" w:rsidP="002A5EDD">
            <w:pPr>
              <w:pStyle w:val="ListParagraph"/>
              <w:numPr>
                <w:ilvl w:val="0"/>
                <w:numId w:val="41"/>
              </w:numPr>
              <w:rPr>
                <w:rFonts w:asciiTheme="majorHAnsi" w:hAnsiTheme="majorHAnsi"/>
                <w:sz w:val="22"/>
                <w:szCs w:val="22"/>
              </w:rPr>
            </w:pPr>
            <w:r w:rsidRPr="00B6712A">
              <w:rPr>
                <w:rFonts w:asciiTheme="majorHAnsi" w:hAnsiTheme="majorHAnsi"/>
                <w:sz w:val="22"/>
                <w:szCs w:val="22"/>
              </w:rPr>
              <w:t xml:space="preserve">Gordon State College Committee </w:t>
            </w:r>
            <w:r w:rsidR="009F5BC4" w:rsidRPr="00B6712A">
              <w:rPr>
                <w:rFonts w:asciiTheme="majorHAnsi" w:hAnsiTheme="majorHAnsi"/>
                <w:sz w:val="22"/>
                <w:szCs w:val="22"/>
              </w:rPr>
              <w:t xml:space="preserve">(Culture Task Force: Spring </w:t>
            </w:r>
            <w:r w:rsidRPr="00B6712A">
              <w:rPr>
                <w:rFonts w:asciiTheme="majorHAnsi" w:hAnsiTheme="majorHAnsi"/>
                <w:sz w:val="22"/>
                <w:szCs w:val="22"/>
              </w:rPr>
              <w:t>20</w:t>
            </w:r>
            <w:r w:rsidR="009F5BC4" w:rsidRPr="00B6712A">
              <w:rPr>
                <w:rFonts w:asciiTheme="majorHAnsi" w:hAnsiTheme="majorHAnsi"/>
                <w:sz w:val="22"/>
                <w:szCs w:val="22"/>
              </w:rPr>
              <w:t>10)</w:t>
            </w:r>
          </w:p>
          <w:p w:rsidR="002A5EDD" w:rsidRPr="00B6712A" w:rsidRDefault="002A5EDD" w:rsidP="002A5EDD">
            <w:pPr>
              <w:pStyle w:val="ListParagraph"/>
              <w:numPr>
                <w:ilvl w:val="0"/>
                <w:numId w:val="41"/>
              </w:numPr>
              <w:rPr>
                <w:rFonts w:asciiTheme="majorHAnsi" w:hAnsiTheme="majorHAnsi"/>
                <w:sz w:val="22"/>
                <w:szCs w:val="22"/>
              </w:rPr>
            </w:pPr>
            <w:r w:rsidRPr="00B6712A">
              <w:rPr>
                <w:rFonts w:asciiTheme="majorHAnsi" w:hAnsiTheme="majorHAnsi"/>
                <w:sz w:val="22"/>
                <w:szCs w:val="22"/>
              </w:rPr>
              <w:t>Gordon State Coll</w:t>
            </w:r>
            <w:r w:rsidR="009F5BC4" w:rsidRPr="00B6712A">
              <w:rPr>
                <w:rFonts w:asciiTheme="majorHAnsi" w:hAnsiTheme="majorHAnsi"/>
                <w:sz w:val="22"/>
                <w:szCs w:val="22"/>
              </w:rPr>
              <w:t>ege Committee (President Search: Fall 2011)</w:t>
            </w:r>
          </w:p>
          <w:p w:rsidR="002A5EDD" w:rsidRPr="00B6712A" w:rsidRDefault="002A5EDD" w:rsidP="002A5EDD">
            <w:pPr>
              <w:pStyle w:val="ListParagraph"/>
              <w:numPr>
                <w:ilvl w:val="0"/>
                <w:numId w:val="41"/>
              </w:numPr>
              <w:rPr>
                <w:rFonts w:asciiTheme="majorHAnsi" w:hAnsiTheme="majorHAnsi"/>
                <w:sz w:val="22"/>
                <w:szCs w:val="22"/>
              </w:rPr>
            </w:pPr>
            <w:r w:rsidRPr="00B6712A">
              <w:rPr>
                <w:rFonts w:asciiTheme="majorHAnsi" w:hAnsiTheme="majorHAnsi"/>
                <w:sz w:val="22"/>
                <w:szCs w:val="22"/>
              </w:rPr>
              <w:t>SAAB: Student African American Brotherhood</w:t>
            </w:r>
            <w:r w:rsidR="009F5BC4" w:rsidRPr="00B6712A">
              <w:rPr>
                <w:rFonts w:asciiTheme="majorHAnsi" w:hAnsiTheme="majorHAnsi"/>
                <w:sz w:val="22"/>
                <w:szCs w:val="22"/>
              </w:rPr>
              <w:t>(Since 2009)</w:t>
            </w:r>
          </w:p>
          <w:p w:rsidR="002A5EDD" w:rsidRPr="00B6712A" w:rsidRDefault="002A5EDD" w:rsidP="002A5EDD">
            <w:pPr>
              <w:pStyle w:val="ListParagraph"/>
              <w:numPr>
                <w:ilvl w:val="0"/>
                <w:numId w:val="41"/>
              </w:numPr>
              <w:rPr>
                <w:rFonts w:asciiTheme="majorHAnsi" w:hAnsiTheme="majorHAnsi"/>
                <w:sz w:val="22"/>
                <w:szCs w:val="22"/>
              </w:rPr>
            </w:pPr>
            <w:r w:rsidRPr="00B6712A">
              <w:rPr>
                <w:rFonts w:asciiTheme="majorHAnsi" w:hAnsiTheme="majorHAnsi"/>
                <w:sz w:val="22"/>
                <w:szCs w:val="22"/>
              </w:rPr>
              <w:t>Georgia Academy of Science (2012)</w:t>
            </w:r>
          </w:p>
          <w:p w:rsidR="002A5EDD" w:rsidRPr="00B6712A" w:rsidRDefault="002A5EDD" w:rsidP="002A5EDD">
            <w:pPr>
              <w:pStyle w:val="ListParagraph"/>
              <w:numPr>
                <w:ilvl w:val="0"/>
                <w:numId w:val="41"/>
              </w:numPr>
              <w:rPr>
                <w:rFonts w:asciiTheme="majorHAnsi" w:hAnsiTheme="majorHAnsi"/>
                <w:sz w:val="22"/>
                <w:szCs w:val="22"/>
              </w:rPr>
            </w:pPr>
            <w:r w:rsidRPr="00B6712A">
              <w:rPr>
                <w:rFonts w:asciiTheme="majorHAnsi" w:hAnsiTheme="majorHAnsi"/>
                <w:sz w:val="22"/>
                <w:szCs w:val="22"/>
              </w:rPr>
              <w:t>Tri-Beta Honor Society (2012)</w:t>
            </w:r>
          </w:p>
          <w:p w:rsidR="002A5EDD" w:rsidRPr="00B6712A" w:rsidRDefault="002A5EDD" w:rsidP="002A5EDD">
            <w:pPr>
              <w:pStyle w:val="ListParagraph"/>
              <w:ind w:left="216"/>
              <w:rPr>
                <w:rFonts w:asciiTheme="majorHAnsi" w:hAnsiTheme="majorHAnsi"/>
                <w:sz w:val="22"/>
                <w:szCs w:val="22"/>
              </w:rPr>
            </w:pPr>
            <w:r w:rsidRPr="00B6712A">
              <w:rPr>
                <w:rFonts w:asciiTheme="majorHAnsi" w:hAnsiTheme="majorHAnsi"/>
                <w:sz w:val="22"/>
                <w:szCs w:val="22"/>
              </w:rPr>
              <w:t xml:space="preserve"> </w:t>
            </w:r>
          </w:p>
          <w:p w:rsidR="00C22E49" w:rsidRPr="00B6712A" w:rsidRDefault="00C22E49" w:rsidP="008A7B76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bookmarkStart w:id="0" w:name="_GoBack"/>
        <w:bookmarkEnd w:id="0"/>
      </w:tr>
    </w:tbl>
    <w:p w:rsidR="00A65E10" w:rsidRPr="00B6712A" w:rsidRDefault="00A65E10" w:rsidP="00813E41">
      <w:pPr>
        <w:rPr>
          <w:rFonts w:asciiTheme="majorHAnsi" w:hAnsiTheme="majorHAnsi" w:cs="Arial"/>
          <w:sz w:val="22"/>
          <w:szCs w:val="22"/>
        </w:rPr>
      </w:pPr>
    </w:p>
    <w:sectPr w:rsidR="00A65E10" w:rsidRPr="00B6712A" w:rsidSect="00AD00F9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3BEB" w:rsidRDefault="00AE3BEB" w:rsidP="009F5BC4">
      <w:pPr>
        <w:spacing w:before="0"/>
      </w:pPr>
      <w:r>
        <w:separator/>
      </w:r>
    </w:p>
  </w:endnote>
  <w:endnote w:type="continuationSeparator" w:id="0">
    <w:p w:rsidR="00AE3BEB" w:rsidRDefault="00AE3BEB" w:rsidP="009F5BC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Estrangelo Edessa">
    <w:panose1 w:val="030806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5BC4" w:rsidRPr="009F5BC4" w:rsidRDefault="009F5BC4">
    <w:pPr>
      <w:pStyle w:val="Footer"/>
      <w:rPr>
        <w:rFonts w:asciiTheme="majorHAnsi" w:hAnsiTheme="majorHAnsi"/>
        <w:sz w:val="22"/>
        <w:szCs w:val="22"/>
      </w:rPr>
    </w:pPr>
    <w:r>
      <w:rPr>
        <w:rFonts w:asciiTheme="majorHAnsi" w:hAnsiTheme="majorHAnsi"/>
        <w:sz w:val="22"/>
        <w:szCs w:val="22"/>
      </w:rPr>
      <w:t xml:space="preserve">Reference available upon request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3BEB" w:rsidRDefault="00AE3BEB" w:rsidP="009F5BC4">
      <w:pPr>
        <w:spacing w:before="0"/>
      </w:pPr>
      <w:r>
        <w:separator/>
      </w:r>
    </w:p>
  </w:footnote>
  <w:footnote w:type="continuationSeparator" w:id="0">
    <w:p w:rsidR="00AE3BEB" w:rsidRDefault="00AE3BEB" w:rsidP="009F5BC4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91631"/>
    <w:multiLevelType w:val="multilevel"/>
    <w:tmpl w:val="A76C6892"/>
    <w:numStyleLink w:val="Bulletedlist"/>
  </w:abstractNum>
  <w:abstractNum w:abstractNumId="1">
    <w:nsid w:val="0290080B"/>
    <w:multiLevelType w:val="multilevel"/>
    <w:tmpl w:val="A76C6892"/>
    <w:numStyleLink w:val="Bulletedlist"/>
  </w:abstractNum>
  <w:abstractNum w:abstractNumId="2">
    <w:nsid w:val="0426471D"/>
    <w:multiLevelType w:val="hybridMultilevel"/>
    <w:tmpl w:val="D5BAF92C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3">
    <w:nsid w:val="05C50430"/>
    <w:multiLevelType w:val="multilevel"/>
    <w:tmpl w:val="A76C6892"/>
    <w:numStyleLink w:val="Bulletedlist"/>
  </w:abstractNum>
  <w:abstractNum w:abstractNumId="4">
    <w:nsid w:val="07557557"/>
    <w:multiLevelType w:val="multilevel"/>
    <w:tmpl w:val="A76C6892"/>
    <w:numStyleLink w:val="Bulletedlist"/>
  </w:abstractNum>
  <w:abstractNum w:abstractNumId="5">
    <w:nsid w:val="0A37110D"/>
    <w:multiLevelType w:val="multilevel"/>
    <w:tmpl w:val="A76C6892"/>
    <w:numStyleLink w:val="Bulletedlist"/>
  </w:abstractNum>
  <w:abstractNum w:abstractNumId="6">
    <w:nsid w:val="0C99086E"/>
    <w:multiLevelType w:val="hybridMultilevel"/>
    <w:tmpl w:val="31ACF426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7">
    <w:nsid w:val="0F9860E7"/>
    <w:multiLevelType w:val="hybridMultilevel"/>
    <w:tmpl w:val="B46C2298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0262818"/>
    <w:multiLevelType w:val="hybridMultilevel"/>
    <w:tmpl w:val="D5B4E180"/>
    <w:lvl w:ilvl="0" w:tplc="8BAA88BE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9">
    <w:nsid w:val="119C34B4"/>
    <w:multiLevelType w:val="multilevel"/>
    <w:tmpl w:val="A76C6892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21A2C8E"/>
    <w:multiLevelType w:val="multilevel"/>
    <w:tmpl w:val="A76C6892"/>
    <w:numStyleLink w:val="Bulletedlist"/>
  </w:abstractNum>
  <w:abstractNum w:abstractNumId="11">
    <w:nsid w:val="210A21B2"/>
    <w:multiLevelType w:val="multilevel"/>
    <w:tmpl w:val="A76C6892"/>
    <w:numStyleLink w:val="Bulletedlist"/>
  </w:abstractNum>
  <w:abstractNum w:abstractNumId="12">
    <w:nsid w:val="233A2A13"/>
    <w:multiLevelType w:val="multilevel"/>
    <w:tmpl w:val="A76C6892"/>
    <w:numStyleLink w:val="Bulletedlist"/>
  </w:abstractNum>
  <w:abstractNum w:abstractNumId="13">
    <w:nsid w:val="26D60FEF"/>
    <w:multiLevelType w:val="hybridMultilevel"/>
    <w:tmpl w:val="1108AB5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29B25A7B"/>
    <w:multiLevelType w:val="multilevel"/>
    <w:tmpl w:val="A76C6892"/>
    <w:numStyleLink w:val="Bulletedlist"/>
  </w:abstractNum>
  <w:abstractNum w:abstractNumId="15">
    <w:nsid w:val="2C957936"/>
    <w:multiLevelType w:val="multilevel"/>
    <w:tmpl w:val="A76C6892"/>
    <w:numStyleLink w:val="Bulletedlist"/>
  </w:abstractNum>
  <w:abstractNum w:abstractNumId="16">
    <w:nsid w:val="2D292DB9"/>
    <w:multiLevelType w:val="hybridMultilevel"/>
    <w:tmpl w:val="AF281F10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1000705"/>
    <w:multiLevelType w:val="multilevel"/>
    <w:tmpl w:val="A76C6892"/>
    <w:numStyleLink w:val="Bulletedlist"/>
  </w:abstractNum>
  <w:abstractNum w:abstractNumId="18">
    <w:nsid w:val="32D14072"/>
    <w:multiLevelType w:val="hybridMultilevel"/>
    <w:tmpl w:val="534E5074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9">
    <w:nsid w:val="38002167"/>
    <w:multiLevelType w:val="multilevel"/>
    <w:tmpl w:val="A76C6892"/>
    <w:numStyleLink w:val="Bulletedlist"/>
  </w:abstractNum>
  <w:abstractNum w:abstractNumId="20">
    <w:nsid w:val="3D0E12AE"/>
    <w:multiLevelType w:val="multilevel"/>
    <w:tmpl w:val="A76C6892"/>
    <w:numStyleLink w:val="Bulletedlist"/>
  </w:abstractNum>
  <w:abstractNum w:abstractNumId="21">
    <w:nsid w:val="3F195673"/>
    <w:multiLevelType w:val="multilevel"/>
    <w:tmpl w:val="A76C6892"/>
    <w:numStyleLink w:val="Bulletedlist"/>
  </w:abstractNum>
  <w:abstractNum w:abstractNumId="22">
    <w:nsid w:val="44C45E49"/>
    <w:multiLevelType w:val="multilevel"/>
    <w:tmpl w:val="A76C6892"/>
    <w:numStyleLink w:val="Bulletedlist"/>
  </w:abstractNum>
  <w:abstractNum w:abstractNumId="23">
    <w:nsid w:val="455764B2"/>
    <w:multiLevelType w:val="multilevel"/>
    <w:tmpl w:val="A76C6892"/>
    <w:numStyleLink w:val="Bulletedlist"/>
  </w:abstractNum>
  <w:abstractNum w:abstractNumId="24">
    <w:nsid w:val="467540F4"/>
    <w:multiLevelType w:val="multilevel"/>
    <w:tmpl w:val="A76C6892"/>
    <w:styleLink w:val="Bulletedlist"/>
    <w:lvl w:ilvl="0">
      <w:start w:val="1"/>
      <w:numFmt w:val="bullet"/>
      <w:pStyle w:val="Bulletedlistlastitem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6C06FEE"/>
    <w:multiLevelType w:val="hybridMultilevel"/>
    <w:tmpl w:val="B2808D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>
    <w:nsid w:val="48E65FC2"/>
    <w:multiLevelType w:val="multilevel"/>
    <w:tmpl w:val="A76C6892"/>
    <w:numStyleLink w:val="Bulletedlist"/>
  </w:abstractNum>
  <w:abstractNum w:abstractNumId="27">
    <w:nsid w:val="49225F49"/>
    <w:multiLevelType w:val="multilevel"/>
    <w:tmpl w:val="A76C6892"/>
    <w:numStyleLink w:val="Bulletedlist"/>
  </w:abstractNum>
  <w:abstractNum w:abstractNumId="28">
    <w:nsid w:val="4D5C1064"/>
    <w:multiLevelType w:val="hybridMultilevel"/>
    <w:tmpl w:val="19BEE186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9">
    <w:nsid w:val="4F182260"/>
    <w:multiLevelType w:val="multilevel"/>
    <w:tmpl w:val="A76C6892"/>
    <w:numStyleLink w:val="Bulletedlist"/>
  </w:abstractNum>
  <w:abstractNum w:abstractNumId="30">
    <w:nsid w:val="4F9126BE"/>
    <w:multiLevelType w:val="multilevel"/>
    <w:tmpl w:val="A76C6892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3AA603B"/>
    <w:multiLevelType w:val="singleLevel"/>
    <w:tmpl w:val="4D9E11AA"/>
    <w:lvl w:ilvl="0">
      <w:start w:val="1"/>
      <w:numFmt w:val="bullet"/>
      <w:pStyle w:val="Bulletfirstline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</w:abstractNum>
  <w:abstractNum w:abstractNumId="32">
    <w:nsid w:val="5457596C"/>
    <w:multiLevelType w:val="multilevel"/>
    <w:tmpl w:val="A76C6892"/>
    <w:numStyleLink w:val="Bulletedlist"/>
  </w:abstractNum>
  <w:abstractNum w:abstractNumId="33">
    <w:nsid w:val="558C25BE"/>
    <w:multiLevelType w:val="multilevel"/>
    <w:tmpl w:val="A76C6892"/>
    <w:numStyleLink w:val="Bulletedlist"/>
  </w:abstractNum>
  <w:abstractNum w:abstractNumId="34">
    <w:nsid w:val="57C32DBF"/>
    <w:multiLevelType w:val="multilevel"/>
    <w:tmpl w:val="A76C6892"/>
    <w:numStyleLink w:val="Bulletedlist"/>
  </w:abstractNum>
  <w:abstractNum w:abstractNumId="35">
    <w:nsid w:val="649874AD"/>
    <w:multiLevelType w:val="hybridMultilevel"/>
    <w:tmpl w:val="B11C1D0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6">
    <w:nsid w:val="65717114"/>
    <w:multiLevelType w:val="hybridMultilevel"/>
    <w:tmpl w:val="964A0080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37">
    <w:nsid w:val="6A0634C8"/>
    <w:multiLevelType w:val="hybridMultilevel"/>
    <w:tmpl w:val="47DAD27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8">
    <w:nsid w:val="6F346F34"/>
    <w:multiLevelType w:val="multilevel"/>
    <w:tmpl w:val="A76C6892"/>
    <w:numStyleLink w:val="Bulletedlist"/>
  </w:abstractNum>
  <w:abstractNum w:abstractNumId="39">
    <w:nsid w:val="6F491805"/>
    <w:multiLevelType w:val="multilevel"/>
    <w:tmpl w:val="A76C6892"/>
    <w:numStyleLink w:val="Bulletedlist"/>
  </w:abstractNum>
  <w:abstractNum w:abstractNumId="40">
    <w:nsid w:val="70762AA4"/>
    <w:multiLevelType w:val="multilevel"/>
    <w:tmpl w:val="A62C5AE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216"/>
      </w:pPr>
      <w:rPr>
        <w:rFonts w:ascii="Trebuchet MS" w:hAnsi="Trebuchet MS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D113EF9"/>
    <w:multiLevelType w:val="multilevel"/>
    <w:tmpl w:val="A76C6892"/>
    <w:numStyleLink w:val="Bulletedlist"/>
  </w:abstractNum>
  <w:num w:numId="1">
    <w:abstractNumId w:val="31"/>
  </w:num>
  <w:num w:numId="2">
    <w:abstractNumId w:val="24"/>
  </w:num>
  <w:num w:numId="3">
    <w:abstractNumId w:val="0"/>
  </w:num>
  <w:num w:numId="4">
    <w:abstractNumId w:val="40"/>
  </w:num>
  <w:num w:numId="5">
    <w:abstractNumId w:val="38"/>
  </w:num>
  <w:num w:numId="6">
    <w:abstractNumId w:val="12"/>
  </w:num>
  <w:num w:numId="7">
    <w:abstractNumId w:val="32"/>
  </w:num>
  <w:num w:numId="8">
    <w:abstractNumId w:val="33"/>
  </w:num>
  <w:num w:numId="9">
    <w:abstractNumId w:val="41"/>
  </w:num>
  <w:num w:numId="10">
    <w:abstractNumId w:val="3"/>
  </w:num>
  <w:num w:numId="11">
    <w:abstractNumId w:val="29"/>
  </w:num>
  <w:num w:numId="12">
    <w:abstractNumId w:val="14"/>
  </w:num>
  <w:num w:numId="13">
    <w:abstractNumId w:val="8"/>
  </w:num>
  <w:num w:numId="14">
    <w:abstractNumId w:val="22"/>
  </w:num>
  <w:num w:numId="15">
    <w:abstractNumId w:val="39"/>
  </w:num>
  <w:num w:numId="16">
    <w:abstractNumId w:val="21"/>
  </w:num>
  <w:num w:numId="17">
    <w:abstractNumId w:val="6"/>
  </w:num>
  <w:num w:numId="18">
    <w:abstractNumId w:val="23"/>
  </w:num>
  <w:num w:numId="19">
    <w:abstractNumId w:val="16"/>
  </w:num>
  <w:num w:numId="20">
    <w:abstractNumId w:val="17"/>
  </w:num>
  <w:num w:numId="21">
    <w:abstractNumId w:val="7"/>
  </w:num>
  <w:num w:numId="22">
    <w:abstractNumId w:val="11"/>
  </w:num>
  <w:num w:numId="23">
    <w:abstractNumId w:val="37"/>
  </w:num>
  <w:num w:numId="24">
    <w:abstractNumId w:val="26"/>
  </w:num>
  <w:num w:numId="25">
    <w:abstractNumId w:val="13"/>
  </w:num>
  <w:num w:numId="26">
    <w:abstractNumId w:val="4"/>
  </w:num>
  <w:num w:numId="27">
    <w:abstractNumId w:val="25"/>
  </w:num>
  <w:num w:numId="28">
    <w:abstractNumId w:val="19"/>
  </w:num>
  <w:num w:numId="29">
    <w:abstractNumId w:val="2"/>
  </w:num>
  <w:num w:numId="30">
    <w:abstractNumId w:val="1"/>
  </w:num>
  <w:num w:numId="31">
    <w:abstractNumId w:val="36"/>
  </w:num>
  <w:num w:numId="32">
    <w:abstractNumId w:val="10"/>
  </w:num>
  <w:num w:numId="33">
    <w:abstractNumId w:val="28"/>
  </w:num>
  <w:num w:numId="34">
    <w:abstractNumId w:val="5"/>
  </w:num>
  <w:num w:numId="35">
    <w:abstractNumId w:val="18"/>
  </w:num>
  <w:num w:numId="36">
    <w:abstractNumId w:val="20"/>
  </w:num>
  <w:num w:numId="37">
    <w:abstractNumId w:val="34"/>
  </w:num>
  <w:num w:numId="38">
    <w:abstractNumId w:val="15"/>
  </w:num>
  <w:num w:numId="39">
    <w:abstractNumId w:val="9"/>
  </w:num>
  <w:num w:numId="40">
    <w:abstractNumId w:val="27"/>
  </w:num>
  <w:num w:numId="41">
    <w:abstractNumId w:val="30"/>
  </w:num>
  <w:num w:numId="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788"/>
    <w:rsid w:val="000009BA"/>
    <w:rsid w:val="00036117"/>
    <w:rsid w:val="0004584D"/>
    <w:rsid w:val="00063BA9"/>
    <w:rsid w:val="0007712A"/>
    <w:rsid w:val="001209EA"/>
    <w:rsid w:val="001279A8"/>
    <w:rsid w:val="00144C40"/>
    <w:rsid w:val="00184B53"/>
    <w:rsid w:val="0019026C"/>
    <w:rsid w:val="00194FCA"/>
    <w:rsid w:val="001A5A48"/>
    <w:rsid w:val="001F1FE4"/>
    <w:rsid w:val="00225E32"/>
    <w:rsid w:val="002629EC"/>
    <w:rsid w:val="0027749A"/>
    <w:rsid w:val="0028669B"/>
    <w:rsid w:val="00286B09"/>
    <w:rsid w:val="002A33CB"/>
    <w:rsid w:val="002A5EDD"/>
    <w:rsid w:val="002D6D63"/>
    <w:rsid w:val="002F47C0"/>
    <w:rsid w:val="002F5852"/>
    <w:rsid w:val="00305BA5"/>
    <w:rsid w:val="00320524"/>
    <w:rsid w:val="00343E01"/>
    <w:rsid w:val="003750D2"/>
    <w:rsid w:val="003841FD"/>
    <w:rsid w:val="00395AFD"/>
    <w:rsid w:val="003C030D"/>
    <w:rsid w:val="003D30DD"/>
    <w:rsid w:val="003D7FBF"/>
    <w:rsid w:val="003E3210"/>
    <w:rsid w:val="003E7DC9"/>
    <w:rsid w:val="003F1010"/>
    <w:rsid w:val="003F17A0"/>
    <w:rsid w:val="003F5D3E"/>
    <w:rsid w:val="0042116D"/>
    <w:rsid w:val="004507D8"/>
    <w:rsid w:val="004606B7"/>
    <w:rsid w:val="00480F5D"/>
    <w:rsid w:val="00486D74"/>
    <w:rsid w:val="004A34C0"/>
    <w:rsid w:val="004B3053"/>
    <w:rsid w:val="004B3EBD"/>
    <w:rsid w:val="004B48D2"/>
    <w:rsid w:val="004D25AE"/>
    <w:rsid w:val="004D4F02"/>
    <w:rsid w:val="004F21D5"/>
    <w:rsid w:val="004F6F87"/>
    <w:rsid w:val="005141A0"/>
    <w:rsid w:val="00514635"/>
    <w:rsid w:val="00543F26"/>
    <w:rsid w:val="00572B3F"/>
    <w:rsid w:val="005B37A2"/>
    <w:rsid w:val="005C652F"/>
    <w:rsid w:val="006026CF"/>
    <w:rsid w:val="00614C29"/>
    <w:rsid w:val="00626C4A"/>
    <w:rsid w:val="006445F2"/>
    <w:rsid w:val="00644D0F"/>
    <w:rsid w:val="006922E8"/>
    <w:rsid w:val="00693A08"/>
    <w:rsid w:val="0069551C"/>
    <w:rsid w:val="006A0998"/>
    <w:rsid w:val="006B37FD"/>
    <w:rsid w:val="006E424B"/>
    <w:rsid w:val="006E6720"/>
    <w:rsid w:val="00715DE1"/>
    <w:rsid w:val="007445FD"/>
    <w:rsid w:val="00755F48"/>
    <w:rsid w:val="00765598"/>
    <w:rsid w:val="007677EA"/>
    <w:rsid w:val="007778EC"/>
    <w:rsid w:val="007A54B9"/>
    <w:rsid w:val="007B6435"/>
    <w:rsid w:val="007D5C35"/>
    <w:rsid w:val="00801E01"/>
    <w:rsid w:val="00813E41"/>
    <w:rsid w:val="00842682"/>
    <w:rsid w:val="00854958"/>
    <w:rsid w:val="00872EE1"/>
    <w:rsid w:val="00874A01"/>
    <w:rsid w:val="0088140E"/>
    <w:rsid w:val="00886F27"/>
    <w:rsid w:val="008912F5"/>
    <w:rsid w:val="008931FF"/>
    <w:rsid w:val="008A037E"/>
    <w:rsid w:val="008A482D"/>
    <w:rsid w:val="008A5BDD"/>
    <w:rsid w:val="008A7B76"/>
    <w:rsid w:val="008E0F92"/>
    <w:rsid w:val="008F6E44"/>
    <w:rsid w:val="00902A72"/>
    <w:rsid w:val="00986597"/>
    <w:rsid w:val="009A5874"/>
    <w:rsid w:val="009B7FD3"/>
    <w:rsid w:val="009F5BC4"/>
    <w:rsid w:val="00A02365"/>
    <w:rsid w:val="00A332E5"/>
    <w:rsid w:val="00A5754B"/>
    <w:rsid w:val="00A65E10"/>
    <w:rsid w:val="00A76701"/>
    <w:rsid w:val="00A92D25"/>
    <w:rsid w:val="00AB5B26"/>
    <w:rsid w:val="00AD00F9"/>
    <w:rsid w:val="00AD3C9A"/>
    <w:rsid w:val="00AE3BEB"/>
    <w:rsid w:val="00B07C37"/>
    <w:rsid w:val="00B3555C"/>
    <w:rsid w:val="00B51CD2"/>
    <w:rsid w:val="00B53B12"/>
    <w:rsid w:val="00B60A37"/>
    <w:rsid w:val="00B65428"/>
    <w:rsid w:val="00B6712A"/>
    <w:rsid w:val="00B824F8"/>
    <w:rsid w:val="00B84022"/>
    <w:rsid w:val="00BA3E0E"/>
    <w:rsid w:val="00BD4280"/>
    <w:rsid w:val="00BD4EFC"/>
    <w:rsid w:val="00C02D57"/>
    <w:rsid w:val="00C22E49"/>
    <w:rsid w:val="00C34CC6"/>
    <w:rsid w:val="00C36456"/>
    <w:rsid w:val="00C42C03"/>
    <w:rsid w:val="00C64EDC"/>
    <w:rsid w:val="00C64FB2"/>
    <w:rsid w:val="00C71F47"/>
    <w:rsid w:val="00C727C5"/>
    <w:rsid w:val="00C77A92"/>
    <w:rsid w:val="00C94284"/>
    <w:rsid w:val="00CB75A4"/>
    <w:rsid w:val="00CC3319"/>
    <w:rsid w:val="00CD0C38"/>
    <w:rsid w:val="00CD688D"/>
    <w:rsid w:val="00CE316E"/>
    <w:rsid w:val="00D24C77"/>
    <w:rsid w:val="00D26E59"/>
    <w:rsid w:val="00D75AAE"/>
    <w:rsid w:val="00DA69A5"/>
    <w:rsid w:val="00E00651"/>
    <w:rsid w:val="00E01409"/>
    <w:rsid w:val="00E20788"/>
    <w:rsid w:val="00E251F6"/>
    <w:rsid w:val="00E344A1"/>
    <w:rsid w:val="00E70D2C"/>
    <w:rsid w:val="00E77F7C"/>
    <w:rsid w:val="00E952C4"/>
    <w:rsid w:val="00EB3E11"/>
    <w:rsid w:val="00EC5DEB"/>
    <w:rsid w:val="00EC75B2"/>
    <w:rsid w:val="00EE0371"/>
    <w:rsid w:val="00EF597E"/>
    <w:rsid w:val="00F13427"/>
    <w:rsid w:val="00F22C8E"/>
    <w:rsid w:val="00F31E71"/>
    <w:rsid w:val="00F56BC1"/>
    <w:rsid w:val="00F7048A"/>
    <w:rsid w:val="00F80CB9"/>
    <w:rsid w:val="00FA122D"/>
    <w:rsid w:val="00FA70B6"/>
    <w:rsid w:val="00FC47DC"/>
    <w:rsid w:val="00FD240E"/>
    <w:rsid w:val="00FF2365"/>
    <w:rsid w:val="00FF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86F27"/>
    <w:pPr>
      <w:spacing w:before="20"/>
    </w:pPr>
    <w:rPr>
      <w:rFonts w:ascii="Garamond" w:hAnsi="Garamond"/>
      <w:szCs w:val="24"/>
    </w:rPr>
  </w:style>
  <w:style w:type="paragraph" w:styleId="Heading1">
    <w:name w:val="heading 1"/>
    <w:basedOn w:val="Normal"/>
    <w:next w:val="Normal"/>
    <w:link w:val="Heading1Char"/>
    <w:qFormat/>
    <w:rsid w:val="002A33CB"/>
    <w:pPr>
      <w:tabs>
        <w:tab w:val="right" w:pos="6480"/>
      </w:tabs>
      <w:spacing w:before="100"/>
      <w:outlineLvl w:val="0"/>
    </w:pPr>
    <w:rPr>
      <w:rFonts w:cs="Arial"/>
      <w:b/>
      <w:bCs/>
      <w:sz w:val="22"/>
      <w:szCs w:val="20"/>
    </w:rPr>
  </w:style>
  <w:style w:type="paragraph" w:styleId="Heading2">
    <w:name w:val="heading 2"/>
    <w:basedOn w:val="1stlinewspace"/>
    <w:next w:val="Normal"/>
    <w:link w:val="Heading2Char"/>
    <w:qFormat/>
    <w:rsid w:val="002A33CB"/>
    <w:pPr>
      <w:outlineLvl w:val="1"/>
    </w:pPr>
    <w:rPr>
      <w:b/>
      <w:bCs w:val="0"/>
    </w:rPr>
  </w:style>
  <w:style w:type="paragraph" w:styleId="Heading3">
    <w:name w:val="heading 3"/>
    <w:basedOn w:val="Normal"/>
    <w:next w:val="Normal"/>
    <w:qFormat/>
    <w:rsid w:val="0028669B"/>
    <w:pPr>
      <w:tabs>
        <w:tab w:val="right" w:pos="6480"/>
      </w:tabs>
      <w:spacing w:before="120"/>
      <w:outlineLvl w:val="2"/>
    </w:pPr>
    <w:rPr>
      <w:rFonts w:cs="Arial"/>
      <w:b/>
      <w:bCs/>
      <w:szCs w:val="20"/>
    </w:rPr>
  </w:style>
  <w:style w:type="paragraph" w:styleId="Heading4">
    <w:name w:val="heading 4"/>
    <w:basedOn w:val="Normal"/>
    <w:next w:val="Normal"/>
    <w:link w:val="Heading4Char"/>
    <w:qFormat/>
    <w:rsid w:val="002A33CB"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33CB"/>
    <w:rPr>
      <w:rFonts w:ascii="Garamond" w:hAnsi="Garamond" w:cs="Arial"/>
      <w:b/>
      <w:bCs/>
      <w:sz w:val="22"/>
      <w:lang w:val="en-US" w:eastAsia="en-US" w:bidi="ar-SA"/>
    </w:rPr>
  </w:style>
  <w:style w:type="paragraph" w:customStyle="1" w:styleId="Bulletfirstline">
    <w:name w:val="Bullet first line"/>
    <w:basedOn w:val="Normal"/>
    <w:link w:val="BulletfirstlineCharChar"/>
    <w:rsid w:val="006922E8"/>
    <w:pPr>
      <w:numPr>
        <w:numId w:val="1"/>
      </w:numPr>
      <w:tabs>
        <w:tab w:val="right" w:pos="6480"/>
      </w:tabs>
      <w:spacing w:before="120"/>
    </w:pPr>
  </w:style>
  <w:style w:type="paragraph" w:customStyle="1" w:styleId="1stlinewspace">
    <w:name w:val="1st line w/space"/>
    <w:basedOn w:val="Normal"/>
    <w:link w:val="1stlinewspaceCharChar"/>
    <w:rsid w:val="00842682"/>
    <w:pPr>
      <w:spacing w:before="120"/>
    </w:pPr>
    <w:rPr>
      <w:bCs/>
    </w:rPr>
  </w:style>
  <w:style w:type="character" w:customStyle="1" w:styleId="Heading2Char">
    <w:name w:val="Heading 2 Char"/>
    <w:basedOn w:val="1stlinewspaceCharChar"/>
    <w:link w:val="Heading2"/>
    <w:rsid w:val="002A33CB"/>
    <w:rPr>
      <w:rFonts w:ascii="Garamond" w:hAnsi="Garamond"/>
      <w:b/>
      <w:bCs/>
      <w:szCs w:val="24"/>
      <w:lang w:val="en-US" w:eastAsia="en-US" w:bidi="ar-SA"/>
    </w:rPr>
  </w:style>
  <w:style w:type="character" w:customStyle="1" w:styleId="Copyright">
    <w:name w:val="Copyright"/>
    <w:basedOn w:val="DefaultParagraphFont"/>
    <w:rsid w:val="002A33CB"/>
    <w:rPr>
      <w:sz w:val="16"/>
    </w:rPr>
  </w:style>
  <w:style w:type="character" w:customStyle="1" w:styleId="Heading4Char">
    <w:name w:val="Heading 4 Char"/>
    <w:basedOn w:val="DefaultParagraphFont"/>
    <w:link w:val="Heading4"/>
    <w:rsid w:val="002A33CB"/>
    <w:rPr>
      <w:rFonts w:ascii="Garamond" w:hAnsi="Garamond"/>
      <w:b/>
      <w:bCs/>
      <w:szCs w:val="24"/>
      <w:lang w:val="en-US" w:eastAsia="en-US" w:bidi="ar-SA"/>
    </w:rPr>
  </w:style>
  <w:style w:type="paragraph" w:customStyle="1" w:styleId="Dates">
    <w:name w:val="Dates"/>
    <w:basedOn w:val="Normal"/>
    <w:link w:val="DatesCharChar"/>
    <w:rsid w:val="002D6D63"/>
    <w:pPr>
      <w:jc w:val="right"/>
    </w:pPr>
    <w:rPr>
      <w:i/>
      <w:szCs w:val="20"/>
    </w:rPr>
  </w:style>
  <w:style w:type="paragraph" w:customStyle="1" w:styleId="Bulletedlistlastitem">
    <w:name w:val="Bulleted list last item"/>
    <w:basedOn w:val="Normal"/>
    <w:rsid w:val="00CD688D"/>
    <w:pPr>
      <w:numPr>
        <w:numId w:val="40"/>
      </w:numPr>
      <w:spacing w:after="120"/>
    </w:pPr>
  </w:style>
  <w:style w:type="paragraph" w:customStyle="1" w:styleId="ContactInformation">
    <w:name w:val="Contact Information"/>
    <w:basedOn w:val="Heading3"/>
    <w:rsid w:val="0028669B"/>
    <w:pPr>
      <w:spacing w:before="20"/>
    </w:pPr>
  </w:style>
  <w:style w:type="paragraph" w:styleId="ListParagraph">
    <w:name w:val="List Paragraph"/>
    <w:basedOn w:val="Normal"/>
    <w:uiPriority w:val="34"/>
    <w:qFormat/>
    <w:rsid w:val="00B65428"/>
    <w:pPr>
      <w:ind w:left="720"/>
      <w:contextualSpacing/>
    </w:pPr>
  </w:style>
  <w:style w:type="paragraph" w:styleId="Header">
    <w:name w:val="header"/>
    <w:basedOn w:val="Normal"/>
    <w:link w:val="HeaderChar"/>
    <w:rsid w:val="009F5BC4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rsid w:val="009F5BC4"/>
    <w:rPr>
      <w:rFonts w:ascii="Garamond" w:hAnsi="Garamond"/>
      <w:szCs w:val="24"/>
    </w:rPr>
  </w:style>
  <w:style w:type="character" w:customStyle="1" w:styleId="DatesCharChar">
    <w:name w:val="Dates Char Char"/>
    <w:basedOn w:val="DefaultParagraphFont"/>
    <w:link w:val="Dates"/>
    <w:rsid w:val="002D6D63"/>
    <w:rPr>
      <w:rFonts w:ascii="Garamond" w:hAnsi="Garamond"/>
      <w:i/>
      <w:lang w:val="en-US" w:eastAsia="en-US" w:bidi="ar-SA"/>
    </w:rPr>
  </w:style>
  <w:style w:type="paragraph" w:customStyle="1" w:styleId="Name">
    <w:name w:val="Name"/>
    <w:basedOn w:val="Normal"/>
    <w:rsid w:val="00BA3E0E"/>
    <w:pPr>
      <w:spacing w:after="40"/>
    </w:pPr>
    <w:rPr>
      <w:b/>
      <w:sz w:val="22"/>
      <w:szCs w:val="20"/>
    </w:rPr>
  </w:style>
  <w:style w:type="paragraph" w:customStyle="1" w:styleId="Location">
    <w:name w:val="Location"/>
    <w:basedOn w:val="Normal"/>
    <w:link w:val="LocationCharChar"/>
    <w:rsid w:val="006922E8"/>
    <w:pPr>
      <w:tabs>
        <w:tab w:val="right" w:pos="6480"/>
      </w:tabs>
    </w:pPr>
    <w:rPr>
      <w:rFonts w:cs="Arial"/>
      <w:i/>
      <w:iCs/>
      <w:spacing w:val="8"/>
      <w:szCs w:val="20"/>
    </w:rPr>
  </w:style>
  <w:style w:type="character" w:customStyle="1" w:styleId="BulletfirstlineCharChar">
    <w:name w:val="Bullet first line Char Char"/>
    <w:basedOn w:val="DefaultParagraphFont"/>
    <w:link w:val="Bulletfirstline"/>
    <w:rsid w:val="006922E8"/>
    <w:rPr>
      <w:rFonts w:ascii="Garamond" w:hAnsi="Garamond"/>
      <w:szCs w:val="24"/>
      <w:lang w:val="en-US" w:eastAsia="en-US" w:bidi="ar-SA"/>
    </w:rPr>
  </w:style>
  <w:style w:type="numbering" w:customStyle="1" w:styleId="Bulletedlist">
    <w:name w:val="Bulleted list"/>
    <w:basedOn w:val="NoList"/>
    <w:rsid w:val="006922E8"/>
    <w:pPr>
      <w:numPr>
        <w:numId w:val="2"/>
      </w:numPr>
    </w:pPr>
  </w:style>
  <w:style w:type="character" w:customStyle="1" w:styleId="LocationCharChar">
    <w:name w:val="Location Char Char"/>
    <w:basedOn w:val="DefaultParagraphFont"/>
    <w:link w:val="Location"/>
    <w:rsid w:val="006922E8"/>
    <w:rPr>
      <w:rFonts w:ascii="Garamond" w:hAnsi="Garamond" w:cs="Arial"/>
      <w:i/>
      <w:iCs/>
      <w:spacing w:val="8"/>
      <w:lang w:val="en-US" w:eastAsia="en-US" w:bidi="ar-SA"/>
    </w:rPr>
  </w:style>
  <w:style w:type="paragraph" w:styleId="Footer">
    <w:name w:val="footer"/>
    <w:basedOn w:val="Normal"/>
    <w:link w:val="FooterChar"/>
    <w:rsid w:val="009F5BC4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rsid w:val="009F5BC4"/>
    <w:rPr>
      <w:rFonts w:ascii="Garamond" w:hAnsi="Garamond"/>
      <w:szCs w:val="24"/>
    </w:rPr>
  </w:style>
  <w:style w:type="character" w:customStyle="1" w:styleId="1stlinewspaceCharChar">
    <w:name w:val="1st line w/space Char Char"/>
    <w:basedOn w:val="DefaultParagraphFont"/>
    <w:link w:val="1stlinewspace"/>
    <w:rsid w:val="00842682"/>
    <w:rPr>
      <w:rFonts w:ascii="Garamond" w:hAnsi="Garamond"/>
      <w:bCs/>
      <w:szCs w:val="24"/>
      <w:lang w:val="en-US" w:eastAsia="en-US" w:bidi="ar-SA"/>
    </w:rPr>
  </w:style>
  <w:style w:type="paragraph" w:customStyle="1" w:styleId="College">
    <w:name w:val="College"/>
    <w:basedOn w:val="1stlinewspace"/>
    <w:link w:val="CollegeCharChar"/>
    <w:rsid w:val="00194FCA"/>
    <w:pPr>
      <w:spacing w:before="0"/>
    </w:pPr>
    <w:rPr>
      <w:b/>
      <w:bCs w:val="0"/>
      <w:i/>
    </w:rPr>
  </w:style>
  <w:style w:type="character" w:customStyle="1" w:styleId="CollegeCharChar">
    <w:name w:val="College Char Char"/>
    <w:basedOn w:val="1stlinewspaceCharChar"/>
    <w:link w:val="College"/>
    <w:rsid w:val="00194FCA"/>
    <w:rPr>
      <w:rFonts w:ascii="Garamond" w:hAnsi="Garamond"/>
      <w:b/>
      <w:bCs/>
      <w:i/>
      <w:szCs w:val="24"/>
      <w:lang w:val="en-US" w:eastAsia="en-US" w:bidi="ar-SA"/>
    </w:rPr>
  </w:style>
  <w:style w:type="paragraph" w:customStyle="1" w:styleId="DatesBefore6pt">
    <w:name w:val="Dates + Before:  6 pt"/>
    <w:basedOn w:val="Dates"/>
    <w:rsid w:val="00EC5DEB"/>
    <w:pPr>
      <w:spacing w:before="120"/>
    </w:pPr>
    <w:rPr>
      <w:iCs/>
    </w:rPr>
  </w:style>
  <w:style w:type="table" w:styleId="TableClassic3">
    <w:name w:val="Table Classic 3"/>
    <w:basedOn w:val="TableNormal"/>
    <w:rsid w:val="009F5BC4"/>
    <w:pPr>
      <w:spacing w:before="20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9F5BC4"/>
    <w:pPr>
      <w:spacing w:before="2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AD00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86F27"/>
    <w:pPr>
      <w:spacing w:before="20"/>
    </w:pPr>
    <w:rPr>
      <w:rFonts w:ascii="Garamond" w:hAnsi="Garamond"/>
      <w:szCs w:val="24"/>
    </w:rPr>
  </w:style>
  <w:style w:type="paragraph" w:styleId="Heading1">
    <w:name w:val="heading 1"/>
    <w:basedOn w:val="Normal"/>
    <w:next w:val="Normal"/>
    <w:link w:val="Heading1Char"/>
    <w:qFormat/>
    <w:rsid w:val="002A33CB"/>
    <w:pPr>
      <w:tabs>
        <w:tab w:val="right" w:pos="6480"/>
      </w:tabs>
      <w:spacing w:before="100"/>
      <w:outlineLvl w:val="0"/>
    </w:pPr>
    <w:rPr>
      <w:rFonts w:cs="Arial"/>
      <w:b/>
      <w:bCs/>
      <w:sz w:val="22"/>
      <w:szCs w:val="20"/>
    </w:rPr>
  </w:style>
  <w:style w:type="paragraph" w:styleId="Heading2">
    <w:name w:val="heading 2"/>
    <w:basedOn w:val="1stlinewspace"/>
    <w:next w:val="Normal"/>
    <w:link w:val="Heading2Char"/>
    <w:qFormat/>
    <w:rsid w:val="002A33CB"/>
    <w:pPr>
      <w:outlineLvl w:val="1"/>
    </w:pPr>
    <w:rPr>
      <w:b/>
      <w:bCs w:val="0"/>
    </w:rPr>
  </w:style>
  <w:style w:type="paragraph" w:styleId="Heading3">
    <w:name w:val="heading 3"/>
    <w:basedOn w:val="Normal"/>
    <w:next w:val="Normal"/>
    <w:qFormat/>
    <w:rsid w:val="0028669B"/>
    <w:pPr>
      <w:tabs>
        <w:tab w:val="right" w:pos="6480"/>
      </w:tabs>
      <w:spacing w:before="120"/>
      <w:outlineLvl w:val="2"/>
    </w:pPr>
    <w:rPr>
      <w:rFonts w:cs="Arial"/>
      <w:b/>
      <w:bCs/>
      <w:szCs w:val="20"/>
    </w:rPr>
  </w:style>
  <w:style w:type="paragraph" w:styleId="Heading4">
    <w:name w:val="heading 4"/>
    <w:basedOn w:val="Normal"/>
    <w:next w:val="Normal"/>
    <w:link w:val="Heading4Char"/>
    <w:qFormat/>
    <w:rsid w:val="002A33CB"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33CB"/>
    <w:rPr>
      <w:rFonts w:ascii="Garamond" w:hAnsi="Garamond" w:cs="Arial"/>
      <w:b/>
      <w:bCs/>
      <w:sz w:val="22"/>
      <w:lang w:val="en-US" w:eastAsia="en-US" w:bidi="ar-SA"/>
    </w:rPr>
  </w:style>
  <w:style w:type="paragraph" w:customStyle="1" w:styleId="Bulletfirstline">
    <w:name w:val="Bullet first line"/>
    <w:basedOn w:val="Normal"/>
    <w:link w:val="BulletfirstlineCharChar"/>
    <w:rsid w:val="006922E8"/>
    <w:pPr>
      <w:numPr>
        <w:numId w:val="1"/>
      </w:numPr>
      <w:tabs>
        <w:tab w:val="right" w:pos="6480"/>
      </w:tabs>
      <w:spacing w:before="120"/>
    </w:pPr>
  </w:style>
  <w:style w:type="paragraph" w:customStyle="1" w:styleId="1stlinewspace">
    <w:name w:val="1st line w/space"/>
    <w:basedOn w:val="Normal"/>
    <w:link w:val="1stlinewspaceCharChar"/>
    <w:rsid w:val="00842682"/>
    <w:pPr>
      <w:spacing w:before="120"/>
    </w:pPr>
    <w:rPr>
      <w:bCs/>
    </w:rPr>
  </w:style>
  <w:style w:type="character" w:customStyle="1" w:styleId="Heading2Char">
    <w:name w:val="Heading 2 Char"/>
    <w:basedOn w:val="1stlinewspaceCharChar"/>
    <w:link w:val="Heading2"/>
    <w:rsid w:val="002A33CB"/>
    <w:rPr>
      <w:rFonts w:ascii="Garamond" w:hAnsi="Garamond"/>
      <w:b/>
      <w:bCs/>
      <w:szCs w:val="24"/>
      <w:lang w:val="en-US" w:eastAsia="en-US" w:bidi="ar-SA"/>
    </w:rPr>
  </w:style>
  <w:style w:type="character" w:customStyle="1" w:styleId="Copyright">
    <w:name w:val="Copyright"/>
    <w:basedOn w:val="DefaultParagraphFont"/>
    <w:rsid w:val="002A33CB"/>
    <w:rPr>
      <w:sz w:val="16"/>
    </w:rPr>
  </w:style>
  <w:style w:type="character" w:customStyle="1" w:styleId="Heading4Char">
    <w:name w:val="Heading 4 Char"/>
    <w:basedOn w:val="DefaultParagraphFont"/>
    <w:link w:val="Heading4"/>
    <w:rsid w:val="002A33CB"/>
    <w:rPr>
      <w:rFonts w:ascii="Garamond" w:hAnsi="Garamond"/>
      <w:b/>
      <w:bCs/>
      <w:szCs w:val="24"/>
      <w:lang w:val="en-US" w:eastAsia="en-US" w:bidi="ar-SA"/>
    </w:rPr>
  </w:style>
  <w:style w:type="paragraph" w:customStyle="1" w:styleId="Dates">
    <w:name w:val="Dates"/>
    <w:basedOn w:val="Normal"/>
    <w:link w:val="DatesCharChar"/>
    <w:rsid w:val="002D6D63"/>
    <w:pPr>
      <w:jc w:val="right"/>
    </w:pPr>
    <w:rPr>
      <w:i/>
      <w:szCs w:val="20"/>
    </w:rPr>
  </w:style>
  <w:style w:type="paragraph" w:customStyle="1" w:styleId="Bulletedlistlastitem">
    <w:name w:val="Bulleted list last item"/>
    <w:basedOn w:val="Normal"/>
    <w:rsid w:val="00CD688D"/>
    <w:pPr>
      <w:numPr>
        <w:numId w:val="40"/>
      </w:numPr>
      <w:spacing w:after="120"/>
    </w:pPr>
  </w:style>
  <w:style w:type="paragraph" w:customStyle="1" w:styleId="ContactInformation">
    <w:name w:val="Contact Information"/>
    <w:basedOn w:val="Heading3"/>
    <w:rsid w:val="0028669B"/>
    <w:pPr>
      <w:spacing w:before="20"/>
    </w:pPr>
  </w:style>
  <w:style w:type="paragraph" w:styleId="ListParagraph">
    <w:name w:val="List Paragraph"/>
    <w:basedOn w:val="Normal"/>
    <w:uiPriority w:val="34"/>
    <w:qFormat/>
    <w:rsid w:val="00B65428"/>
    <w:pPr>
      <w:ind w:left="720"/>
      <w:contextualSpacing/>
    </w:pPr>
  </w:style>
  <w:style w:type="paragraph" w:styleId="Header">
    <w:name w:val="header"/>
    <w:basedOn w:val="Normal"/>
    <w:link w:val="HeaderChar"/>
    <w:rsid w:val="009F5BC4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rsid w:val="009F5BC4"/>
    <w:rPr>
      <w:rFonts w:ascii="Garamond" w:hAnsi="Garamond"/>
      <w:szCs w:val="24"/>
    </w:rPr>
  </w:style>
  <w:style w:type="character" w:customStyle="1" w:styleId="DatesCharChar">
    <w:name w:val="Dates Char Char"/>
    <w:basedOn w:val="DefaultParagraphFont"/>
    <w:link w:val="Dates"/>
    <w:rsid w:val="002D6D63"/>
    <w:rPr>
      <w:rFonts w:ascii="Garamond" w:hAnsi="Garamond"/>
      <w:i/>
      <w:lang w:val="en-US" w:eastAsia="en-US" w:bidi="ar-SA"/>
    </w:rPr>
  </w:style>
  <w:style w:type="paragraph" w:customStyle="1" w:styleId="Name">
    <w:name w:val="Name"/>
    <w:basedOn w:val="Normal"/>
    <w:rsid w:val="00BA3E0E"/>
    <w:pPr>
      <w:spacing w:after="40"/>
    </w:pPr>
    <w:rPr>
      <w:b/>
      <w:sz w:val="22"/>
      <w:szCs w:val="20"/>
    </w:rPr>
  </w:style>
  <w:style w:type="paragraph" w:customStyle="1" w:styleId="Location">
    <w:name w:val="Location"/>
    <w:basedOn w:val="Normal"/>
    <w:link w:val="LocationCharChar"/>
    <w:rsid w:val="006922E8"/>
    <w:pPr>
      <w:tabs>
        <w:tab w:val="right" w:pos="6480"/>
      </w:tabs>
    </w:pPr>
    <w:rPr>
      <w:rFonts w:cs="Arial"/>
      <w:i/>
      <w:iCs/>
      <w:spacing w:val="8"/>
      <w:szCs w:val="20"/>
    </w:rPr>
  </w:style>
  <w:style w:type="character" w:customStyle="1" w:styleId="BulletfirstlineCharChar">
    <w:name w:val="Bullet first line Char Char"/>
    <w:basedOn w:val="DefaultParagraphFont"/>
    <w:link w:val="Bulletfirstline"/>
    <w:rsid w:val="006922E8"/>
    <w:rPr>
      <w:rFonts w:ascii="Garamond" w:hAnsi="Garamond"/>
      <w:szCs w:val="24"/>
      <w:lang w:val="en-US" w:eastAsia="en-US" w:bidi="ar-SA"/>
    </w:rPr>
  </w:style>
  <w:style w:type="numbering" w:customStyle="1" w:styleId="Bulletedlist">
    <w:name w:val="Bulleted list"/>
    <w:basedOn w:val="NoList"/>
    <w:rsid w:val="006922E8"/>
    <w:pPr>
      <w:numPr>
        <w:numId w:val="2"/>
      </w:numPr>
    </w:pPr>
  </w:style>
  <w:style w:type="character" w:customStyle="1" w:styleId="LocationCharChar">
    <w:name w:val="Location Char Char"/>
    <w:basedOn w:val="DefaultParagraphFont"/>
    <w:link w:val="Location"/>
    <w:rsid w:val="006922E8"/>
    <w:rPr>
      <w:rFonts w:ascii="Garamond" w:hAnsi="Garamond" w:cs="Arial"/>
      <w:i/>
      <w:iCs/>
      <w:spacing w:val="8"/>
      <w:lang w:val="en-US" w:eastAsia="en-US" w:bidi="ar-SA"/>
    </w:rPr>
  </w:style>
  <w:style w:type="paragraph" w:styleId="Footer">
    <w:name w:val="footer"/>
    <w:basedOn w:val="Normal"/>
    <w:link w:val="FooterChar"/>
    <w:rsid w:val="009F5BC4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rsid w:val="009F5BC4"/>
    <w:rPr>
      <w:rFonts w:ascii="Garamond" w:hAnsi="Garamond"/>
      <w:szCs w:val="24"/>
    </w:rPr>
  </w:style>
  <w:style w:type="character" w:customStyle="1" w:styleId="1stlinewspaceCharChar">
    <w:name w:val="1st line w/space Char Char"/>
    <w:basedOn w:val="DefaultParagraphFont"/>
    <w:link w:val="1stlinewspace"/>
    <w:rsid w:val="00842682"/>
    <w:rPr>
      <w:rFonts w:ascii="Garamond" w:hAnsi="Garamond"/>
      <w:bCs/>
      <w:szCs w:val="24"/>
      <w:lang w:val="en-US" w:eastAsia="en-US" w:bidi="ar-SA"/>
    </w:rPr>
  </w:style>
  <w:style w:type="paragraph" w:customStyle="1" w:styleId="College">
    <w:name w:val="College"/>
    <w:basedOn w:val="1stlinewspace"/>
    <w:link w:val="CollegeCharChar"/>
    <w:rsid w:val="00194FCA"/>
    <w:pPr>
      <w:spacing w:before="0"/>
    </w:pPr>
    <w:rPr>
      <w:b/>
      <w:bCs w:val="0"/>
      <w:i/>
    </w:rPr>
  </w:style>
  <w:style w:type="character" w:customStyle="1" w:styleId="CollegeCharChar">
    <w:name w:val="College Char Char"/>
    <w:basedOn w:val="1stlinewspaceCharChar"/>
    <w:link w:val="College"/>
    <w:rsid w:val="00194FCA"/>
    <w:rPr>
      <w:rFonts w:ascii="Garamond" w:hAnsi="Garamond"/>
      <w:b/>
      <w:bCs/>
      <w:i/>
      <w:szCs w:val="24"/>
      <w:lang w:val="en-US" w:eastAsia="en-US" w:bidi="ar-SA"/>
    </w:rPr>
  </w:style>
  <w:style w:type="paragraph" w:customStyle="1" w:styleId="DatesBefore6pt">
    <w:name w:val="Dates + Before:  6 pt"/>
    <w:basedOn w:val="Dates"/>
    <w:rsid w:val="00EC5DEB"/>
    <w:pPr>
      <w:spacing w:before="120"/>
    </w:pPr>
    <w:rPr>
      <w:iCs/>
    </w:rPr>
  </w:style>
  <w:style w:type="table" w:styleId="TableClassic3">
    <w:name w:val="Table Classic 3"/>
    <w:basedOn w:val="TableNormal"/>
    <w:rsid w:val="009F5BC4"/>
    <w:pPr>
      <w:spacing w:before="20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9F5BC4"/>
    <w:pPr>
      <w:spacing w:before="2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AD00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rvis\AppData\Roaming\Microsoft\Templates\Functional%20resume%20emphasizing%20educa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A73DFD-29A9-434E-962C-DF112EDA1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 emphasizing education</Template>
  <TotalTime>53</TotalTime>
  <Pages>2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McGraw-Hill</Company>
  <LinksUpToDate>false</LinksUpToDate>
  <CharactersWithSpaces>3640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Jarvis</dc:creator>
  <cp:lastModifiedBy>Jarvis</cp:lastModifiedBy>
  <cp:revision>19</cp:revision>
  <cp:lastPrinted>2003-11-20T14:16:00Z</cp:lastPrinted>
  <dcterms:created xsi:type="dcterms:W3CDTF">2014-03-15T19:36:00Z</dcterms:created>
  <dcterms:modified xsi:type="dcterms:W3CDTF">2014-04-27T19:56:00Z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TC063694331033</vt:lpwstr>
  </property>
</Properties>
</file>