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58E" w:rsidRDefault="006F4DE6">
      <w:pPr>
        <w:tabs>
          <w:tab w:val="center" w:pos="5672"/>
          <w:tab w:val="center" w:pos="8264"/>
        </w:tabs>
        <w:ind w:left="0" w:firstLine="0"/>
      </w:pPr>
      <w:r>
        <w:t>Alden Grant Ryno</w:t>
      </w:r>
      <w:r>
        <w:tab/>
        <w:t xml:space="preserve">            </w:t>
      </w:r>
      <w:r>
        <w:tab/>
      </w:r>
      <w:r w:rsidR="00DD3E80">
        <w:t xml:space="preserve">             </w:t>
      </w:r>
      <w:r>
        <w:t xml:space="preserve">Revised: </w:t>
      </w:r>
      <w:r w:rsidR="00A160CD">
        <w:t>April 1</w:t>
      </w:r>
      <w:r w:rsidR="00192B25">
        <w:t>8</w:t>
      </w:r>
      <w:r w:rsidR="00C04D7A" w:rsidRPr="00C04D7A">
        <w:rPr>
          <w:vertAlign w:val="superscript"/>
        </w:rPr>
        <w:t>th</w:t>
      </w:r>
      <w:r w:rsidR="00D451B6">
        <w:t>, 2015</w:t>
      </w:r>
    </w:p>
    <w:p w:rsidR="009F258E" w:rsidRDefault="006F4DE6">
      <w:r>
        <w:t>Sandy Springs, GA</w:t>
      </w:r>
    </w:p>
    <w:p w:rsidR="009F258E" w:rsidRDefault="00DD3E80" w:rsidP="00DD3E80">
      <w:pPr>
        <w:spacing w:after="322"/>
        <w:ind w:right="4381"/>
      </w:pPr>
      <w:r>
        <w:rPr>
          <w:noProof/>
        </w:rPr>
        <w:drawing>
          <wp:anchor distT="0" distB="0" distL="114300" distR="114300" simplePos="0" relativeHeight="251658240" behindDoc="0" locked="0" layoutInCell="1" allowOverlap="1" wp14:anchorId="32E4A41B" wp14:editId="08786E30">
            <wp:simplePos x="0" y="0"/>
            <wp:positionH relativeFrom="margin">
              <wp:align>right</wp:align>
            </wp:positionH>
            <wp:positionV relativeFrom="margin">
              <wp:posOffset>542925</wp:posOffset>
            </wp:positionV>
            <wp:extent cx="1362456" cy="1362456"/>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3093_10152621114440896_7019713869659824663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2456" cy="1362456"/>
                    </a:xfrm>
                    <a:prstGeom prst="rect">
                      <a:avLst/>
                    </a:prstGeom>
                  </pic:spPr>
                </pic:pic>
              </a:graphicData>
            </a:graphic>
            <wp14:sizeRelH relativeFrom="margin">
              <wp14:pctWidth>0</wp14:pctWidth>
            </wp14:sizeRelH>
            <wp14:sizeRelV relativeFrom="margin">
              <wp14:pctHeight>0</wp14:pctHeight>
            </wp14:sizeRelV>
          </wp:anchor>
        </w:drawing>
      </w:r>
      <w:r w:rsidR="006F4DE6">
        <w:t>algryno@gmail.com – 706-429-4434</w:t>
      </w:r>
      <w:r>
        <w:tab/>
      </w:r>
    </w:p>
    <w:p w:rsidR="00DD3E80" w:rsidRDefault="00DD3E80" w:rsidP="00DD3E80">
      <w:pPr>
        <w:spacing w:after="322"/>
        <w:ind w:right="4381"/>
      </w:pPr>
    </w:p>
    <w:p w:rsidR="009F258E" w:rsidRDefault="006F4DE6" w:rsidP="00DD3E80">
      <w:pPr>
        <w:pStyle w:val="Heading1"/>
        <w:ind w:left="0" w:firstLine="0"/>
      </w:pPr>
      <w:r>
        <w:t>WORK EXPERIENCE</w:t>
      </w:r>
    </w:p>
    <w:p w:rsidR="005C34C4" w:rsidRDefault="00394ECD" w:rsidP="005C34C4">
      <w:pPr>
        <w:pStyle w:val="Heading2"/>
        <w:ind w:left="-5"/>
      </w:pPr>
      <w:r>
        <w:t xml:space="preserve">Ongoing: </w:t>
      </w:r>
      <w:r w:rsidR="005C34C4">
        <w:t>Freelance Science Communication</w:t>
      </w:r>
    </w:p>
    <w:p w:rsidR="005C34C4" w:rsidRDefault="005C34C4" w:rsidP="005C34C4">
      <w:pPr>
        <w:spacing w:after="262"/>
      </w:pPr>
      <w:r>
        <w:t>January</w:t>
      </w:r>
      <w:r w:rsidR="00A160CD">
        <w:t xml:space="preserve"> 2015 to Current</w:t>
      </w:r>
    </w:p>
    <w:p w:rsidR="005C34C4" w:rsidRDefault="005C34C4" w:rsidP="005C34C4">
      <w:r>
        <w:t>-Responsibilities included, but not limited to:</w:t>
      </w:r>
    </w:p>
    <w:p w:rsidR="005C34C4" w:rsidRDefault="005C34C4" w:rsidP="005C34C4">
      <w:pPr>
        <w:spacing w:after="266"/>
        <w:ind w:left="705"/>
      </w:pPr>
      <w:r>
        <w:t xml:space="preserve">Researching the most up-to-date scientific literature in the fields of supplementation, nutrition, and exercise. </w:t>
      </w:r>
      <w:r w:rsidR="00394ECD">
        <w:t>Writing articles to breakdown complex research topics so that the general population can interpret and utilize the research to benefit their lives. Giving the general population access to data that can enhance their everyday lives through exercise, nutrition, and supplementation.</w:t>
      </w:r>
    </w:p>
    <w:p w:rsidR="00394ECD" w:rsidRDefault="005C34C4" w:rsidP="00394ECD">
      <w:r>
        <w:t xml:space="preserve">-Skills Used: </w:t>
      </w:r>
    </w:p>
    <w:p w:rsidR="005C34C4" w:rsidRDefault="00394ECD" w:rsidP="00394ECD">
      <w:pPr>
        <w:ind w:firstLine="710"/>
      </w:pPr>
      <w:r>
        <w:t>Analytical Writing</w:t>
      </w:r>
    </w:p>
    <w:p w:rsidR="00394ECD" w:rsidRDefault="00394ECD" w:rsidP="00394ECD">
      <w:pPr>
        <w:ind w:firstLine="710"/>
      </w:pPr>
      <w:r>
        <w:t>Mass Communication</w:t>
      </w:r>
    </w:p>
    <w:p w:rsidR="00394ECD" w:rsidRDefault="009B1647" w:rsidP="003F6136">
      <w:pPr>
        <w:ind w:firstLine="710"/>
      </w:pPr>
      <w:r>
        <w:t>Communicating Science</w:t>
      </w:r>
      <w:r w:rsidR="00394ECD">
        <w:t xml:space="preserve"> to</w:t>
      </w:r>
      <w:r>
        <w:t xml:space="preserve"> the Lay Person </w:t>
      </w:r>
    </w:p>
    <w:p w:rsidR="00394ECD" w:rsidRDefault="00231DEA" w:rsidP="00231DEA">
      <w:pPr>
        <w:tabs>
          <w:tab w:val="left" w:pos="7020"/>
        </w:tabs>
        <w:ind w:firstLine="710"/>
      </w:pPr>
      <w:r>
        <w:tab/>
      </w:r>
    </w:p>
    <w:p w:rsidR="005C34C4" w:rsidRDefault="005C34C4" w:rsidP="005C34C4">
      <w:pPr>
        <w:spacing w:after="286" w:line="259" w:lineRule="auto"/>
        <w:ind w:left="-2" w:right="-95" w:firstLine="0"/>
      </w:pPr>
      <w:r>
        <w:rPr>
          <w:rFonts w:ascii="Calibri" w:eastAsia="Calibri" w:hAnsi="Calibri" w:cs="Calibri"/>
          <w:noProof/>
          <w:sz w:val="22"/>
        </w:rPr>
        <mc:AlternateContent>
          <mc:Choice Requires="wpg">
            <w:drawing>
              <wp:inline distT="0" distB="0" distL="0" distR="0" wp14:anchorId="060DB605" wp14:editId="570C9291">
                <wp:extent cx="6332220" cy="1270"/>
                <wp:effectExtent l="0" t="0" r="0" b="0"/>
                <wp:docPr id="3" name="Group 3"/>
                <wp:cNvGraphicFramePr/>
                <a:graphic xmlns:a="http://schemas.openxmlformats.org/drawingml/2006/main">
                  <a:graphicData uri="http://schemas.microsoft.com/office/word/2010/wordprocessingGroup">
                    <wpg:wgp>
                      <wpg:cNvGrpSpPr/>
                      <wpg:grpSpPr>
                        <a:xfrm>
                          <a:off x="0" y="0"/>
                          <a:ext cx="6332220" cy="1270"/>
                          <a:chOff x="0" y="0"/>
                          <a:chExt cx="6332220" cy="1270"/>
                        </a:xfrm>
                      </wpg:grpSpPr>
                      <wps:wsp>
                        <wps:cNvPr id="4" name="Shape 1315"/>
                        <wps:cNvSpPr/>
                        <wps:spPr>
                          <a:xfrm>
                            <a:off x="0" y="0"/>
                            <a:ext cx="6332220" cy="9144"/>
                          </a:xfrm>
                          <a:custGeom>
                            <a:avLst/>
                            <a:gdLst/>
                            <a:ahLst/>
                            <a:cxnLst/>
                            <a:rect l="0" t="0" r="0" b="0"/>
                            <a:pathLst>
                              <a:path w="6332220" h="9144">
                                <a:moveTo>
                                  <a:pt x="0" y="0"/>
                                </a:moveTo>
                                <a:lnTo>
                                  <a:pt x="6332220" y="0"/>
                                </a:lnTo>
                                <a:lnTo>
                                  <a:pt x="6332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E7BDB8" id="Group 3" o:spid="_x0000_s1026" style="width:498.6pt;height:.1pt;mso-position-horizontal-relative:char;mso-position-vertical-relative:line" coordsize="633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">
                <v:shape id="Shape 1315" o:spid="_x0000_s1027" style="position:absolute;width:63322;height:91;visibility:visible;mso-wrap-style:square;v-text-anchor:top" coordsize="6332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MV58EA&#10;AADaAAAADwAAAGRycy9kb3ducmV2LnhtbESP3YrCMBSE7wXfIZyFvbPpihbpGkUFwZu98OcBTpuz&#10;TTE5KU3U7ttvBMHLYWa+YZbrwVlxpz60nhV8ZTkI4trrlhsFl/N+sgARIrJG65kU/FGA9Wo8WmKp&#10;/YOPdD/FRiQIhxIVmBi7UspQG3IYMt8RJ+/X9w5jkn0jdY+PBHdWTvO8kA5bTgsGO9oZqq+nm1Ng&#10;q11R2XprqN3OZ9WPLqrmgEp9fgybbxCRhvgOv9oHrWAGzyvpBsjV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zFefBAAAA2gAAAA8AAAAAAAAAAAAAAAAAmAIAAGRycy9kb3du&#10;cmV2LnhtbFBLBQYAAAAABAAEAPUAAACGAwAAAAA=&#10;" path="m,l6332220,r,9144l,9144,,e" fillcolor="black" stroked="f" strokeweight="0">
                  <v:stroke miterlimit="83231f" joinstyle="miter"/>
                  <v:path arrowok="t" textboxrect="0,0,6332220,9144"/>
                </v:shape>
                <w10:anchorlock/>
              </v:group>
            </w:pict>
          </mc:Fallback>
        </mc:AlternateContent>
      </w:r>
    </w:p>
    <w:p w:rsidR="005C34C4" w:rsidRDefault="005C34C4" w:rsidP="005C34C4">
      <w:pPr>
        <w:pStyle w:val="Heading2"/>
        <w:ind w:left="-5"/>
      </w:pPr>
    </w:p>
    <w:p w:rsidR="005C34C4" w:rsidRDefault="00394ECD" w:rsidP="005C34C4">
      <w:pPr>
        <w:pStyle w:val="Heading2"/>
        <w:ind w:left="-5"/>
      </w:pPr>
      <w:r>
        <w:t xml:space="preserve">Ongoing: </w:t>
      </w:r>
      <w:r w:rsidR="005C34C4">
        <w:t>Personal Trainer</w:t>
      </w:r>
    </w:p>
    <w:p w:rsidR="005C34C4" w:rsidRDefault="005C34C4" w:rsidP="005C34C4">
      <w:pPr>
        <w:spacing w:after="262"/>
      </w:pPr>
      <w:proofErr w:type="spellStart"/>
      <w:r>
        <w:t>YouFit</w:t>
      </w:r>
      <w:proofErr w:type="spellEnd"/>
      <w:r>
        <w:t xml:space="preserve"> Health Clubs – Sandy Springs, GA – July 2014 to </w:t>
      </w:r>
      <w:r w:rsidR="00A160CD">
        <w:t>Current</w:t>
      </w:r>
    </w:p>
    <w:p w:rsidR="005C34C4" w:rsidRDefault="005C34C4" w:rsidP="005C34C4">
      <w:r>
        <w:t>-Responsibilities included, but not limited to:</w:t>
      </w:r>
    </w:p>
    <w:p w:rsidR="005C34C4" w:rsidRDefault="005C34C4" w:rsidP="005C34C4">
      <w:pPr>
        <w:spacing w:after="266"/>
        <w:ind w:left="705"/>
      </w:pPr>
      <w:r>
        <w:t xml:space="preserve">Instructing, demonstrating, and educating clients on the principles of exercise and nutrition. Designing nutritional outlines and exercise programs on an individual basis. </w:t>
      </w:r>
    </w:p>
    <w:p w:rsidR="005C34C4" w:rsidRDefault="005C34C4" w:rsidP="005C34C4">
      <w:pPr>
        <w:ind w:left="710" w:right="7754" w:hanging="710"/>
      </w:pPr>
      <w:r>
        <w:t>-Skills Used: Teaching</w:t>
      </w:r>
    </w:p>
    <w:p w:rsidR="005C34C4" w:rsidRDefault="005C34C4" w:rsidP="005C34C4">
      <w:pPr>
        <w:ind w:left="705"/>
      </w:pPr>
      <w:r>
        <w:t>Team Building</w:t>
      </w:r>
    </w:p>
    <w:p w:rsidR="005C34C4" w:rsidRDefault="005C34C4" w:rsidP="005C34C4">
      <w:pPr>
        <w:ind w:left="705"/>
      </w:pPr>
      <w:r>
        <w:t>Leadership</w:t>
      </w:r>
    </w:p>
    <w:p w:rsidR="005C34C4" w:rsidRDefault="005C34C4" w:rsidP="005C34C4">
      <w:pPr>
        <w:ind w:left="705"/>
      </w:pPr>
      <w:r>
        <w:t>Analyzing Body Motion</w:t>
      </w:r>
    </w:p>
    <w:p w:rsidR="005C34C4" w:rsidRDefault="005C34C4" w:rsidP="005C34C4">
      <w:pPr>
        <w:ind w:left="705"/>
      </w:pPr>
      <w:r>
        <w:t xml:space="preserve">Design of Nutritional </w:t>
      </w:r>
      <w:r w:rsidR="00C077E2">
        <w:t>Guidelines and Meal Plans</w:t>
      </w:r>
    </w:p>
    <w:p w:rsidR="005C34C4" w:rsidRDefault="005C34C4" w:rsidP="005C34C4">
      <w:pPr>
        <w:ind w:left="705"/>
      </w:pPr>
      <w:r>
        <w:t xml:space="preserve">Disseminating Recent Scientific Research </w:t>
      </w:r>
    </w:p>
    <w:p w:rsidR="005C34C4" w:rsidRDefault="005C34C4" w:rsidP="005C34C4">
      <w:pPr>
        <w:ind w:left="705"/>
      </w:pPr>
    </w:p>
    <w:p w:rsidR="005C34C4" w:rsidRDefault="005C34C4" w:rsidP="005C34C4">
      <w:pPr>
        <w:spacing w:after="286" w:line="259" w:lineRule="auto"/>
        <w:ind w:left="-2" w:right="-95" w:firstLine="0"/>
      </w:pPr>
      <w:r>
        <w:rPr>
          <w:rFonts w:ascii="Calibri" w:eastAsia="Calibri" w:hAnsi="Calibri" w:cs="Calibri"/>
          <w:noProof/>
          <w:sz w:val="22"/>
        </w:rPr>
        <mc:AlternateContent>
          <mc:Choice Requires="wpg">
            <w:drawing>
              <wp:inline distT="0" distB="0" distL="0" distR="0" wp14:anchorId="060DB605" wp14:editId="570C9291">
                <wp:extent cx="6332220" cy="1270"/>
                <wp:effectExtent l="0" t="0" r="0" b="0"/>
                <wp:docPr id="1" name="Group 1"/>
                <wp:cNvGraphicFramePr/>
                <a:graphic xmlns:a="http://schemas.openxmlformats.org/drawingml/2006/main">
                  <a:graphicData uri="http://schemas.microsoft.com/office/word/2010/wordprocessingGroup">
                    <wpg:wgp>
                      <wpg:cNvGrpSpPr/>
                      <wpg:grpSpPr>
                        <a:xfrm>
                          <a:off x="0" y="0"/>
                          <a:ext cx="6332220" cy="1270"/>
                          <a:chOff x="0" y="0"/>
                          <a:chExt cx="6332220" cy="1270"/>
                        </a:xfrm>
                      </wpg:grpSpPr>
                      <wps:wsp>
                        <wps:cNvPr id="2" name="Shape 1315"/>
                        <wps:cNvSpPr/>
                        <wps:spPr>
                          <a:xfrm>
                            <a:off x="0" y="0"/>
                            <a:ext cx="6332220" cy="9144"/>
                          </a:xfrm>
                          <a:custGeom>
                            <a:avLst/>
                            <a:gdLst/>
                            <a:ahLst/>
                            <a:cxnLst/>
                            <a:rect l="0" t="0" r="0" b="0"/>
                            <a:pathLst>
                              <a:path w="6332220" h="9144">
                                <a:moveTo>
                                  <a:pt x="0" y="0"/>
                                </a:moveTo>
                                <a:lnTo>
                                  <a:pt x="6332220" y="0"/>
                                </a:lnTo>
                                <a:lnTo>
                                  <a:pt x="6332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A49174" id="Group 1" o:spid="_x0000_s1026" style="width:498.6pt;height:.1pt;mso-position-horizontal-relative:char;mso-position-vertical-relative:line" coordsize="633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">
                <v:shape id="Shape 1315" o:spid="_x0000_s1027" style="position:absolute;width:63322;height:91;visibility:visible;mso-wrap-style:square;v-text-anchor:top" coordsize="6332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YoCMAA&#10;AADaAAAADwAAAGRycy9kb3ducmV2LnhtbESPQYvCMBSE74L/IbyFvdl0ZS1L1ygqCF48qPsDXpu3&#10;TTF5KU3U+u+NIHgcZuYbZr4cnBVX6kPrWcFXloMgrr1uuVHwd9pOfkCEiKzReiYFdwqwXIxHcyy1&#10;v/GBrsfYiAThUKICE2NXShlqQw5D5jvi5P373mFMsm+k7vGW4M7KaZ4X0mHLacFgRxtD9fl4cQps&#10;tSkqW68NtevZd7XXRdXsUKnPj2H1CyLSEN/hV3unFUzheSXdALl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ZYoCMAAAADaAAAADwAAAAAAAAAAAAAAAACYAgAAZHJzL2Rvd25y&#10;ZXYueG1sUEsFBgAAAAAEAAQA9QAAAIUDAAAAAA==&#10;" path="m,l6332220,r,9144l,9144,,e" fillcolor="black" stroked="f" strokeweight="0">
                  <v:stroke miterlimit="83231f" joinstyle="miter"/>
                  <v:path arrowok="t" textboxrect="0,0,6332220,9144"/>
                </v:shape>
                <w10:anchorlock/>
              </v:group>
            </w:pict>
          </mc:Fallback>
        </mc:AlternateContent>
      </w:r>
    </w:p>
    <w:p w:rsidR="005C34C4" w:rsidRDefault="005C34C4">
      <w:pPr>
        <w:pStyle w:val="Heading2"/>
        <w:ind w:left="-5"/>
      </w:pPr>
    </w:p>
    <w:p w:rsidR="009F258E" w:rsidRDefault="006F4DE6">
      <w:pPr>
        <w:pStyle w:val="Heading2"/>
        <w:ind w:left="-5"/>
      </w:pPr>
      <w:r>
        <w:t>Teaching Assistant (TA)</w:t>
      </w:r>
    </w:p>
    <w:p w:rsidR="009F258E" w:rsidRDefault="006F4DE6">
      <w:pPr>
        <w:spacing w:after="262"/>
      </w:pPr>
      <w:r>
        <w:t xml:space="preserve">Georgia Institute of Technology - Atlanta, GA - August 2013 to </w:t>
      </w:r>
      <w:r w:rsidR="0078225F">
        <w:t>July 2014</w:t>
      </w:r>
    </w:p>
    <w:p w:rsidR="009F258E" w:rsidRDefault="006F4DE6">
      <w:r>
        <w:t>-Responsibilities included, but not limited to:</w:t>
      </w:r>
    </w:p>
    <w:p w:rsidR="009F258E" w:rsidRDefault="0078225F">
      <w:pPr>
        <w:spacing w:after="266"/>
        <w:ind w:left="705"/>
      </w:pPr>
      <w:r>
        <w:t xml:space="preserve">Sole instructor for </w:t>
      </w:r>
      <w:r w:rsidR="006F4DE6">
        <w:t xml:space="preserve">numerous sections of </w:t>
      </w:r>
      <w:proofErr w:type="gramStart"/>
      <w:r w:rsidR="006F4DE6">
        <w:t>Freshmen</w:t>
      </w:r>
      <w:proofErr w:type="gramEnd"/>
      <w:r w:rsidR="006F4DE6">
        <w:t xml:space="preserve"> students at Georgia Tech in a Principles of Chemistry Laboratory and R</w:t>
      </w:r>
      <w:r w:rsidR="005C34C4">
        <w:t>ecitation. Grading and analyzing up to 200 individual formal lab reports each week.</w:t>
      </w:r>
    </w:p>
    <w:p w:rsidR="009F258E" w:rsidRDefault="006F4DE6">
      <w:pPr>
        <w:ind w:left="710" w:right="7754" w:hanging="710"/>
      </w:pPr>
      <w:r>
        <w:t>-Skills Used: Teaching</w:t>
      </w:r>
    </w:p>
    <w:p w:rsidR="009F258E" w:rsidRDefault="006F4DE6">
      <w:pPr>
        <w:ind w:left="705"/>
      </w:pPr>
      <w:r>
        <w:t>Mentoring</w:t>
      </w:r>
    </w:p>
    <w:p w:rsidR="009F258E" w:rsidRDefault="006F4DE6">
      <w:pPr>
        <w:ind w:left="705"/>
      </w:pPr>
      <w:r>
        <w:t>Leadership</w:t>
      </w:r>
    </w:p>
    <w:p w:rsidR="009F258E" w:rsidRDefault="006F4DE6">
      <w:pPr>
        <w:ind w:left="705"/>
      </w:pPr>
      <w:r>
        <w:t>Time Management</w:t>
      </w:r>
    </w:p>
    <w:p w:rsidR="009F258E" w:rsidRDefault="006F4DE6">
      <w:pPr>
        <w:ind w:left="705"/>
      </w:pPr>
      <w:r>
        <w:t>Data Processing</w:t>
      </w:r>
    </w:p>
    <w:p w:rsidR="009F258E" w:rsidRDefault="006F4DE6">
      <w:pPr>
        <w:ind w:left="705"/>
      </w:pPr>
      <w:r>
        <w:t>Laboratory Troubleshooting</w:t>
      </w:r>
    </w:p>
    <w:p w:rsidR="009F258E" w:rsidRDefault="006F4DE6">
      <w:pPr>
        <w:spacing w:after="286" w:line="259" w:lineRule="auto"/>
        <w:ind w:left="-2" w:right="-95" w:firstLine="0"/>
      </w:pPr>
      <w:r>
        <w:rPr>
          <w:rFonts w:ascii="Calibri" w:eastAsia="Calibri" w:hAnsi="Calibri" w:cs="Calibri"/>
          <w:noProof/>
          <w:sz w:val="22"/>
        </w:rPr>
        <mc:AlternateContent>
          <mc:Choice Requires="wpg">
            <w:drawing>
              <wp:inline distT="0" distB="0" distL="0" distR="0">
                <wp:extent cx="6332220" cy="1270"/>
                <wp:effectExtent l="0" t="0" r="0" b="0"/>
                <wp:docPr id="870" name="Group 870"/>
                <wp:cNvGraphicFramePr/>
                <a:graphic xmlns:a="http://schemas.openxmlformats.org/drawingml/2006/main">
                  <a:graphicData uri="http://schemas.microsoft.com/office/word/2010/wordprocessingGroup">
                    <wpg:wgp>
                      <wpg:cNvGrpSpPr/>
                      <wpg:grpSpPr>
                        <a:xfrm>
                          <a:off x="0" y="0"/>
                          <a:ext cx="6332220" cy="1270"/>
                          <a:chOff x="0" y="0"/>
                          <a:chExt cx="6332220" cy="1270"/>
                        </a:xfrm>
                      </wpg:grpSpPr>
                      <wps:wsp>
                        <wps:cNvPr id="1315" name="Shape 1315"/>
                        <wps:cNvSpPr/>
                        <wps:spPr>
                          <a:xfrm>
                            <a:off x="0" y="0"/>
                            <a:ext cx="6332220" cy="9144"/>
                          </a:xfrm>
                          <a:custGeom>
                            <a:avLst/>
                            <a:gdLst/>
                            <a:ahLst/>
                            <a:cxnLst/>
                            <a:rect l="0" t="0" r="0" b="0"/>
                            <a:pathLst>
                              <a:path w="6332220" h="9144">
                                <a:moveTo>
                                  <a:pt x="0" y="0"/>
                                </a:moveTo>
                                <a:lnTo>
                                  <a:pt x="6332220" y="0"/>
                                </a:lnTo>
                                <a:lnTo>
                                  <a:pt x="6332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638A5F" id="Group 870" o:spid="_x0000_s1026" style="width:498.6pt;height:.1pt;mso-position-horizontal-relative:char;mso-position-vertical-relative:line" coordsize="633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">
                <v:shape id="Shape 1315" o:spid="_x0000_s1027" style="position:absolute;width:63322;height:91;visibility:visible;mso-wrap-style:square;v-text-anchor:top" coordsize="6332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pZfcEA&#10;AADdAAAADwAAAGRycy9kb3ducmV2LnhtbERP24rCMBB9X/Afwgi+ram3Il2jqLDgyz54+YBpMzZl&#10;k0lpslr/3iwIvs3hXGe16Z0VN+pC41nBZJyBIK68brhWcDl/fy5BhIis0XomBQ8KsFkPPlZYaH/n&#10;I91OsRYphEOBCkyMbSFlqAw5DGPfEifu6juHMcGulrrDewp3Vk6zLJcOG04NBlvaG6p+T39OgS33&#10;eWmrnaFmt5iXPzov6wMqNRr22y8Qkfr4Fr/cB53mzyYL+P8mnS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2qWX3BAAAA3QAAAA8AAAAAAAAAAAAAAAAAmAIAAGRycy9kb3du&#10;cmV2LnhtbFBLBQYAAAAABAAEAPUAAACGAwAAAAA=&#10;" path="m,l6332220,r,9144l,9144,,e" fillcolor="black" stroked="f" strokeweight="0">
                  <v:stroke miterlimit="83231f" joinstyle="miter"/>
                  <v:path arrowok="t" textboxrect="0,0,6332220,9144"/>
                </v:shape>
                <w10:anchorlock/>
              </v:group>
            </w:pict>
          </mc:Fallback>
        </mc:AlternateContent>
      </w:r>
    </w:p>
    <w:p w:rsidR="009F258E" w:rsidRDefault="006F4DE6">
      <w:pPr>
        <w:pStyle w:val="Heading2"/>
        <w:ind w:left="-5"/>
      </w:pPr>
      <w:r>
        <w:t>Graduate Research Assistant</w:t>
      </w:r>
    </w:p>
    <w:p w:rsidR="009F258E" w:rsidRDefault="006F4DE6">
      <w:pPr>
        <w:spacing w:after="262"/>
      </w:pPr>
      <w:r>
        <w:t>Georgia Institute of Technology - Atlanta, GA - August 2013 to July 2014</w:t>
      </w:r>
    </w:p>
    <w:p w:rsidR="009F258E" w:rsidRDefault="006F4DE6">
      <w:r>
        <w:t>-Responsibilities included, but not limited to:</w:t>
      </w:r>
    </w:p>
    <w:p w:rsidR="009F258E" w:rsidRDefault="006F4DE6">
      <w:pPr>
        <w:ind w:left="705"/>
      </w:pPr>
      <w:r>
        <w:t>Routine research laboratory duties.</w:t>
      </w:r>
    </w:p>
    <w:p w:rsidR="009F258E" w:rsidRDefault="00231DEA">
      <w:pPr>
        <w:spacing w:after="262"/>
        <w:ind w:left="705"/>
      </w:pPr>
      <w:r w:rsidRPr="00231DEA">
        <w:t xml:space="preserve">Design, synthesis, analysis and testing </w:t>
      </w:r>
      <w:bookmarkStart w:id="0" w:name="_GoBack"/>
      <w:bookmarkEnd w:id="0"/>
      <w:r w:rsidR="006F4DE6">
        <w:t xml:space="preserve">of Sol-Gel </w:t>
      </w:r>
      <w:proofErr w:type="spellStart"/>
      <w:r w:rsidR="006F4DE6">
        <w:t>Nanocomposite</w:t>
      </w:r>
      <w:proofErr w:type="spellEnd"/>
      <w:r w:rsidR="006F4DE6">
        <w:t xml:space="preserve"> Energy Storage Devices.</w:t>
      </w:r>
    </w:p>
    <w:p w:rsidR="009F258E" w:rsidRDefault="006F4DE6">
      <w:r>
        <w:t>-Skills Used</w:t>
      </w:r>
    </w:p>
    <w:p w:rsidR="009F258E" w:rsidRDefault="006F4DE6">
      <w:pPr>
        <w:ind w:left="705"/>
      </w:pPr>
      <w:r>
        <w:t>Hands-On Chemical Research</w:t>
      </w:r>
    </w:p>
    <w:p w:rsidR="009F258E" w:rsidRDefault="006F4DE6">
      <w:pPr>
        <w:ind w:left="705"/>
      </w:pPr>
      <w:r>
        <w:t>Investigative Reasoning</w:t>
      </w:r>
    </w:p>
    <w:p w:rsidR="009F258E" w:rsidRDefault="006F4DE6">
      <w:pPr>
        <w:ind w:left="705"/>
      </w:pPr>
      <w:r>
        <w:t>Troubleshooting</w:t>
      </w:r>
    </w:p>
    <w:p w:rsidR="009F258E" w:rsidRDefault="006F4DE6">
      <w:pPr>
        <w:ind w:left="705"/>
      </w:pPr>
      <w:r>
        <w:t>Team Building Skills</w:t>
      </w:r>
    </w:p>
    <w:p w:rsidR="009F258E" w:rsidRDefault="006F4DE6">
      <w:pPr>
        <w:ind w:left="705"/>
      </w:pPr>
      <w:r>
        <w:t>Eye-Hand Coordination</w:t>
      </w:r>
    </w:p>
    <w:p w:rsidR="009F258E" w:rsidRDefault="006F4DE6">
      <w:pPr>
        <w:spacing w:after="286" w:line="259" w:lineRule="auto"/>
        <w:ind w:left="-2" w:right="-95" w:firstLine="0"/>
      </w:pPr>
      <w:r>
        <w:rPr>
          <w:rFonts w:ascii="Calibri" w:eastAsia="Calibri" w:hAnsi="Calibri" w:cs="Calibri"/>
          <w:noProof/>
          <w:sz w:val="22"/>
        </w:rPr>
        <mc:AlternateContent>
          <mc:Choice Requires="wpg">
            <w:drawing>
              <wp:inline distT="0" distB="0" distL="0" distR="0">
                <wp:extent cx="6332220" cy="1270"/>
                <wp:effectExtent l="0" t="0" r="0" b="0"/>
                <wp:docPr id="871" name="Group 871"/>
                <wp:cNvGraphicFramePr/>
                <a:graphic xmlns:a="http://schemas.openxmlformats.org/drawingml/2006/main">
                  <a:graphicData uri="http://schemas.microsoft.com/office/word/2010/wordprocessingGroup">
                    <wpg:wgp>
                      <wpg:cNvGrpSpPr/>
                      <wpg:grpSpPr>
                        <a:xfrm>
                          <a:off x="0" y="0"/>
                          <a:ext cx="6332220" cy="1270"/>
                          <a:chOff x="0" y="0"/>
                          <a:chExt cx="6332220" cy="1270"/>
                        </a:xfrm>
                      </wpg:grpSpPr>
                      <wps:wsp>
                        <wps:cNvPr id="1316" name="Shape 1316"/>
                        <wps:cNvSpPr/>
                        <wps:spPr>
                          <a:xfrm>
                            <a:off x="0" y="0"/>
                            <a:ext cx="6332220" cy="9144"/>
                          </a:xfrm>
                          <a:custGeom>
                            <a:avLst/>
                            <a:gdLst/>
                            <a:ahLst/>
                            <a:cxnLst/>
                            <a:rect l="0" t="0" r="0" b="0"/>
                            <a:pathLst>
                              <a:path w="6332220" h="9144">
                                <a:moveTo>
                                  <a:pt x="0" y="0"/>
                                </a:moveTo>
                                <a:lnTo>
                                  <a:pt x="6332220" y="0"/>
                                </a:lnTo>
                                <a:lnTo>
                                  <a:pt x="6332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B31874" id="Group 871" o:spid="_x0000_s1026" style="width:498.6pt;height:.1pt;mso-position-horizontal-relative:char;mso-position-vertical-relative:line" coordsize="633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">
                <v:shape id="Shape 1316" o:spid="_x0000_s1027" style="position:absolute;width:63322;height:91;visibility:visible;mso-wrap-style:square;v-text-anchor:top" coordsize="6332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jHCsAA&#10;AADdAAAADwAAAGRycy9kb3ducmV2LnhtbERPzYrCMBC+C/sOYQRvmvpXlmqUVRC8eFD3AabN2BST&#10;SWmi1rffLCzsbT6+31lve2fFk7rQeFYwnWQgiCuvG64VfF8P408QISJrtJ5JwZsCbDcfgzUW2r/4&#10;TM9LrEUK4VCgAhNjW0gZKkMOw8S3xIm7+c5hTLCrpe7wlcKdlbMsy6XDhlODwZb2hqr75eEU2HKf&#10;l7baGWp2y0V50nlZH1Gp0bD/WoGI1Md/8Z/7qNP8+TSH32/SCXL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XjHCsAAAADdAAAADwAAAAAAAAAAAAAAAACYAgAAZHJzL2Rvd25y&#10;ZXYueG1sUEsFBgAAAAAEAAQA9QAAAIUDAAAAAA==&#10;" path="m,l6332220,r,9144l,9144,,e" fillcolor="black" stroked="f" strokeweight="0">
                  <v:stroke miterlimit="83231f" joinstyle="miter"/>
                  <v:path arrowok="t" textboxrect="0,0,6332220,9144"/>
                </v:shape>
                <w10:anchorlock/>
              </v:group>
            </w:pict>
          </mc:Fallback>
        </mc:AlternateContent>
      </w:r>
    </w:p>
    <w:p w:rsidR="009F258E" w:rsidRDefault="006F4DE6">
      <w:pPr>
        <w:pStyle w:val="Heading2"/>
        <w:ind w:left="-5"/>
      </w:pPr>
      <w:r>
        <w:t>Introductory Chemistry and Physics Tutor/Mentor</w:t>
      </w:r>
    </w:p>
    <w:p w:rsidR="009F258E" w:rsidRDefault="006F4DE6">
      <w:pPr>
        <w:spacing w:after="262"/>
      </w:pPr>
      <w:r>
        <w:t>North Georgia College &amp; State University - Dahlonega, GA - August 2011 to December 2012</w:t>
      </w:r>
    </w:p>
    <w:p w:rsidR="009F258E" w:rsidRDefault="006F4DE6">
      <w:r>
        <w:t>-Responsibilities included, but not limited to:</w:t>
      </w:r>
    </w:p>
    <w:p w:rsidR="009F258E" w:rsidRDefault="006F4DE6">
      <w:pPr>
        <w:ind w:left="705"/>
      </w:pPr>
      <w:r>
        <w:t>Teaching</w:t>
      </w:r>
    </w:p>
    <w:p w:rsidR="009F258E" w:rsidRDefault="006F4DE6">
      <w:pPr>
        <w:ind w:left="705"/>
      </w:pPr>
      <w:r>
        <w:t>Mentoring</w:t>
      </w:r>
    </w:p>
    <w:p w:rsidR="009F258E" w:rsidRDefault="006F4DE6">
      <w:pPr>
        <w:spacing w:after="262"/>
        <w:ind w:left="705"/>
      </w:pPr>
      <w:r>
        <w:t>Chemistry and Physics Experiment Troubleshooting</w:t>
      </w:r>
    </w:p>
    <w:p w:rsidR="009F258E" w:rsidRDefault="006F4DE6">
      <w:r>
        <w:t>-Skills Used</w:t>
      </w:r>
    </w:p>
    <w:p w:rsidR="009F258E" w:rsidRDefault="0078225F">
      <w:pPr>
        <w:ind w:left="705"/>
      </w:pPr>
      <w:r>
        <w:t>Mentoring</w:t>
      </w:r>
    </w:p>
    <w:p w:rsidR="0078225F" w:rsidRDefault="0078225F">
      <w:pPr>
        <w:ind w:left="705"/>
      </w:pPr>
      <w:r>
        <w:t>Leadership</w:t>
      </w:r>
    </w:p>
    <w:p w:rsidR="009F258E" w:rsidRDefault="006F4DE6">
      <w:pPr>
        <w:ind w:left="705"/>
      </w:pPr>
      <w:r>
        <w:t xml:space="preserve">Tutoring </w:t>
      </w:r>
    </w:p>
    <w:p w:rsidR="009F258E" w:rsidRDefault="0078225F">
      <w:pPr>
        <w:ind w:left="705"/>
      </w:pPr>
      <w:r>
        <w:t>Teaching</w:t>
      </w:r>
    </w:p>
    <w:p w:rsidR="009F258E" w:rsidRDefault="006F4DE6">
      <w:pPr>
        <w:ind w:left="705"/>
      </w:pPr>
      <w:r>
        <w:lastRenderedPageBreak/>
        <w:t>Laboratory Research</w:t>
      </w:r>
    </w:p>
    <w:p w:rsidR="009F258E" w:rsidRDefault="006F4DE6">
      <w:pPr>
        <w:ind w:left="705"/>
      </w:pPr>
      <w:r>
        <w:t>Experiment Design</w:t>
      </w:r>
    </w:p>
    <w:p w:rsidR="009F258E" w:rsidRDefault="006F4DE6">
      <w:pPr>
        <w:ind w:left="705"/>
      </w:pPr>
      <w:r>
        <w:t>Physics/Chemistry Troubleshooting</w:t>
      </w:r>
    </w:p>
    <w:p w:rsidR="009F258E" w:rsidRDefault="006F4DE6">
      <w:pPr>
        <w:spacing w:after="286" w:line="259" w:lineRule="auto"/>
        <w:ind w:left="-2" w:right="-95" w:firstLine="0"/>
      </w:pPr>
      <w:r>
        <w:rPr>
          <w:rFonts w:ascii="Calibri" w:eastAsia="Calibri" w:hAnsi="Calibri" w:cs="Calibri"/>
          <w:noProof/>
          <w:sz w:val="22"/>
        </w:rPr>
        <mc:AlternateContent>
          <mc:Choice Requires="wpg">
            <w:drawing>
              <wp:inline distT="0" distB="0" distL="0" distR="0">
                <wp:extent cx="6332220" cy="1270"/>
                <wp:effectExtent l="0" t="0" r="0" b="0"/>
                <wp:docPr id="799" name="Group 799"/>
                <wp:cNvGraphicFramePr/>
                <a:graphic xmlns:a="http://schemas.openxmlformats.org/drawingml/2006/main">
                  <a:graphicData uri="http://schemas.microsoft.com/office/word/2010/wordprocessingGroup">
                    <wpg:wgp>
                      <wpg:cNvGrpSpPr/>
                      <wpg:grpSpPr>
                        <a:xfrm>
                          <a:off x="0" y="0"/>
                          <a:ext cx="6332220" cy="1270"/>
                          <a:chOff x="0" y="0"/>
                          <a:chExt cx="6332220" cy="1270"/>
                        </a:xfrm>
                      </wpg:grpSpPr>
                      <wps:wsp>
                        <wps:cNvPr id="1317" name="Shape 1317"/>
                        <wps:cNvSpPr/>
                        <wps:spPr>
                          <a:xfrm>
                            <a:off x="0" y="0"/>
                            <a:ext cx="6332220" cy="9144"/>
                          </a:xfrm>
                          <a:custGeom>
                            <a:avLst/>
                            <a:gdLst/>
                            <a:ahLst/>
                            <a:cxnLst/>
                            <a:rect l="0" t="0" r="0" b="0"/>
                            <a:pathLst>
                              <a:path w="6332220" h="9144">
                                <a:moveTo>
                                  <a:pt x="0" y="0"/>
                                </a:moveTo>
                                <a:lnTo>
                                  <a:pt x="6332220" y="0"/>
                                </a:lnTo>
                                <a:lnTo>
                                  <a:pt x="6332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5F513D" id="Group 799" o:spid="_x0000_s1026" style="width:498.6pt;height:.1pt;mso-position-horizontal-relative:char;mso-position-vertical-relative:line" coordsize="633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">
                <v:shape id="Shape 1317" o:spid="_x0000_s1027" style="position:absolute;width:63322;height:91;visibility:visible;mso-wrap-style:square;v-text-anchor:top" coordsize="6332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RikcIA&#10;AADdAAAADwAAAGRycy9kb3ducmV2LnhtbERPzWoCMRC+F/oOYQq91azWrrIapQoFLx66+gCzm3Gz&#10;NJksm6jbtzeC4G0+vt9ZrgdnxYX60HpWMB5lIIhrr1tuFBwPPx9zECEia7SeScE/BVivXl+WWGh/&#10;5V+6lLERKYRDgQpMjF0hZagNOQwj3xEn7uR7hzHBvpG6x2sKd1ZOsiyXDltODQY72hqq/8qzU2Cr&#10;bV7ZemOo3XxNq73Oq2aHSr2/Dd8LEJGG+BQ/3Dud5n+OZ3D/Jp0gV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NGKRwgAAAN0AAAAPAAAAAAAAAAAAAAAAAJgCAABkcnMvZG93&#10;bnJldi54bWxQSwUGAAAAAAQABAD1AAAAhwMAAAAA&#10;" path="m,l6332220,r,9144l,9144,,e" fillcolor="black" stroked="f" strokeweight="0">
                  <v:stroke miterlimit="83231f" joinstyle="miter"/>
                  <v:path arrowok="t" textboxrect="0,0,6332220,9144"/>
                </v:shape>
                <w10:anchorlock/>
              </v:group>
            </w:pict>
          </mc:Fallback>
        </mc:AlternateContent>
      </w:r>
    </w:p>
    <w:p w:rsidR="009F258E" w:rsidRDefault="006F4DE6">
      <w:pPr>
        <w:pStyle w:val="Heading2"/>
        <w:ind w:left="-5"/>
      </w:pPr>
      <w:r>
        <w:t>Undergraduate Research Assistant</w:t>
      </w:r>
    </w:p>
    <w:p w:rsidR="009F258E" w:rsidRDefault="006F4DE6" w:rsidP="00192B25">
      <w:pPr>
        <w:spacing w:after="0"/>
      </w:pPr>
      <w:r>
        <w:t>Georgia Institute of Technology - Atlanta, GA - May 2012 to July 2012</w:t>
      </w:r>
    </w:p>
    <w:p w:rsidR="00192B25" w:rsidRDefault="00192B25" w:rsidP="00192B25">
      <w:pPr>
        <w:spacing w:after="0"/>
        <w:ind w:left="0" w:firstLine="0"/>
      </w:pPr>
      <w:r>
        <w:t>North Georgia College &amp; State University – Dahlonega, GA – Jan 201 to Dec 2012</w:t>
      </w:r>
    </w:p>
    <w:p w:rsidR="00192B25" w:rsidRDefault="006F4DE6" w:rsidP="00192B25">
      <w:pPr>
        <w:spacing w:after="266"/>
        <w:ind w:left="710" w:right="4104" w:hanging="710"/>
      </w:pPr>
      <w:r>
        <w:t>-Responsibilitie</w:t>
      </w:r>
      <w:r w:rsidR="00192B25">
        <w:t xml:space="preserve">s included, but not limited to: Computational and synthetic chemical research on materials, polymers, and small molecules with the potential to be integrated into thin-film photovoltaic devices. </w:t>
      </w:r>
    </w:p>
    <w:p w:rsidR="00192B25" w:rsidRDefault="00192B25" w:rsidP="00192B25">
      <w:r>
        <w:t>-Skills Used:</w:t>
      </w:r>
    </w:p>
    <w:p w:rsidR="00192B25" w:rsidRDefault="00192B25" w:rsidP="00192B25">
      <w:pPr>
        <w:ind w:left="705"/>
      </w:pPr>
      <w:r>
        <w:t>Research in Chemical Physics</w:t>
      </w:r>
    </w:p>
    <w:p w:rsidR="00192B25" w:rsidRDefault="00192B25" w:rsidP="00192B25">
      <w:pPr>
        <w:ind w:left="705"/>
      </w:pPr>
      <w:r>
        <w:t>Problem Solving Skills</w:t>
      </w:r>
    </w:p>
    <w:p w:rsidR="00192B25" w:rsidRDefault="00192B25" w:rsidP="00192B25">
      <w:pPr>
        <w:ind w:left="705"/>
      </w:pPr>
      <w:r>
        <w:t>Computer Programming Skills</w:t>
      </w:r>
    </w:p>
    <w:p w:rsidR="00192B25" w:rsidRDefault="00192B25" w:rsidP="00192B25">
      <w:pPr>
        <w:ind w:left="705"/>
      </w:pPr>
      <w:r>
        <w:t>Data Processing</w:t>
      </w:r>
    </w:p>
    <w:p w:rsidR="009F258E" w:rsidRDefault="006F4DE6">
      <w:pPr>
        <w:spacing w:after="286" w:line="259" w:lineRule="auto"/>
        <w:ind w:left="-2" w:right="-95" w:firstLine="0"/>
      </w:pPr>
      <w:r>
        <w:rPr>
          <w:rFonts w:ascii="Calibri" w:eastAsia="Calibri" w:hAnsi="Calibri" w:cs="Calibri"/>
          <w:noProof/>
          <w:sz w:val="22"/>
        </w:rPr>
        <mc:AlternateContent>
          <mc:Choice Requires="wpg">
            <w:drawing>
              <wp:inline distT="0" distB="0" distL="0" distR="0">
                <wp:extent cx="6332220" cy="1270"/>
                <wp:effectExtent l="0" t="0" r="0" b="0"/>
                <wp:docPr id="800" name="Group 800"/>
                <wp:cNvGraphicFramePr/>
                <a:graphic xmlns:a="http://schemas.openxmlformats.org/drawingml/2006/main">
                  <a:graphicData uri="http://schemas.microsoft.com/office/word/2010/wordprocessingGroup">
                    <wpg:wgp>
                      <wpg:cNvGrpSpPr/>
                      <wpg:grpSpPr>
                        <a:xfrm>
                          <a:off x="0" y="0"/>
                          <a:ext cx="6332220" cy="1270"/>
                          <a:chOff x="0" y="0"/>
                          <a:chExt cx="6332220" cy="1270"/>
                        </a:xfrm>
                      </wpg:grpSpPr>
                      <wps:wsp>
                        <wps:cNvPr id="1318" name="Shape 1318"/>
                        <wps:cNvSpPr/>
                        <wps:spPr>
                          <a:xfrm>
                            <a:off x="0" y="0"/>
                            <a:ext cx="6332220" cy="9144"/>
                          </a:xfrm>
                          <a:custGeom>
                            <a:avLst/>
                            <a:gdLst/>
                            <a:ahLst/>
                            <a:cxnLst/>
                            <a:rect l="0" t="0" r="0" b="0"/>
                            <a:pathLst>
                              <a:path w="6332220" h="9144">
                                <a:moveTo>
                                  <a:pt x="0" y="0"/>
                                </a:moveTo>
                                <a:lnTo>
                                  <a:pt x="6332220" y="0"/>
                                </a:lnTo>
                                <a:lnTo>
                                  <a:pt x="6332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B08238" id="Group 800" o:spid="_x0000_s1026" style="width:498.6pt;height:.1pt;mso-position-horizontal-relative:char;mso-position-vertical-relative:line" coordsize="633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">
                <v:shape id="Shape 1318" o:spid="_x0000_s1027" style="position:absolute;width:63322;height:91;visibility:visible;mso-wrap-style:square;v-text-anchor:top" coordsize="63322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v248QA&#10;AADdAAAADwAAAGRycy9kb3ducmV2LnhtbESPQW/CMAyF75P4D5GRdhsp26hQIaCBNInLDmP7AW5j&#10;morEqZoMyr/HB6TdbL3n9z6vt2Pw6kJD6iIbmM8KUMRNtB23Bn5/Pl+WoFJGtugjk4EbJdhuJk9r&#10;rGy88jddjrlVEsKpQgMu577SOjWOAqZZ7IlFO8UhYJZ1aLUd8CrhwevXoih1wI6lwWFPe0fN+fgX&#10;DPh6X9a+2Tnqdov3+suWdXtAY56n48cKVKYx/5sf1wcr+G9zwZVvZAS9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r9uPEAAAA3QAAAA8AAAAAAAAAAAAAAAAAmAIAAGRycy9k&#10;b3ducmV2LnhtbFBLBQYAAAAABAAEAPUAAACJAwAAAAA=&#10;" path="m,l6332220,r,9144l,9144,,e" fillcolor="black" stroked="f" strokeweight="0">
                  <v:stroke miterlimit="83231f" joinstyle="miter"/>
                  <v:path arrowok="t" textboxrect="0,0,6332220,9144"/>
                </v:shape>
                <w10:anchorlock/>
              </v:group>
            </w:pict>
          </mc:Fallback>
        </mc:AlternateContent>
      </w:r>
    </w:p>
    <w:p w:rsidR="009F258E" w:rsidRDefault="006F4DE6">
      <w:pPr>
        <w:pStyle w:val="Heading1"/>
        <w:ind w:left="-5"/>
      </w:pPr>
      <w:r>
        <w:t>EDUCATION</w:t>
      </w:r>
    </w:p>
    <w:p w:rsidR="009F258E" w:rsidRDefault="006F4DE6">
      <w:r>
        <w:t xml:space="preserve">Early voluntary </w:t>
      </w:r>
      <w:r w:rsidR="0078225F">
        <w:t>leave</w:t>
      </w:r>
      <w:r>
        <w:t xml:space="preserve">, Ph.D. </w:t>
      </w:r>
      <w:proofErr w:type="spellStart"/>
      <w:r>
        <w:t>Organo</w:t>
      </w:r>
      <w:proofErr w:type="spellEnd"/>
      <w:r>
        <w:t>-Physical Chemistry</w:t>
      </w:r>
    </w:p>
    <w:p w:rsidR="009F258E" w:rsidRDefault="006F4DE6">
      <w:pPr>
        <w:spacing w:after="266"/>
        <w:ind w:right="4374"/>
      </w:pPr>
      <w:r>
        <w:t>Georgia Institute of Technology – Atlanta, GA 2013-2014</w:t>
      </w:r>
    </w:p>
    <w:p w:rsidR="009F258E" w:rsidRDefault="006F4DE6">
      <w:r>
        <w:t xml:space="preserve">BS in Chemistry, Magna </w:t>
      </w:r>
      <w:proofErr w:type="gramStart"/>
      <w:r>
        <w:t>Cum</w:t>
      </w:r>
      <w:proofErr w:type="gramEnd"/>
      <w:r>
        <w:t xml:space="preserve"> Laude</w:t>
      </w:r>
    </w:p>
    <w:p w:rsidR="009F258E" w:rsidRPr="00C04D7A" w:rsidRDefault="006F4DE6">
      <w:pPr>
        <w:ind w:right="3632"/>
        <w:rPr>
          <w:u w:val="single"/>
        </w:rPr>
      </w:pPr>
      <w:r>
        <w:t>North Georgia College &amp; State University - Dahlonega, GA May, 2010 to December, 2012</w:t>
      </w:r>
    </w:p>
    <w:p w:rsidR="00B74442" w:rsidRDefault="006F4DE6" w:rsidP="00B74442">
      <w:pPr>
        <w:spacing w:after="565" w:line="259" w:lineRule="auto"/>
        <w:ind w:left="0" w:right="-95" w:firstLine="0"/>
      </w:pPr>
      <w:r>
        <w:rPr>
          <w:rFonts w:ascii="Calibri" w:eastAsia="Calibri" w:hAnsi="Calibri" w:cs="Calibri"/>
          <w:noProof/>
          <w:sz w:val="22"/>
        </w:rPr>
        <mc:AlternateContent>
          <mc:Choice Requires="wpg">
            <w:drawing>
              <wp:inline distT="0" distB="0" distL="0" distR="0">
                <wp:extent cx="6332220" cy="11430"/>
                <wp:effectExtent l="0" t="0" r="0" b="0"/>
                <wp:docPr id="802" name="Group 802"/>
                <wp:cNvGraphicFramePr/>
                <a:graphic xmlns:a="http://schemas.openxmlformats.org/drawingml/2006/main">
                  <a:graphicData uri="http://schemas.microsoft.com/office/word/2010/wordprocessingGroup">
                    <wpg:wgp>
                      <wpg:cNvGrpSpPr/>
                      <wpg:grpSpPr>
                        <a:xfrm>
                          <a:off x="0" y="0"/>
                          <a:ext cx="6332220" cy="11430"/>
                          <a:chOff x="0" y="0"/>
                          <a:chExt cx="6332220" cy="11430"/>
                        </a:xfrm>
                      </wpg:grpSpPr>
                      <wps:wsp>
                        <wps:cNvPr id="1320" name="Shape 1320"/>
                        <wps:cNvSpPr/>
                        <wps:spPr>
                          <a:xfrm>
                            <a:off x="0" y="0"/>
                            <a:ext cx="6332220" cy="11430"/>
                          </a:xfrm>
                          <a:custGeom>
                            <a:avLst/>
                            <a:gdLst/>
                            <a:ahLst/>
                            <a:cxnLst/>
                            <a:rect l="0" t="0" r="0" b="0"/>
                            <a:pathLst>
                              <a:path w="6332220" h="11430">
                                <a:moveTo>
                                  <a:pt x="0" y="0"/>
                                </a:moveTo>
                                <a:lnTo>
                                  <a:pt x="6332220" y="0"/>
                                </a:lnTo>
                                <a:lnTo>
                                  <a:pt x="633222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FFE5DF" id="Group 802" o:spid="_x0000_s1026" style="width:498.6pt;height:.9pt;mso-position-horizontal-relative:char;mso-position-vertical-relative:line" coordsize="6332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">
                <v:shape id="Shape 1320" o:spid="_x0000_s1027" style="position:absolute;width:63322;height:114;visibility:visible;mso-wrap-style:square;v-text-anchor:top" coordsize="633222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kIPMUA&#10;AADdAAAADwAAAGRycy9kb3ducmV2LnhtbESPQUsDMRCF70L/Q5iCN5s1gsjatEhpoexFrAU9Dsm4&#10;u3QzCZu0Xf31zkHwNsN78943y/UUBnWhMfeRLdwvKlDELvqeWwvH993dE6hckD0OkcnCN2VYr2Y3&#10;S6x9vPIbXQ6lVRLCuUYLXSmp1jq7jgLmRUzEon3FMWCRdWy1H/Eq4WHQpqoedcCepaHDRJuO3Olw&#10;Dha2xphNgx/u53XaJdd84intG2tv59PLM6hCU/k3/13vveA/GOGXb2QEv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yQg8xQAAAN0AAAAPAAAAAAAAAAAAAAAAAJgCAABkcnMv&#10;ZG93bnJldi54bWxQSwUGAAAAAAQABAD1AAAAigMAAAAA&#10;" path="m,l6332220,r,11430l,11430,,e" fillcolor="black" stroked="f" strokeweight="0">
                  <v:stroke miterlimit="83231f" joinstyle="miter"/>
                  <v:path arrowok="t" textboxrect="0,0,6332220,11430"/>
                </v:shape>
                <w10:anchorlock/>
              </v:group>
            </w:pict>
          </mc:Fallback>
        </mc:AlternateContent>
      </w:r>
    </w:p>
    <w:p w:rsidR="00B74442" w:rsidRPr="00B74442" w:rsidRDefault="00C04D7A" w:rsidP="00B74442">
      <w:pPr>
        <w:spacing w:after="0" w:line="259" w:lineRule="auto"/>
        <w:ind w:left="0" w:right="-95" w:firstLine="0"/>
        <w:rPr>
          <w:b/>
          <w:sz w:val="30"/>
          <w:szCs w:val="30"/>
          <w:u w:val="single"/>
        </w:rPr>
      </w:pPr>
      <w:r w:rsidRPr="00B74442">
        <w:rPr>
          <w:b/>
          <w:sz w:val="30"/>
          <w:szCs w:val="30"/>
          <w:u w:val="single"/>
        </w:rPr>
        <w:t>PROFESSIONAL &amp; TECHNICAL SKILLS</w:t>
      </w:r>
    </w:p>
    <w:p w:rsidR="00B74442" w:rsidRDefault="00B74442" w:rsidP="00B74442">
      <w:pPr>
        <w:spacing w:after="0" w:line="259" w:lineRule="auto"/>
        <w:ind w:left="0" w:right="-95" w:firstLine="0"/>
      </w:pPr>
      <w:r>
        <w:t xml:space="preserve"> </w:t>
      </w:r>
    </w:p>
    <w:p w:rsidR="00B74442" w:rsidRDefault="00C04D7A" w:rsidP="00B74442">
      <w:pPr>
        <w:spacing w:after="0" w:line="259" w:lineRule="auto"/>
        <w:ind w:left="0" w:right="-95" w:firstLine="0"/>
        <w:rPr>
          <w:szCs w:val="24"/>
        </w:rPr>
      </w:pPr>
      <w:r w:rsidRPr="00B74442">
        <w:rPr>
          <w:szCs w:val="24"/>
          <w:u w:val="single"/>
        </w:rPr>
        <w:t>General Professional Skills:</w:t>
      </w:r>
      <w:r w:rsidR="00487AA7" w:rsidRPr="00B74442">
        <w:rPr>
          <w:szCs w:val="24"/>
        </w:rPr>
        <w:t xml:space="preserve"> Teaching; Mentoring, </w:t>
      </w:r>
      <w:r w:rsidRPr="00B74442">
        <w:rPr>
          <w:szCs w:val="24"/>
        </w:rPr>
        <w:t xml:space="preserve">Microsoft Word, Excel, </w:t>
      </w:r>
      <w:r w:rsidR="00487AA7" w:rsidRPr="00B74442">
        <w:rPr>
          <w:szCs w:val="24"/>
        </w:rPr>
        <w:t xml:space="preserve">and </w:t>
      </w:r>
      <w:proofErr w:type="spellStart"/>
      <w:r w:rsidR="00487AA7" w:rsidRPr="00B74442">
        <w:rPr>
          <w:szCs w:val="24"/>
        </w:rPr>
        <w:t>Powerpoint</w:t>
      </w:r>
      <w:proofErr w:type="spellEnd"/>
      <w:r w:rsidR="00487AA7" w:rsidRPr="00B74442">
        <w:rPr>
          <w:szCs w:val="24"/>
        </w:rPr>
        <w:t xml:space="preserve">; </w:t>
      </w:r>
      <w:proofErr w:type="spellStart"/>
      <w:r w:rsidR="00487AA7" w:rsidRPr="00B74442">
        <w:rPr>
          <w:szCs w:val="24"/>
        </w:rPr>
        <w:t>Mendeley</w:t>
      </w:r>
      <w:proofErr w:type="spellEnd"/>
      <w:r w:rsidR="00487AA7" w:rsidRPr="00B74442">
        <w:rPr>
          <w:szCs w:val="24"/>
        </w:rPr>
        <w:t xml:space="preserve"> </w:t>
      </w:r>
      <w:proofErr w:type="spellStart"/>
      <w:r w:rsidR="00487AA7" w:rsidRPr="00B74442">
        <w:rPr>
          <w:szCs w:val="24"/>
        </w:rPr>
        <w:t>Referene</w:t>
      </w:r>
      <w:proofErr w:type="spellEnd"/>
      <w:r w:rsidR="00487AA7" w:rsidRPr="00B74442">
        <w:rPr>
          <w:szCs w:val="24"/>
        </w:rPr>
        <w:t xml:space="preserve"> Manager; Evernote;</w:t>
      </w:r>
      <w:r w:rsidRPr="00B74442">
        <w:rPr>
          <w:szCs w:val="24"/>
        </w:rPr>
        <w:t xml:space="preserve"> Google Docs</w:t>
      </w:r>
      <w:r w:rsidR="00487AA7" w:rsidRPr="00B74442">
        <w:rPr>
          <w:szCs w:val="24"/>
        </w:rPr>
        <w:t xml:space="preserve">; Public Speaking; Time Management; </w:t>
      </w:r>
      <w:r w:rsidRPr="00B74442">
        <w:rPr>
          <w:szCs w:val="24"/>
        </w:rPr>
        <w:t>Team Building</w:t>
      </w:r>
      <w:r w:rsidR="00487AA7" w:rsidRPr="00B74442">
        <w:rPr>
          <w:szCs w:val="24"/>
        </w:rPr>
        <w:t>;</w:t>
      </w:r>
      <w:r w:rsidRPr="00B74442">
        <w:rPr>
          <w:szCs w:val="24"/>
        </w:rPr>
        <w:t xml:space="preserve"> Leadership</w:t>
      </w:r>
      <w:r w:rsidR="00487AA7" w:rsidRPr="00B74442">
        <w:rPr>
          <w:szCs w:val="24"/>
        </w:rPr>
        <w:t>; Investigative Reasoning; Troubleshooting (pertaining to research, reactions, chemica</w:t>
      </w:r>
      <w:r w:rsidR="00B74442">
        <w:rPr>
          <w:szCs w:val="24"/>
        </w:rPr>
        <w:t>l development); Data Processing.</w:t>
      </w:r>
    </w:p>
    <w:p w:rsidR="00B74442" w:rsidRDefault="00B74442" w:rsidP="00B74442">
      <w:pPr>
        <w:spacing w:after="0" w:line="259" w:lineRule="auto"/>
        <w:ind w:left="0" w:right="-95" w:firstLine="0"/>
        <w:rPr>
          <w:szCs w:val="24"/>
        </w:rPr>
      </w:pPr>
    </w:p>
    <w:p w:rsidR="00C04D7A" w:rsidRDefault="00C04D7A" w:rsidP="00B74442">
      <w:pPr>
        <w:spacing w:after="0" w:line="259" w:lineRule="auto"/>
        <w:ind w:left="0" w:right="-95" w:firstLine="0"/>
        <w:rPr>
          <w:szCs w:val="24"/>
        </w:rPr>
      </w:pPr>
      <w:r w:rsidRPr="00B74442">
        <w:rPr>
          <w:szCs w:val="24"/>
          <w:u w:val="single"/>
        </w:rPr>
        <w:t>Chemical and Analytical Skills</w:t>
      </w:r>
      <w:r w:rsidRPr="00B74442">
        <w:rPr>
          <w:szCs w:val="24"/>
        </w:rPr>
        <w:t>: Method/Research/Experimental Development, Organic Small Molecule/Polymer Synthesis, FT-IR, HPLC, GC-MS, TGA, NMR</w:t>
      </w:r>
      <w:r w:rsidR="001025B3" w:rsidRPr="00B74442">
        <w:rPr>
          <w:szCs w:val="24"/>
        </w:rPr>
        <w:t xml:space="preserve"> (1D and </w:t>
      </w:r>
      <w:proofErr w:type="gramStart"/>
      <w:r w:rsidR="001025B3" w:rsidRPr="00B74442">
        <w:rPr>
          <w:szCs w:val="24"/>
        </w:rPr>
        <w:t>2D[</w:t>
      </w:r>
      <w:proofErr w:type="gramEnd"/>
      <w:r w:rsidR="001025B3" w:rsidRPr="00B74442">
        <w:rPr>
          <w:szCs w:val="24"/>
        </w:rPr>
        <w:t>HMBC, HSQC, COSY, NOSEY, INADEQUATE])</w:t>
      </w:r>
      <w:r w:rsidRPr="00B74442">
        <w:rPr>
          <w:szCs w:val="24"/>
        </w:rPr>
        <w:t>, TLC, Solid/Liquid/Gas MS, AFM, SEM, Confocal Microscopy, AA, Fluorescence/Phosphorescence Spectroscopy UV-Vis Spectroscopy, CE</w:t>
      </w:r>
      <w:r w:rsidR="001025B3" w:rsidRPr="00B74442">
        <w:rPr>
          <w:szCs w:val="24"/>
        </w:rPr>
        <w:t xml:space="preserve">, Stylus </w:t>
      </w:r>
      <w:proofErr w:type="spellStart"/>
      <w:r w:rsidR="001025B3" w:rsidRPr="00B74442">
        <w:rPr>
          <w:szCs w:val="24"/>
        </w:rPr>
        <w:t>Profilometry</w:t>
      </w:r>
      <w:proofErr w:type="spellEnd"/>
      <w:r w:rsidR="001025B3" w:rsidRPr="00B74442">
        <w:rPr>
          <w:szCs w:val="24"/>
        </w:rPr>
        <w:t>.</w:t>
      </w:r>
    </w:p>
    <w:p w:rsidR="00B74442" w:rsidRPr="00B74442" w:rsidRDefault="00B74442" w:rsidP="00B74442">
      <w:pPr>
        <w:spacing w:after="0" w:line="259" w:lineRule="auto"/>
        <w:ind w:left="0" w:right="-95" w:firstLine="0"/>
        <w:rPr>
          <w:szCs w:val="24"/>
        </w:rPr>
      </w:pPr>
    </w:p>
    <w:p w:rsidR="00B74442" w:rsidRDefault="00B74442" w:rsidP="00C04D7A">
      <w:pPr>
        <w:pStyle w:val="Heading1"/>
        <w:ind w:left="0" w:firstLine="0"/>
      </w:pPr>
      <w:r>
        <w:lastRenderedPageBreak/>
        <w:t>SCIENTIFIC PUBLICATIONS</w:t>
      </w:r>
    </w:p>
    <w:p w:rsidR="00B74442" w:rsidRDefault="003E583D" w:rsidP="00B74442">
      <w:pPr>
        <w:shd w:val="clear" w:color="auto" w:fill="FFFFFF"/>
        <w:spacing w:after="0" w:line="270" w:lineRule="atLeast"/>
        <w:ind w:left="0" w:firstLine="0"/>
        <w:textAlignment w:val="baseline"/>
        <w:rPr>
          <w:color w:val="000000" w:themeColor="text1"/>
          <w:szCs w:val="24"/>
          <w:bdr w:val="none" w:sz="0" w:space="0" w:color="auto" w:frame="1"/>
        </w:rPr>
      </w:pPr>
      <w:hyperlink r:id="rId8" w:tooltip="Link to Article" w:history="1">
        <w:r w:rsidR="00B74442" w:rsidRPr="00B74442">
          <w:rPr>
            <w:bCs/>
            <w:color w:val="000000" w:themeColor="text1"/>
            <w:szCs w:val="24"/>
            <w:bdr w:val="none" w:sz="0" w:space="0" w:color="auto" w:frame="1"/>
          </w:rPr>
          <w:t>Levels of symmetry adapted perturbation theory (SAPT). I. Efficiency and performance for interaction energies</w:t>
        </w:r>
      </w:hyperlink>
      <w:r w:rsidR="00B74442">
        <w:rPr>
          <w:bCs/>
          <w:color w:val="000000" w:themeColor="text1"/>
          <w:szCs w:val="24"/>
        </w:rPr>
        <w:tab/>
      </w:r>
      <w:hyperlink r:id="rId9" w:history="1">
        <w:r w:rsidR="00B74442" w:rsidRPr="00B74442">
          <w:rPr>
            <w:color w:val="000000" w:themeColor="text1"/>
            <w:szCs w:val="24"/>
            <w:bdr w:val="none" w:sz="0" w:space="0" w:color="auto" w:frame="1"/>
          </w:rPr>
          <w:t>Trent M. Parker</w:t>
        </w:r>
      </w:hyperlink>
      <w:r w:rsidR="00B74442" w:rsidRPr="00B74442">
        <w:rPr>
          <w:color w:val="000000" w:themeColor="text1"/>
          <w:szCs w:val="24"/>
          <w:bdr w:val="none" w:sz="0" w:space="0" w:color="auto" w:frame="1"/>
        </w:rPr>
        <w:t>, </w:t>
      </w:r>
      <w:hyperlink r:id="rId10" w:history="1">
        <w:r w:rsidR="00B74442" w:rsidRPr="00B74442">
          <w:rPr>
            <w:color w:val="000000" w:themeColor="text1"/>
            <w:szCs w:val="24"/>
            <w:bdr w:val="none" w:sz="0" w:space="0" w:color="auto" w:frame="1"/>
          </w:rPr>
          <w:t>Lori A. Burns</w:t>
        </w:r>
      </w:hyperlink>
      <w:r w:rsidR="00B74442" w:rsidRPr="00B74442">
        <w:rPr>
          <w:color w:val="000000" w:themeColor="text1"/>
          <w:szCs w:val="24"/>
          <w:bdr w:val="none" w:sz="0" w:space="0" w:color="auto" w:frame="1"/>
        </w:rPr>
        <w:t>, Robert M. Parrish, </w:t>
      </w:r>
      <w:hyperlink r:id="rId11" w:history="1">
        <w:r w:rsidR="00B74442" w:rsidRPr="00B74442">
          <w:rPr>
            <w:b/>
            <w:color w:val="000000" w:themeColor="text1"/>
            <w:szCs w:val="24"/>
            <w:bdr w:val="none" w:sz="0" w:space="0" w:color="auto" w:frame="1"/>
          </w:rPr>
          <w:t>Alden G. Ryno</w:t>
        </w:r>
      </w:hyperlink>
      <w:r w:rsidR="00B74442" w:rsidRPr="00B74442">
        <w:rPr>
          <w:color w:val="000000" w:themeColor="text1"/>
          <w:szCs w:val="24"/>
          <w:bdr w:val="none" w:sz="0" w:space="0" w:color="auto" w:frame="1"/>
        </w:rPr>
        <w:t> and </w:t>
      </w:r>
      <w:r w:rsidR="00B74442" w:rsidRPr="00B74442">
        <w:rPr>
          <w:color w:val="000000" w:themeColor="text1"/>
          <w:szCs w:val="24"/>
          <w:bdr w:val="none" w:sz="0" w:space="0" w:color="auto" w:frame="1"/>
        </w:rPr>
        <w:fldChar w:fldCharType="begin"/>
      </w:r>
      <w:r w:rsidR="00B74442" w:rsidRPr="00B74442">
        <w:rPr>
          <w:color w:val="000000" w:themeColor="text1"/>
          <w:szCs w:val="24"/>
          <w:bdr w:val="none" w:sz="0" w:space="0" w:color="auto" w:frame="1"/>
        </w:rPr>
        <w:instrText xml:space="preserve"> HYPERLINK "http://scitation.aip.org/content/contributor/AU0664079" </w:instrText>
      </w:r>
      <w:r w:rsidR="00B74442" w:rsidRPr="00B74442">
        <w:rPr>
          <w:color w:val="000000" w:themeColor="text1"/>
          <w:szCs w:val="24"/>
          <w:bdr w:val="none" w:sz="0" w:space="0" w:color="auto" w:frame="1"/>
        </w:rPr>
        <w:fldChar w:fldCharType="separate"/>
      </w:r>
      <w:r w:rsidR="00B74442">
        <w:rPr>
          <w:color w:val="000000" w:themeColor="text1"/>
          <w:szCs w:val="24"/>
          <w:bdr w:val="none" w:sz="0" w:space="0" w:color="auto" w:frame="1"/>
        </w:rPr>
        <w:t>C. David</w:t>
      </w:r>
    </w:p>
    <w:p w:rsidR="00B74442" w:rsidRDefault="00B74442" w:rsidP="00B74442">
      <w:pPr>
        <w:shd w:val="clear" w:color="auto" w:fill="FFFFFF"/>
        <w:spacing w:after="0" w:line="270" w:lineRule="atLeast"/>
        <w:ind w:left="720" w:firstLine="720"/>
        <w:textAlignment w:val="baseline"/>
        <w:rPr>
          <w:color w:val="000000" w:themeColor="text1"/>
          <w:szCs w:val="24"/>
          <w:bdr w:val="none" w:sz="0" w:space="0" w:color="auto" w:frame="1"/>
          <w:shd w:val="clear" w:color="auto" w:fill="FFFFFF"/>
        </w:rPr>
      </w:pPr>
      <w:r w:rsidRPr="00B74442">
        <w:rPr>
          <w:color w:val="000000" w:themeColor="text1"/>
          <w:szCs w:val="24"/>
          <w:bdr w:val="none" w:sz="0" w:space="0" w:color="auto" w:frame="1"/>
        </w:rPr>
        <w:t>Sherrill</w:t>
      </w:r>
      <w:r w:rsidRPr="00B74442">
        <w:rPr>
          <w:color w:val="000000" w:themeColor="text1"/>
          <w:szCs w:val="24"/>
          <w:bdr w:val="none" w:sz="0" w:space="0" w:color="auto" w:frame="1"/>
        </w:rPr>
        <w:fldChar w:fldCharType="end"/>
      </w:r>
      <w:r>
        <w:rPr>
          <w:bCs/>
          <w:color w:val="000000" w:themeColor="text1"/>
          <w:szCs w:val="24"/>
        </w:rPr>
        <w:tab/>
        <w:t xml:space="preserve"> </w:t>
      </w:r>
      <w:r w:rsidRPr="00B74442">
        <w:rPr>
          <w:color w:val="000000" w:themeColor="text1"/>
          <w:szCs w:val="24"/>
          <w:bdr w:val="none" w:sz="0" w:space="0" w:color="auto" w:frame="1"/>
          <w:shd w:val="clear" w:color="auto" w:fill="FFFFFF"/>
        </w:rPr>
        <w:t>J. Chem. Phys. </w:t>
      </w:r>
      <w:r w:rsidRPr="00B74442">
        <w:rPr>
          <w:bCs/>
          <w:color w:val="000000" w:themeColor="text1"/>
          <w:szCs w:val="24"/>
          <w:bdr w:val="none" w:sz="0" w:space="0" w:color="auto" w:frame="1"/>
          <w:shd w:val="clear" w:color="auto" w:fill="FFFFFF"/>
        </w:rPr>
        <w:t>140</w:t>
      </w:r>
      <w:r w:rsidRPr="00B74442">
        <w:rPr>
          <w:color w:val="000000" w:themeColor="text1"/>
          <w:szCs w:val="24"/>
          <w:bdr w:val="none" w:sz="0" w:space="0" w:color="auto" w:frame="1"/>
          <w:shd w:val="clear" w:color="auto" w:fill="FFFFFF"/>
        </w:rPr>
        <w:t>, 094106 (2014); </w:t>
      </w:r>
      <w:hyperlink r:id="rId12" w:tooltip="Go to DOI for this Article" w:history="1">
        <w:r w:rsidRPr="00B74442">
          <w:rPr>
            <w:color w:val="000000" w:themeColor="text1"/>
            <w:szCs w:val="24"/>
            <w:bdr w:val="none" w:sz="0" w:space="0" w:color="auto" w:frame="1"/>
            <w:shd w:val="clear" w:color="auto" w:fill="FFFFFF"/>
          </w:rPr>
          <w:t>http://dx.doi.org/10.1063/1.4867135</w:t>
        </w:r>
      </w:hyperlink>
    </w:p>
    <w:p w:rsidR="00B74442" w:rsidRDefault="00B74442" w:rsidP="00B74442">
      <w:pPr>
        <w:shd w:val="clear" w:color="auto" w:fill="FFFFFF"/>
        <w:spacing w:after="0" w:line="270" w:lineRule="atLeast"/>
        <w:textAlignment w:val="baseline"/>
        <w:rPr>
          <w:color w:val="000000" w:themeColor="text1"/>
          <w:szCs w:val="24"/>
          <w:bdr w:val="none" w:sz="0" w:space="0" w:color="auto" w:frame="1"/>
          <w:shd w:val="clear" w:color="auto" w:fill="FFFFFF"/>
        </w:rPr>
      </w:pPr>
    </w:p>
    <w:p w:rsidR="00B74442" w:rsidRDefault="00B74442" w:rsidP="00B74442">
      <w:pPr>
        <w:shd w:val="clear" w:color="auto" w:fill="FFFFFF"/>
        <w:spacing w:after="0" w:line="250" w:lineRule="atLeast"/>
        <w:ind w:left="0" w:firstLine="0"/>
        <w:rPr>
          <w:color w:val="000000" w:themeColor="text1"/>
          <w:szCs w:val="24"/>
          <w:shd w:val="clear" w:color="auto" w:fill="FFFFFF"/>
        </w:rPr>
      </w:pPr>
      <w:r w:rsidRPr="00B74442">
        <w:rPr>
          <w:color w:val="000000" w:themeColor="text1"/>
          <w:szCs w:val="24"/>
          <w:shd w:val="clear" w:color="auto" w:fill="FFFFFF"/>
        </w:rPr>
        <w:t xml:space="preserve">Influence of conjugation axis on the optical and electronic properties of aryl-substituted </w:t>
      </w:r>
      <w:proofErr w:type="spellStart"/>
      <w:r w:rsidRPr="00B74442">
        <w:rPr>
          <w:color w:val="000000" w:themeColor="text1"/>
          <w:szCs w:val="24"/>
          <w:shd w:val="clear" w:color="auto" w:fill="FFFFFF"/>
        </w:rPr>
        <w:t>benzobisoxazoles</w:t>
      </w:r>
      <w:proofErr w:type="spellEnd"/>
      <w:r w:rsidRPr="00B74442">
        <w:rPr>
          <w:color w:val="000000" w:themeColor="text1"/>
          <w:szCs w:val="24"/>
        </w:rPr>
        <w:tab/>
      </w:r>
      <w:r w:rsidRPr="00B74442">
        <w:rPr>
          <w:color w:val="000000" w:themeColor="text1"/>
          <w:szCs w:val="24"/>
          <w:shd w:val="clear" w:color="auto" w:fill="FFFFFF"/>
        </w:rPr>
        <w:t xml:space="preserve">Brian C </w:t>
      </w:r>
      <w:proofErr w:type="spellStart"/>
      <w:r w:rsidRPr="00B74442">
        <w:rPr>
          <w:color w:val="000000" w:themeColor="text1"/>
          <w:szCs w:val="24"/>
          <w:shd w:val="clear" w:color="auto" w:fill="FFFFFF"/>
        </w:rPr>
        <w:t>Tlach</w:t>
      </w:r>
      <w:proofErr w:type="spellEnd"/>
      <w:r w:rsidRPr="00B74442">
        <w:rPr>
          <w:color w:val="000000" w:themeColor="text1"/>
          <w:szCs w:val="24"/>
          <w:shd w:val="clear" w:color="auto" w:fill="FFFFFF"/>
        </w:rPr>
        <w:t xml:space="preserve">, </w:t>
      </w:r>
      <w:proofErr w:type="spellStart"/>
      <w:r w:rsidRPr="00B74442">
        <w:rPr>
          <w:color w:val="000000" w:themeColor="text1"/>
          <w:szCs w:val="24"/>
          <w:shd w:val="clear" w:color="auto" w:fill="FFFFFF"/>
        </w:rPr>
        <w:t>Aimée</w:t>
      </w:r>
      <w:proofErr w:type="spellEnd"/>
      <w:r w:rsidRPr="00B74442">
        <w:rPr>
          <w:color w:val="000000" w:themeColor="text1"/>
          <w:szCs w:val="24"/>
          <w:shd w:val="clear" w:color="auto" w:fill="FFFFFF"/>
        </w:rPr>
        <w:t xml:space="preserve"> L Tomlinson, </w:t>
      </w:r>
      <w:r w:rsidRPr="00B74442">
        <w:rPr>
          <w:b/>
          <w:color w:val="000000" w:themeColor="text1"/>
          <w:szCs w:val="24"/>
          <w:shd w:val="clear" w:color="auto" w:fill="FFFFFF"/>
        </w:rPr>
        <w:t>Alden G Ryno</w:t>
      </w:r>
      <w:r>
        <w:rPr>
          <w:color w:val="000000" w:themeColor="text1"/>
          <w:szCs w:val="24"/>
          <w:shd w:val="clear" w:color="auto" w:fill="FFFFFF"/>
        </w:rPr>
        <w:t xml:space="preserve">, Dawn D </w:t>
      </w:r>
      <w:proofErr w:type="spellStart"/>
      <w:r>
        <w:rPr>
          <w:color w:val="000000" w:themeColor="text1"/>
          <w:szCs w:val="24"/>
          <w:shd w:val="clear" w:color="auto" w:fill="FFFFFF"/>
        </w:rPr>
        <w:t>Knoble</w:t>
      </w:r>
      <w:proofErr w:type="spellEnd"/>
      <w:r>
        <w:rPr>
          <w:color w:val="000000" w:themeColor="text1"/>
          <w:szCs w:val="24"/>
          <w:shd w:val="clear" w:color="auto" w:fill="FFFFFF"/>
        </w:rPr>
        <w:t>, Dana L</w:t>
      </w:r>
    </w:p>
    <w:p w:rsidR="00B74442" w:rsidRDefault="00B74442" w:rsidP="00B74442">
      <w:pPr>
        <w:shd w:val="clear" w:color="auto" w:fill="FFFFFF"/>
        <w:spacing w:after="0" w:line="250" w:lineRule="atLeast"/>
        <w:ind w:left="1440" w:firstLine="720"/>
        <w:rPr>
          <w:color w:val="000000" w:themeColor="text1"/>
          <w:szCs w:val="24"/>
        </w:rPr>
      </w:pPr>
      <w:proofErr w:type="spellStart"/>
      <w:r w:rsidRPr="00B74442">
        <w:rPr>
          <w:color w:val="000000" w:themeColor="text1"/>
          <w:szCs w:val="24"/>
          <w:shd w:val="clear" w:color="auto" w:fill="FFFFFF"/>
        </w:rPr>
        <w:t>Drochner</w:t>
      </w:r>
      <w:proofErr w:type="spellEnd"/>
      <w:r w:rsidRPr="00B74442">
        <w:rPr>
          <w:color w:val="000000" w:themeColor="text1"/>
          <w:szCs w:val="24"/>
          <w:shd w:val="clear" w:color="auto" w:fill="FFFFFF"/>
        </w:rPr>
        <w:t xml:space="preserve">, Kyle J </w:t>
      </w:r>
      <w:proofErr w:type="spellStart"/>
      <w:r w:rsidRPr="00B74442">
        <w:rPr>
          <w:color w:val="000000" w:themeColor="text1"/>
          <w:szCs w:val="24"/>
          <w:shd w:val="clear" w:color="auto" w:fill="FFFFFF"/>
        </w:rPr>
        <w:t>Krager</w:t>
      </w:r>
      <w:proofErr w:type="spellEnd"/>
      <w:r w:rsidRPr="00B74442">
        <w:rPr>
          <w:color w:val="000000" w:themeColor="text1"/>
          <w:szCs w:val="24"/>
          <w:shd w:val="clear" w:color="auto" w:fill="FFFFFF"/>
        </w:rPr>
        <w:t xml:space="preserve">, </w:t>
      </w:r>
      <w:proofErr w:type="spellStart"/>
      <w:r w:rsidRPr="00B74442">
        <w:rPr>
          <w:color w:val="000000" w:themeColor="text1"/>
          <w:szCs w:val="24"/>
          <w:shd w:val="clear" w:color="auto" w:fill="FFFFFF"/>
        </w:rPr>
        <w:t>Malika</w:t>
      </w:r>
      <w:proofErr w:type="spellEnd"/>
      <w:r w:rsidRPr="00B74442">
        <w:rPr>
          <w:color w:val="000000" w:themeColor="text1"/>
          <w:szCs w:val="24"/>
          <w:shd w:val="clear" w:color="auto" w:fill="FFFFFF"/>
        </w:rPr>
        <w:t xml:space="preserve"> Jeffries-EL. </w:t>
      </w:r>
      <w:r w:rsidRPr="00B74442">
        <w:rPr>
          <w:iCs/>
          <w:color w:val="000000" w:themeColor="text1"/>
          <w:szCs w:val="24"/>
        </w:rPr>
        <w:t>J. Org. Chem.</w:t>
      </w:r>
      <w:r w:rsidRPr="00B74442">
        <w:rPr>
          <w:color w:val="000000" w:themeColor="text1"/>
          <w:szCs w:val="24"/>
        </w:rPr>
        <w:t>, </w:t>
      </w:r>
      <w:r w:rsidRPr="00B74442">
        <w:rPr>
          <w:bCs/>
          <w:color w:val="000000" w:themeColor="text1"/>
          <w:szCs w:val="24"/>
        </w:rPr>
        <w:t>2013</w:t>
      </w:r>
      <w:r w:rsidRPr="00B74442">
        <w:rPr>
          <w:color w:val="000000" w:themeColor="text1"/>
          <w:szCs w:val="24"/>
        </w:rPr>
        <w:t>, </w:t>
      </w:r>
      <w:r w:rsidRPr="00B74442">
        <w:rPr>
          <w:iCs/>
          <w:color w:val="000000" w:themeColor="text1"/>
          <w:szCs w:val="24"/>
        </w:rPr>
        <w:t>78</w:t>
      </w:r>
      <w:r w:rsidRPr="00B74442">
        <w:rPr>
          <w:color w:val="000000" w:themeColor="text1"/>
          <w:szCs w:val="24"/>
        </w:rPr>
        <w:t> </w:t>
      </w:r>
      <w:r>
        <w:rPr>
          <w:color w:val="000000" w:themeColor="text1"/>
          <w:szCs w:val="24"/>
        </w:rPr>
        <w:t>(13), pp</w:t>
      </w:r>
    </w:p>
    <w:p w:rsidR="00B74442" w:rsidRPr="00B74442" w:rsidRDefault="00B74442" w:rsidP="00B74442">
      <w:pPr>
        <w:shd w:val="clear" w:color="auto" w:fill="FFFFFF"/>
        <w:spacing w:after="0" w:line="250" w:lineRule="atLeast"/>
        <w:ind w:left="1440" w:firstLine="720"/>
        <w:rPr>
          <w:color w:val="000000" w:themeColor="text1"/>
          <w:szCs w:val="24"/>
        </w:rPr>
      </w:pPr>
      <w:r w:rsidRPr="00B74442">
        <w:rPr>
          <w:color w:val="000000" w:themeColor="text1"/>
          <w:szCs w:val="24"/>
        </w:rPr>
        <w:t>6570–6581</w:t>
      </w:r>
      <w:r>
        <w:rPr>
          <w:color w:val="000000" w:themeColor="text1"/>
          <w:szCs w:val="24"/>
        </w:rPr>
        <w:t xml:space="preserve"> </w:t>
      </w:r>
      <w:r w:rsidRPr="00B74442">
        <w:rPr>
          <w:bCs/>
          <w:color w:val="000000" w:themeColor="text1"/>
          <w:szCs w:val="24"/>
        </w:rPr>
        <w:t>DOI: </w:t>
      </w:r>
      <w:r w:rsidRPr="00B74442">
        <w:rPr>
          <w:color w:val="000000" w:themeColor="text1"/>
          <w:szCs w:val="24"/>
        </w:rPr>
        <w:t>10.1021/jo4007927</w:t>
      </w:r>
    </w:p>
    <w:p w:rsidR="00B74442" w:rsidRPr="00B74442" w:rsidRDefault="00B74442" w:rsidP="00B74442">
      <w:pPr>
        <w:pBdr>
          <w:bottom w:val="single" w:sz="6" w:space="1" w:color="auto"/>
        </w:pBdr>
        <w:shd w:val="clear" w:color="auto" w:fill="FFFFFF"/>
        <w:spacing w:after="0" w:line="270" w:lineRule="atLeast"/>
        <w:textAlignment w:val="baseline"/>
        <w:rPr>
          <w:bCs/>
          <w:color w:val="000000" w:themeColor="text1"/>
          <w:szCs w:val="24"/>
        </w:rPr>
      </w:pPr>
    </w:p>
    <w:p w:rsidR="00413948" w:rsidRDefault="00413948" w:rsidP="00B74442"/>
    <w:p w:rsidR="009F258E" w:rsidRDefault="006F4DE6" w:rsidP="00C04D7A">
      <w:pPr>
        <w:pStyle w:val="Heading1"/>
        <w:ind w:left="0" w:firstLine="0"/>
      </w:pPr>
      <w:r>
        <w:t>CERTIFICATIONS</w:t>
      </w:r>
    </w:p>
    <w:p w:rsidR="009F258E" w:rsidRDefault="006F4DE6">
      <w:r>
        <w:t>ACTION Personal Training Certification</w:t>
      </w:r>
    </w:p>
    <w:p w:rsidR="009F258E" w:rsidRDefault="006F4DE6">
      <w:r>
        <w:t>Member Identification: 198718</w:t>
      </w:r>
    </w:p>
    <w:p w:rsidR="009F258E" w:rsidRDefault="006F4DE6">
      <w:r>
        <w:t>Expiration: 18</w:t>
      </w:r>
      <w:r>
        <w:rPr>
          <w:sz w:val="22"/>
          <w:vertAlign w:val="superscript"/>
        </w:rPr>
        <w:t>th</w:t>
      </w:r>
      <w:r>
        <w:t xml:space="preserve"> of June 2016</w:t>
      </w:r>
    </w:p>
    <w:p w:rsidR="0078225F" w:rsidRDefault="0078225F"/>
    <w:p w:rsidR="0078225F" w:rsidRDefault="0078225F">
      <w:r>
        <w:t>General Diet and Nutrition CPD Certification</w:t>
      </w:r>
    </w:p>
    <w:p w:rsidR="0078225F" w:rsidRDefault="0078225F">
      <w:r>
        <w:t>Attained: 15</w:t>
      </w:r>
      <w:r w:rsidRPr="0078225F">
        <w:rPr>
          <w:vertAlign w:val="superscript"/>
        </w:rPr>
        <w:t>th</w:t>
      </w:r>
      <w:r>
        <w:t xml:space="preserve"> of January 2015</w:t>
      </w:r>
    </w:p>
    <w:p w:rsidR="0078225F" w:rsidRDefault="0078225F">
      <w:r>
        <w:t>Certificate available upon request.</w:t>
      </w:r>
    </w:p>
    <w:p w:rsidR="0078225F" w:rsidRDefault="0078225F"/>
    <w:p w:rsidR="0078225F" w:rsidRDefault="0078225F">
      <w:r>
        <w:t>Sports Nutrition CPD Certification</w:t>
      </w:r>
    </w:p>
    <w:p w:rsidR="0078225F" w:rsidRDefault="0078225F">
      <w:r>
        <w:t>Attained: 15</w:t>
      </w:r>
      <w:r w:rsidRPr="0078225F">
        <w:rPr>
          <w:vertAlign w:val="superscript"/>
        </w:rPr>
        <w:t>th</w:t>
      </w:r>
      <w:r>
        <w:t xml:space="preserve"> of January 2015</w:t>
      </w:r>
    </w:p>
    <w:p w:rsidR="0078225F" w:rsidRDefault="0078225F">
      <w:r>
        <w:t>Certificate available upon request.</w:t>
      </w:r>
    </w:p>
    <w:sectPr w:rsidR="0078225F">
      <w:headerReference w:type="even" r:id="rId13"/>
      <w:headerReference w:type="default" r:id="rId14"/>
      <w:footerReference w:type="even" r:id="rId15"/>
      <w:footerReference w:type="default" r:id="rId16"/>
      <w:headerReference w:type="first" r:id="rId17"/>
      <w:footerReference w:type="first" r:id="rId18"/>
      <w:pgSz w:w="12240" w:h="15840"/>
      <w:pgMar w:top="1144" w:right="1229" w:bottom="1238" w:left="113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583D" w:rsidRDefault="003E583D" w:rsidP="00DD3E80">
      <w:pPr>
        <w:spacing w:after="0" w:line="240" w:lineRule="auto"/>
      </w:pPr>
      <w:r>
        <w:separator/>
      </w:r>
    </w:p>
  </w:endnote>
  <w:endnote w:type="continuationSeparator" w:id="0">
    <w:p w:rsidR="003E583D" w:rsidRDefault="003E583D" w:rsidP="00DD3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E80" w:rsidRDefault="00DD3E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E80" w:rsidRDefault="00DD3E8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E80" w:rsidRDefault="00DD3E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583D" w:rsidRDefault="003E583D" w:rsidP="00DD3E80">
      <w:pPr>
        <w:spacing w:after="0" w:line="240" w:lineRule="auto"/>
      </w:pPr>
      <w:r>
        <w:separator/>
      </w:r>
    </w:p>
  </w:footnote>
  <w:footnote w:type="continuationSeparator" w:id="0">
    <w:p w:rsidR="003E583D" w:rsidRDefault="003E583D" w:rsidP="00DD3E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E80" w:rsidRDefault="00DD3E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E80" w:rsidRDefault="00DD3E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3E80" w:rsidRDefault="00DD3E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58E"/>
    <w:rsid w:val="000032C6"/>
    <w:rsid w:val="001025B3"/>
    <w:rsid w:val="00115CD0"/>
    <w:rsid w:val="00192B25"/>
    <w:rsid w:val="00231DEA"/>
    <w:rsid w:val="00394ECD"/>
    <w:rsid w:val="003E583D"/>
    <w:rsid w:val="003F6136"/>
    <w:rsid w:val="00413948"/>
    <w:rsid w:val="00487AA7"/>
    <w:rsid w:val="005C34C4"/>
    <w:rsid w:val="006F4DE6"/>
    <w:rsid w:val="0078225F"/>
    <w:rsid w:val="00951087"/>
    <w:rsid w:val="009B1647"/>
    <w:rsid w:val="009F258E"/>
    <w:rsid w:val="00A160CD"/>
    <w:rsid w:val="00A347D0"/>
    <w:rsid w:val="00B74442"/>
    <w:rsid w:val="00C04D7A"/>
    <w:rsid w:val="00C077E2"/>
    <w:rsid w:val="00C27015"/>
    <w:rsid w:val="00D451B6"/>
    <w:rsid w:val="00DD3E80"/>
    <w:rsid w:val="00F62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714A7B8-8CB3-4473-AC46-FEEDF7A0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59"/>
      <w:ind w:left="10" w:hanging="10"/>
      <w:outlineLvl w:val="0"/>
    </w:pPr>
    <w:rPr>
      <w:rFonts w:ascii="Times New Roman" w:eastAsia="Times New Roman" w:hAnsi="Times New Roman" w:cs="Times New Roman"/>
      <w:b/>
      <w:color w:val="000000"/>
      <w:sz w:val="30"/>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0"/>
      <w:u w:val="single" w:color="000000"/>
    </w:rPr>
  </w:style>
  <w:style w:type="paragraph" w:styleId="Header">
    <w:name w:val="header"/>
    <w:basedOn w:val="Normal"/>
    <w:link w:val="HeaderChar"/>
    <w:uiPriority w:val="99"/>
    <w:unhideWhenUsed/>
    <w:rsid w:val="00DD3E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E8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D3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E80"/>
    <w:rPr>
      <w:rFonts w:ascii="Times New Roman" w:eastAsia="Times New Roman" w:hAnsi="Times New Roman" w:cs="Times New Roman"/>
      <w:color w:val="000000"/>
      <w:sz w:val="24"/>
    </w:rPr>
  </w:style>
  <w:style w:type="character" w:styleId="CommentReference">
    <w:name w:val="annotation reference"/>
    <w:basedOn w:val="DefaultParagraphFont"/>
    <w:uiPriority w:val="99"/>
    <w:semiHidden/>
    <w:unhideWhenUsed/>
    <w:rsid w:val="00DD3E80"/>
    <w:rPr>
      <w:sz w:val="16"/>
      <w:szCs w:val="16"/>
    </w:rPr>
  </w:style>
  <w:style w:type="paragraph" w:styleId="CommentText">
    <w:name w:val="annotation text"/>
    <w:basedOn w:val="Normal"/>
    <w:link w:val="CommentTextChar"/>
    <w:uiPriority w:val="99"/>
    <w:semiHidden/>
    <w:unhideWhenUsed/>
    <w:rsid w:val="00DD3E80"/>
    <w:pPr>
      <w:spacing w:line="240" w:lineRule="auto"/>
    </w:pPr>
    <w:rPr>
      <w:sz w:val="20"/>
      <w:szCs w:val="20"/>
    </w:rPr>
  </w:style>
  <w:style w:type="character" w:customStyle="1" w:styleId="CommentTextChar">
    <w:name w:val="Comment Text Char"/>
    <w:basedOn w:val="DefaultParagraphFont"/>
    <w:link w:val="CommentText"/>
    <w:uiPriority w:val="99"/>
    <w:semiHidden/>
    <w:rsid w:val="00DD3E8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D3E80"/>
    <w:rPr>
      <w:b/>
      <w:bCs/>
    </w:rPr>
  </w:style>
  <w:style w:type="character" w:customStyle="1" w:styleId="CommentSubjectChar">
    <w:name w:val="Comment Subject Char"/>
    <w:basedOn w:val="CommentTextChar"/>
    <w:link w:val="CommentSubject"/>
    <w:uiPriority w:val="99"/>
    <w:semiHidden/>
    <w:rsid w:val="00DD3E80"/>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DD3E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E80"/>
    <w:rPr>
      <w:rFonts w:ascii="Segoe UI" w:eastAsia="Times New Roman" w:hAnsi="Segoe UI" w:cs="Segoe UI"/>
      <w:color w:val="000000"/>
      <w:sz w:val="18"/>
      <w:szCs w:val="18"/>
    </w:rPr>
  </w:style>
  <w:style w:type="character" w:styleId="Hyperlink">
    <w:name w:val="Hyperlink"/>
    <w:basedOn w:val="DefaultParagraphFont"/>
    <w:uiPriority w:val="99"/>
    <w:unhideWhenUsed/>
    <w:rsid w:val="00B74442"/>
    <w:rPr>
      <w:color w:val="0000FF"/>
      <w:u w:val="single"/>
    </w:rPr>
  </w:style>
  <w:style w:type="character" w:customStyle="1" w:styleId="meta-value">
    <w:name w:val="meta-value"/>
    <w:basedOn w:val="DefaultParagraphFont"/>
    <w:rsid w:val="00B74442"/>
  </w:style>
  <w:style w:type="character" w:customStyle="1" w:styleId="apple-converted-space">
    <w:name w:val="apple-converted-space"/>
    <w:basedOn w:val="DefaultParagraphFont"/>
    <w:rsid w:val="00B74442"/>
  </w:style>
  <w:style w:type="character" w:customStyle="1" w:styleId="source">
    <w:name w:val="source"/>
    <w:basedOn w:val="DefaultParagraphFont"/>
    <w:rsid w:val="00B74442"/>
  </w:style>
  <w:style w:type="character" w:styleId="Strong">
    <w:name w:val="Strong"/>
    <w:basedOn w:val="DefaultParagraphFont"/>
    <w:uiPriority w:val="22"/>
    <w:qFormat/>
    <w:rsid w:val="00B74442"/>
    <w:rPr>
      <w:b/>
      <w:bCs/>
    </w:rPr>
  </w:style>
  <w:style w:type="character" w:customStyle="1" w:styleId="sourcepublicationdate">
    <w:name w:val="sourcepublicationdate"/>
    <w:basedOn w:val="DefaultParagraphFont"/>
    <w:rsid w:val="00B74442"/>
  </w:style>
  <w:style w:type="character" w:customStyle="1" w:styleId="doi-display">
    <w:name w:val="doi-display"/>
    <w:basedOn w:val="DefaultParagraphFont"/>
    <w:rsid w:val="00B74442"/>
  </w:style>
  <w:style w:type="character" w:styleId="HTMLCite">
    <w:name w:val="HTML Cite"/>
    <w:basedOn w:val="DefaultParagraphFont"/>
    <w:uiPriority w:val="99"/>
    <w:semiHidden/>
    <w:unhideWhenUsed/>
    <w:rsid w:val="00B74442"/>
    <w:rPr>
      <w:i/>
      <w:iCs/>
    </w:rPr>
  </w:style>
  <w:style w:type="character" w:customStyle="1" w:styleId="citationyear">
    <w:name w:val="citation_year"/>
    <w:basedOn w:val="DefaultParagraphFont"/>
    <w:rsid w:val="00B74442"/>
  </w:style>
  <w:style w:type="character" w:customStyle="1" w:styleId="citationvolume">
    <w:name w:val="citation_volume"/>
    <w:basedOn w:val="DefaultParagraphFont"/>
    <w:rsid w:val="00B74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940317">
      <w:bodyDiv w:val="1"/>
      <w:marLeft w:val="0"/>
      <w:marRight w:val="0"/>
      <w:marTop w:val="0"/>
      <w:marBottom w:val="0"/>
      <w:divBdr>
        <w:top w:val="none" w:sz="0" w:space="0" w:color="auto"/>
        <w:left w:val="none" w:sz="0" w:space="0" w:color="auto"/>
        <w:bottom w:val="none" w:sz="0" w:space="0" w:color="auto"/>
        <w:right w:val="none" w:sz="0" w:space="0" w:color="auto"/>
      </w:divBdr>
      <w:divsChild>
        <w:div w:id="2083216005">
          <w:marLeft w:val="0"/>
          <w:marRight w:val="0"/>
          <w:marTop w:val="150"/>
          <w:marBottom w:val="0"/>
          <w:divBdr>
            <w:top w:val="none" w:sz="0" w:space="0" w:color="auto"/>
            <w:left w:val="none" w:sz="0" w:space="0" w:color="auto"/>
            <w:bottom w:val="none" w:sz="0" w:space="0" w:color="auto"/>
            <w:right w:val="none" w:sz="0" w:space="0" w:color="auto"/>
          </w:divBdr>
        </w:div>
      </w:divsChild>
    </w:div>
    <w:div w:id="1382174803">
      <w:bodyDiv w:val="1"/>
      <w:marLeft w:val="0"/>
      <w:marRight w:val="0"/>
      <w:marTop w:val="0"/>
      <w:marBottom w:val="0"/>
      <w:divBdr>
        <w:top w:val="none" w:sz="0" w:space="0" w:color="auto"/>
        <w:left w:val="none" w:sz="0" w:space="0" w:color="auto"/>
        <w:bottom w:val="none" w:sz="0" w:space="0" w:color="auto"/>
        <w:right w:val="none" w:sz="0" w:space="0" w:color="auto"/>
      </w:divBdr>
      <w:divsChild>
        <w:div w:id="1649431521">
          <w:marLeft w:val="0"/>
          <w:marRight w:val="0"/>
          <w:marTop w:val="0"/>
          <w:marBottom w:val="0"/>
          <w:divBdr>
            <w:top w:val="none" w:sz="0" w:space="0" w:color="auto"/>
            <w:left w:val="none" w:sz="0" w:space="0" w:color="auto"/>
            <w:bottom w:val="none" w:sz="0" w:space="0" w:color="auto"/>
            <w:right w:val="none" w:sz="0" w:space="0" w:color="auto"/>
          </w:divBdr>
        </w:div>
        <w:div w:id="2697465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itation.aip.org/content/aip/journal/jcp/140/9/10.1063/1.4867135"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dx.doi.org/10.1063/1.4867135"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itation.aip.org/content/contributor/AU106016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itation.aip.org/search?value1=Lori+A.+Burns&amp;option1=author&amp;option912=resultCategory&amp;value912=ResearchPublicationCont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itation.aip.org/content/contributor/AU106016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EA2DE-5578-4978-B8C9-DC7A4B551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Ryno</dc:creator>
  <cp:keywords/>
  <cp:lastModifiedBy>Alden Ryno</cp:lastModifiedBy>
  <cp:revision>8</cp:revision>
  <dcterms:created xsi:type="dcterms:W3CDTF">2015-04-01T19:57:00Z</dcterms:created>
  <dcterms:modified xsi:type="dcterms:W3CDTF">2015-04-20T11:58:00Z</dcterms:modified>
</cp:coreProperties>
</file>