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Body A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/>
          <w:sz w:val="20"/>
          <w:szCs w:val="20"/>
          <w:rtl w:val="0"/>
          <w:lang w:val="en-US"/>
        </w:rPr>
        <w:t>Charles Holloway Cox</w:t>
      </w:r>
    </w:p>
    <w:p>
      <w:pPr>
        <w:pStyle w:val="Body A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/>
          <w:sz w:val="20"/>
          <w:szCs w:val="20"/>
          <w:rtl w:val="0"/>
          <w:lang w:val="en-US"/>
        </w:rPr>
        <w:t>4425 Lula St.</w:t>
      </w:r>
    </w:p>
    <w:p>
      <w:pPr>
        <w:pStyle w:val="Body A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/>
          <w:sz w:val="20"/>
          <w:szCs w:val="20"/>
          <w:rtl w:val="0"/>
          <w:lang w:val="en-US"/>
        </w:rPr>
        <w:t>Bellaire, TX, 77401</w:t>
      </w:r>
    </w:p>
    <w:p>
      <w:pPr>
        <w:pStyle w:val="Body A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/>
          <w:sz w:val="20"/>
          <w:szCs w:val="20"/>
          <w:rtl w:val="0"/>
          <w:lang w:val="en-US"/>
        </w:rPr>
        <w:t>T: (713) 502-5985</w:t>
      </w:r>
    </w:p>
    <w:p>
      <w:pPr>
        <w:pStyle w:val="Body A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/>
          <w:sz w:val="20"/>
          <w:szCs w:val="20"/>
          <w:rtl w:val="0"/>
          <w:lang w:val="en-US"/>
        </w:rPr>
        <w:t xml:space="preserve">E: </w:t>
      </w:r>
      <w:hyperlink r:id="rId4" w:history="1">
        <w:r>
          <w:rPr>
            <w:rStyle w:val="Hyperlink.0"/>
            <w:rFonts w:ascii="Times New Roman"/>
            <w:color w:val="000099"/>
            <w:sz w:val="20"/>
            <w:szCs w:val="20"/>
            <w:u w:val="single" w:color="000099"/>
            <w:rtl w:val="0"/>
            <w:lang w:val="en-US"/>
          </w:rPr>
          <w:t>charles.h.cox@gmail.com</w:t>
        </w:r>
      </w:hyperlink>
    </w:p>
    <w:p>
      <w:pPr>
        <w:pStyle w:val="Heading 1 A"/>
        <w:rPr>
          <w:rFonts w:ascii="Times New Roman" w:cs="Times New Roman" w:hAnsi="Times New Roman" w:eastAsia="Times New Roman"/>
          <w:b w:val="0"/>
          <w:bCs w:val="0"/>
          <w:sz w:val="20"/>
          <w:szCs w:val="20"/>
        </w:rPr>
      </w:pPr>
    </w:p>
    <w:p>
      <w:pPr>
        <w:pStyle w:val="Heading 1 A"/>
        <w:rPr>
          <w:rFonts w:ascii="Times New Roman" w:cs="Times New Roman" w:hAnsi="Times New Roman" w:eastAsia="Times New Roman"/>
          <w:b w:val="0"/>
          <w:bCs w:val="0"/>
          <w:sz w:val="20"/>
          <w:szCs w:val="20"/>
        </w:rPr>
      </w:pPr>
      <w:r>
        <w:rPr>
          <w:rFonts w:ascii="Times New Roman"/>
          <w:b w:val="0"/>
          <w:bCs w:val="0"/>
          <w:sz w:val="20"/>
          <w:szCs w:val="20"/>
          <w:rtl w:val="0"/>
          <w:lang w:val="en-US"/>
        </w:rPr>
        <w:t>Education</w:t>
      </w:r>
    </w:p>
    <w:p>
      <w:pPr>
        <w:pStyle w:val="Heading 1 A"/>
        <w:rPr>
          <w:rFonts w:ascii="Times New Roman" w:cs="Times New Roman" w:hAnsi="Times New Roman" w:eastAsia="Times New Roman"/>
          <w:b w:val="0"/>
          <w:bCs w:val="0"/>
          <w:sz w:val="20"/>
          <w:szCs w:val="20"/>
        </w:rPr>
      </w:pPr>
    </w:p>
    <w:p>
      <w:pPr>
        <w:pStyle w:val="Body A A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/>
          <w:sz w:val="20"/>
          <w:szCs w:val="20"/>
          <w:rtl w:val="0"/>
          <w:lang w:val="en-US"/>
        </w:rPr>
        <w:t xml:space="preserve">Texas A&amp;M University; College Station, TX </w:t>
      </w:r>
      <w:r>
        <w:rPr>
          <w:rFonts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/>
          <w:sz w:val="20"/>
          <w:szCs w:val="20"/>
          <w:rtl w:val="0"/>
          <w:lang w:val="en-US"/>
        </w:rPr>
        <w:t>Biomedical Science, Political Science (2008-2011)</w:t>
      </w:r>
    </w:p>
    <w:p>
      <w:pPr>
        <w:pStyle w:val="Body A A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/>
          <w:sz w:val="20"/>
          <w:szCs w:val="20"/>
          <w:rtl w:val="0"/>
          <w:lang w:val="en-US"/>
        </w:rPr>
        <w:t xml:space="preserve">Houston Community College System; Houston, TX (2011-2012) </w:t>
      </w:r>
    </w:p>
    <w:p>
      <w:pPr>
        <w:pStyle w:val="Body A A"/>
        <w:rPr>
          <w:rFonts w:ascii="Times New Roman" w:cs="Times New Roman" w:hAnsi="Times New Roman" w:eastAsia="Times New Roman"/>
          <w:sz w:val="20"/>
          <w:szCs w:val="20"/>
          <w:rtl w:val="0"/>
        </w:rPr>
      </w:pPr>
      <w:r>
        <w:rPr>
          <w:rFonts w:ascii="Times New Roman"/>
          <w:sz w:val="20"/>
          <w:szCs w:val="20"/>
          <w:rtl w:val="0"/>
          <w:lang w:val="en-US"/>
        </w:rPr>
        <w:t xml:space="preserve">University of Houston - Downtown; Houston TX - </w:t>
      </w:r>
      <w:r>
        <w:rPr>
          <w:rFonts w:ascii="Times New Roman"/>
          <w:sz w:val="20"/>
          <w:szCs w:val="20"/>
          <w:rtl w:val="0"/>
          <w:lang w:val="en-US"/>
        </w:rPr>
        <w:t>Biology</w:t>
      </w:r>
      <w:r>
        <w:rPr>
          <w:rFonts w:ascii="Times New Roman"/>
          <w:sz w:val="20"/>
          <w:szCs w:val="20"/>
          <w:rtl w:val="0"/>
          <w:lang w:val="en-US"/>
        </w:rPr>
        <w:t xml:space="preserve"> (2012-201</w:t>
      </w:r>
      <w:r>
        <w:rPr>
          <w:rFonts w:ascii="Times New Roman"/>
          <w:sz w:val="20"/>
          <w:szCs w:val="20"/>
          <w:rtl w:val="0"/>
          <w:lang w:val="en-US"/>
        </w:rPr>
        <w:t>4</w:t>
      </w:r>
      <w:r>
        <w:rPr>
          <w:rFonts w:ascii="Times New Roman"/>
          <w:sz w:val="20"/>
          <w:szCs w:val="20"/>
          <w:rtl w:val="0"/>
          <w:lang w:val="en-US"/>
        </w:rPr>
        <w:t xml:space="preserve">) </w:t>
      </w:r>
    </w:p>
    <w:p>
      <w:pPr>
        <w:pStyle w:val="Body A A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/>
          <w:sz w:val="20"/>
          <w:szCs w:val="20"/>
          <w:rtl w:val="0"/>
          <w:lang w:val="en-US"/>
        </w:rPr>
        <w:t>Degree: Biology, B.S.</w:t>
      </w:r>
    </w:p>
    <w:p>
      <w:pPr>
        <w:pStyle w:val="Body A A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/>
          <w:sz w:val="20"/>
          <w:szCs w:val="20"/>
          <w:rtl w:val="0"/>
          <w:lang w:val="en-US"/>
        </w:rPr>
        <w:t xml:space="preserve">Cumulative GPA: </w:t>
      </w:r>
      <w:r>
        <w:rPr>
          <w:rFonts w:ascii="Times New Roman"/>
          <w:sz w:val="20"/>
          <w:szCs w:val="20"/>
          <w:rtl w:val="0"/>
          <w:lang w:val="en-US"/>
        </w:rPr>
        <w:t>3.34</w:t>
      </w:r>
      <w:r>
        <w:rPr>
          <w:rFonts w:ascii="Times New Roman"/>
          <w:sz w:val="20"/>
          <w:szCs w:val="20"/>
          <w:rtl w:val="0"/>
          <w:lang w:val="en-US"/>
        </w:rPr>
        <w:t xml:space="preserve"> </w:t>
      </w:r>
    </w:p>
    <w:p>
      <w:pPr>
        <w:pStyle w:val="Body A A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Heading 1 A"/>
        <w:rPr>
          <w:rFonts w:ascii="Times New Roman" w:cs="Times New Roman" w:hAnsi="Times New Roman" w:eastAsia="Times New Roman"/>
          <w:b w:val="0"/>
          <w:bCs w:val="0"/>
          <w:sz w:val="20"/>
          <w:szCs w:val="20"/>
        </w:rPr>
      </w:pPr>
      <w:r>
        <w:rPr>
          <w:rFonts w:ascii="Times New Roman"/>
          <w:b w:val="0"/>
          <w:bCs w:val="0"/>
          <w:sz w:val="20"/>
          <w:szCs w:val="20"/>
          <w:rtl w:val="0"/>
          <w:lang w:val="en-US"/>
        </w:rPr>
        <w:t>Employment</w:t>
      </w:r>
    </w:p>
    <w:p>
      <w:pPr>
        <w:pStyle w:val="Heading 1 A"/>
        <w:rPr>
          <w:rFonts w:ascii="Times New Roman" w:cs="Times New Roman" w:hAnsi="Times New Roman" w:eastAsia="Times New Roman"/>
          <w:b w:val="0"/>
          <w:bCs w:val="0"/>
          <w:sz w:val="20"/>
          <w:szCs w:val="20"/>
        </w:rPr>
      </w:pPr>
    </w:p>
    <w:p>
      <w:pPr>
        <w:pStyle w:val="Heading 2 A"/>
        <w:rPr>
          <w:rFonts w:ascii="Times New Roman" w:cs="Times New Roman" w:hAnsi="Times New Roman" w:eastAsia="Times New Roman"/>
          <w:b w:val="0"/>
          <w:bCs w:val="0"/>
          <w:sz w:val="20"/>
          <w:szCs w:val="20"/>
          <w:rtl w:val="0"/>
        </w:rPr>
      </w:pPr>
      <w:r>
        <w:rPr>
          <w:rFonts w:ascii="Times New Roman"/>
          <w:b w:val="0"/>
          <w:bCs w:val="0"/>
          <w:sz w:val="20"/>
          <w:szCs w:val="20"/>
          <w:rtl w:val="0"/>
          <w:lang w:val="en-US"/>
        </w:rPr>
        <w:t xml:space="preserve">Lifeguard, Jewish Community Center; Houston, TX </w:t>
      </w:r>
      <w:r>
        <w:rPr>
          <w:rFonts w:hAnsi="Times New Roman" w:hint="default"/>
          <w:b w:val="0"/>
          <w:bCs w:val="0"/>
          <w:sz w:val="20"/>
          <w:szCs w:val="20"/>
          <w:rtl w:val="0"/>
          <w:lang w:val="en-US"/>
        </w:rPr>
        <w:t xml:space="preserve">— </w:t>
      </w:r>
      <w:r>
        <w:rPr>
          <w:rFonts w:ascii="Times New Roman"/>
          <w:b w:val="0"/>
          <w:bCs w:val="0"/>
          <w:sz w:val="20"/>
          <w:szCs w:val="20"/>
          <w:rtl w:val="0"/>
          <w:lang w:val="en-US"/>
        </w:rPr>
        <w:t>2005-2008 (Summer)</w:t>
      </w:r>
    </w:p>
    <w:p>
      <w:pPr>
        <w:pStyle w:val="Heading 2 A"/>
        <w:rPr>
          <w:rFonts w:ascii="Times New Roman" w:cs="Times New Roman" w:hAnsi="Times New Roman" w:eastAsia="Times New Roman"/>
          <w:b w:val="0"/>
          <w:bCs w:val="0"/>
          <w:sz w:val="20"/>
          <w:szCs w:val="20"/>
        </w:rPr>
      </w:pPr>
    </w:p>
    <w:p>
      <w:pPr>
        <w:pStyle w:val="Body A A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cs="Times New Roman" w:hAnsi="Times New Roman" w:eastAsia="Times New Roman"/>
          <w:sz w:val="20"/>
          <w:szCs w:val="20"/>
        </w:rPr>
        <w:tab/>
      </w:r>
      <w:r>
        <w:rPr>
          <w:rFonts w:ascii="Times New Roman"/>
          <w:sz w:val="20"/>
          <w:szCs w:val="20"/>
          <w:rtl w:val="0"/>
          <w:lang w:val="en-US"/>
        </w:rPr>
        <w:t>Certified in Lifeguarding and CPR/AED</w:t>
      </w:r>
    </w:p>
    <w:p>
      <w:pPr>
        <w:pStyle w:val="Heading 2 A"/>
        <w:rPr>
          <w:rFonts w:ascii="Times New Roman" w:cs="Times New Roman" w:hAnsi="Times New Roman" w:eastAsia="Times New Roman"/>
          <w:b w:val="0"/>
          <w:bCs w:val="0"/>
          <w:sz w:val="20"/>
          <w:szCs w:val="20"/>
          <w:rtl w:val="0"/>
        </w:rPr>
      </w:pPr>
      <w:r>
        <w:rPr>
          <w:rFonts w:ascii="Times New Roman"/>
          <w:b w:val="0"/>
          <w:bCs w:val="0"/>
          <w:sz w:val="20"/>
          <w:szCs w:val="20"/>
          <w:rtl w:val="0"/>
          <w:lang w:val="en-US"/>
        </w:rPr>
        <w:t xml:space="preserve">Swimming Instructor, Jewish Community Center; Houston, TX </w:t>
      </w:r>
      <w:r>
        <w:rPr>
          <w:rFonts w:hAnsi="Times New Roman" w:hint="default"/>
          <w:b w:val="0"/>
          <w:bCs w:val="0"/>
          <w:sz w:val="20"/>
          <w:szCs w:val="20"/>
          <w:rtl w:val="0"/>
          <w:lang w:val="en-US"/>
        </w:rPr>
        <w:t xml:space="preserve">— </w:t>
      </w:r>
      <w:r>
        <w:rPr>
          <w:rFonts w:ascii="Times New Roman"/>
          <w:b w:val="0"/>
          <w:bCs w:val="0"/>
          <w:sz w:val="20"/>
          <w:szCs w:val="20"/>
          <w:rtl w:val="0"/>
          <w:lang w:val="en-US"/>
        </w:rPr>
        <w:t xml:space="preserve">2008 (Summer) </w:t>
      </w:r>
    </w:p>
    <w:p>
      <w:pPr>
        <w:pStyle w:val="Heading 2 A"/>
        <w:rPr>
          <w:rFonts w:ascii="Times New Roman" w:cs="Times New Roman" w:hAnsi="Times New Roman" w:eastAsia="Times New Roman"/>
          <w:b w:val="0"/>
          <w:bCs w:val="0"/>
          <w:sz w:val="20"/>
          <w:szCs w:val="20"/>
        </w:rPr>
      </w:pPr>
    </w:p>
    <w:p>
      <w:pPr>
        <w:pStyle w:val="Heading 2 A"/>
        <w:rPr>
          <w:rFonts w:ascii="Times New Roman" w:cs="Times New Roman" w:hAnsi="Times New Roman" w:eastAsia="Times New Roman"/>
          <w:b w:val="0"/>
          <w:bCs w:val="0"/>
          <w:sz w:val="20"/>
          <w:szCs w:val="20"/>
        </w:rPr>
      </w:pPr>
      <w:r>
        <w:rPr>
          <w:rFonts w:ascii="Times New Roman" w:cs="Times New Roman" w:hAnsi="Times New Roman" w:eastAsia="Times New Roman"/>
          <w:b w:val="0"/>
          <w:bCs w:val="0"/>
          <w:sz w:val="20"/>
          <w:szCs w:val="20"/>
        </w:rPr>
        <w:tab/>
      </w:r>
      <w:r>
        <w:rPr>
          <w:rFonts w:ascii="Times New Roman"/>
          <w:b w:val="0"/>
          <w:bCs w:val="0"/>
          <w:sz w:val="20"/>
          <w:szCs w:val="20"/>
          <w:rtl w:val="0"/>
          <w:lang w:val="en-US"/>
        </w:rPr>
        <w:t>Certified Water Safety Instructor</w:t>
      </w:r>
    </w:p>
    <w:p>
      <w:pPr>
        <w:pStyle w:val="Heading 2 A"/>
        <w:rPr>
          <w:rFonts w:ascii="Times New Roman" w:cs="Times New Roman" w:hAnsi="Times New Roman" w:eastAsia="Times New Roman"/>
          <w:b w:val="0"/>
          <w:bCs w:val="0"/>
          <w:sz w:val="20"/>
          <w:szCs w:val="20"/>
        </w:rPr>
      </w:pPr>
    </w:p>
    <w:p>
      <w:pPr>
        <w:pStyle w:val="Body A A"/>
        <w:rPr>
          <w:rFonts w:ascii="Times New Roman" w:cs="Times New Roman" w:hAnsi="Times New Roman" w:eastAsia="Times New Roman"/>
          <w:sz w:val="20"/>
          <w:szCs w:val="20"/>
          <w:rtl w:val="0"/>
        </w:rPr>
      </w:pPr>
      <w:r>
        <w:rPr>
          <w:rFonts w:ascii="Times New Roman"/>
          <w:sz w:val="20"/>
          <w:szCs w:val="20"/>
          <w:rtl w:val="0"/>
          <w:lang w:val="en-US"/>
        </w:rPr>
        <w:t xml:space="preserve">Barista, Starbucks; Houston, TX </w:t>
      </w:r>
      <w:r>
        <w:rPr>
          <w:rFonts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/>
          <w:sz w:val="20"/>
          <w:szCs w:val="20"/>
          <w:rtl w:val="0"/>
          <w:lang w:val="en-US"/>
        </w:rPr>
        <w:t>2008</w:t>
      </w:r>
    </w:p>
    <w:p>
      <w:pPr>
        <w:pStyle w:val="Body A A"/>
        <w:rPr>
          <w:rFonts w:ascii="Times New Roman" w:cs="Times New Roman" w:hAnsi="Times New Roman" w:eastAsia="Times New Roman"/>
          <w:sz w:val="20"/>
          <w:szCs w:val="20"/>
          <w:rtl w:val="0"/>
        </w:rPr>
      </w:pPr>
      <w:r>
        <w:rPr>
          <w:rFonts w:ascii="Times New Roman"/>
          <w:sz w:val="20"/>
          <w:szCs w:val="20"/>
          <w:rtl w:val="0"/>
          <w:lang w:val="en-US"/>
        </w:rPr>
        <w:t>Verde Environmental, Inc.; Houston, TX - July 2013 - November 2013</w:t>
      </w:r>
    </w:p>
    <w:p>
      <w:pPr>
        <w:pStyle w:val="Body A A"/>
        <w:rPr>
          <w:rFonts w:ascii="Times New Roman" w:cs="Times New Roman" w:hAnsi="Times New Roman" w:eastAsia="Times New Roman"/>
          <w:sz w:val="20"/>
          <w:szCs w:val="20"/>
          <w:rtl w:val="0"/>
        </w:rPr>
      </w:pPr>
      <w:r>
        <w:rPr>
          <w:rFonts w:ascii="Times New Roman" w:cs="Times New Roman" w:hAnsi="Times New Roman" w:eastAsia="Times New Roman"/>
          <w:sz w:val="20"/>
          <w:szCs w:val="20"/>
          <w:rtl w:val="0"/>
        </w:rPr>
        <w:tab/>
        <w:t xml:space="preserve">Manufacture and distribution of microbial oil spill and firefighting foams, data entry, creation and </w:t>
        <w:tab/>
        <w:tab/>
        <w:t xml:space="preserve">   </w:t>
        <w:tab/>
        <w:t>management of customer databases</w:t>
      </w:r>
    </w:p>
    <w:p>
      <w:pPr>
        <w:pStyle w:val="Heading 1 A"/>
        <w:rPr>
          <w:rFonts w:ascii="Times New Roman" w:cs="Times New Roman" w:hAnsi="Times New Roman" w:eastAsia="Times New Roman"/>
          <w:sz w:val="20"/>
          <w:szCs w:val="20"/>
          <w:rtl w:val="0"/>
        </w:rPr>
      </w:pPr>
    </w:p>
    <w:p>
      <w:pPr>
        <w:pStyle w:val="Heading 1 A"/>
        <w:rPr>
          <w:rFonts w:ascii="Times New Roman" w:cs="Times New Roman" w:hAnsi="Times New Roman" w:eastAsia="Times New Roman"/>
          <w:b w:val="0"/>
          <w:bCs w:val="0"/>
          <w:sz w:val="20"/>
          <w:szCs w:val="20"/>
        </w:rPr>
      </w:pPr>
      <w:r>
        <w:rPr>
          <w:rFonts w:ascii="Times New Roman"/>
          <w:b w:val="0"/>
          <w:bCs w:val="0"/>
          <w:sz w:val="20"/>
          <w:szCs w:val="20"/>
          <w:rtl w:val="0"/>
          <w:lang w:val="en-US"/>
        </w:rPr>
        <w:t>Volunteer</w:t>
      </w:r>
    </w:p>
    <w:p>
      <w:pPr>
        <w:pStyle w:val="Body A A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Body A A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/>
          <w:sz w:val="20"/>
          <w:szCs w:val="20"/>
          <w:rtl w:val="0"/>
          <w:lang w:val="en-US"/>
        </w:rPr>
        <w:t>Volunteer ESL (English as a Second Language) Instructor; Houston, TX, St. Thomas More Parish School</w:t>
      </w:r>
    </w:p>
    <w:p>
      <w:pPr>
        <w:pStyle w:val="Body A A"/>
      </w:pPr>
      <w:r>
        <w:rPr>
          <w:rFonts w:ascii="Times New Roman" w:cs="Times New Roman" w:hAnsi="Times New Roman" w:eastAsia="Times New Roman"/>
          <w:sz w:val="20"/>
          <w:szCs w:val="20"/>
          <w:rtl w:val="0"/>
        </w:rPr>
        <w:tab/>
        <w:t>August 2012 - Present</w:t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Dido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en-US"/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color w:val="000099"/>
      <w:sz w:val="20"/>
      <w:szCs w:val="20"/>
      <w:u w:val="single" w:color="000099"/>
    </w:rPr>
  </w:style>
  <w:style w:type="paragraph" w:styleId="Heading 1 A">
    <w:name w:val="Heading 1 A"/>
    <w:next w:val="Heading 1 A"/>
    <w:pPr>
      <w:keepNext w:val="1"/>
      <w:keepLines w:val="0"/>
      <w:pageBreakBefore w:val="0"/>
      <w:widowControl w:val="1"/>
      <w:shd w:val="clear" w:color="auto" w:fill="auto"/>
      <w:suppressAutoHyphens w:val="1"/>
      <w:bidi w:val="0"/>
      <w:spacing w:before="180" w:after="0" w:line="240" w:lineRule="auto"/>
      <w:ind w:left="0" w:right="0" w:firstLine="0"/>
      <w:jc w:val="left"/>
      <w:outlineLvl w:val="0"/>
    </w:pPr>
    <w:rPr>
      <w:rFonts w:ascii="Didot" w:cs="Didot" w:hAnsi="Didot" w:eastAsia="Didot"/>
      <w:b w:val="1"/>
      <w:bCs w:val="1"/>
      <w:i w:val="0"/>
      <w:iCs w:val="0"/>
      <w:caps w:val="1"/>
      <w:strike w:val="0"/>
      <w:dstrike w:val="0"/>
      <w:outline w:val="0"/>
      <w:color w:val="000000"/>
      <w:spacing w:val="44"/>
      <w:kern w:val="0"/>
      <w:position w:val="0"/>
      <w:sz w:val="22"/>
      <w:szCs w:val="22"/>
      <w:u w:val="none" w:color="000000"/>
      <w:vertAlign w:val="baseline"/>
      <w:lang w:val="en-US"/>
    </w:rPr>
  </w:style>
  <w:style w:type="paragraph" w:styleId="Body A A">
    <w:name w:val="Body A A"/>
    <w:next w:val="Body A A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80" w:line="240" w:lineRule="auto"/>
      <w:ind w:left="0" w:right="0" w:firstLine="0"/>
      <w:jc w:val="left"/>
      <w:outlineLvl w:val="9"/>
    </w:pPr>
    <w:rPr>
      <w:rFonts w:ascii="Didot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vertAlign w:val="baseline"/>
      <w:lang w:val="en-US"/>
    </w:rPr>
  </w:style>
  <w:style w:type="paragraph" w:styleId="Heading 2 A">
    <w:name w:val="Heading 2 A"/>
    <w:next w:val="Heading 2 A"/>
    <w:pPr>
      <w:keepNext w:val="1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1"/>
    </w:pPr>
    <w:rPr>
      <w:rFonts w:ascii="Didot" w:cs="Arial Unicode MS" w:hAnsi="Arial Unicode MS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vertAlign w:val="baseline"/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yperlink" Target="mailto:charles.h.cox@gmail.com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40000" dist="20000" dir="5400000">
              <a:srgbClr val="000000">
                <a:alpha val="38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