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pStyle w:val="NoSpacing"/>
        <w:jc w:val="right"/>
        <w:rPr>
          <w:b w:val="1"/>
          <w:sz w:val="36.0"/>
          <w:szCs w:val="36.0"/>
          <w:rFonts w:ascii="Bookman Old Style" w:hAnsi="Bookman Old Style"/>
        </w:rPr>
      </w:pPr>
      <w:r>
        <w:rPr>
          <w:rFonts w:ascii="Bookman Old Style" w:cs="Bradley Hand ITC" w:eastAsia="Bradley Hand ITC" w:hAnsi="Bookman Old Style"/>
          <w:lang w:bidi="ar-sa"/>
        </w:rPr>
        <w:tab/>
      </w:r>
      <w:r>
        <w:rPr>
          <w:sz w:val="28.0"/>
          <w:szCs w:val="28.0"/>
          <w:rFonts w:ascii="Bookman Old Style" w:hAnsi="Bookman Old Style"/>
          <w:lang w:bidi="ar-sa"/>
        </w:rPr>
        <w:t xml:space="preserve">         </w:t>
      </w:r>
      <w:r>
        <w:rPr>
          <w:b w:val="1"/>
          <w:sz w:val="36.0"/>
          <w:szCs w:val="36.0"/>
          <w:rFonts w:ascii="Bookman Old Style" w:hAnsi="Bookman Old Style"/>
          <w:lang w:bidi="ar-sa"/>
        </w:rPr>
        <w:t>Whitney Hall</w:t>
      </w:r>
    </w:p>
    <w:p>
      <w:pPr>
        <w:pStyle w:val="NoSpacing"/>
        <w:jc w:val="right"/>
        <w:rPr>
          <w:rFonts w:ascii="Bookman Old Style" w:hAnsi="Bookman Old Style"/>
        </w:rPr>
      </w:pPr>
      <w:r>
        <w:rPr>
          <w:rFonts w:ascii="Bookman Old Style" w:hAnsi="Bookman Old Style"/>
          <w:lang w:bidi="ar-sa"/>
        </w:rPr>
        <w:t xml:space="preserve"> 16338 Detric Ln.</w:t>
      </w:r>
    </w:p>
    <w:p>
      <w:pPr>
        <w:pStyle w:val="NoSpacing"/>
        <w:jc w:val="right"/>
        <w:rPr>
          <w:rFonts w:ascii="Bookman Old Style" w:hAnsi="Bookman Old Style"/>
        </w:rPr>
      </w:pPr>
      <w:r>
        <w:rPr>
          <w:rFonts w:ascii="Bookman Old Style" w:hAnsi="Bookman Old Style"/>
          <w:lang w:bidi="ar-sa"/>
        </w:rPr>
        <w:t>Houston, Tx 77053</w:t>
      </w:r>
    </w:p>
    <w:p>
      <w:pPr>
        <w:pStyle w:val="NoSpacing"/>
        <w:jc w:val="right"/>
        <w:rPr>
          <w:rFonts w:ascii="Bookman Old Style" w:hAnsi="Bookman Old Style"/>
        </w:rPr>
      </w:pPr>
      <w:r>
        <w:rPr>
          <w:rFonts w:ascii="Bookman Old Style" w:hAnsi="Bookman Old Style"/>
          <w:lang w:bidi="ar-sa"/>
        </w:rPr>
        <w:t>whitney1022hall@gmail.com</w:t>
      </w:r>
    </w:p>
    <w:p>
      <w:pPr>
        <w:pStyle w:val="NoSpacing"/>
        <w:jc w:val="right"/>
        <w:rPr>
          <w:rFonts w:ascii="Bookman Old Style" w:hAnsi="Bookman Old Style"/>
        </w:rPr>
      </w:pPr>
      <w:r>
        <w:rPr>
          <w:rFonts w:ascii="Bookman Old Style" w:hAnsi="Bookman Old Style"/>
          <w:lang w:bidi="ar-sa"/>
        </w:rPr>
        <w:t>(832)423-4026</w:t>
      </w:r>
    </w:p>
    <w:p>
      <w:pPr>
        <w:spacing w:after="0" w:line="240" w:lineRule="auto"/>
        <w:rPr>
          <w:b w:val="1"/>
          <w:color w:val="000000"/>
          <w:rFonts w:ascii="Bookman Old Style" w:cs="Arial Unicode MS" w:eastAsia="Arial Unicode MS" w:hAnsi="Bookman Old Style"/>
          <w:lang w:bidi="ar-sa"/>
        </w:rPr>
      </w:pPr>
    </w:p>
    <w:p>
      <w:pPr>
        <w:spacing w:after="0" w:line="240" w:lineRule="auto"/>
        <w:rPr>
          <w:b w:val="1"/>
          <w:rFonts w:ascii="Bookman Old Style" w:cs="Arial Unicode MS" w:eastAsia="Arial Unicode MS" w:hAnsi="Bookman Old Style"/>
        </w:rPr>
      </w:pPr>
      <w:r>
        <w:rPr>
          <w:b w:val="1"/>
          <w:rFonts w:ascii="Bookman Old Style" w:cs="Arial Unicode MS" w:eastAsia="Arial Unicode MS" w:hAnsi="Bookman Old Style"/>
          <w:lang w:bidi="ar-sa"/>
        </w:rPr>
        <w:t>SKILLS PROFILE</w:t>
      </w:r>
    </w:p>
    <w:p>
      <w:pPr>
        <w:spacing w:after="0" w:line="240" w:lineRule="auto"/>
        <w:rPr>
          <w:rFonts w:ascii="Bookman Old Style" w:cs="Arial Unicode MS" w:eastAsia="Arial Unicode MS" w:hAnsi="Bookman Old Style"/>
          <w:lang w:bidi="ar-sa"/>
        </w:rPr>
      </w:pP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lang w:bidi="ar-sa"/>
        </w:rPr>
        <w:t>-Microsoft Word, Excel, Access, PowerPoint, PageMaker, Internet, Email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lang w:bidi="ar-sa"/>
        </w:rPr>
        <w:t>-Extensive Computer Skills; Paint Shop Pro and Adobe Photoshop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  <w:lang w:bidi="ar-sa"/>
        </w:rPr>
        <w:t>-Typing 65 wpm, 200 10-key by touch, printer, fax, scanner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-Inventory and Stock support  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-Ability to take accurate phone messages and deliver messages promptly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-Good customer-relations background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-Strong Organization Skills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-Strong Communication/ Listenin</w:t>
      </w:r>
      <w:r>
        <w:rPr>
          <w:rFonts w:ascii="Bookman Old Style" w:hAnsi="Bookman Old Style"/>
        </w:rPr>
        <w:t>g Skills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-Operations/Shipping/Receiving Experience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</w:p>
    <w:p>
      <w:pPr>
        <w:rPr>
          <w:b w:val="1"/>
          <w:rFonts w:ascii="Bookman Old Style" w:cs="Arial Unicode MS" w:eastAsia="Arial Unicode MS" w:hAnsi="Bookman Old Style"/>
        </w:rPr>
      </w:pPr>
      <w:r>
        <w:rPr>
          <w:b w:val="1"/>
          <w:rFonts w:ascii="Bookman Old Style" w:cs="Arial Unicode MS" w:eastAsia="Arial Unicode MS" w:hAnsi="Bookman Old Style"/>
        </w:rPr>
        <w:t>EMPLOYMENT HISTORY</w:t>
      </w:r>
    </w:p>
    <w:p>
      <w:pPr>
        <w:pStyle w:val="NoSpacing"/>
        <w:rPr>
          <w:b w:val="1"/>
          <w:i w:val="1"/>
          <w:rFonts w:ascii="Bookman Old Style" w:cs="Arial Unicode MS" w:eastAsia="Arial Unicode MS" w:hAnsi="Bookman Old Style"/>
        </w:rPr>
      </w:pPr>
      <w:r>
        <w:rPr>
          <w:b w:val="1"/>
          <w:i w:val="1"/>
          <w:rFonts w:ascii="Bookman Old Style" w:cs="Arial Unicode MS" w:eastAsia="Arial Unicode MS" w:hAnsi="Bookman Old Style"/>
        </w:rPr>
        <w:t xml:space="preserve">Expo International; Houston, </w:t>
      </w:r>
      <w:r>
        <w:rPr>
          <w:b w:val="1"/>
          <w:i w:val="1"/>
          <w:rFonts w:ascii="Bookman Old Style" w:cs="Arial Unicode MS" w:eastAsia="Arial Unicode MS" w:hAnsi="Bookman Old Style"/>
        </w:rPr>
        <w:t>TX</w:t>
      </w:r>
    </w:p>
    <w:p>
      <w:pPr>
        <w:pStyle w:val="NoSpacing"/>
        <w:rPr>
          <w:b w:val="1"/>
          <w:i w:val="1"/>
          <w:rFonts w:ascii="Bookman Old Style" w:cs="Arial Unicode MS" w:eastAsia="Arial Unicode MS" w:hAnsi="Bookman Old Style"/>
        </w:rPr>
      </w:pPr>
      <w:r>
        <w:rPr>
          <w:b w:val="1"/>
          <w:i w:val="1"/>
          <w:rFonts w:ascii="Bookman Old Style" w:cs="Arial Unicode MS" w:eastAsia="Arial Unicode MS" w:hAnsi="Bookman Old Style"/>
        </w:rPr>
        <w:t xml:space="preserve">Order Picker/ Data Entry           </w:t>
      </w:r>
      <w:r>
        <w:rPr>
          <w:b w:val="1"/>
          <w:i w:val="1"/>
          <w:rFonts w:ascii="Bookman Old Style" w:cs="Arial Unicode MS" w:eastAsia="Arial Unicode MS" w:hAnsi="Bookman Old Style"/>
        </w:rPr>
        <w:t>February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 201</w:t>
      </w:r>
      <w:r>
        <w:rPr>
          <w:b w:val="1"/>
          <w:i w:val="1"/>
          <w:rFonts w:ascii="Bookman Old Style" w:cs="Arial Unicode MS" w:eastAsia="Arial Unicode MS" w:hAnsi="Bookman Old Style"/>
        </w:rPr>
        <w:t>4</w:t>
      </w:r>
      <w:r>
        <w:rPr>
          <w:b w:val="1"/>
          <w:i w:val="1"/>
          <w:rFonts w:ascii="Bookman Old Style" w:cs="Arial Unicode MS" w:eastAsia="Arial Unicode MS" w:hAnsi="Bookman Old Style"/>
        </w:rPr>
        <w:t>-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 August 2014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• Performed data entry duties into operational systems and performed inventory control on a</w:t>
      </w:r>
      <w:r>
        <w:rPr>
          <w:rFonts w:ascii="Bookman Old Style" w:hAnsi="Bookman Old Style"/>
        </w:rPr>
        <w:t xml:space="preserve">ll activities related to warehouse operation, shipping / receiving </w:t>
      </w:r>
      <w:r>
        <w:rPr>
          <w:rFonts w:ascii="Bookman Old Style" w:hAnsi="Bookman Old Style"/>
        </w:rPr>
        <w:br/>
      </w:r>
      <w:r>
        <w:rPr>
          <w:rFonts w:ascii="Bookman Old Style" w:hAnsi="Bookman Old Style"/>
        </w:rPr>
        <w:t>• Prepared shipping documents for products scheduled to ship (i.e., Fed Ex, UPS)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• Responsible for ensuring inventory production quality and efficiency levels and implementing corrective a</w:t>
      </w:r>
      <w:r>
        <w:rPr>
          <w:rFonts w:ascii="Bookman Old Style" w:hAnsi="Bookman Old Style"/>
        </w:rPr>
        <w:t>ction as required</w:t>
      </w:r>
      <w:r>
        <w:rPr>
          <w:rFonts w:ascii="Bookman Old Style" w:hAnsi="Bookman Old Style"/>
        </w:rPr>
        <w:br/>
      </w:r>
      <w:r>
        <w:rPr>
          <w:rFonts w:ascii="Bookman Old Style" w:hAnsi="Bookman Old Style"/>
        </w:rPr>
        <w:t>• Developed various production related reports to update management on production progress and status</w:t>
      </w:r>
    </w:p>
    <w:p>
      <w:pPr>
        <w:spacing w:after="0" w:line="240" w:lineRule="auto"/>
        <w:rPr>
          <w:i w:val="1"/>
          <w:rFonts w:ascii="Bookman Old Style" w:cs="Arial Unicode MS" w:eastAsia="Arial Unicode MS" w:hAnsi="Bookman Old Style"/>
        </w:rPr>
      </w:pPr>
    </w:p>
    <w:p>
      <w:pPr>
        <w:pStyle w:val="NoSpacing"/>
        <w:rPr>
          <w:b w:val="1"/>
          <w:i w:val="1"/>
          <w:rFonts w:ascii="Bookman Old Style" w:cs="Arial Unicode MS" w:eastAsia="Arial Unicode MS" w:hAnsi="Bookman Old Style"/>
        </w:rPr>
      </w:pPr>
      <w:r>
        <w:rPr>
          <w:b w:val="1"/>
          <w:i w:val="1"/>
          <w:rFonts w:ascii="Bookman Old Style" w:cs="Arial Unicode MS" w:eastAsia="Arial Unicode MS" w:hAnsi="Bookman Old Style"/>
        </w:rPr>
        <w:t xml:space="preserve">Ben </w:t>
      </w:r>
      <w:r>
        <w:rPr>
          <w:b w:val="1"/>
          <w:i w:val="1"/>
          <w:rFonts w:ascii="Bookman Old Style" w:cs="Arial Unicode MS" w:eastAsia="Arial Unicode MS" w:hAnsi="Bookman Old Style"/>
        </w:rPr>
        <w:t>Taub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 Hospital</w:t>
      </w:r>
      <w:r>
        <w:rPr>
          <w:b w:val="1"/>
          <w:i w:val="1"/>
          <w:rFonts w:ascii="Bookman Old Style" w:cs="Arial Unicode MS" w:eastAsia="Arial Unicode MS" w:hAnsi="Bookman Old Style"/>
        </w:rPr>
        <w:t>;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 </w:t>
      </w:r>
      <w:r>
        <w:rPr>
          <w:b w:val="1"/>
          <w:i w:val="1"/>
          <w:rFonts w:ascii="Bookman Old Style" w:cs="Arial Unicode MS" w:eastAsia="Arial Unicode MS" w:hAnsi="Bookman Old Style"/>
        </w:rPr>
        <w:t>Houston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, </w:t>
      </w:r>
      <w:r>
        <w:rPr>
          <w:b w:val="1"/>
          <w:i w:val="1"/>
          <w:rFonts w:ascii="Bookman Old Style" w:cs="Arial Unicode MS" w:eastAsia="Arial Unicode MS" w:hAnsi="Bookman Old Style"/>
        </w:rPr>
        <w:t>TX</w:t>
      </w:r>
    </w:p>
    <w:p>
      <w:pPr>
        <w:pStyle w:val="NoSpacing"/>
        <w:rPr>
          <w:b w:val="1"/>
          <w:i w:val="1"/>
          <w:rFonts w:ascii="Bookman Old Style" w:cs="Arial Unicode MS" w:eastAsia="Arial Unicode MS" w:hAnsi="Bookman Old Style"/>
        </w:rPr>
      </w:pPr>
      <w:r>
        <w:rPr>
          <w:b w:val="1"/>
          <w:i w:val="1"/>
          <w:rFonts w:ascii="Bookman Old Style" w:cs="Arial Unicode MS" w:eastAsia="Arial Unicode MS" w:hAnsi="Bookman Old Style"/>
        </w:rPr>
        <w:t xml:space="preserve">Nutrition Services Advocate             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September 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2012 </w:t>
      </w:r>
      <w:r>
        <w:rPr>
          <w:b w:val="1"/>
          <w:i w:val="1"/>
          <w:rFonts w:ascii="Bookman Old Style" w:cs="Arial Unicode MS" w:eastAsia="Arial Unicode MS" w:hAnsi="Bookman Old Style"/>
        </w:rPr>
        <w:t>-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 </w:t>
      </w:r>
      <w:r>
        <w:rPr>
          <w:b w:val="1"/>
          <w:i w:val="1"/>
          <w:rFonts w:ascii="Bookman Old Style" w:cs="Arial Unicode MS" w:eastAsia="Arial Unicode MS" w:hAnsi="Bookman Old Style"/>
        </w:rPr>
        <w:t>February 2014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•Prepares and delivers food trays to hospital patients, performing any combination of following duties on tray line: Reads production orders on color-coded menu cards on trays to determine items to place on tray.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•Examines filled tray for completeness and places on cart, dumbwaiter, or conveyor belt.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•Serves trays to patients.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•Collects and stacks dirty dishes on cart and returns cart to kitchen.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•Washes dishes and cleans work area, tables, cabinets, and ovens.</w:t>
      </w:r>
    </w:p>
    <w:p>
      <w:pPr>
        <w:pStyle w:val="NoSpacing"/>
        <w:rPr>
          <w:b w:val="1"/>
          <w:rFonts w:ascii="Bookman Old Style" w:cs="Arial Unicode MS" w:eastAsia="Arial Unicode MS" w:hAnsi="Bookman Old Style"/>
        </w:rPr>
      </w:pPr>
    </w:p>
    <w:p>
      <w:pPr>
        <w:spacing w:after="0" w:line="240" w:lineRule="auto"/>
        <w:rPr>
          <w:b w:val="1"/>
          <w:i w:val="1"/>
          <w:rFonts w:ascii="Bookman Old Style" w:cs="Arial Unicode MS" w:eastAsia="Arial Unicode MS" w:hAnsi="Bookman Old Style"/>
        </w:rPr>
      </w:pPr>
      <w:r>
        <w:rPr>
          <w:b w:val="1"/>
          <w:i w:val="1"/>
          <w:rFonts w:ascii="Bookman Old Style" w:cs="Arial Unicode MS" w:eastAsia="Arial Unicode MS" w:hAnsi="Bookman Old Style"/>
        </w:rPr>
        <w:t>Body L</w:t>
      </w:r>
      <w:r>
        <w:rPr>
          <w:b w:val="1"/>
          <w:i w:val="1"/>
          <w:rFonts w:ascii="Bookman Old Style" w:cs="Arial Unicode MS" w:eastAsia="Arial Unicode MS" w:hAnsi="Bookman Old Style"/>
        </w:rPr>
        <w:t>anguage Fashions Warehouse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; </w:t>
      </w:r>
      <w:r>
        <w:rPr>
          <w:b w:val="1"/>
          <w:i w:val="1"/>
          <w:rFonts w:ascii="Bookman Old Style" w:cs="Arial Unicode MS" w:eastAsia="Arial Unicode MS" w:hAnsi="Bookman Old Style"/>
        </w:rPr>
        <w:t>Houston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, </w:t>
      </w:r>
      <w:r>
        <w:rPr>
          <w:b w:val="1"/>
          <w:i w:val="1"/>
          <w:rFonts w:ascii="Bookman Old Style" w:cs="Arial Unicode MS" w:eastAsia="Arial Unicode MS" w:hAnsi="Bookman Old Style"/>
        </w:rPr>
        <w:t>TX</w:t>
      </w:r>
    </w:p>
    <w:p>
      <w:pPr>
        <w:spacing w:after="0" w:line="240" w:lineRule="auto"/>
        <w:rPr>
          <w:b w:val="1"/>
          <w:i w:val="1"/>
          <w:rFonts w:ascii="Bookman Old Style" w:cs="Arial Unicode MS" w:eastAsia="Arial Unicode MS" w:hAnsi="Bookman Old Style"/>
        </w:rPr>
      </w:pPr>
      <w:r>
        <w:rPr>
          <w:b w:val="1"/>
          <w:i w:val="1"/>
          <w:rFonts w:ascii="Bookman Old Style" w:cs="Arial Unicode MS" w:eastAsia="Arial Unicode MS" w:hAnsi="Bookman Old Style"/>
        </w:rPr>
        <w:t xml:space="preserve">Shipping/Receiving Operations       </w:t>
      </w:r>
      <w:r>
        <w:rPr>
          <w:b w:val="1"/>
          <w:i w:val="1"/>
          <w:rFonts w:ascii="Bookman Old Style" w:cs="Arial Unicode MS" w:eastAsia="Arial Unicode MS" w:hAnsi="Bookman Old Style"/>
        </w:rPr>
        <w:t>September 2009 - July 2012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·</w:t>
      </w:r>
      <w:r>
        <w:rPr>
          <w:rFonts w:ascii="Times New Roman" w:hAnsi="Times New Roman"/>
        </w:rPr>
        <w:t>​</w:t>
      </w:r>
      <w:r>
        <w:rPr>
          <w:rFonts w:ascii="Bookman Old Style" w:hAnsi="Bookman Old Style"/>
        </w:rPr>
        <w:t>Picker/ Order Puller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·Invoice/Bookkeeping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• Performed data entry duties into operational systems and performed inventory control on all activities related to</w:t>
      </w:r>
      <w:r>
        <w:rPr>
          <w:rFonts w:ascii="Bookman Old Style" w:hAnsi="Bookman Old Style"/>
        </w:rPr>
        <w:t xml:space="preserve"> warehouse operation, shipping / receiving </w:t>
      </w:r>
      <w:r>
        <w:rPr>
          <w:rFonts w:ascii="Bookman Old Style" w:hAnsi="Bookman Old Style"/>
        </w:rPr>
        <w:br/>
      </w:r>
      <w:r>
        <w:rPr>
          <w:rFonts w:ascii="Bookman Old Style" w:hAnsi="Bookman Old Style"/>
        </w:rPr>
        <w:t>• Prepared shipping documents for products scheduled to ship (i.e., Fed Ex, UPS)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</w:r>
      <w:r>
        <w:rPr>
          <w:rFonts w:ascii="Bookman Old Style" w:hAnsi="Bookman Old Style"/>
        </w:rPr>
        <w:t>• Responsible for ensuring inventory production quality and efficiency levels and implementing corrective action as required</w:t>
      </w:r>
      <w:r>
        <w:rPr>
          <w:rFonts w:ascii="Bookman Old Style" w:hAnsi="Bookman Old Style"/>
        </w:rPr>
        <w:br/>
      </w:r>
      <w:r>
        <w:rPr>
          <w:rFonts w:ascii="Bookman Old Style" w:hAnsi="Bookman Old Style"/>
        </w:rPr>
        <w:t>• Deve</w:t>
      </w:r>
      <w:r>
        <w:rPr>
          <w:rFonts w:ascii="Bookman Old Style" w:hAnsi="Bookman Old Style"/>
        </w:rPr>
        <w:t>loped various production related reports to update management on production progress and status</w:t>
      </w:r>
    </w:p>
    <w:p>
      <w:pPr>
        <w:spacing w:after="0" w:line="240" w:lineRule="auto"/>
        <w:rPr>
          <w:i w:val="1"/>
          <w:rFonts w:ascii="Bookman Old Style" w:cs="Arial Unicode MS" w:eastAsia="Arial Unicode MS" w:hAnsi="Bookman Old Style"/>
        </w:rPr>
      </w:pPr>
    </w:p>
    <w:p>
      <w:pPr>
        <w:spacing w:after="0" w:line="240" w:lineRule="auto"/>
        <w:rPr>
          <w:b w:val="1"/>
          <w:i w:val="1"/>
          <w:rFonts w:ascii="Bookman Old Style" w:cs="Arial Unicode MS" w:eastAsia="Arial Unicode MS" w:hAnsi="Bookman Old Style"/>
        </w:rPr>
      </w:pPr>
      <w:r>
        <w:rPr>
          <w:b w:val="1"/>
          <w:i w:val="1"/>
          <w:rFonts w:ascii="Bookman Old Style" w:cs="Arial Unicode MS" w:eastAsia="Arial Unicode MS" w:hAnsi="Bookman Old Style"/>
        </w:rPr>
        <w:t>Fiesta Mart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; </w:t>
      </w:r>
      <w:r>
        <w:rPr>
          <w:b w:val="1"/>
          <w:i w:val="1"/>
          <w:rFonts w:ascii="Bookman Old Style" w:cs="Arial Unicode MS" w:eastAsia="Arial Unicode MS" w:hAnsi="Bookman Old Style"/>
        </w:rPr>
        <w:t>Missouri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 City, </w:t>
      </w:r>
      <w:r>
        <w:rPr>
          <w:b w:val="1"/>
          <w:i w:val="1"/>
          <w:rFonts w:ascii="Bookman Old Style" w:cs="Arial Unicode MS" w:eastAsia="Arial Unicode MS" w:hAnsi="Bookman Old Style"/>
        </w:rPr>
        <w:t>TX</w:t>
      </w:r>
    </w:p>
    <w:p>
      <w:pPr>
        <w:spacing w:after="0" w:line="240" w:lineRule="auto"/>
        <w:rPr>
          <w:b w:val="1"/>
          <w:i w:val="1"/>
          <w:rFonts w:ascii="Bookman Old Style" w:cs="Arial Unicode MS" w:eastAsia="Arial Unicode MS" w:hAnsi="Bookman Old Style"/>
        </w:rPr>
      </w:pPr>
      <w:r>
        <w:rPr>
          <w:b w:val="1"/>
          <w:i w:val="1"/>
          <w:rFonts w:ascii="Bookman Old Style" w:cs="Arial Unicode MS" w:eastAsia="Arial Unicode MS" w:hAnsi="Bookman Old Style"/>
        </w:rPr>
        <w:t>Sales Associate/Cashier             October 200</w:t>
      </w:r>
      <w:r>
        <w:rPr>
          <w:b w:val="1"/>
          <w:i w:val="1"/>
          <w:rFonts w:ascii="Bookman Old Style" w:cs="Arial Unicode MS" w:eastAsia="Arial Unicode MS" w:hAnsi="Bookman Old Style"/>
        </w:rPr>
        <w:t>8</w:t>
      </w:r>
      <w:r>
        <w:rPr>
          <w:b w:val="1"/>
          <w:i w:val="1"/>
          <w:rFonts w:ascii="Bookman Old Style" w:cs="Arial Unicode MS" w:eastAsia="Arial Unicode MS" w:hAnsi="Bookman Old Style"/>
        </w:rPr>
        <w:t xml:space="preserve"> - July </w:t>
      </w:r>
      <w:r>
        <w:rPr>
          <w:b w:val="1"/>
          <w:i w:val="1"/>
          <w:rFonts w:ascii="Bookman Old Style" w:cs="Arial Unicode MS" w:eastAsia="Arial Unicode MS" w:hAnsi="Bookman Old Style"/>
        </w:rPr>
        <w:t>2009</w:t>
      </w:r>
    </w:p>
    <w:p>
      <w:pPr>
        <w:spacing w:after="0" w:line="240" w:lineRule="auto"/>
        <w:rPr>
          <w:i w:val="1"/>
          <w:rFonts w:ascii="Bookman Old Style" w:cs="Arial Unicode MS" w:eastAsia="Arial Unicode MS" w:hAnsi="Bookman Old Style"/>
        </w:rPr>
      </w:pPr>
      <w:r>
        <w:rPr>
          <w:rFonts w:ascii="Bookman Old Style" w:hAnsi="Bookman Old Style"/>
        </w:rPr>
        <w:t xml:space="preserve"> ·</w:t>
      </w:r>
      <w:r>
        <w:rPr>
          <w:rFonts w:ascii="Times New Roman" w:hAnsi="Times New Roman"/>
        </w:rPr>
        <w:t>​</w:t>
      </w:r>
      <w:r>
        <w:rPr>
          <w:rFonts w:ascii="Bookman Old Style" w:hAnsi="Bookman Old Style"/>
        </w:rPr>
        <w:t>Kept</w:t>
      </w:r>
      <w:r>
        <w:rPr>
          <w:rFonts w:ascii="Bookman Old Style" w:hAnsi="Bookman Old Style"/>
        </w:rPr>
        <w:t xml:space="preserve"> track of buy-backs, special orders and damaged product.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·</w:t>
      </w:r>
      <w:r>
        <w:rPr>
          <w:rFonts w:ascii="Times New Roman" w:hAnsi="Times New Roman"/>
        </w:rPr>
        <w:t>​</w:t>
      </w:r>
      <w:r>
        <w:rPr>
          <w:rFonts w:ascii="Bookman Old Style" w:hAnsi="Bookman Old Style"/>
        </w:rPr>
        <w:t>W</w:t>
      </w:r>
      <w:r>
        <w:rPr>
          <w:rFonts w:ascii="Bookman Old Style" w:hAnsi="Bookman Old Style"/>
        </w:rPr>
        <w:t xml:space="preserve">orked </w:t>
      </w:r>
      <w:r>
        <w:rPr>
          <w:rFonts w:ascii="Bookman Old Style" w:hAnsi="Bookman Old Style"/>
        </w:rPr>
        <w:t>with vendors concerning price and availability of the products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·</w:t>
      </w:r>
      <w:r>
        <w:rPr>
          <w:rFonts w:ascii="Times New Roman" w:hAnsi="Times New Roman"/>
        </w:rPr>
        <w:t>​</w:t>
      </w:r>
      <w:r>
        <w:rPr>
          <w:rFonts w:ascii="Bookman Old Style" w:hAnsi="Bookman Old Style"/>
        </w:rPr>
        <w:t>Stock</w:t>
      </w:r>
      <w:r>
        <w:rPr>
          <w:rFonts w:ascii="Bookman Old Style" w:hAnsi="Bookman Old Style"/>
        </w:rPr>
        <w:t xml:space="preserve"> support </w:t>
      </w:r>
      <w:r>
        <w:rPr>
          <w:rFonts w:ascii="Bookman Old Style" w:hAnsi="Bookman Old Style"/>
        </w:rPr>
        <w:t>/Inventory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·</w:t>
      </w:r>
      <w:r>
        <w:rPr>
          <w:rFonts w:ascii="Times New Roman" w:hAnsi="Times New Roman"/>
        </w:rPr>
        <w:t>​</w:t>
      </w:r>
      <w:r>
        <w:rPr>
          <w:rFonts w:ascii="Bookman Old Style" w:hAnsi="Bookman Old Style"/>
        </w:rPr>
        <w:t>Handle</w:t>
      </w:r>
      <w:r>
        <w:rPr>
          <w:rFonts w:ascii="Bookman Old Style" w:hAnsi="Bookman Old Style"/>
        </w:rPr>
        <w:t>d</w:t>
      </w:r>
      <w:r>
        <w:rPr>
          <w:rFonts w:ascii="Bookman Old Style" w:hAnsi="Bookman Old Style"/>
        </w:rPr>
        <w:t xml:space="preserve"> customer's complaints and resolve</w:t>
      </w:r>
      <w:r>
        <w:rPr>
          <w:rFonts w:ascii="Bookman Old Style" w:hAnsi="Bookman Old Style"/>
        </w:rPr>
        <w:t>d</w:t>
      </w:r>
      <w:r>
        <w:rPr>
          <w:rFonts w:ascii="Bookman Old Style" w:hAnsi="Bookman Old Style"/>
        </w:rPr>
        <w:t xml:space="preserve"> problems. 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</w:p>
    <w:p>
      <w:pPr>
        <w:spacing w:after="0" w:line="240" w:lineRule="auto"/>
        <w:rPr>
          <w:b w:val="1"/>
          <w:rFonts w:ascii="Bookman Old Style" w:cs="Arial Unicode MS" w:eastAsia="Arial Unicode MS" w:hAnsi="Bookman Old Style"/>
        </w:rPr>
      </w:pPr>
      <w:r>
        <w:rPr>
          <w:b w:val="1"/>
          <w:rFonts w:ascii="Bookman Old Style" w:cs="Arial Unicode MS" w:eastAsia="Arial Unicode MS" w:hAnsi="Bookman Old Style"/>
        </w:rPr>
        <w:t>EDUCATION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</w:p>
    <w:p>
      <w:pPr>
        <w:spacing w:after="0" w:line="240" w:lineRule="auto"/>
        <w:rPr>
          <w:b w:val="1"/>
          <w:rFonts w:ascii="Bookman Old Style" w:cs="Arial Unicode MS" w:eastAsia="Arial Unicode MS" w:hAnsi="Bookman Old Style"/>
        </w:rPr>
      </w:pPr>
      <w:r>
        <w:rPr>
          <w:b w:val="1"/>
          <w:rFonts w:ascii="Bookman Old Style" w:cs="Arial Unicode MS" w:eastAsia="Arial Unicode MS" w:hAnsi="Bookman Old Style"/>
        </w:rPr>
        <w:t>Houston Community College; Houston, TX</w:t>
      </w:r>
    </w:p>
    <w:p>
      <w:pPr>
        <w:spacing w:after="0" w:line="240" w:lineRule="auto"/>
        <w:rPr>
          <w:b w:val="1"/>
          <w:rFonts w:ascii="Bookman Old Style" w:cs="Arial Unicode MS" w:eastAsia="Arial Unicode MS" w:hAnsi="Bookman Old Style"/>
        </w:rPr>
      </w:pPr>
      <w:r>
        <w:rPr>
          <w:b w:val="1"/>
          <w:rFonts w:ascii="Bookman Old Style" w:cs="Arial Unicode MS" w:eastAsia="Arial Unicode MS" w:hAnsi="Bookman Old Style"/>
        </w:rPr>
        <w:t>August 2011 – Present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·</w:t>
      </w:r>
      <w:r>
        <w:rPr>
          <w:rFonts w:ascii="Times New Roman" w:hAnsi="Times New Roman"/>
        </w:rPr>
        <w:t>​</w:t>
      </w:r>
      <w:r>
        <w:rPr>
          <w:rFonts w:ascii="Bookman Old Style" w:hAnsi="Bookman Old Style"/>
        </w:rPr>
        <w:t>Motivated Student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·</w:t>
      </w:r>
      <w:r>
        <w:rPr>
          <w:rFonts w:ascii="Times New Roman" w:hAnsi="Times New Roman"/>
        </w:rPr>
        <w:t>​</w:t>
      </w:r>
      <w:r>
        <w:rPr>
          <w:rFonts w:ascii="Bookman Old Style" w:hAnsi="Bookman Old Style"/>
        </w:rPr>
        <w:t>Full-time Student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·</w:t>
      </w:r>
      <w:r>
        <w:rPr>
          <w:rFonts w:ascii="Times New Roman" w:hAnsi="Times New Roman"/>
        </w:rPr>
        <w:t>​</w:t>
      </w:r>
      <w:r>
        <w:rPr>
          <w:rFonts w:ascii="Bookman Old Style" w:hAnsi="Bookman Old Style"/>
        </w:rPr>
        <w:t xml:space="preserve">Majoring in Architecture  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</w:p>
    <w:p>
      <w:pPr>
        <w:spacing w:after="0" w:line="240" w:lineRule="auto"/>
        <w:rPr>
          <w:b w:val="1"/>
          <w:rFonts w:ascii="Bookman Old Style" w:cs="Arial Unicode MS" w:eastAsia="Arial Unicode MS" w:hAnsi="Bookman Old Style"/>
        </w:rPr>
      </w:pPr>
      <w:r>
        <w:rPr>
          <w:b w:val="1"/>
          <w:rFonts w:ascii="Bookman Old Style" w:cs="Arial Unicode MS" w:eastAsia="Arial Unicode MS" w:hAnsi="Bookman Old Style"/>
        </w:rPr>
        <w:t>Texas Barber College and Hairstyling Schools</w:t>
      </w:r>
    </w:p>
    <w:p>
      <w:pPr>
        <w:spacing w:after="0" w:line="240" w:lineRule="auto"/>
        <w:rPr>
          <w:b w:val="1"/>
          <w:rFonts w:ascii="Bookman Old Style" w:cs="Arial Unicode MS" w:eastAsia="Arial Unicode MS" w:hAnsi="Bookman Old Style"/>
        </w:rPr>
      </w:pPr>
      <w:r>
        <w:rPr>
          <w:b w:val="1"/>
          <w:rFonts w:ascii="Bookman Old Style" w:cs="Arial Unicode MS" w:eastAsia="Arial Unicode MS" w:hAnsi="Bookman Old Style"/>
        </w:rPr>
        <w:t>April 2009 – December 2009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•Discontinued course </w:t>
      </w:r>
      <w:r>
        <w:rPr>
          <w:rFonts w:ascii="Bookman Old Style" w:hAnsi="Bookman Old Style"/>
        </w:rPr>
        <w:t>w/1250 hrs.</w:t>
      </w:r>
    </w:p>
    <w:p>
      <w:pPr>
        <w:pStyle w:val="NoSpacing"/>
        <w:rPr>
          <w:rFonts w:ascii="Bookman Old Style" w:hAnsi="Bookman Old Style"/>
        </w:rPr>
      </w:pPr>
      <w:r>
        <w:rPr>
          <w:rFonts w:ascii="Bookman Old Style" w:hAnsi="Bookman Old Style"/>
        </w:rPr>
        <w:t>•Majoring in Cosmetology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</w:p>
    <w:p>
      <w:pPr>
        <w:spacing w:after="0" w:line="240" w:lineRule="auto"/>
        <w:rPr>
          <w:b w:val="1"/>
          <w:rFonts w:ascii="Bookman Old Style" w:cs="Arial Unicode MS" w:eastAsia="Arial Unicode MS" w:hAnsi="Bookman Old Style"/>
        </w:rPr>
      </w:pPr>
      <w:r>
        <w:rPr>
          <w:b w:val="1"/>
          <w:rFonts w:ascii="Bookman Old Style" w:cs="Arial Unicode MS" w:eastAsia="Arial Unicode MS" w:hAnsi="Bookman Old Style"/>
        </w:rPr>
        <w:t>Brazos School for Inquiry and Creativity, Houston, TX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  <w:r>
        <w:rPr>
          <w:b w:val="1"/>
          <w:rFonts w:ascii="Bookman Old Style" w:cs="Arial Unicode MS" w:eastAsia="Arial Unicode MS" w:hAnsi="Bookman Old Style"/>
        </w:rPr>
        <w:t>September 2005- May 2007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  <w:r>
        <w:rPr>
          <w:rFonts w:ascii="Bookman Old Style" w:cs="Arial Unicode MS" w:eastAsia="Arial Unicode MS" w:hAnsi="Bookman Old Style"/>
        </w:rPr>
        <w:t>·</w:t>
      </w:r>
      <w:r>
        <w:rPr>
          <w:rFonts w:ascii="Times New Roman" w:eastAsia="Arial Unicode MS" w:hAnsi="Times New Roman"/>
        </w:rPr>
        <w:t>​</w:t>
      </w:r>
      <w:r>
        <w:rPr>
          <w:rFonts w:ascii="Bookman Old Style" w:cs="Arial Unicode MS" w:eastAsia="Arial Unicode MS" w:hAnsi="Bookman Old Style"/>
        </w:rPr>
        <w:t>Motivated Full Time Student</w:t>
      </w:r>
    </w:p>
    <w:p>
      <w:pPr>
        <w:spacing w:after="0" w:line="240" w:lineRule="auto"/>
        <w:rPr>
          <w:sz w:val="24.0"/>
          <w:szCs w:val="24.0"/>
          <w:rFonts w:ascii="Bookman Old Style" w:cs="Arial Unicode MS" w:eastAsia="Arial Unicode MS" w:hAnsi="Bookman Old Style"/>
        </w:rPr>
      </w:pPr>
      <w:r>
        <w:rPr>
          <w:rFonts w:ascii="Bookman Old Style" w:cs="Arial Unicode MS" w:eastAsia="Arial Unicode MS" w:hAnsi="Bookman Old Style"/>
        </w:rPr>
        <w:t>·</w:t>
      </w:r>
      <w:r>
        <w:rPr>
          <w:rFonts w:ascii="Times New Roman" w:eastAsia="Arial Unicode MS" w:hAnsi="Times New Roman"/>
        </w:rPr>
        <w:t>​</w:t>
      </w:r>
      <w:r>
        <w:rPr>
          <w:rFonts w:ascii="Bookman Old Style" w:cs="Arial Unicode MS" w:eastAsia="Arial Unicode MS" w:hAnsi="Bookman Old Style"/>
        </w:rPr>
        <w:t>Grade Point Average of 3.23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</w:p>
    <w:p>
      <w:pPr>
        <w:spacing w:after="0" w:line="240" w:lineRule="auto"/>
        <w:rPr>
          <w:b w:val="1"/>
          <w:rFonts w:ascii="Bookman Old Style" w:cs="Arial Unicode MS" w:eastAsia="Arial Unicode MS" w:hAnsi="Bookman Old Style"/>
        </w:rPr>
      </w:pPr>
      <w:r>
        <w:rPr>
          <w:b w:val="1"/>
          <w:rFonts w:ascii="Bookman Old Style" w:cs="Arial Unicode MS" w:eastAsia="Arial Unicode MS" w:hAnsi="Bookman Old Style"/>
        </w:rPr>
        <w:t>REFERENCES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  <w:r>
        <w:rPr>
          <w:rFonts w:ascii="Bookman Old Style" w:cs="Arial Unicode MS" w:eastAsia="Arial Unicode MS" w:hAnsi="Bookman Old Style"/>
        </w:rPr>
        <w:t xml:space="preserve"> Kelly Ware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  <w:r>
        <w:rPr>
          <w:rFonts w:ascii="Bookman Old Style" w:cs="Arial Unicode MS" w:eastAsia="Arial Unicode MS" w:hAnsi="Bookman Old Style"/>
        </w:rPr>
        <w:t>Houston Community College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  <w:r>
        <w:rPr>
          <w:rFonts w:ascii="Bookman Old Style" w:cs="Arial Unicode MS" w:eastAsia="Arial Unicode MS" w:hAnsi="Bookman Old Style"/>
        </w:rPr>
        <w:t xml:space="preserve">(832) 723-9927 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  <w:r>
        <w:rPr>
          <w:rFonts w:ascii="Bookman Old Style" w:cs="Arial Unicode MS" w:eastAsia="Arial Unicode MS" w:hAnsi="Bookman Old Style"/>
        </w:rPr>
        <w:t>Dajanae D</w:t>
      </w:r>
      <w:r>
        <w:rPr>
          <w:rFonts w:ascii="Bookman Old Style" w:cs="Arial Unicode MS" w:eastAsia="Arial Unicode MS" w:hAnsi="Bookman Old Style"/>
        </w:rPr>
        <w:t>rake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  <w:r>
        <w:rPr>
          <w:rFonts w:ascii="Bookman Old Style" w:cs="Arial Unicode MS" w:eastAsia="Arial Unicode MS" w:hAnsi="Bookman Old Style"/>
        </w:rPr>
        <w:t>Memorial Hermann Hospital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  <w:r>
        <w:rPr>
          <w:rFonts w:ascii="Bookman Old Style" w:cs="Arial Unicode MS" w:eastAsia="Arial Unicode MS" w:hAnsi="Bookman Old Style"/>
        </w:rPr>
        <w:t>(832) 508-8711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  <w:r>
        <w:rPr>
          <w:rFonts w:ascii="Bookman Old Style" w:cs="Arial Unicode MS" w:eastAsia="Arial Unicode MS" w:hAnsi="Bookman Old Style"/>
        </w:rPr>
        <w:t xml:space="preserve"> Tyra Williams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  <w:r>
        <w:rPr>
          <w:rFonts w:ascii="Bookman Old Style" w:cs="Arial Unicode MS" w:eastAsia="Arial Unicode MS" w:hAnsi="Bookman Old Style"/>
        </w:rPr>
        <w:t>Willowridge High School</w:t>
      </w:r>
    </w:p>
    <w:p>
      <w:pPr>
        <w:spacing w:after="0" w:line="240" w:lineRule="auto"/>
        <w:rPr>
          <w:rFonts w:ascii="Bookman Old Style" w:cs="Arial Unicode MS" w:eastAsia="Arial Unicode MS" w:hAnsi="Bookman Old Style"/>
        </w:rPr>
      </w:pPr>
      <w:r>
        <w:rPr>
          <w:rFonts w:ascii="Bookman Old Style" w:cs="Arial Unicode MS" w:eastAsia="Arial Unicode MS" w:hAnsi="Bookman Old Style"/>
        </w:rPr>
        <w:t>(281) 438-6254</w:t>
      </w:r>
    </w:p>
    <w:sectPr>
      <w:pgSz w:w="12240" w:h="15840" w:orient="portrait"/>
      <w:pgMar w:bottom="1440" w:top="1440" w:right="1440" w:left="1440" w:header="720" w:footer="720" w:gutter="0"/>
      <w:cols w:space="720" w:equalWidth="true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/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Times New Roman">
    <w:panose1 w:val="02020603050405020304"/>
    <w:charset w:val="00"/>
    <w:family w:val="roman"/>
    <w:pitch w:val="variable"/>
    <w:notTrueType w:val="true"/>
    <w:sig w:usb0="20002A87" w:usb1="00000000" w:usb2="00000000" w:usb3="00000000" w:csb0="000001FF" w:csb1="00000000"/>
  </w:font>
  <w:font w:name="Batang">
    <w:altName w:val="바탕"/>
    <w:panose1 w:val="02030600000101010101"/>
    <w:charset w:val="81"/>
    <w:family w:val="roman"/>
    <w:pitch w:val="variable"/>
    <w:notTrueType w:val="tru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notTrueType w:val="tru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notTrueType w:val="true"/>
    <w:sig w:usb0="00000287" w:usb1="00000000" w:usb2="00000000" w:usb3="00000000" w:csb0="0000009F" w:csb1="00000000"/>
  </w:font>
  <w:font w:name="Bradley Hand ITC">
    <w:panose1 w:val="03070402050302030203"/>
    <w:charset w:val="00"/>
    <w:family w:val="script"/>
    <w:pitch w:val="variable"/>
    <w:notTrueType w:val="tru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notTrueType w:val="tru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notTrueType w:val="tru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2"/>
  <w:doNotUseMarginsForDrawingGridOrigin/>
  <w:noPunctuationKerning/>
  <w:characterSpacingControl w:val="doNotCompress"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20C0"/>
    <w:rsid w:val="002620C0"/>
    <w:rsid w:val="002F2AAF"/>
    <w:rsid w:val="00881203"/>
    <w:rsid w:val="00DC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rFonts w:ascii="Times New Roman" w:cs="Times New Roman" w:eastAsia="Batang" w:hAnsi="Times New Roman"/>
        <w:lang w:val="en-us" w:bidi="ar-sa" w:eastAsia="en-us"/>
      </w:rPr>
    </w:rPrDefault>
    <w:pPrDefault/>
  </w:docDefaults>
  <w:style w:type="paragraph" w:default="1" w:styleId="Normal">
    <w:name w:val="Normal"/>
    <w:rPr>
      <w:sz w:val="22.0"/>
      <w:szCs w:val="22.0"/>
      <w:rFonts w:ascii="Calibri" w:hAnsi="Calibri"/>
    </w:rPr>
    <w:pPr>
      <w:spacing w:after="200" w:line="276" w:lineRule="auto"/>
      <w:rPr>
        <w:sz w:val="22.0"/>
        <w:szCs w:val="22.0"/>
        <w:rFonts w:ascii="Calibri" w:hAnsi="Calibri"/>
      </w:rPr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NoSpacing">
    <w:name w:val="No Spacing"/>
    <w:uiPriority w:val="1"/>
    <w:qFormat/>
    <w:rPr>
      <w:sz w:val="22.0"/>
      <w:szCs w:val="22.0"/>
      <w:rFonts w:ascii="Calibri" w:hAnsi="Calibri"/>
    </w:rPr>
  </w:style>
  <w:style w:type="paragraph" w:styleId="Header">
    <w:name w:val="header"/>
    <w:link w:val="HeaderCha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basedOn w:val="DefaultParagraphFont"/>
    <w:uiPriority w:val="99"/>
    <w:rPr>
      <w:sz w:val="22.0"/>
      <w:szCs w:val="22.0"/>
      <w:rFonts w:ascii="Calibri" w:hAnsi="Calibri"/>
    </w:rPr>
  </w:style>
  <w:style w:type="paragraph" w:styleId="Footer">
    <w:name w:val="footer"/>
    <w:link w:val="FooterCha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basedOn w:val="DefaultParagraphFont"/>
    <w:uiPriority w:val="99"/>
    <w:rPr>
      <w:sz w:val="22.0"/>
      <w:szCs w:val="22.0"/>
      <w:rFonts w:ascii="Calibri" w:hAnsi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F2AAF"/>
    <w:rPr>
      <w:rFonts w:ascii="Calibri" w:hAnsi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2F2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AAF"/>
    <w:rPr>
      <w:rFonts w:ascii="Calibri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2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AAF"/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6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Resource Room</cp:lastModifiedBy>
  <cp:revision>2</cp:revision>
  <dcterms:created xsi:type="dcterms:W3CDTF">2014-11-19T14:45:00Z</dcterms:created>
  <dcterms:modified xsi:type="dcterms:W3CDTF">2014-11-19T14:45:00Z</dcterms:modified>
</cp:coreProperties>
</file>