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DD7111">
      <w:pPr>
        <w:pStyle w:val="4"/>
        <w:spacing w:before="67" w:line="186" w:lineRule="auto"/>
        <w:ind w:left="3571"/>
        <w:outlineLvl w:val="0"/>
        <w:rPr>
          <w:sz w:val="48"/>
          <w:szCs w:val="48"/>
        </w:rPr>
      </w:pPr>
      <w:r>
        <w:rPr>
          <w:b/>
          <w:bCs/>
          <w:spacing w:val="-3"/>
          <w:sz w:val="48"/>
          <w:szCs w:val="48"/>
        </w:rPr>
        <w:t>SHIENNY HADI</w:t>
      </w:r>
    </w:p>
    <w:p w14:paraId="6768398B">
      <w:pPr>
        <w:pStyle w:val="4"/>
        <w:spacing w:before="40" w:line="240" w:lineRule="exact"/>
        <w:ind w:left="668"/>
      </w:pPr>
      <w:r>
        <w:fldChar w:fldCharType="begin"/>
      </w:r>
      <w:r>
        <w:instrText xml:space="preserve"> HYPERLINK "mailto:shiennymendeline97@gmail.com" </w:instrText>
      </w:r>
      <w:r>
        <w:fldChar w:fldCharType="separate"/>
      </w:r>
      <w:r>
        <w:rPr>
          <w:spacing w:val="-1"/>
          <w:position w:val="2"/>
        </w:rPr>
        <w:t>shiennymendeline97@gmail.com</w:t>
      </w:r>
      <w:r>
        <w:rPr>
          <w:spacing w:val="-1"/>
          <w:position w:val="2"/>
        </w:rPr>
        <w:fldChar w:fldCharType="end"/>
      </w:r>
      <w:r>
        <w:rPr>
          <w:spacing w:val="-1"/>
          <w:position w:val="2"/>
        </w:rPr>
        <w:t xml:space="preserve">  |  Jakarta, Indonesia  |  </w:t>
      </w:r>
      <w:r>
        <w:fldChar w:fldCharType="begin"/>
      </w:r>
      <w:r>
        <w:instrText xml:space="preserve"> HYPERLINK "https://linkedin.com/in/shiennyhadi" </w:instrText>
      </w:r>
      <w:r>
        <w:fldChar w:fldCharType="separate"/>
      </w:r>
      <w:r>
        <w:rPr>
          <w:spacing w:val="-1"/>
          <w:position w:val="2"/>
        </w:rPr>
        <w:t>linkedin.com/in/shiennyhadi</w:t>
      </w:r>
      <w:r>
        <w:rPr>
          <w:spacing w:val="-1"/>
          <w:position w:val="2"/>
        </w:rPr>
        <w:fldChar w:fldCharType="end"/>
      </w:r>
      <w:r>
        <w:rPr>
          <w:spacing w:val="12"/>
          <w:position w:val="2"/>
        </w:rPr>
        <w:t xml:space="preserve">  </w:t>
      </w:r>
      <w:r>
        <w:rPr>
          <w:spacing w:val="-1"/>
          <w:position w:val="2"/>
        </w:rPr>
        <w:t xml:space="preserve">|  </w:t>
      </w:r>
      <w:r>
        <w:fldChar w:fldCharType="begin"/>
      </w:r>
      <w:r>
        <w:instrText xml:space="preserve"> HYPERLINK "https://shiennymendeline.github.io/" </w:instrText>
      </w:r>
      <w:r>
        <w:fldChar w:fldCharType="separate"/>
      </w:r>
      <w:r>
        <w:rPr>
          <w:spacing w:val="-1"/>
          <w:position w:val="2"/>
        </w:rPr>
        <w:t>shiennymendeline.github.io</w:t>
      </w:r>
      <w:r>
        <w:rPr>
          <w:spacing w:val="-1"/>
          <w:position w:val="2"/>
        </w:rPr>
        <w:fldChar w:fldCharType="end"/>
      </w:r>
    </w:p>
    <w:p w14:paraId="3E080E8A">
      <w:pPr>
        <w:pStyle w:val="4"/>
        <w:spacing w:before="153" w:line="240" w:lineRule="auto"/>
        <w:ind w:left="12"/>
        <w:rPr>
          <w:sz w:val="24"/>
          <w:szCs w:val="24"/>
        </w:rPr>
      </w:pPr>
      <w:r>
        <w:rPr>
          <w:b/>
          <w:bCs/>
          <w:spacing w:val="-1"/>
          <w:sz w:val="24"/>
          <w:szCs w:val="24"/>
        </w:rPr>
        <w:t>PROFESSIONAL SUMMARY</w:t>
      </w:r>
    </w:p>
    <w:p w14:paraId="7F2890F1">
      <w:pPr>
        <w:spacing w:line="20" w:lineRule="exact"/>
      </w:pPr>
    </w:p>
    <w:tbl>
      <w:tblPr>
        <w:tblStyle w:val="7"/>
        <w:tblW w:w="10651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44"/>
        <w:gridCol w:w="5607"/>
      </w:tblGrid>
      <w:tr w14:paraId="3BB33106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1" w:hRule="atLeast"/>
        </w:trPr>
        <w:tc>
          <w:tcPr>
            <w:tcW w:w="10651" w:type="dxa"/>
            <w:gridSpan w:val="2"/>
            <w:tcBorders>
              <w:top w:val="single" w:color="auto" w:sz="12" w:space="0"/>
              <w:bottom w:val="single" w:color="auto" w:sz="12" w:space="0"/>
            </w:tcBorders>
            <w:vAlign w:val="top"/>
          </w:tcPr>
          <w:p w14:paraId="24E40A65">
            <w:pPr>
              <w:pStyle w:val="8"/>
              <w:spacing w:before="61" w:line="240" w:lineRule="auto"/>
              <w:ind w:left="13"/>
              <w:rPr>
                <w:rFonts w:hint="default"/>
              </w:rPr>
            </w:pPr>
            <w:r>
              <w:rPr>
                <w:rFonts w:hint="default"/>
              </w:rPr>
              <w:t xml:space="preserve">Experienced .NET Fullstack Developer with </w:t>
            </w:r>
            <w:r>
              <w:rPr>
                <w:rFonts w:hint="default"/>
                <w:lang w:val="en-US"/>
              </w:rPr>
              <w:t>6</w:t>
            </w:r>
            <w:r>
              <w:rPr>
                <w:rFonts w:hint="default"/>
              </w:rPr>
              <w:t>+ years in building scalable internal systems for banking and mining companies. Proficient in ASP.NET Core and SQL Server, with a focus on reusable backend design and automation. Recognized for improving system performance and leading modules in high-volume enterprise environments.</w:t>
            </w:r>
          </w:p>
          <w:p w14:paraId="4B8F179C">
            <w:pPr>
              <w:pStyle w:val="8"/>
              <w:spacing w:before="61" w:line="240" w:lineRule="auto"/>
              <w:ind w:left="13"/>
              <w:rPr>
                <w:rFonts w:hint="default"/>
              </w:rPr>
            </w:pPr>
          </w:p>
          <w:p w14:paraId="20072095">
            <w:pPr>
              <w:pStyle w:val="8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/>
              <w:textAlignment w:val="baseline"/>
              <w:rPr>
                <w:sz w:val="24"/>
                <w:szCs w:val="24"/>
              </w:rPr>
            </w:pPr>
            <w:r>
              <w:rPr>
                <w:b/>
                <w:bCs/>
                <w:spacing w:val="-1"/>
                <w:sz w:val="24"/>
                <w:szCs w:val="24"/>
              </w:rPr>
              <w:t>PROFESSIONAL EXPERIENCE</w:t>
            </w:r>
          </w:p>
        </w:tc>
      </w:tr>
      <w:tr w14:paraId="6AB578ED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30" w:hRule="atLeast"/>
        </w:trPr>
        <w:tc>
          <w:tcPr>
            <w:tcW w:w="10651" w:type="dxa"/>
            <w:gridSpan w:val="2"/>
            <w:tcBorders>
              <w:top w:val="single" w:color="auto" w:sz="12" w:space="0"/>
              <w:bottom w:val="single" w:color="auto" w:sz="4" w:space="0"/>
            </w:tcBorders>
            <w:vAlign w:val="top"/>
          </w:tcPr>
          <w:p w14:paraId="586AE6A0">
            <w:pPr>
              <w:pStyle w:val="8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line="185" w:lineRule="auto"/>
              <w:ind w:left="11"/>
              <w:textAlignment w:val="baseline"/>
            </w:pPr>
            <w:r>
              <w:rPr>
                <w:b/>
                <w:bCs/>
                <w:spacing w:val="-1"/>
              </w:rPr>
              <w:t>PT Bank Mandiri (Persero) Tbk</w:t>
            </w:r>
          </w:p>
          <w:p w14:paraId="5E4B8E65">
            <w:pPr>
              <w:pStyle w:val="8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58" w:line="288" w:lineRule="auto"/>
              <w:jc w:val="right"/>
              <w:textAlignment w:val="baseline"/>
            </w:pPr>
            <w:r>
              <w:rPr>
                <w:i/>
                <w:iCs/>
              </w:rPr>
              <w:t>Software Engineer                                                                                                                                                       May 2021 - Present</w:t>
            </w:r>
          </w:p>
          <w:p w14:paraId="10F24BAB">
            <w:pPr>
              <w:pStyle w:val="8"/>
              <w:spacing w:before="57" w:line="190" w:lineRule="auto"/>
              <w:ind w:left="217"/>
              <w:rPr>
                <w:rFonts w:hint="default"/>
                <w:spacing w:val="-1"/>
                <w:lang w:val="en-US"/>
              </w:rPr>
            </w:pPr>
            <w:r>
              <w:rPr>
                <w:rFonts w:hint="default"/>
                <w:spacing w:val="-1"/>
              </w:rPr>
              <w:t>•</w:t>
            </w:r>
            <w:r>
              <w:rPr>
                <w:rFonts w:hint="default"/>
                <w:spacing w:val="-1"/>
              </w:rPr>
              <w:tab/>
            </w:r>
            <w:r>
              <w:rPr>
                <w:rFonts w:hint="default"/>
                <w:spacing w:val="-1"/>
              </w:rPr>
              <w:t xml:space="preserve">Redesigned backend integration between </w:t>
            </w:r>
            <w:r>
              <w:rPr>
                <w:rFonts w:hint="default"/>
                <w:spacing w:val="-1"/>
                <w:lang w:val="en-US"/>
              </w:rPr>
              <w:t xml:space="preserve">Mandiri </w:t>
            </w:r>
            <w:r>
              <w:rPr>
                <w:rFonts w:hint="default"/>
                <w:spacing w:val="-1"/>
              </w:rPr>
              <w:t>Customer Service Web App</w:t>
            </w:r>
            <w:r>
              <w:rPr>
                <w:rFonts w:hint="default"/>
                <w:spacing w:val="-1"/>
                <w:lang w:val="en-US"/>
              </w:rPr>
              <w:t xml:space="preserve"> and one of the largest </w:t>
            </w:r>
            <w:r>
              <w:rPr>
                <w:rFonts w:hint="default"/>
                <w:spacing w:val="-1"/>
              </w:rPr>
              <w:t xml:space="preserve">Mandiri </w:t>
            </w:r>
            <w:r>
              <w:rPr>
                <w:rFonts w:hint="default"/>
                <w:spacing w:val="-1"/>
                <w:lang w:val="en-US"/>
              </w:rPr>
              <w:t xml:space="preserve">mobile </w:t>
            </w:r>
            <w:r>
              <w:rPr>
                <w:rFonts w:hint="default"/>
                <w:spacing w:val="-1"/>
              </w:rPr>
              <w:t>app</w:t>
            </w:r>
            <w:r>
              <w:rPr>
                <w:rFonts w:hint="default"/>
                <w:spacing w:val="-1"/>
                <w:lang w:val="en-US"/>
              </w:rPr>
              <w:t xml:space="preserve"> called </w:t>
            </w:r>
          </w:p>
          <w:p w14:paraId="13F51EE4">
            <w:pPr>
              <w:pStyle w:val="8"/>
              <w:spacing w:before="57" w:line="190" w:lineRule="auto"/>
              <w:ind w:firstLine="495" w:firstLineChars="250"/>
              <w:rPr>
                <w:rFonts w:hint="default"/>
                <w:spacing w:val="-1"/>
              </w:rPr>
            </w:pPr>
            <w:r>
              <w:rPr>
                <w:rFonts w:hint="default"/>
                <w:spacing w:val="-1"/>
                <w:lang w:val="en-US"/>
              </w:rPr>
              <w:t>LIVIN’</w:t>
            </w:r>
            <w:r>
              <w:rPr>
                <w:rFonts w:hint="default"/>
                <w:spacing w:val="-1"/>
              </w:rPr>
              <w:t xml:space="preserve">, reducing ticket number response time from 1 hour to </w:t>
            </w:r>
            <w:r>
              <w:rPr>
                <w:rFonts w:hint="default"/>
                <w:spacing w:val="-1"/>
                <w:lang w:val="en-US"/>
              </w:rPr>
              <w:t xml:space="preserve">less than </w:t>
            </w:r>
            <w:r>
              <w:rPr>
                <w:rFonts w:hint="default"/>
                <w:spacing w:val="-1"/>
              </w:rPr>
              <w:t xml:space="preserve">2 seconds and backend ticket creation time from 1 hour </w:t>
            </w:r>
          </w:p>
          <w:p w14:paraId="0AF036F5">
            <w:pPr>
              <w:pStyle w:val="8"/>
              <w:spacing w:before="57" w:line="190" w:lineRule="auto"/>
              <w:ind w:firstLine="495" w:firstLineChars="250"/>
              <w:rPr>
                <w:rFonts w:hint="default"/>
                <w:spacing w:val="-1"/>
                <w:lang w:val="en-US"/>
              </w:rPr>
            </w:pPr>
            <w:r>
              <w:rPr>
                <w:rFonts w:hint="default"/>
                <w:spacing w:val="-1"/>
              </w:rPr>
              <w:t>to ~16 minutes through background processing</w:t>
            </w:r>
          </w:p>
          <w:p w14:paraId="3D0891C9">
            <w:pPr>
              <w:pStyle w:val="8"/>
              <w:spacing w:before="57" w:line="190" w:lineRule="auto"/>
              <w:ind w:left="217"/>
              <w:rPr>
                <w:rFonts w:hint="default"/>
                <w:spacing w:val="-1"/>
              </w:rPr>
            </w:pPr>
            <w:r>
              <w:rPr>
                <w:rFonts w:hint="default"/>
                <w:spacing w:val="-1"/>
              </w:rPr>
              <w:t>•</w:t>
            </w:r>
            <w:r>
              <w:rPr>
                <w:rFonts w:hint="default"/>
                <w:spacing w:val="-1"/>
              </w:rPr>
              <w:tab/>
            </w:r>
            <w:r>
              <w:rPr>
                <w:rFonts w:hint="default"/>
                <w:spacing w:val="-1"/>
                <w:lang w:val="en-US"/>
              </w:rPr>
              <w:t>Built</w:t>
            </w:r>
            <w:r>
              <w:rPr>
                <w:rFonts w:hint="default"/>
                <w:spacing w:val="-1"/>
              </w:rPr>
              <w:t xml:space="preserve"> a configurable reporting system for </w:t>
            </w:r>
            <w:r>
              <w:rPr>
                <w:rFonts w:hint="default"/>
                <w:spacing w:val="-1"/>
                <w:lang w:val="en-US"/>
              </w:rPr>
              <w:t>Insurance Claim Web App</w:t>
            </w:r>
            <w:r>
              <w:rPr>
                <w:rFonts w:hint="default"/>
                <w:spacing w:val="-1"/>
              </w:rPr>
              <w:t xml:space="preserve">, enabling 12+ report variations and reducing repetitive </w:t>
            </w:r>
          </w:p>
          <w:p w14:paraId="3537A19D">
            <w:pPr>
              <w:pStyle w:val="8"/>
              <w:spacing w:before="57" w:line="190" w:lineRule="auto"/>
              <w:ind w:left="500" w:leftChars="0"/>
              <w:rPr>
                <w:rFonts w:hint="default"/>
                <w:spacing w:val="-1"/>
              </w:rPr>
            </w:pPr>
            <w:r>
              <w:rPr>
                <w:rFonts w:hint="default"/>
                <w:spacing w:val="-1"/>
              </w:rPr>
              <w:t>coding efforts by ~50%</w:t>
            </w:r>
          </w:p>
          <w:p w14:paraId="14C19C93">
            <w:pPr>
              <w:pStyle w:val="8"/>
              <w:spacing w:before="57" w:line="190" w:lineRule="auto"/>
              <w:ind w:left="217"/>
              <w:rPr>
                <w:rFonts w:hint="default"/>
                <w:spacing w:val="-1"/>
              </w:rPr>
            </w:pPr>
            <w:r>
              <w:rPr>
                <w:rFonts w:hint="default"/>
                <w:spacing w:val="-1"/>
              </w:rPr>
              <w:t>•</w:t>
            </w:r>
            <w:r>
              <w:rPr>
                <w:rFonts w:hint="default"/>
                <w:spacing w:val="-1"/>
              </w:rPr>
              <w:tab/>
            </w:r>
            <w:r>
              <w:rPr>
                <w:rFonts w:hint="default"/>
                <w:spacing w:val="-1"/>
              </w:rPr>
              <w:t xml:space="preserve">Redesigned backend processing by shifting from real-time ETL triggers to SQL Agent batch jobs, increasing reliability for </w:t>
            </w:r>
          </w:p>
          <w:p w14:paraId="71E34F22">
            <w:pPr>
              <w:pStyle w:val="8"/>
              <w:spacing w:before="57" w:line="190" w:lineRule="auto"/>
              <w:ind w:left="500" w:leftChars="0"/>
              <w:rPr>
                <w:rFonts w:hint="default"/>
                <w:spacing w:val="-1"/>
              </w:rPr>
            </w:pPr>
            <w:r>
              <w:rPr>
                <w:rFonts w:hint="default"/>
                <w:spacing w:val="-1"/>
              </w:rPr>
              <w:t>80M+ card data rows</w:t>
            </w:r>
          </w:p>
          <w:p w14:paraId="5C8A6C3F">
            <w:pPr>
              <w:pStyle w:val="8"/>
              <w:spacing w:before="57" w:line="190" w:lineRule="auto"/>
              <w:ind w:left="217"/>
              <w:rPr>
                <w:rFonts w:hint="default"/>
                <w:spacing w:val="-1"/>
              </w:rPr>
            </w:pPr>
            <w:r>
              <w:rPr>
                <w:rFonts w:hint="default"/>
                <w:spacing w:val="-1"/>
              </w:rPr>
              <w:t>•</w:t>
            </w:r>
            <w:r>
              <w:rPr>
                <w:rFonts w:hint="default"/>
                <w:spacing w:val="-1"/>
              </w:rPr>
              <w:tab/>
            </w:r>
            <w:r>
              <w:rPr>
                <w:rFonts w:hint="default"/>
                <w:spacing w:val="-1"/>
              </w:rPr>
              <w:t>Optimized dashboard queries to summarize around 20 million card records and deliver faster web display for 2,500 offices</w:t>
            </w:r>
          </w:p>
          <w:p w14:paraId="3913BA2F">
            <w:pPr>
              <w:pStyle w:val="8"/>
              <w:spacing w:before="57" w:line="190" w:lineRule="auto"/>
              <w:ind w:left="217"/>
              <w:rPr>
                <w:rFonts w:hint="default"/>
                <w:spacing w:val="-1"/>
              </w:rPr>
            </w:pPr>
            <w:r>
              <w:rPr>
                <w:rFonts w:hint="default"/>
                <w:spacing w:val="-1"/>
              </w:rPr>
              <w:t>•</w:t>
            </w:r>
            <w:r>
              <w:rPr>
                <w:rFonts w:hint="default"/>
                <w:spacing w:val="-1"/>
              </w:rPr>
              <w:tab/>
            </w:r>
            <w:r>
              <w:rPr>
                <w:rFonts w:hint="default"/>
                <w:spacing w:val="-1"/>
              </w:rPr>
              <w:t xml:space="preserve">Designed reusable backend components used in 10+ implementations, streamlining action execution, parameter handling, and </w:t>
            </w:r>
          </w:p>
          <w:p w14:paraId="1CC0AA91">
            <w:pPr>
              <w:pStyle w:val="8"/>
              <w:spacing w:before="57" w:line="190" w:lineRule="auto"/>
              <w:ind w:left="500" w:leftChars="0"/>
              <w:rPr>
                <w:rFonts w:hint="default"/>
                <w:spacing w:val="-1"/>
              </w:rPr>
            </w:pPr>
            <w:r>
              <w:rPr>
                <w:rFonts w:hint="default"/>
                <w:spacing w:val="-1"/>
              </w:rPr>
              <w:t>time-based scheduling</w:t>
            </w:r>
          </w:p>
          <w:p w14:paraId="7E0E106D">
            <w:pPr>
              <w:pStyle w:val="8"/>
              <w:spacing w:before="57" w:line="190" w:lineRule="auto"/>
              <w:ind w:left="217"/>
              <w:rPr>
                <w:rFonts w:hint="default"/>
                <w:spacing w:val="-1"/>
                <w:lang w:val="en-US"/>
              </w:rPr>
            </w:pPr>
            <w:r>
              <w:rPr>
                <w:rFonts w:hint="default"/>
                <w:spacing w:val="-1"/>
              </w:rPr>
              <w:t>•</w:t>
            </w:r>
            <w:r>
              <w:rPr>
                <w:rFonts w:hint="default"/>
                <w:spacing w:val="-1"/>
              </w:rPr>
              <w:tab/>
            </w:r>
            <w:r>
              <w:rPr>
                <w:rFonts w:hint="default"/>
                <w:spacing w:val="-1"/>
              </w:rPr>
              <w:t>Collaborated with solution analysts, testers, and owners from requirement gathering to deployment in the production</w:t>
            </w:r>
          </w:p>
          <w:p w14:paraId="369341CF">
            <w:pPr>
              <w:pStyle w:val="8"/>
              <w:spacing w:before="57" w:line="190" w:lineRule="auto"/>
              <w:ind w:left="217"/>
              <w:rPr>
                <w:rFonts w:hint="default"/>
                <w:spacing w:val="-1"/>
                <w:lang w:val="en-US"/>
              </w:rPr>
            </w:pPr>
            <w:r>
              <w:rPr>
                <w:rFonts w:hint="default"/>
                <w:spacing w:val="-1"/>
              </w:rPr>
              <w:t>•</w:t>
            </w:r>
            <w:r>
              <w:rPr>
                <w:rFonts w:hint="default"/>
                <w:spacing w:val="-1"/>
              </w:rPr>
              <w:tab/>
            </w:r>
            <w:r>
              <w:rPr>
                <w:rFonts w:hint="default"/>
                <w:spacing w:val="-1"/>
              </w:rPr>
              <w:t xml:space="preserve">Contributed to the successful delivery of 4 applications built from scratch </w:t>
            </w:r>
            <w:r>
              <w:rPr>
                <w:rFonts w:hint="default"/>
                <w:spacing w:val="-1"/>
                <w:lang w:val="en-US"/>
              </w:rPr>
              <w:t>and multiple enhancements</w:t>
            </w:r>
          </w:p>
          <w:p w14:paraId="74545684">
            <w:pPr>
              <w:pStyle w:val="8"/>
              <w:spacing w:before="57" w:line="190" w:lineRule="auto"/>
              <w:ind w:left="217"/>
              <w:rPr>
                <w:rFonts w:hint="default"/>
                <w:spacing w:val="-1"/>
              </w:rPr>
            </w:pPr>
            <w:r>
              <w:rPr>
                <w:rFonts w:hint="default"/>
                <w:spacing w:val="-1"/>
              </w:rPr>
              <w:t>•</w:t>
            </w:r>
            <w:r>
              <w:rPr>
                <w:rFonts w:hint="default"/>
                <w:spacing w:val="-1"/>
              </w:rPr>
              <w:tab/>
            </w:r>
            <w:r>
              <w:rPr>
                <w:rFonts w:hint="default"/>
                <w:spacing w:val="-1"/>
              </w:rPr>
              <w:t xml:space="preserve">Led the Inventory Management System project, overseeing full-stack development and implementation across backend and </w:t>
            </w:r>
          </w:p>
          <w:p w14:paraId="553A8188">
            <w:pPr>
              <w:pStyle w:val="8"/>
              <w:spacing w:before="57" w:line="190" w:lineRule="auto"/>
              <w:ind w:left="500" w:leftChars="0"/>
              <w:rPr>
                <w:rFonts w:hint="default"/>
                <w:spacing w:val="-1"/>
              </w:rPr>
            </w:pPr>
            <w:r>
              <w:rPr>
                <w:rFonts w:hint="default"/>
                <w:spacing w:val="-1"/>
              </w:rPr>
              <w:t>dashboard modules</w:t>
            </w:r>
          </w:p>
          <w:p w14:paraId="7B9C76B8">
            <w:pPr>
              <w:pStyle w:val="8"/>
              <w:spacing w:before="57" w:line="190" w:lineRule="auto"/>
              <w:ind w:left="217"/>
              <w:rPr>
                <w:spacing w:val="-1"/>
              </w:rPr>
            </w:pPr>
            <w:r>
              <w:rPr>
                <w:rFonts w:hint="default"/>
                <w:spacing w:val="-1"/>
              </w:rPr>
              <w:t>•</w:t>
            </w:r>
            <w:r>
              <w:rPr>
                <w:rFonts w:hint="default"/>
                <w:spacing w:val="-1"/>
              </w:rPr>
              <w:tab/>
            </w:r>
            <w:r>
              <w:rPr>
                <w:rFonts w:hint="default"/>
                <w:spacing w:val="-1"/>
              </w:rPr>
              <w:t>Trusted as a Code Reviewer to maintain coding standards and improve code quality</w:t>
            </w:r>
          </w:p>
          <w:p w14:paraId="46E54F04">
            <w:pPr>
              <w:pStyle w:val="8"/>
              <w:spacing w:before="262" w:line="186" w:lineRule="auto"/>
              <w:ind w:left="10"/>
            </w:pPr>
            <w:r>
              <w:rPr>
                <w:b/>
                <w:bCs/>
                <w:spacing w:val="-1"/>
              </w:rPr>
              <w:t>Freeport Indonesia</w:t>
            </w:r>
          </w:p>
          <w:p w14:paraId="404317AD">
            <w:pPr>
              <w:pStyle w:val="8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58" w:line="288" w:lineRule="auto"/>
              <w:ind w:left="11"/>
              <w:textAlignment w:val="baseline"/>
            </w:pPr>
            <w:r>
              <w:rPr>
                <w:i/>
                <w:iCs/>
                <w:spacing w:val="1"/>
              </w:rPr>
              <w:t>.</w:t>
            </w:r>
            <w:r>
              <w:rPr>
                <w:i/>
                <w:iCs/>
              </w:rPr>
              <w:t>NET</w:t>
            </w:r>
            <w:r>
              <w:rPr>
                <w:rFonts w:hint="default"/>
                <w:i/>
                <w:iCs/>
                <w:lang w:val="en-US"/>
              </w:rPr>
              <w:t xml:space="preserve"> </w:t>
            </w:r>
            <w:r>
              <w:rPr>
                <w:i/>
                <w:iCs/>
                <w:spacing w:val="-24"/>
              </w:rPr>
              <w:t xml:space="preserve"> </w:t>
            </w:r>
            <w:r>
              <w:rPr>
                <w:i/>
                <w:iCs/>
              </w:rPr>
              <w:t>Developer</w:t>
            </w:r>
            <w:r>
              <w:rPr>
                <w:i/>
                <w:iCs/>
                <w:spacing w:val="1"/>
              </w:rPr>
              <w:t xml:space="preserve">                                                  </w:t>
            </w:r>
            <w:r>
              <w:rPr>
                <w:i/>
                <w:iCs/>
              </w:rPr>
              <w:t xml:space="preserve">                                                                                                March 2019 - May 2021</w:t>
            </w:r>
          </w:p>
          <w:p w14:paraId="1D2097BA">
            <w:pPr>
              <w:pStyle w:val="8"/>
              <w:spacing w:before="58" w:line="190" w:lineRule="auto"/>
              <w:ind w:left="217"/>
              <w:rPr>
                <w:rFonts w:hint="default"/>
                <w:spacing w:val="-1"/>
              </w:rPr>
            </w:pPr>
            <w:r>
              <w:rPr>
                <w:rFonts w:hint="default"/>
                <w:spacing w:val="-1"/>
              </w:rPr>
              <w:t>•</w:t>
            </w:r>
            <w:r>
              <w:rPr>
                <w:rFonts w:hint="default"/>
                <w:spacing w:val="-1"/>
              </w:rPr>
              <w:tab/>
            </w:r>
            <w:r>
              <w:rPr>
                <w:rFonts w:hint="default"/>
                <w:spacing w:val="-1"/>
              </w:rPr>
              <w:t>Quickly onboarded into projects and began contributing within one week by adapting to team tools and business logic</w:t>
            </w:r>
          </w:p>
          <w:p w14:paraId="3658B3EB">
            <w:pPr>
              <w:pStyle w:val="8"/>
              <w:spacing w:before="58" w:line="190" w:lineRule="auto"/>
              <w:ind w:left="217"/>
              <w:rPr>
                <w:rFonts w:hint="default"/>
                <w:spacing w:val="-1"/>
              </w:rPr>
            </w:pPr>
            <w:r>
              <w:rPr>
                <w:rFonts w:hint="default"/>
                <w:spacing w:val="-1"/>
              </w:rPr>
              <w:t>•</w:t>
            </w:r>
            <w:r>
              <w:rPr>
                <w:rFonts w:hint="default"/>
                <w:spacing w:val="-1"/>
              </w:rPr>
              <w:tab/>
            </w:r>
            <w:r>
              <w:rPr>
                <w:rFonts w:hint="default"/>
                <w:spacing w:val="-1"/>
              </w:rPr>
              <w:t xml:space="preserve">Developed the Expatriate Shipment application for HR and logistics to track items, monitor shipping status, and manage </w:t>
            </w:r>
          </w:p>
          <w:p w14:paraId="484E1FBB">
            <w:pPr>
              <w:pStyle w:val="8"/>
              <w:spacing w:before="58" w:line="190" w:lineRule="auto"/>
              <w:ind w:firstLine="495" w:firstLineChars="250"/>
              <w:rPr>
                <w:rFonts w:hint="default"/>
                <w:spacing w:val="-1"/>
              </w:rPr>
            </w:pPr>
            <w:r>
              <w:rPr>
                <w:rFonts w:hint="default"/>
                <w:spacing w:val="-1"/>
              </w:rPr>
              <w:t>clearance approvals for employees on overseas assignments</w:t>
            </w:r>
          </w:p>
          <w:p w14:paraId="4D02BCDF">
            <w:pPr>
              <w:pStyle w:val="8"/>
              <w:spacing w:before="58" w:line="190" w:lineRule="auto"/>
              <w:ind w:left="217"/>
              <w:rPr>
                <w:rFonts w:hint="default"/>
                <w:spacing w:val="-1"/>
              </w:rPr>
            </w:pPr>
            <w:r>
              <w:rPr>
                <w:rFonts w:hint="default"/>
                <w:spacing w:val="-1"/>
              </w:rPr>
              <w:t>•</w:t>
            </w:r>
            <w:r>
              <w:rPr>
                <w:rFonts w:hint="default"/>
                <w:spacing w:val="-1"/>
              </w:rPr>
              <w:tab/>
            </w:r>
            <w:r>
              <w:rPr>
                <w:rFonts w:hint="default"/>
                <w:spacing w:val="-1"/>
              </w:rPr>
              <w:t xml:space="preserve">Delivered enhancements to internal business apps (CAS and Material Request) by adding new fields, implementing business </w:t>
            </w:r>
          </w:p>
          <w:p w14:paraId="221014DF">
            <w:pPr>
              <w:pStyle w:val="8"/>
              <w:spacing w:before="58" w:line="190" w:lineRule="auto"/>
              <w:ind w:left="500" w:leftChars="0"/>
              <w:rPr>
                <w:rFonts w:hint="default"/>
                <w:spacing w:val="-1"/>
              </w:rPr>
            </w:pPr>
            <w:r>
              <w:rPr>
                <w:rFonts w:hint="default"/>
                <w:spacing w:val="-1"/>
              </w:rPr>
              <w:t>logic, and streamlining approval flows</w:t>
            </w:r>
          </w:p>
          <w:p w14:paraId="7AA14224">
            <w:pPr>
              <w:pStyle w:val="8"/>
              <w:spacing w:before="58" w:line="190" w:lineRule="auto"/>
              <w:ind w:left="217"/>
              <w:rPr>
                <w:rFonts w:hint="default"/>
                <w:spacing w:val="-1"/>
              </w:rPr>
            </w:pPr>
            <w:r>
              <w:rPr>
                <w:rFonts w:hint="default"/>
                <w:spacing w:val="-1"/>
              </w:rPr>
              <w:t>•</w:t>
            </w:r>
            <w:r>
              <w:rPr>
                <w:rFonts w:hint="default"/>
                <w:spacing w:val="-1"/>
              </w:rPr>
              <w:tab/>
            </w:r>
            <w:r>
              <w:rPr>
                <w:rFonts w:hint="default"/>
                <w:spacing w:val="-1"/>
              </w:rPr>
              <w:t>Maintained legacy systems built on ASP.NET Web Forms and .NET 3.5, improving logic and structure across multiple modules</w:t>
            </w:r>
          </w:p>
          <w:p w14:paraId="0B9ED7A1">
            <w:pPr>
              <w:pStyle w:val="8"/>
              <w:spacing w:before="58" w:line="190" w:lineRule="auto"/>
              <w:ind w:left="217"/>
              <w:rPr>
                <w:rFonts w:hint="default"/>
                <w:spacing w:val="-1"/>
              </w:rPr>
            </w:pPr>
            <w:r>
              <w:rPr>
                <w:rFonts w:hint="default"/>
                <w:spacing w:val="-1"/>
              </w:rPr>
              <w:t>•</w:t>
            </w:r>
            <w:r>
              <w:rPr>
                <w:rFonts w:hint="default"/>
                <w:spacing w:val="-1"/>
              </w:rPr>
              <w:tab/>
            </w:r>
            <w:r>
              <w:rPr>
                <w:rFonts w:hint="default"/>
                <w:spacing w:val="-1"/>
              </w:rPr>
              <w:t xml:space="preserve">Designed backend handlers to process inquiry requests and integrate with external APIs, supporting internal operational </w:t>
            </w:r>
          </w:p>
          <w:p w14:paraId="6C42C2CE">
            <w:pPr>
              <w:pStyle w:val="8"/>
              <w:spacing w:before="58" w:line="190" w:lineRule="auto"/>
              <w:ind w:left="500" w:leftChars="0"/>
              <w:rPr>
                <w:rFonts w:hint="default"/>
                <w:spacing w:val="-1"/>
              </w:rPr>
            </w:pPr>
            <w:r>
              <w:rPr>
                <w:rFonts w:hint="default"/>
                <w:spacing w:val="-1"/>
              </w:rPr>
              <w:t>workflows</w:t>
            </w:r>
          </w:p>
          <w:p w14:paraId="75D5A642">
            <w:pPr>
              <w:pStyle w:val="8"/>
              <w:spacing w:before="58" w:line="190" w:lineRule="auto"/>
              <w:ind w:left="217"/>
              <w:rPr>
                <w:rFonts w:hint="default"/>
                <w:spacing w:val="-1"/>
              </w:rPr>
            </w:pPr>
            <w:r>
              <w:rPr>
                <w:rFonts w:hint="default"/>
                <w:spacing w:val="-1"/>
              </w:rPr>
              <w:t>•</w:t>
            </w:r>
            <w:r>
              <w:rPr>
                <w:rFonts w:hint="default"/>
                <w:spacing w:val="-1"/>
              </w:rPr>
              <w:tab/>
            </w:r>
            <w:r>
              <w:rPr>
                <w:rFonts w:hint="default"/>
                <w:spacing w:val="-1"/>
              </w:rPr>
              <w:t>Independently delivered one end-to-end project to production (Go-Live)</w:t>
            </w:r>
          </w:p>
          <w:p w14:paraId="13014677">
            <w:pPr>
              <w:pStyle w:val="8"/>
              <w:spacing w:before="58" w:line="190" w:lineRule="auto"/>
              <w:ind w:left="217"/>
              <w:rPr>
                <w:rFonts w:hint="default"/>
                <w:spacing w:val="-1"/>
                <w:lang w:val="en-US"/>
              </w:rPr>
            </w:pPr>
            <w:r>
              <w:rPr>
                <w:rFonts w:hint="default"/>
                <w:spacing w:val="-1"/>
              </w:rPr>
              <w:t>•</w:t>
            </w:r>
            <w:r>
              <w:rPr>
                <w:rFonts w:hint="default"/>
                <w:spacing w:val="-1"/>
              </w:rPr>
              <w:tab/>
            </w:r>
            <w:r>
              <w:rPr>
                <w:rFonts w:hint="default"/>
                <w:spacing w:val="-1"/>
              </w:rPr>
              <w:t>Contributed to 20+ Go-Live improvements across multiple .NET Framework versions, from 3.5 to .NET Core</w:t>
            </w:r>
          </w:p>
          <w:p w14:paraId="7C8ABE88">
            <w:pPr>
              <w:pStyle w:val="8"/>
              <w:spacing w:before="262" w:line="186" w:lineRule="auto"/>
              <w:ind w:left="10"/>
            </w:pPr>
            <w:r>
              <w:rPr>
                <w:b/>
                <w:bCs/>
                <w:spacing w:val="-1"/>
              </w:rPr>
              <w:t>Institut Sains Terapan dan Teknolog</w:t>
            </w:r>
            <w:r>
              <w:rPr>
                <w:b/>
                <w:bCs/>
                <w:spacing w:val="-2"/>
              </w:rPr>
              <w:t>i Surabaya</w:t>
            </w:r>
          </w:p>
          <w:p w14:paraId="4D02EB54">
            <w:pPr>
              <w:pStyle w:val="8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58" w:line="288" w:lineRule="auto"/>
              <w:textAlignment w:val="baseline"/>
            </w:pPr>
            <w:r>
              <w:rPr>
                <w:i/>
                <w:iCs/>
              </w:rPr>
              <w:t>Laboratory</w:t>
            </w:r>
            <w:r>
              <w:rPr>
                <w:i/>
                <w:iCs/>
                <w:spacing w:val="-14"/>
              </w:rPr>
              <w:t xml:space="preserve"> </w:t>
            </w:r>
            <w:r>
              <w:rPr>
                <w:i/>
                <w:iCs/>
              </w:rPr>
              <w:t>Assistant</w:t>
            </w:r>
            <w:r>
              <w:rPr>
                <w:i/>
                <w:iCs/>
                <w:spacing w:val="1"/>
              </w:rPr>
              <w:t xml:space="preserve">                                             </w:t>
            </w:r>
            <w:r>
              <w:rPr>
                <w:i/>
                <w:iCs/>
              </w:rPr>
              <w:t xml:space="preserve">                                                                                    February</w:t>
            </w:r>
            <w:r>
              <w:rPr>
                <w:i/>
                <w:iCs/>
                <w:spacing w:val="4"/>
              </w:rPr>
              <w:t xml:space="preserve"> </w:t>
            </w:r>
            <w:r>
              <w:rPr>
                <w:i/>
                <w:iCs/>
              </w:rPr>
              <w:t>2016 - January 2018</w:t>
            </w:r>
          </w:p>
          <w:p w14:paraId="7262D55C">
            <w:pPr>
              <w:pStyle w:val="8"/>
              <w:spacing w:before="58" w:line="220" w:lineRule="auto"/>
              <w:ind w:left="575" w:right="117" w:hanging="358"/>
            </w:pPr>
            <w:r>
              <w:t xml:space="preserve">•      </w:t>
            </w:r>
            <w:r>
              <w:rPr>
                <w:rFonts w:hint="default"/>
              </w:rPr>
              <w:t>Developed a web portal to manage student attendance during laboratory sessions, resulting in reduced paper usage</w:t>
            </w:r>
          </w:p>
          <w:p w14:paraId="13E42B20">
            <w:pPr>
              <w:pStyle w:val="8"/>
              <w:spacing w:before="58" w:line="190" w:lineRule="auto"/>
              <w:ind w:left="217"/>
              <w:rPr>
                <w:spacing w:val="-1"/>
              </w:rPr>
            </w:pPr>
            <w:r>
              <w:t>•      Accomplished in teaching numerous courses across different prog</w:t>
            </w:r>
            <w:r>
              <w:rPr>
                <w:spacing w:val="-1"/>
              </w:rPr>
              <w:t>ramming languages</w:t>
            </w:r>
          </w:p>
          <w:p w14:paraId="5ADF3230">
            <w:pPr>
              <w:pStyle w:val="8"/>
              <w:spacing w:before="58" w:line="190" w:lineRule="auto"/>
              <w:ind w:left="217"/>
              <w:rPr>
                <w:spacing w:val="-1"/>
              </w:rPr>
            </w:pPr>
          </w:p>
          <w:p w14:paraId="40D9C792">
            <w:pPr>
              <w:pStyle w:val="8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/>
              <w:textAlignment w:val="baseline"/>
              <w:rPr>
                <w:sz w:val="24"/>
                <w:szCs w:val="24"/>
              </w:rPr>
            </w:pPr>
            <w:r>
              <w:rPr>
                <w:b/>
                <w:bCs/>
                <w:spacing w:val="-3"/>
                <w:sz w:val="24"/>
                <w:szCs w:val="24"/>
              </w:rPr>
              <w:t>SKILLS</w:t>
            </w:r>
          </w:p>
        </w:tc>
      </w:tr>
      <w:tr w14:paraId="261405BA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4" w:hRule="atLeast"/>
        </w:trPr>
        <w:tc>
          <w:tcPr>
            <w:tcW w:w="5044" w:type="dxa"/>
            <w:tcBorders>
              <w:top w:val="single" w:color="auto" w:sz="12" w:space="0"/>
              <w:bottom w:val="nil"/>
            </w:tcBorders>
            <w:vAlign w:val="top"/>
          </w:tcPr>
          <w:p w14:paraId="1A4B7306">
            <w:pPr>
              <w:pStyle w:val="8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/>
              <w:textAlignment w:val="baseline"/>
              <w:rPr>
                <w:rFonts w:hint="default"/>
                <w:b/>
                <w:bCs/>
                <w:spacing w:val="-2"/>
                <w:sz w:val="10"/>
                <w:szCs w:val="10"/>
              </w:rPr>
            </w:pPr>
          </w:p>
          <w:p w14:paraId="4B80F3A1">
            <w:pPr>
              <w:pStyle w:val="8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/>
              <w:textAlignment w:val="baseline"/>
              <w:rPr>
                <w:rFonts w:hint="default"/>
                <w:b/>
                <w:bCs/>
                <w:spacing w:val="-2"/>
              </w:rPr>
            </w:pPr>
            <w:r>
              <w:rPr>
                <w:rFonts w:hint="default"/>
                <w:b/>
                <w:bCs/>
                <w:spacing w:val="-2"/>
              </w:rPr>
              <w:t xml:space="preserve">Programming: </w:t>
            </w:r>
          </w:p>
          <w:p w14:paraId="0D471157">
            <w:pPr>
              <w:pStyle w:val="8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/>
              <w:textAlignment w:val="baseline"/>
              <w:rPr>
                <w:rFonts w:hint="default"/>
                <w:spacing w:val="-2"/>
              </w:rPr>
            </w:pPr>
            <w:r>
              <w:rPr>
                <w:rFonts w:hint="default"/>
                <w:spacing w:val="-2"/>
              </w:rPr>
              <w:t xml:space="preserve">C#, Java, JavaScript, SQL  </w:t>
            </w:r>
          </w:p>
          <w:p w14:paraId="45CAEA26">
            <w:pPr>
              <w:pStyle w:val="8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/>
              <w:textAlignment w:val="baseline"/>
              <w:rPr>
                <w:rFonts w:hint="default"/>
                <w:spacing w:val="-2"/>
                <w:sz w:val="8"/>
                <w:szCs w:val="8"/>
              </w:rPr>
            </w:pPr>
          </w:p>
          <w:p w14:paraId="5590E7C2">
            <w:pPr>
              <w:pStyle w:val="8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/>
              <w:textAlignment w:val="baseline"/>
              <w:rPr>
                <w:rFonts w:hint="default"/>
                <w:b/>
                <w:bCs/>
                <w:spacing w:val="-2"/>
              </w:rPr>
            </w:pPr>
            <w:r>
              <w:rPr>
                <w:rFonts w:hint="default"/>
                <w:b/>
                <w:bCs/>
                <w:spacing w:val="-2"/>
              </w:rPr>
              <w:t xml:space="preserve">Frameworks &amp; Tech: </w:t>
            </w:r>
          </w:p>
          <w:p w14:paraId="1930EEEF">
            <w:pPr>
              <w:pStyle w:val="8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/>
              <w:textAlignment w:val="baseline"/>
              <w:rPr>
                <w:rFonts w:hint="default"/>
                <w:spacing w:val="-2"/>
              </w:rPr>
            </w:pPr>
            <w:r>
              <w:rPr>
                <w:rFonts w:hint="default"/>
                <w:spacing w:val="-2"/>
              </w:rPr>
              <w:t xml:space="preserve">ASP.NET, .NET Core, Entity Framework, jQuery, Laravel  </w:t>
            </w:r>
          </w:p>
          <w:p w14:paraId="6EA03342">
            <w:pPr>
              <w:pStyle w:val="8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/>
              <w:textAlignment w:val="baseline"/>
              <w:rPr>
                <w:rFonts w:hint="default"/>
                <w:b/>
                <w:bCs/>
                <w:spacing w:val="-2"/>
                <w:sz w:val="8"/>
                <w:szCs w:val="8"/>
              </w:rPr>
            </w:pPr>
          </w:p>
          <w:p w14:paraId="28691EE3">
            <w:pPr>
              <w:pStyle w:val="8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/>
              <w:textAlignment w:val="baseline"/>
              <w:rPr>
                <w:rFonts w:hint="default"/>
                <w:b/>
                <w:bCs/>
                <w:spacing w:val="-2"/>
              </w:rPr>
            </w:pPr>
            <w:r>
              <w:rPr>
                <w:rFonts w:hint="default"/>
                <w:b/>
                <w:bCs/>
                <w:spacing w:val="-2"/>
              </w:rPr>
              <w:t xml:space="preserve">APIs &amp; Data: </w:t>
            </w:r>
          </w:p>
          <w:p w14:paraId="399CB5B0">
            <w:pPr>
              <w:pStyle w:val="8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/>
              <w:textAlignment w:val="baseline"/>
              <w:rPr>
                <w:rFonts w:hint="default"/>
                <w:spacing w:val="-2"/>
              </w:rPr>
            </w:pPr>
            <w:r>
              <w:rPr>
                <w:rFonts w:hint="default"/>
                <w:spacing w:val="-2"/>
              </w:rPr>
              <w:t>REST API, JSON, XML</w:t>
            </w:r>
          </w:p>
          <w:p w14:paraId="13C1FAB1">
            <w:pPr>
              <w:pStyle w:val="8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/>
              <w:textAlignment w:val="baseline"/>
              <w:rPr>
                <w:rFonts w:hint="default"/>
                <w:spacing w:val="-2"/>
                <w:sz w:val="8"/>
                <w:szCs w:val="8"/>
              </w:rPr>
            </w:pPr>
          </w:p>
          <w:p w14:paraId="5948E8FA">
            <w:pPr>
              <w:pStyle w:val="8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/>
              <w:textAlignment w:val="baseline"/>
              <w:rPr>
                <w:rFonts w:hint="default"/>
                <w:b/>
                <w:bCs/>
                <w:spacing w:val="-2"/>
              </w:rPr>
            </w:pPr>
            <w:r>
              <w:rPr>
                <w:rFonts w:hint="default"/>
                <w:b/>
                <w:bCs/>
                <w:spacing w:val="-2"/>
              </w:rPr>
              <w:t xml:space="preserve">Languages: </w:t>
            </w:r>
          </w:p>
          <w:p w14:paraId="4182B31D">
            <w:pPr>
              <w:pStyle w:val="8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/>
              <w:textAlignment w:val="baseline"/>
              <w:rPr>
                <w:rFonts w:hint="default"/>
                <w:spacing w:val="-2"/>
              </w:rPr>
            </w:pPr>
            <w:r>
              <w:rPr>
                <w:rFonts w:hint="default"/>
                <w:spacing w:val="-2"/>
              </w:rPr>
              <w:t>English (</w:t>
            </w:r>
            <w:r>
              <w:rPr>
                <w:rFonts w:hint="default"/>
                <w:spacing w:val="-2"/>
                <w:lang w:val="en-US"/>
              </w:rPr>
              <w:t>Conversational</w:t>
            </w:r>
            <w:r>
              <w:rPr>
                <w:rFonts w:hint="default"/>
                <w:spacing w:val="-2"/>
              </w:rPr>
              <w:t>), Indonesian (Native)</w:t>
            </w:r>
          </w:p>
        </w:tc>
        <w:tc>
          <w:tcPr>
            <w:tcW w:w="5607" w:type="dxa"/>
            <w:tcBorders>
              <w:top w:val="single" w:color="auto" w:sz="12" w:space="0"/>
              <w:bottom w:val="nil"/>
            </w:tcBorders>
            <w:vAlign w:val="top"/>
          </w:tcPr>
          <w:p w14:paraId="432450D4">
            <w:pPr>
              <w:pStyle w:val="8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/>
              <w:textAlignment w:val="baseline"/>
              <w:rPr>
                <w:rFonts w:hint="default"/>
                <w:b/>
                <w:bCs/>
                <w:spacing w:val="-2"/>
                <w:sz w:val="10"/>
                <w:szCs w:val="10"/>
              </w:rPr>
            </w:pPr>
          </w:p>
          <w:p w14:paraId="7ABB24CC">
            <w:pPr>
              <w:pStyle w:val="8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/>
              <w:textAlignment w:val="baseline"/>
              <w:rPr>
                <w:rFonts w:hint="default"/>
                <w:b/>
                <w:bCs/>
                <w:spacing w:val="-2"/>
              </w:rPr>
            </w:pPr>
            <w:r>
              <w:rPr>
                <w:rFonts w:hint="default"/>
                <w:b/>
                <w:bCs/>
                <w:spacing w:val="-2"/>
              </w:rPr>
              <w:t xml:space="preserve">Databases: </w:t>
            </w:r>
          </w:p>
          <w:p w14:paraId="3D289E72">
            <w:pPr>
              <w:pStyle w:val="8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/>
              <w:textAlignment w:val="baseline"/>
              <w:rPr>
                <w:rFonts w:hint="default"/>
                <w:spacing w:val="-2"/>
              </w:rPr>
            </w:pPr>
            <w:r>
              <w:rPr>
                <w:rFonts w:hint="default"/>
                <w:spacing w:val="-2"/>
              </w:rPr>
              <w:t>SQL Server, Oracle, MySQL</w:t>
            </w:r>
          </w:p>
          <w:p w14:paraId="6A24D419">
            <w:pPr>
              <w:pStyle w:val="8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/>
              <w:textAlignment w:val="baseline"/>
              <w:rPr>
                <w:rFonts w:hint="default"/>
                <w:spacing w:val="-2"/>
                <w:sz w:val="8"/>
                <w:szCs w:val="8"/>
              </w:rPr>
            </w:pPr>
          </w:p>
          <w:p w14:paraId="10F1C0F9">
            <w:pPr>
              <w:pStyle w:val="8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/>
              <w:textAlignment w:val="baseline"/>
              <w:rPr>
                <w:rFonts w:hint="default"/>
                <w:b/>
                <w:bCs/>
                <w:spacing w:val="-2"/>
              </w:rPr>
            </w:pPr>
            <w:r>
              <w:rPr>
                <w:rFonts w:hint="default"/>
                <w:b/>
                <w:bCs/>
                <w:spacing w:val="-2"/>
              </w:rPr>
              <w:t xml:space="preserve">Tools: </w:t>
            </w:r>
          </w:p>
          <w:p w14:paraId="1C4B28FF">
            <w:pPr>
              <w:pStyle w:val="8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/>
              <w:textAlignment w:val="baseline"/>
              <w:rPr>
                <w:rFonts w:hint="default"/>
                <w:spacing w:val="-2"/>
              </w:rPr>
            </w:pPr>
            <w:r>
              <w:rPr>
                <w:rFonts w:hint="default"/>
                <w:spacing w:val="-2"/>
              </w:rPr>
              <w:t>Git, Bitbucket, GitHub Actions, JIRA</w:t>
            </w:r>
          </w:p>
          <w:p w14:paraId="6A617C7E">
            <w:pPr>
              <w:pStyle w:val="8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/>
              <w:textAlignment w:val="baseline"/>
              <w:rPr>
                <w:rFonts w:hint="default"/>
                <w:spacing w:val="-2"/>
              </w:rPr>
            </w:pPr>
          </w:p>
          <w:p w14:paraId="575590CF">
            <w:pPr>
              <w:pStyle w:val="8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/>
              <w:textAlignment w:val="baseline"/>
              <w:rPr>
                <w:rFonts w:hint="default"/>
                <w:b/>
                <w:bCs/>
                <w:spacing w:val="-2"/>
              </w:rPr>
            </w:pPr>
            <w:r>
              <w:rPr>
                <w:rFonts w:hint="default"/>
                <w:b/>
                <w:bCs/>
                <w:spacing w:val="-2"/>
              </w:rPr>
              <w:t xml:space="preserve">Architecture &amp; Design: </w:t>
            </w:r>
          </w:p>
          <w:p w14:paraId="194DE1BD">
            <w:pPr>
              <w:pStyle w:val="8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/>
              <w:textAlignment w:val="baseline"/>
              <w:rPr>
                <w:rFonts w:hint="default"/>
                <w:spacing w:val="-2"/>
              </w:rPr>
            </w:pPr>
            <w:r>
              <w:rPr>
                <w:rFonts w:hint="default"/>
                <w:spacing w:val="-2"/>
              </w:rPr>
              <w:t>Interface-based Design, Dependency Injection, Service Layer Pattern</w:t>
            </w:r>
          </w:p>
        </w:tc>
      </w:tr>
      <w:tr w14:paraId="0800D2D9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" w:hRule="atLeast"/>
        </w:trPr>
        <w:tc>
          <w:tcPr>
            <w:tcW w:w="10651" w:type="dxa"/>
            <w:gridSpan w:val="2"/>
            <w:tcBorders>
              <w:top w:val="nil"/>
              <w:bottom w:val="nil"/>
            </w:tcBorders>
            <w:vAlign w:val="top"/>
          </w:tcPr>
          <w:p w14:paraId="72591BEA">
            <w:pPr>
              <w:pStyle w:val="8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/>
              <w:textAlignment w:val="baseline"/>
              <w:rPr>
                <w:b/>
                <w:bCs/>
                <w:spacing w:val="-4"/>
                <w:sz w:val="24"/>
                <w:szCs w:val="24"/>
              </w:rPr>
            </w:pPr>
          </w:p>
          <w:p w14:paraId="5C084D77">
            <w:pPr>
              <w:pStyle w:val="8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/>
              <w:textAlignment w:val="baseline"/>
              <w:rPr>
                <w:b/>
                <w:bCs/>
                <w:spacing w:val="-4"/>
                <w:sz w:val="24"/>
                <w:szCs w:val="24"/>
              </w:rPr>
            </w:pPr>
          </w:p>
          <w:p w14:paraId="643AF98D">
            <w:pPr>
              <w:pStyle w:val="8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/>
              <w:textAlignment w:val="baseline"/>
              <w:rPr>
                <w:b/>
                <w:bCs/>
                <w:spacing w:val="-4"/>
                <w:sz w:val="24"/>
                <w:szCs w:val="24"/>
              </w:rPr>
            </w:pPr>
          </w:p>
        </w:tc>
      </w:tr>
      <w:tr w14:paraId="0AC610BD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10651" w:type="dxa"/>
            <w:gridSpan w:val="2"/>
            <w:tcBorders>
              <w:top w:val="nil"/>
              <w:bottom w:val="single" w:color="auto" w:sz="12" w:space="0"/>
            </w:tcBorders>
            <w:vAlign w:val="top"/>
          </w:tcPr>
          <w:p w14:paraId="2F605E0B">
            <w:pPr>
              <w:pStyle w:val="8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/>
              <w:textAlignment w:val="baseline"/>
              <w:rPr>
                <w:b/>
                <w:bCs/>
                <w:spacing w:val="-4"/>
                <w:sz w:val="24"/>
                <w:szCs w:val="24"/>
              </w:rPr>
            </w:pPr>
            <w:r>
              <w:rPr>
                <w:b/>
                <w:bCs/>
                <w:spacing w:val="-4"/>
                <w:sz w:val="24"/>
                <w:szCs w:val="24"/>
              </w:rPr>
              <w:t>EDUCATION</w:t>
            </w:r>
          </w:p>
        </w:tc>
      </w:tr>
      <w:tr w14:paraId="44A06E1E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93" w:hRule="atLeast"/>
        </w:trPr>
        <w:tc>
          <w:tcPr>
            <w:tcW w:w="10651" w:type="dxa"/>
            <w:gridSpan w:val="2"/>
            <w:tcBorders>
              <w:top w:val="single" w:color="auto" w:sz="12" w:space="0"/>
              <w:bottom w:val="single" w:color="auto" w:sz="12" w:space="0"/>
            </w:tcBorders>
            <w:vAlign w:val="top"/>
          </w:tcPr>
          <w:p w14:paraId="714C07D9">
            <w:pPr>
              <w:pStyle w:val="8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line="185" w:lineRule="auto"/>
              <w:ind w:left="17"/>
              <w:textAlignment w:val="baseline"/>
            </w:pPr>
            <w:r>
              <w:rPr>
                <w:b/>
                <w:bCs/>
                <w:spacing w:val="-1"/>
              </w:rPr>
              <w:t xml:space="preserve">SEKOLAH TINGGI TEKNIK SURABAYA                                                                 </w:t>
            </w:r>
            <w:r>
              <w:rPr>
                <w:b/>
                <w:bCs/>
                <w:spacing w:val="-2"/>
              </w:rPr>
              <w:t xml:space="preserve">                                   August 2014 - July 2018</w:t>
            </w:r>
          </w:p>
          <w:p w14:paraId="10B28490">
            <w:pPr>
              <w:pStyle w:val="8"/>
              <w:spacing w:before="57" w:line="190" w:lineRule="auto"/>
              <w:jc w:val="left"/>
              <w:rPr>
                <w:rFonts w:hint="default"/>
                <w:lang w:val="en-US"/>
              </w:rPr>
            </w:pPr>
            <w:r>
              <w:rPr>
                <w:i/>
                <w:iCs/>
                <w:spacing w:val="-1"/>
              </w:rPr>
              <w:t>Bachel</w:t>
            </w:r>
            <w:r>
              <w:rPr>
                <w:i/>
                <w:iCs/>
              </w:rPr>
              <w:t xml:space="preserve">or's, Software Engineering                                                                                            </w:t>
            </w:r>
            <w:r>
              <w:rPr>
                <w:i/>
                <w:iCs/>
                <w:spacing w:val="-1"/>
              </w:rPr>
              <w:t xml:space="preserve">                                                     </w:t>
            </w:r>
            <w:r>
              <w:rPr>
                <w:rFonts w:hint="default"/>
                <w:i/>
                <w:iCs/>
                <w:spacing w:val="5"/>
                <w:lang w:val="en-US"/>
              </w:rPr>
              <w:t xml:space="preserve">  </w:t>
            </w:r>
          </w:p>
          <w:p w14:paraId="49E145BF">
            <w:pPr>
              <w:pStyle w:val="8"/>
              <w:spacing w:before="61" w:line="186" w:lineRule="auto"/>
              <w:ind w:left="217"/>
              <w:rPr>
                <w:rFonts w:hint="default"/>
                <w:spacing w:val="-3"/>
                <w:lang w:val="en-US"/>
              </w:rPr>
            </w:pPr>
            <w:r>
              <w:rPr>
                <w:spacing w:val="-3"/>
              </w:rPr>
              <w:t>•</w:t>
            </w:r>
            <w:r>
              <w:rPr>
                <w:spacing w:val="1"/>
              </w:rPr>
              <w:t xml:space="preserve">      </w:t>
            </w:r>
            <w:r>
              <w:rPr>
                <w:rFonts w:hint="default"/>
                <w:spacing w:val="1"/>
                <w:lang w:val="en-US"/>
              </w:rPr>
              <w:t>GPA 3.60 of 4.00 (</w:t>
            </w:r>
            <w:r>
              <w:rPr>
                <w:spacing w:val="-3"/>
              </w:rPr>
              <w:t>CUM</w:t>
            </w:r>
            <w:r>
              <w:rPr>
                <w:rFonts w:hint="default"/>
                <w:spacing w:val="-3"/>
                <w:lang w:val="en-US"/>
              </w:rPr>
              <w:t xml:space="preserve"> </w:t>
            </w:r>
            <w:r>
              <w:rPr>
                <w:spacing w:val="-3"/>
              </w:rPr>
              <w:t>LAUDE</w:t>
            </w:r>
            <w:r>
              <w:rPr>
                <w:rFonts w:hint="default"/>
                <w:spacing w:val="-3"/>
                <w:lang w:val="en-US"/>
              </w:rPr>
              <w:t>)</w:t>
            </w:r>
          </w:p>
          <w:p w14:paraId="6171C7D6">
            <w:pPr>
              <w:pStyle w:val="8"/>
              <w:spacing w:before="61" w:line="186" w:lineRule="auto"/>
              <w:ind w:left="217"/>
              <w:rPr>
                <w:rFonts w:hint="default"/>
                <w:spacing w:val="1"/>
              </w:rPr>
            </w:pPr>
            <w:r>
              <w:rPr>
                <w:spacing w:val="-3"/>
              </w:rPr>
              <w:t>•</w:t>
            </w:r>
            <w:r>
              <w:rPr>
                <w:spacing w:val="1"/>
              </w:rPr>
              <w:t xml:space="preserve">      </w:t>
            </w:r>
            <w:r>
              <w:rPr>
                <w:rFonts w:hint="default"/>
                <w:spacing w:val="1"/>
              </w:rPr>
              <w:t xml:space="preserve">PMB Scholarship, awarded </w:t>
            </w:r>
            <w:r>
              <w:rPr>
                <w:rFonts w:hint="default"/>
                <w:spacing w:val="1"/>
                <w:lang w:val="en-US"/>
              </w:rPr>
              <w:t xml:space="preserve">across all 8 </w:t>
            </w:r>
            <w:r>
              <w:rPr>
                <w:rFonts w:hint="default"/>
                <w:spacing w:val="1"/>
              </w:rPr>
              <w:t>semester</w:t>
            </w:r>
            <w:r>
              <w:rPr>
                <w:rFonts w:hint="default"/>
                <w:spacing w:val="1"/>
                <w:lang w:val="en-US"/>
              </w:rPr>
              <w:t>s</w:t>
            </w:r>
            <w:r>
              <w:rPr>
                <w:rFonts w:hint="default"/>
                <w:spacing w:val="1"/>
              </w:rPr>
              <w:t xml:space="preserve"> for maintaining a GPA above 3.25</w:t>
            </w:r>
          </w:p>
          <w:p w14:paraId="3B3F06D0">
            <w:pPr>
              <w:pStyle w:val="8"/>
              <w:spacing w:before="61" w:line="186" w:lineRule="auto"/>
              <w:ind w:left="217"/>
              <w:rPr>
                <w:rFonts w:hint="default"/>
                <w:spacing w:val="1"/>
              </w:rPr>
            </w:pPr>
            <w:r>
              <w:rPr>
                <w:spacing w:val="-3"/>
              </w:rPr>
              <w:t>•</w:t>
            </w:r>
            <w:r>
              <w:rPr>
                <w:spacing w:val="1"/>
              </w:rPr>
              <w:t xml:space="preserve">      </w:t>
            </w:r>
            <w:r>
              <w:rPr>
                <w:rFonts w:hint="default"/>
                <w:spacing w:val="1"/>
              </w:rPr>
              <w:t>Member of HIMA (Himpunan Mahasiswa), 2016</w:t>
            </w:r>
          </w:p>
          <w:p w14:paraId="0B8A646E">
            <w:pPr>
              <w:pStyle w:val="8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/>
              <w:textAlignment w:val="baseline"/>
              <w:rPr>
                <w:rFonts w:hint="default"/>
                <w:spacing w:val="1"/>
              </w:rPr>
            </w:pPr>
          </w:p>
          <w:p w14:paraId="1DABD666">
            <w:pPr>
              <w:pStyle w:val="8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/>
              <w:textAlignment w:val="baseline"/>
              <w:rPr>
                <w:sz w:val="24"/>
                <w:szCs w:val="24"/>
              </w:rPr>
            </w:pPr>
            <w:r>
              <w:rPr>
                <w:b/>
                <w:bCs/>
                <w:spacing w:val="-1"/>
                <w:sz w:val="24"/>
                <w:szCs w:val="24"/>
              </w:rPr>
              <w:t>PROJECTS &amp; OUTSIDE EXPERIENCE</w:t>
            </w:r>
            <w:bookmarkStart w:id="0" w:name="_GoBack"/>
            <w:bookmarkEnd w:id="0"/>
          </w:p>
        </w:tc>
      </w:tr>
    </w:tbl>
    <w:p w14:paraId="0F038CF3">
      <w:pPr>
        <w:pStyle w:val="4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00" w:line="185" w:lineRule="auto"/>
        <w:ind w:left="11"/>
        <w:textAlignment w:val="baseline"/>
      </w:pPr>
      <w:r>
        <w:rPr>
          <w:b/>
          <w:bCs/>
          <w:spacing w:val="-2"/>
        </w:rPr>
        <w:t>My Work Profile</w:t>
      </w:r>
      <w:r>
        <w:rPr>
          <w:b/>
          <w:bCs/>
          <w:spacing w:val="1"/>
        </w:rPr>
        <w:t xml:space="preserve">                                                     </w:t>
      </w:r>
      <w:r>
        <w:rPr>
          <w:b/>
          <w:bCs/>
        </w:rPr>
        <w:t xml:space="preserve">                                                                                                               </w:t>
      </w:r>
      <w:r>
        <w:rPr>
          <w:i/>
          <w:iCs/>
          <w:spacing w:val="-2"/>
        </w:rPr>
        <w:t>2025 - 2025</w:t>
      </w:r>
    </w:p>
    <w:p w14:paraId="462D384A">
      <w:pPr>
        <w:pStyle w:val="4"/>
        <w:spacing w:before="58" w:line="190" w:lineRule="auto"/>
        <w:ind w:left="217"/>
      </w:pPr>
      <w:r>
        <w:t>•      A modern website showcasing who I am, my port</w:t>
      </w:r>
      <w:r>
        <w:rPr>
          <w:spacing w:val="-1"/>
        </w:rPr>
        <w:t>folio, downloadable</w:t>
      </w:r>
      <w:r>
        <w:rPr>
          <w:spacing w:val="6"/>
        </w:rPr>
        <w:t xml:space="preserve"> </w:t>
      </w:r>
      <w:r>
        <w:rPr>
          <w:spacing w:val="-1"/>
        </w:rPr>
        <w:t>documents,</w:t>
      </w:r>
      <w:r>
        <w:rPr>
          <w:spacing w:val="8"/>
        </w:rPr>
        <w:t xml:space="preserve"> </w:t>
      </w:r>
      <w:r>
        <w:rPr>
          <w:spacing w:val="-1"/>
        </w:rPr>
        <w:t>and</w:t>
      </w:r>
      <w:r>
        <w:rPr>
          <w:spacing w:val="7"/>
        </w:rPr>
        <w:t xml:space="preserve"> </w:t>
      </w:r>
      <w:r>
        <w:rPr>
          <w:spacing w:val="-1"/>
        </w:rPr>
        <w:t>easy ways to</w:t>
      </w:r>
      <w:r>
        <w:rPr>
          <w:spacing w:val="6"/>
        </w:rPr>
        <w:t xml:space="preserve"> </w:t>
      </w:r>
      <w:r>
        <w:rPr>
          <w:spacing w:val="-1"/>
        </w:rPr>
        <w:t>connect</w:t>
      </w:r>
    </w:p>
    <w:p w14:paraId="1969BDFE">
      <w:pPr>
        <w:pStyle w:val="4"/>
        <w:spacing w:before="262" w:line="186" w:lineRule="auto"/>
        <w:ind w:left="10"/>
      </w:pPr>
      <w:r>
        <w:rPr>
          <w:b/>
          <w:bCs/>
        </w:rPr>
        <w:t xml:space="preserve">Factory Management Portal                                                       </w:t>
      </w:r>
      <w:r>
        <w:rPr>
          <w:b/>
          <w:bCs/>
          <w:spacing w:val="-1"/>
        </w:rPr>
        <w:t xml:space="preserve">                                                                                            </w:t>
      </w:r>
      <w:r>
        <w:rPr>
          <w:i/>
          <w:iCs/>
          <w:spacing w:val="-1"/>
        </w:rPr>
        <w:t>2018 - 2019</w:t>
      </w:r>
    </w:p>
    <w:p w14:paraId="13C1F626">
      <w:pPr>
        <w:pStyle w:val="4"/>
        <w:spacing w:before="58" w:line="190" w:lineRule="auto"/>
        <w:ind w:left="217"/>
      </w:pPr>
      <w:r>
        <w:t>•      A Portal for Managing</w:t>
      </w:r>
      <w:r>
        <w:rPr>
          <w:spacing w:val="13"/>
        </w:rPr>
        <w:t xml:space="preserve"> </w:t>
      </w:r>
      <w:r>
        <w:t>Suga</w:t>
      </w:r>
      <w:r>
        <w:rPr>
          <w:spacing w:val="-1"/>
        </w:rPr>
        <w:t>r Cane Factory Orders and</w:t>
      </w:r>
      <w:r>
        <w:rPr>
          <w:spacing w:val="3"/>
        </w:rPr>
        <w:t xml:space="preserve"> </w:t>
      </w:r>
      <w:r>
        <w:rPr>
          <w:spacing w:val="-1"/>
        </w:rPr>
        <w:t>Reports</w:t>
      </w:r>
    </w:p>
    <w:p w14:paraId="5E378123">
      <w:pPr>
        <w:pStyle w:val="4"/>
        <w:spacing w:before="262" w:line="186" w:lineRule="auto"/>
        <w:ind w:left="10"/>
      </w:pPr>
      <w:r>
        <w:rPr>
          <w:b/>
          <w:bCs/>
        </w:rPr>
        <w:t xml:space="preserve">Langlang Buana                                                                                                                                 </w:t>
      </w:r>
      <w:r>
        <w:rPr>
          <w:b/>
          <w:bCs/>
          <w:spacing w:val="-1"/>
        </w:rPr>
        <w:t xml:space="preserve">                                     </w:t>
      </w:r>
      <w:r>
        <w:rPr>
          <w:i/>
          <w:iCs/>
          <w:spacing w:val="-1"/>
        </w:rPr>
        <w:t>2017 - 2018</w:t>
      </w:r>
    </w:p>
    <w:p w14:paraId="29E91A1D">
      <w:pPr>
        <w:pStyle w:val="4"/>
        <w:spacing w:before="57" w:line="190" w:lineRule="auto"/>
        <w:ind w:left="217"/>
      </w:pPr>
      <w:r>
        <w:rPr>
          <w:spacing w:val="-1"/>
        </w:rPr>
        <w:t>•      A Platform for Travelers to</w:t>
      </w:r>
      <w:r>
        <w:rPr>
          <w:spacing w:val="14"/>
        </w:rPr>
        <w:t xml:space="preserve"> </w:t>
      </w:r>
      <w:r>
        <w:rPr>
          <w:spacing w:val="-1"/>
        </w:rPr>
        <w:t>Share Global Travel Insights</w:t>
      </w:r>
      <w:r>
        <w:rPr>
          <w:spacing w:val="7"/>
        </w:rPr>
        <w:t xml:space="preserve"> </w:t>
      </w:r>
      <w:r>
        <w:rPr>
          <w:spacing w:val="-1"/>
        </w:rPr>
        <w:t>and</w:t>
      </w:r>
      <w:r>
        <w:rPr>
          <w:spacing w:val="6"/>
        </w:rPr>
        <w:t xml:space="preserve"> </w:t>
      </w:r>
      <w:r>
        <w:rPr>
          <w:spacing w:val="-1"/>
        </w:rPr>
        <w:t>create</w:t>
      </w:r>
      <w:r>
        <w:rPr>
          <w:spacing w:val="6"/>
        </w:rPr>
        <w:t xml:space="preserve"> </w:t>
      </w:r>
      <w:r>
        <w:rPr>
          <w:spacing w:val="-1"/>
        </w:rPr>
        <w:t>itinerary</w:t>
      </w:r>
    </w:p>
    <w:p w14:paraId="6EE6D543">
      <w:pPr>
        <w:pStyle w:val="4"/>
        <w:spacing w:before="58" w:line="190" w:lineRule="auto"/>
        <w:ind w:left="217"/>
      </w:pPr>
      <w:r>
        <w:t>•      Built it using HTML, CSS,</w:t>
      </w:r>
      <w:r>
        <w:rPr>
          <w:spacing w:val="-16"/>
        </w:rPr>
        <w:t xml:space="preserve"> </w:t>
      </w:r>
      <w:r>
        <w:t>jQuery, La</w:t>
      </w:r>
      <w:r>
        <w:rPr>
          <w:spacing w:val="-1"/>
        </w:rPr>
        <w:t>ravel, and MySQL</w:t>
      </w:r>
    </w:p>
    <w:p w14:paraId="586162C3">
      <w:pPr>
        <w:pStyle w:val="4"/>
        <w:spacing w:before="262" w:line="186" w:lineRule="auto"/>
        <w:jc w:val="right"/>
      </w:pPr>
      <w:r>
        <w:rPr>
          <w:b/>
          <w:bCs/>
          <w:spacing w:val="-1"/>
        </w:rPr>
        <w:t>Lab</w:t>
      </w:r>
      <w:r>
        <w:rPr>
          <w:b/>
          <w:bCs/>
          <w:spacing w:val="-9"/>
        </w:rPr>
        <w:t xml:space="preserve"> </w:t>
      </w:r>
      <w:r>
        <w:rPr>
          <w:b/>
          <w:bCs/>
          <w:spacing w:val="-1"/>
        </w:rPr>
        <w:t>As</w:t>
      </w:r>
      <w:r>
        <w:rPr>
          <w:b/>
          <w:bCs/>
        </w:rPr>
        <w:t>sistant</w:t>
      </w:r>
      <w:r>
        <w:rPr>
          <w:b/>
          <w:bCs/>
          <w:spacing w:val="-10"/>
        </w:rPr>
        <w:t xml:space="preserve"> </w:t>
      </w:r>
      <w:r>
        <w:rPr>
          <w:b/>
          <w:bCs/>
        </w:rPr>
        <w:t xml:space="preserve">Attendance System                                                                                                                                </w:t>
      </w:r>
      <w:r>
        <w:rPr>
          <w:b/>
          <w:bCs/>
          <w:spacing w:val="-1"/>
        </w:rPr>
        <w:t xml:space="preserve">         </w:t>
      </w:r>
      <w:r>
        <w:rPr>
          <w:i/>
          <w:iCs/>
          <w:spacing w:val="-1"/>
        </w:rPr>
        <w:t>2017 - 201</w:t>
      </w:r>
      <w:r>
        <w:rPr>
          <w:i/>
          <w:iCs/>
          <w:spacing w:val="4"/>
        </w:rPr>
        <w:t>7</w:t>
      </w:r>
    </w:p>
    <w:p w14:paraId="0C735D0E">
      <w:pPr>
        <w:pStyle w:val="4"/>
        <w:spacing w:before="58" w:line="190" w:lineRule="auto"/>
        <w:ind w:left="217"/>
      </w:pPr>
      <w:r>
        <w:t>•      A Web</w:t>
      </w:r>
      <w:r>
        <w:rPr>
          <w:spacing w:val="-9"/>
        </w:rPr>
        <w:t xml:space="preserve"> </w:t>
      </w:r>
      <w:r>
        <w:t>App for Lab</w:t>
      </w:r>
      <w:r>
        <w:rPr>
          <w:spacing w:val="-10"/>
        </w:rPr>
        <w:t xml:space="preserve"> </w:t>
      </w:r>
      <w:r>
        <w:t xml:space="preserve">Assistants to </w:t>
      </w:r>
      <w:r>
        <w:rPr>
          <w:spacing w:val="-1"/>
        </w:rPr>
        <w:t>Check In and Generate</w:t>
      </w:r>
      <w:r>
        <w:rPr>
          <w:spacing w:val="-9"/>
        </w:rPr>
        <w:t xml:space="preserve"> </w:t>
      </w:r>
      <w:r>
        <w:rPr>
          <w:spacing w:val="-1"/>
        </w:rPr>
        <w:t>Attendance Reports</w:t>
      </w:r>
    </w:p>
    <w:sectPr>
      <w:pgSz w:w="12240" w:h="15840"/>
      <w:pgMar w:top="840" w:right="795" w:bottom="0" w:left="793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1A434DA"/>
    <w:rsid w:val="01EB6CAD"/>
    <w:rsid w:val="040840C4"/>
    <w:rsid w:val="04942090"/>
    <w:rsid w:val="09D232AC"/>
    <w:rsid w:val="0F255367"/>
    <w:rsid w:val="12255CD4"/>
    <w:rsid w:val="123F03DD"/>
    <w:rsid w:val="15D72862"/>
    <w:rsid w:val="1D900543"/>
    <w:rsid w:val="1E5A6E01"/>
    <w:rsid w:val="213177C5"/>
    <w:rsid w:val="220F41D4"/>
    <w:rsid w:val="23780CBF"/>
    <w:rsid w:val="249B7324"/>
    <w:rsid w:val="257A63F2"/>
    <w:rsid w:val="261D2218"/>
    <w:rsid w:val="2672142D"/>
    <w:rsid w:val="29AA0009"/>
    <w:rsid w:val="29AB5C6C"/>
    <w:rsid w:val="2B7042D3"/>
    <w:rsid w:val="2D4454D3"/>
    <w:rsid w:val="2E194231"/>
    <w:rsid w:val="2E377F5E"/>
    <w:rsid w:val="2E3F536B"/>
    <w:rsid w:val="2E84005D"/>
    <w:rsid w:val="2EEB6E83"/>
    <w:rsid w:val="2F287C43"/>
    <w:rsid w:val="2F5A0874"/>
    <w:rsid w:val="32221995"/>
    <w:rsid w:val="3233326A"/>
    <w:rsid w:val="3A1A6C4E"/>
    <w:rsid w:val="3A9B0BB2"/>
    <w:rsid w:val="3CDE399D"/>
    <w:rsid w:val="400300CA"/>
    <w:rsid w:val="43B93961"/>
    <w:rsid w:val="46C30AA8"/>
    <w:rsid w:val="4B120FE4"/>
    <w:rsid w:val="4B77492D"/>
    <w:rsid w:val="4FD279C9"/>
    <w:rsid w:val="54871A04"/>
    <w:rsid w:val="594F032D"/>
    <w:rsid w:val="59BC506B"/>
    <w:rsid w:val="5B2C5ADC"/>
    <w:rsid w:val="5B6C1084"/>
    <w:rsid w:val="5E4C19C5"/>
    <w:rsid w:val="5E671721"/>
    <w:rsid w:val="5FE53CE4"/>
    <w:rsid w:val="611778D9"/>
    <w:rsid w:val="68E022D0"/>
    <w:rsid w:val="68F7777E"/>
    <w:rsid w:val="6CFE56E1"/>
    <w:rsid w:val="6D7970A3"/>
    <w:rsid w:val="6F0C79BF"/>
    <w:rsid w:val="756F67BD"/>
    <w:rsid w:val="763C479A"/>
    <w:rsid w:val="78C3642C"/>
    <w:rsid w:val="7BF538C2"/>
    <w:rsid w:val="7D2117B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semiHidden/>
    <w:qFormat/>
    <w:uiPriority w:val="0"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  <w:style w:type="table" w:customStyle="1" w:styleId="7">
    <w:name w:val="Table Normal1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Table Text"/>
    <w:basedOn w:val="1"/>
    <w:semiHidden/>
    <w:qFormat/>
    <w:uiPriority w:val="0"/>
    <w:rPr>
      <w:rFonts w:ascii="Times New Roman" w:hAnsi="Times New Roman" w:eastAsia="Times New Roman" w:cs="Times New Roman"/>
      <w:sz w:val="20"/>
      <w:szCs w:val="2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618</Words>
  <Characters>3656</Characters>
  <TotalTime>8</TotalTime>
  <ScaleCrop>false</ScaleCrop>
  <LinksUpToDate>false</LinksUpToDate>
  <CharactersWithSpaces>5597</CharactersWithSpaces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2025-02-08T17:13:00Z</dcterms:created>
  <dc:creator>PEBO</dc:creator>
  <cp:lastModifiedBy>iamshienny</cp:lastModifiedBy>
  <dcterms:modified xsi:type="dcterms:W3CDTF">2025-08-30T11:42:51Z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2025-03-10T10:43:25Z</vt:filetime>
  </property>
  <property fmtid="{D5CDD505-2E9C-101B-9397-08002B2CF9AE}" pid="4" name="KSOProductBuildVer">
    <vt:lpwstr>1033-12.2.0.21931</vt:lpwstr>
  </property>
  <property fmtid="{D5CDD505-2E9C-101B-9397-08002B2CF9AE}" pid="5" name="ICV">
    <vt:lpwstr>317678E368284D7EAAC5E9BE126B5FF4_12</vt:lpwstr>
  </property>
</Properties>
</file>