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8"/>
          <w:szCs w:val="38"/>
        </w:rPr>
        <w:t xml:space="preserve">Shifana CT</w:t>
      </w:r>
    </w:p>
    <w:p>
      <w:pPr>
        <w:spacing w:after="60"/>
      </w:pPr>
      <w:r>
        <w:rPr>
          <w:rFonts w:ascii="Calibri" w:cs="Calibri" w:eastAsia="Calibri" w:hAnsi="Calibri"/>
          <w:sz w:val="22"/>
          <w:szCs w:val="22"/>
        </w:rPr>
        <w:t xml:space="preserve">Full-Stack Developer | Flutter &amp; Mobile Engineer | Dubai, UAE</w:t>
      </w:r>
    </w:p>
    <w:p>
      <w:pPr>
        <w:spacing w:after="200"/>
      </w:pPr>
      <w:r>
        <w:rPr>
          <w:rFonts w:ascii="Calibri" w:cs="Calibri" w:eastAsia="Calibri" w:hAnsi="Calibri"/>
          <w:sz w:val="20"/>
          <w:szCs w:val="20"/>
        </w:rPr>
        <w:t xml:space="preserve">Dubai, United Arab Emirates  |  +971 542 524 023  |  </w:t>
      </w:r>
      <w:hyperlink w:history="1" r:id="rIdd5ba7kckec-wkkeohaaie">
        <w:r>
          <w:rPr>
            <w:rStyle w:val="Hyperlink"/>
            <w:rFonts w:ascii="Calibri" w:cs="Calibri" w:eastAsia="Calibri" w:hAnsi="Calibri"/>
            <w:sz w:val="20"/>
            <w:szCs w:val="20"/>
          </w:rPr>
          <w:t xml:space="preserve">shifanachennara@gmail.com</w:t>
        </w:r>
      </w:hyperlink>
      <w:r>
        <w:rPr>
          <w:rFonts w:ascii="Calibri" w:cs="Calibri" w:eastAsia="Calibri" w:hAnsi="Calibri"/>
          <w:sz w:val="20"/>
          <w:szCs w:val="20"/>
        </w:rPr>
        <w:t xml:space="preserve">  |  </w:t>
      </w:r>
      <w:hyperlink w:history="1" r:id="rIdosrevfrrkb1kilyt7g_zg">
        <w:r>
          <w:rPr>
            <w:rStyle w:val="Hyperlink"/>
            <w:rFonts w:ascii="Calibri" w:cs="Calibri" w:eastAsia="Calibri" w:hAnsi="Calibri"/>
            <w:sz w:val="20"/>
            <w:szCs w:val="20"/>
          </w:rPr>
          <w:t xml:space="preserve">linkedin.com/in/shifana-ct-023161220</w:t>
        </w:r>
      </w:hyperlink>
      <w:r>
        <w:rPr>
          <w:rFonts w:ascii="Calibri" w:cs="Calibri" w:eastAsia="Calibri" w:hAnsi="Calibri"/>
          <w:sz w:val="20"/>
          <w:szCs w:val="20"/>
        </w:rPr>
        <w:t xml:space="preserve">  |  </w:t>
      </w:r>
      <w:hyperlink w:history="1" r:id="rIdefnlleeuobwlvi7h5xamq">
        <w:r>
          <w:rPr>
            <w:rStyle w:val="Hyperlink"/>
            <w:rFonts w:ascii="Calibri" w:cs="Calibri" w:eastAsia="Calibri" w:hAnsi="Calibri"/>
            <w:sz w:val="20"/>
            <w:szCs w:val="20"/>
          </w:rPr>
          <w:t xml:space="preserve">shifana.vercel.app</w:t>
        </w:r>
      </w:hyperlink>
    </w:p>
    <w:p>
      <w:pPr>
        <w:pBdr>
          <w:bottom w:val="single" w:color="1A1A1A" w:sz="6" w:space="2"/>
        </w:pBdr>
        <w:spacing w:after="100" w:before="220"/>
      </w:pPr>
      <w:r>
        <w:rPr>
          <w:rFonts w:ascii="Calibri" w:cs="Calibri" w:eastAsia="Calibri" w:hAnsi="Calibri"/>
          <w:b/>
          <w:bCs/>
          <w:sz w:val="23"/>
          <w:szCs w:val="23"/>
        </w:rPr>
        <w:t xml:space="preserve">PROFESSIONAL SUMMARY</w:t>
      </w:r>
    </w:p>
    <w:p>
      <w:pPr>
        <w:spacing w:after="160"/>
      </w:pPr>
      <w:r>
        <w:rPr>
          <w:rFonts w:ascii="Calibri" w:cs="Calibri" w:eastAsia="Calibri" w:hAnsi="Calibri"/>
          <w:sz w:val="21"/>
          <w:szCs w:val="21"/>
        </w:rPr>
        <w:t xml:space="preserve">Full-Stack and Flutter Developer with 3+ years of experience designing, building, and deploying production software across ERP, fintech, automotive, and pharmaceutical compliance systems in the UAE. Experienced in implementing enterprise Single Sign-On (SSO) and Identity and Access Management (IAM) using Keycloak and Java, building multi-tenant cloud accounting platforms with Role-Based Access Control (RBAC) and UAE VAT compliance, and deploying applications on AWS (CloudFront, Elastic Beanstalk) with Docker containerization. Comfortable working in Agile delivery cycles tracked through Azure DevOps. Seeking Full-Stack Developer or Software Engineer opportunities in government, semi-government, or remote/hybrid teams building secure, compliant, enterprise-grade software.</w:t>
      </w:r>
    </w:p>
    <w:p>
      <w:pPr>
        <w:pBdr>
          <w:bottom w:val="single" w:color="1A1A1A" w:sz="6" w:space="2"/>
        </w:pBdr>
        <w:spacing w:after="100" w:before="220"/>
      </w:pPr>
      <w:r>
        <w:rPr>
          <w:rFonts w:ascii="Calibri" w:cs="Calibri" w:eastAsia="Calibri" w:hAnsi="Calibri"/>
          <w:b/>
          <w:bCs/>
          <w:sz w:val="23"/>
          <w:szCs w:val="23"/>
        </w:rPr>
        <w:t xml:space="preserve">CORE TECHNICAL SKILLS</w:t>
      </w:r>
    </w:p>
    <w:p>
      <w:pPr>
        <w:spacing w:after="40"/>
      </w:pPr>
      <w:r>
        <w:rPr>
          <w:rFonts w:ascii="Calibri" w:cs="Calibri" w:eastAsia="Calibri" w:hAnsi="Calibri"/>
          <w:b/>
          <w:bCs/>
          <w:sz w:val="21"/>
          <w:szCs w:val="21"/>
        </w:rPr>
        <w:t xml:space="preserve">Languages &amp; Frameworks: </w:t>
      </w:r>
      <w:r>
        <w:rPr>
          <w:rFonts w:ascii="Calibri" w:cs="Calibri" w:eastAsia="Calibri" w:hAnsi="Calibri"/>
          <w:sz w:val="21"/>
          <w:szCs w:val="21"/>
        </w:rPr>
        <w:t xml:space="preserve">JavaScript, TypeScript, Java, Dart, Next.js, React.js, Node.js, Express.js, Flutter, BLoC</w:t>
      </w:r>
    </w:p>
    <w:p>
      <w:pPr>
        <w:spacing w:after="40"/>
      </w:pPr>
      <w:r>
        <w:rPr>
          <w:rFonts w:ascii="Calibri" w:cs="Calibri" w:eastAsia="Calibri" w:hAnsi="Calibri"/>
          <w:b/>
          <w:bCs/>
          <w:sz w:val="21"/>
          <w:szCs w:val="21"/>
        </w:rPr>
        <w:t xml:space="preserve">Identity, Security &amp; Access Management: </w:t>
      </w:r>
      <w:r>
        <w:rPr>
          <w:rFonts w:ascii="Calibri" w:cs="Calibri" w:eastAsia="Calibri" w:hAnsi="Calibri"/>
          <w:sz w:val="21"/>
          <w:szCs w:val="21"/>
        </w:rPr>
        <w:t xml:space="preserve">Keycloak, OAuth 2.0, OpenID Connect (OIDC), Single Sign-On (SSO), Identity and Access Management (IAM), Role-Based Access Control (RBAC), JWT Authentication, JPA/Hibernate</w:t>
      </w:r>
    </w:p>
    <w:p>
      <w:pPr>
        <w:spacing w:after="40"/>
      </w:pPr>
      <w:r>
        <w:rPr>
          <w:rFonts w:ascii="Calibri" w:cs="Calibri" w:eastAsia="Calibri" w:hAnsi="Calibri"/>
          <w:b/>
          <w:bCs/>
          <w:sz w:val="21"/>
          <w:szCs w:val="21"/>
        </w:rPr>
        <w:t xml:space="preserve">Databases: </w:t>
      </w:r>
      <w:r>
        <w:rPr>
          <w:rFonts w:ascii="Calibri" w:cs="Calibri" w:eastAsia="Calibri" w:hAnsi="Calibri"/>
          <w:sz w:val="21"/>
          <w:szCs w:val="21"/>
        </w:rPr>
        <w:t xml:space="preserve">PostgreSQL, MongoDB, Microsoft SQL Server</w:t>
      </w:r>
    </w:p>
    <w:p>
      <w:pPr>
        <w:spacing w:after="40"/>
      </w:pPr>
      <w:r>
        <w:rPr>
          <w:rFonts w:ascii="Calibri" w:cs="Calibri" w:eastAsia="Calibri" w:hAnsi="Calibri"/>
          <w:b/>
          <w:bCs/>
          <w:sz w:val="21"/>
          <w:szCs w:val="21"/>
        </w:rPr>
        <w:t xml:space="preserve">Cloud &amp; DevOps: </w:t>
      </w:r>
      <w:r>
        <w:rPr>
          <w:rFonts w:ascii="Calibri" w:cs="Calibri" w:eastAsia="Calibri" w:hAnsi="Calibri"/>
          <w:sz w:val="21"/>
          <w:szCs w:val="21"/>
        </w:rPr>
        <w:t xml:space="preserve">Amazon Web Services (AWS S3, CloudFront, Elastic Beanstalk), Docker, Azure DevOps, CI/CD, Git, GitHub</w:t>
      </w:r>
    </w:p>
    <w:p>
      <w:pPr>
        <w:spacing w:after="40"/>
      </w:pPr>
      <w:r>
        <w:rPr>
          <w:rFonts w:ascii="Calibri" w:cs="Calibri" w:eastAsia="Calibri" w:hAnsi="Calibri"/>
          <w:b/>
          <w:bCs/>
          <w:sz w:val="21"/>
          <w:szCs w:val="21"/>
        </w:rPr>
        <w:t xml:space="preserve">Other: </w:t>
      </w:r>
      <w:r>
        <w:rPr>
          <w:rFonts w:ascii="Calibri" w:cs="Calibri" w:eastAsia="Calibri" w:hAnsi="Calibri"/>
          <w:sz w:val="21"/>
          <w:szCs w:val="21"/>
        </w:rPr>
        <w:t xml:space="preserve">RESTful API Design, Microservices, Multi-Tenant Architecture, Progressive Web Apps (PWA), UAE VAT Compliance, Agile/Scrum, Maven, Google Cloud Storage, PostHog Analytics</w:t>
      </w:r>
    </w:p>
    <w:p>
      <w:pPr>
        <w:pBdr>
          <w:bottom w:val="single" w:color="1A1A1A" w:sz="6" w:space="2"/>
        </w:pBdr>
        <w:spacing w:after="100" w:before="220"/>
      </w:pPr>
      <w:r>
        <w:rPr>
          <w:rFonts w:ascii="Calibri" w:cs="Calibri" w:eastAsia="Calibri" w:hAnsi="Calibri"/>
          <w:b/>
          <w:bCs/>
          <w:sz w:val="23"/>
          <w:szCs w:val="23"/>
        </w:rPr>
        <w:t xml:space="preserve">PROFESSIONAL EXPERIENCE</w:t>
      </w:r>
    </w:p>
    <w:p>
      <w:pPr>
        <w:tabs>
          <w:tab w:val="right" w:pos="9216"/>
        </w:tabs>
        <w:spacing w:after="10" w:before="160"/>
      </w:pPr>
      <w:r>
        <w:rPr>
          <w:rFonts w:ascii="Calibri" w:cs="Calibri" w:eastAsia="Calibri" w:hAnsi="Calibri"/>
          <w:b/>
          <w:bCs/>
          <w:sz w:val="22"/>
          <w:szCs w:val="22"/>
        </w:rPr>
        <w:t xml:space="preserve">Full-Stack Engineer</w:t>
      </w:r>
      <w:r>
        <w:rPr>
          <w:rFonts w:ascii="Calibri" w:cs="Calibri" w:eastAsia="Calibri" w:hAnsi="Calibri"/>
          <w:b/>
          <w:bCs/>
          <w:sz w:val="21"/>
          <w:szCs w:val="21"/>
        </w:rPr>
        <w:t xml:space="preserve">	October 2023 - Present</w:t>
      </w:r>
    </w:p>
    <w:p>
      <w:pPr>
        <w:spacing w:after="60"/>
      </w:pPr>
      <w:r>
        <w:rPr>
          <w:rFonts w:ascii="Calibri" w:cs="Calibri" w:eastAsia="Calibri" w:hAnsi="Calibri"/>
          <w:i/>
          <w:iCs/>
          <w:sz w:val="20"/>
          <w:szCs w:val="20"/>
        </w:rPr>
        <w:t xml:space="preserve">FACTS Computer Software House LLC, Dubai, UAE</w:t>
      </w:r>
    </w:p>
    <w:p>
      <w:pPr>
        <w:pStyle w:val="ListParagraph"/>
        <w:numPr>
          <w:ilvl w:val="0"/>
          <w:numId w:val="1"/>
        </w:numPr>
        <w:spacing w:after="50"/>
      </w:pPr>
      <w:r>
        <w:rPr>
          <w:rFonts w:ascii="Calibri" w:cs="Calibri" w:eastAsia="Calibri" w:hAnsi="Calibri"/>
          <w:sz w:val="21"/>
          <w:szCs w:val="21"/>
        </w:rPr>
        <w:t xml:space="preserve">Contribute feature development to FactsERP across accounting, sales, inventory, payroll, and HR modules for enterprise clients across the UAE; deployed the frontend on AWS CloudFront and backend on AWS Elastic Beanstalk, containerized services with Docker, and tracked delivery using Azure DevOps.</w:t>
      </w:r>
    </w:p>
    <w:p>
      <w:pPr>
        <w:pStyle w:val="ListParagraph"/>
        <w:numPr>
          <w:ilvl w:val="0"/>
          <w:numId w:val="1"/>
        </w:numPr>
        <w:spacing w:after="50"/>
      </w:pPr>
      <w:r>
        <w:rPr>
          <w:rFonts w:ascii="Calibri" w:cs="Calibri" w:eastAsia="Calibri" w:hAnsi="Calibri"/>
          <w:sz w:val="21"/>
          <w:szCs w:val="21"/>
        </w:rPr>
        <w:t xml:space="preserve">Built a multi-tenant cloud accounting platform including chart of accounts, accounts payable/receivable, banking reconciliation, UAE VAT tax returns, granular Role-Based Access Control (RBAC) with period-close controls, multi-currency conversion, and financial reporting.</w:t>
      </w:r>
    </w:p>
    <w:p>
      <w:pPr>
        <w:pStyle w:val="ListParagraph"/>
        <w:numPr>
          <w:ilvl w:val="0"/>
          <w:numId w:val="1"/>
        </w:numPr>
        <w:spacing w:after="50"/>
      </w:pPr>
      <w:r>
        <w:rPr>
          <w:rFonts w:ascii="Calibri" w:cs="Calibri" w:eastAsia="Calibri" w:hAnsi="Calibri"/>
          <w:sz w:val="21"/>
          <w:szCs w:val="21"/>
        </w:rPr>
        <w:t xml:space="preserve">Built Bakkah, an automotive workshop management Progressive Web App (PWA) integrating RTA, Salik, and Mulkiya vehicle record checks into a digital job card and quotation-to-tax-invoice billing workflow.</w:t>
      </w:r>
    </w:p>
    <w:p>
      <w:pPr>
        <w:pStyle w:val="ListParagraph"/>
        <w:numPr>
          <w:ilvl w:val="0"/>
          <w:numId w:val="1"/>
        </w:numPr>
        <w:spacing w:after="50"/>
      </w:pPr>
      <w:r>
        <w:rPr>
          <w:rFonts w:ascii="Calibri" w:cs="Calibri" w:eastAsia="Calibri" w:hAnsi="Calibri"/>
          <w:sz w:val="21"/>
          <w:szCs w:val="21"/>
        </w:rPr>
        <w:t xml:space="preserve">Implemented enterprise Single Sign-On (SSO) by developing a custom Keycloak User Storage SPI provider in Java, federating an existing SQL Server user database into Keycloak without migrating users, including credential validation, user lookup, and caching.</w:t>
      </w:r>
    </w:p>
    <w:p>
      <w:pPr>
        <w:pStyle w:val="ListParagraph"/>
        <w:numPr>
          <w:ilvl w:val="0"/>
          <w:numId w:val="1"/>
        </w:numPr>
        <w:spacing w:after="50"/>
      </w:pPr>
      <w:r>
        <w:rPr>
          <w:rFonts w:ascii="Calibri" w:cs="Calibri" w:eastAsia="Calibri" w:hAnsi="Calibri"/>
          <w:sz w:val="21"/>
          <w:szCs w:val="21"/>
        </w:rPr>
        <w:t xml:space="preserve">Designed, developed, and published TeamsTime, a workforce management mobile application built with Flutter and BLoC for shift scheduling and attendance tracking, released on the Apple App Store and Google Play Store.</w:t>
      </w:r>
    </w:p>
    <w:p>
      <w:pPr>
        <w:pStyle w:val="ListParagraph"/>
        <w:numPr>
          <w:ilvl w:val="0"/>
          <w:numId w:val="1"/>
        </w:numPr>
        <w:spacing w:after="50"/>
      </w:pPr>
      <w:r>
        <w:rPr>
          <w:rFonts w:ascii="Calibri" w:cs="Calibri" w:eastAsia="Calibri" w:hAnsi="Calibri"/>
          <w:sz w:val="21"/>
          <w:szCs w:val="21"/>
        </w:rPr>
        <w:t xml:space="preserve">Developed a barcode scanning application using the Honeywell SwiftDecoder SDK integrated with the UAE Tatmeen API for pharmaceutical compliance, later extending the application from mobile to a Windows desktop target.</w:t>
      </w:r>
    </w:p>
    <w:p>
      <w:pPr>
        <w:pStyle w:val="ListParagraph"/>
        <w:numPr>
          <w:ilvl w:val="0"/>
          <w:numId w:val="1"/>
        </w:numPr>
        <w:spacing w:after="50"/>
      </w:pPr>
      <w:r>
        <w:rPr>
          <w:rFonts w:ascii="Calibri" w:cs="Calibri" w:eastAsia="Calibri" w:hAnsi="Calibri"/>
          <w:sz w:val="21"/>
          <w:szCs w:val="21"/>
        </w:rPr>
        <w:t xml:space="preserve">Built a full-stack e-commerce platform with a self-service kiosk mode, including cart and checkout, delivery and pickup-point selection, order PDF generation, and deployment on AWS.</w:t>
      </w:r>
    </w:p>
    <w:p>
      <w:pPr>
        <w:tabs>
          <w:tab w:val="right" w:pos="9216"/>
        </w:tabs>
        <w:spacing w:after="10" w:before="160"/>
      </w:pPr>
      <w:r>
        <w:rPr>
          <w:rFonts w:ascii="Calibri" w:cs="Calibri" w:eastAsia="Calibri" w:hAnsi="Calibri"/>
          <w:b/>
          <w:bCs/>
          <w:sz w:val="22"/>
          <w:szCs w:val="22"/>
        </w:rPr>
        <w:t xml:space="preserve">Frontend Developer</w:t>
      </w:r>
      <w:r>
        <w:rPr>
          <w:rFonts w:ascii="Calibri" w:cs="Calibri" w:eastAsia="Calibri" w:hAnsi="Calibri"/>
          <w:b/>
          <w:bCs/>
          <w:sz w:val="21"/>
          <w:szCs w:val="21"/>
        </w:rPr>
        <w:t xml:space="preserve">	July 2023 - September 2023</w:t>
      </w:r>
    </w:p>
    <w:p>
      <w:pPr>
        <w:spacing w:after="60"/>
      </w:pPr>
      <w:r>
        <w:rPr>
          <w:rFonts w:ascii="Calibri" w:cs="Calibri" w:eastAsia="Calibri" w:hAnsi="Calibri"/>
          <w:i/>
          <w:iCs/>
          <w:sz w:val="20"/>
          <w:szCs w:val="20"/>
        </w:rPr>
        <w:t xml:space="preserve">AAAGENCY DMCC, Dubai, UAE</w:t>
      </w:r>
    </w:p>
    <w:p>
      <w:pPr>
        <w:pStyle w:val="ListParagraph"/>
        <w:numPr>
          <w:ilvl w:val="0"/>
          <w:numId w:val="1"/>
        </w:numPr>
        <w:spacing w:after="50"/>
      </w:pPr>
      <w:r>
        <w:rPr>
          <w:rFonts w:ascii="Calibri" w:cs="Calibri" w:eastAsia="Calibri" w:hAnsi="Calibri"/>
          <w:sz w:val="21"/>
          <w:szCs w:val="21"/>
        </w:rPr>
        <w:t xml:space="preserve">Built WordPress-based web solutions for multi-specialty hospitals, including appointment booking systems, marketing campaign pages, patient portals, and custom PHP analytics modules.</w:t>
      </w:r>
    </w:p>
    <w:p>
      <w:pPr>
        <w:tabs>
          <w:tab w:val="right" w:pos="9216"/>
        </w:tabs>
        <w:spacing w:after="10" w:before="160"/>
      </w:pPr>
      <w:r>
        <w:rPr>
          <w:rFonts w:ascii="Calibri" w:cs="Calibri" w:eastAsia="Calibri" w:hAnsi="Calibri"/>
          <w:b/>
          <w:bCs/>
          <w:sz w:val="22"/>
          <w:szCs w:val="22"/>
        </w:rPr>
        <w:t xml:space="preserve">Frontend Web Developer</w:t>
      </w:r>
      <w:r>
        <w:rPr>
          <w:rFonts w:ascii="Calibri" w:cs="Calibri" w:eastAsia="Calibri" w:hAnsi="Calibri"/>
          <w:b/>
          <w:bCs/>
          <w:sz w:val="21"/>
          <w:szCs w:val="21"/>
        </w:rPr>
        <w:t xml:space="preserve">	February 2023 - May 2023</w:t>
      </w:r>
    </w:p>
    <w:p>
      <w:pPr>
        <w:spacing w:after="60"/>
      </w:pPr>
      <w:r>
        <w:rPr>
          <w:rFonts w:ascii="Calibri" w:cs="Calibri" w:eastAsia="Calibri" w:hAnsi="Calibri"/>
          <w:i/>
          <w:iCs/>
          <w:sz w:val="20"/>
          <w:szCs w:val="20"/>
        </w:rPr>
        <w:t xml:space="preserve">Exthgen, Kozhikode, India</w:t>
      </w:r>
    </w:p>
    <w:p>
      <w:pPr>
        <w:pStyle w:val="ListParagraph"/>
        <w:numPr>
          <w:ilvl w:val="0"/>
          <w:numId w:val="1"/>
        </w:numPr>
        <w:spacing w:after="50"/>
      </w:pPr>
      <w:r>
        <w:rPr>
          <w:rFonts w:ascii="Calibri" w:cs="Calibri" w:eastAsia="Calibri" w:hAnsi="Calibri"/>
          <w:sz w:val="21"/>
          <w:szCs w:val="21"/>
        </w:rPr>
        <w:t xml:space="preserve">Built an administrative panel with full CRUD functionality using React, TypeScript, Tailwind CSS, and Redux Toolkit, backed by a Firebase database.</w:t>
      </w:r>
    </w:p>
    <w:p>
      <w:pPr>
        <w:tabs>
          <w:tab w:val="right" w:pos="9216"/>
        </w:tabs>
        <w:spacing w:after="10" w:before="160"/>
      </w:pPr>
      <w:r>
        <w:rPr>
          <w:rFonts w:ascii="Calibri" w:cs="Calibri" w:eastAsia="Calibri" w:hAnsi="Calibri"/>
          <w:b/>
          <w:bCs/>
          <w:sz w:val="22"/>
          <w:szCs w:val="22"/>
        </w:rPr>
        <w:t xml:space="preserve">Full-Stack Developer</w:t>
      </w:r>
      <w:r>
        <w:rPr>
          <w:rFonts w:ascii="Calibri" w:cs="Calibri" w:eastAsia="Calibri" w:hAnsi="Calibri"/>
          <w:b/>
          <w:bCs/>
          <w:sz w:val="21"/>
          <w:szCs w:val="21"/>
        </w:rPr>
        <w:t xml:space="preserve">	July 2022 - December 2022</w:t>
      </w:r>
    </w:p>
    <w:p>
      <w:pPr>
        <w:spacing w:after="60"/>
      </w:pPr>
      <w:r>
        <w:rPr>
          <w:rFonts w:ascii="Calibri" w:cs="Calibri" w:eastAsia="Calibri" w:hAnsi="Calibri"/>
          <w:i/>
          <w:iCs/>
          <w:sz w:val="20"/>
          <w:szCs w:val="20"/>
        </w:rPr>
        <w:t xml:space="preserve">Poonchola Technologies Pvt Ltd, Kozhikode, India</w:t>
      </w:r>
    </w:p>
    <w:p>
      <w:pPr>
        <w:pStyle w:val="ListParagraph"/>
        <w:numPr>
          <w:ilvl w:val="0"/>
          <w:numId w:val="1"/>
        </w:numPr>
        <w:spacing w:after="50"/>
      </w:pPr>
      <w:r>
        <w:rPr>
          <w:rFonts w:ascii="Calibri" w:cs="Calibri" w:eastAsia="Calibri" w:hAnsi="Calibri"/>
          <w:sz w:val="21"/>
          <w:szCs w:val="21"/>
        </w:rPr>
        <w:t xml:space="preserve">Built a full-stack Enterprise Resource Planning (ERP) system from scratch, including database schema design, a RESTful API using Node.js and Express, and a React front end.</w:t>
      </w:r>
    </w:p>
    <w:p>
      <w:pPr>
        <w:pBdr>
          <w:bottom w:val="single" w:color="1A1A1A" w:sz="6" w:space="2"/>
        </w:pBdr>
        <w:spacing w:after="100" w:before="220"/>
      </w:pPr>
      <w:r>
        <w:rPr>
          <w:rFonts w:ascii="Calibri" w:cs="Calibri" w:eastAsia="Calibri" w:hAnsi="Calibri"/>
          <w:b/>
          <w:bCs/>
          <w:sz w:val="23"/>
          <w:szCs w:val="23"/>
        </w:rPr>
        <w:t xml:space="preserve">KEY PROJECTS</w:t>
      </w:r>
    </w:p>
    <w:p>
      <w:pPr>
        <w:spacing w:after="10" w:before="100"/>
      </w:pPr>
      <w:r>
        <w:rPr>
          <w:rFonts w:ascii="Calibri" w:cs="Calibri" w:eastAsia="Calibri" w:hAnsi="Calibri"/>
          <w:b/>
          <w:bCs/>
          <w:sz w:val="21"/>
          <w:szCs w:val="21"/>
        </w:rPr>
        <w:t xml:space="preserve">Enterprise SSO - Keycloak Custom User Storage Provider</w:t>
      </w:r>
    </w:p>
    <w:p>
      <w:pPr>
        <w:spacing w:after="20"/>
      </w:pPr>
      <w:r>
        <w:rPr>
          <w:rFonts w:ascii="Calibri" w:cs="Calibri" w:eastAsia="Calibri" w:hAnsi="Calibri"/>
          <w:color w:val="444444"/>
          <w:sz w:val="19"/>
          <w:szCs w:val="19"/>
        </w:rPr>
        <w:t xml:space="preserve">Java 17, Keycloak, JPA/Hibernate, SQL Server, Maven</w:t>
      </w:r>
    </w:p>
    <w:p>
      <w:pPr>
        <w:spacing w:after="60"/>
      </w:pPr>
      <w:r>
        <w:rPr>
          <w:rFonts w:ascii="Calibri" w:cs="Calibri" w:eastAsia="Calibri" w:hAnsi="Calibri"/>
          <w:sz w:val="21"/>
          <w:szCs w:val="21"/>
        </w:rPr>
        <w:t xml:space="preserve">Custom Keycloak User Storage SPI provider federating an existing SQL Server user database into Keycloak for realm-wide Single Sign-On, including credential validation, user lookup/registration, and caching, without migrating users.</w:t>
      </w:r>
    </w:p>
    <w:p>
      <w:pPr>
        <w:spacing w:after="10" w:before="100"/>
      </w:pPr>
      <w:r>
        <w:rPr>
          <w:rFonts w:ascii="Calibri" w:cs="Calibri" w:eastAsia="Calibri" w:hAnsi="Calibri"/>
          <w:b/>
          <w:bCs/>
          <w:sz w:val="21"/>
          <w:szCs w:val="21"/>
        </w:rPr>
        <w:t xml:space="preserve">Cloud Accounting Platform</w:t>
      </w:r>
    </w:p>
    <w:p>
      <w:pPr>
        <w:spacing w:after="20"/>
      </w:pPr>
      <w:r>
        <w:rPr>
          <w:rFonts w:ascii="Calibri" w:cs="Calibri" w:eastAsia="Calibri" w:hAnsi="Calibri"/>
          <w:color w:val="444444"/>
          <w:sz w:val="19"/>
          <w:szCs w:val="19"/>
        </w:rPr>
        <w:t xml:space="preserve">Next.js, Node.js, PostgreSQL, Google Cloud Storage</w:t>
      </w:r>
    </w:p>
    <w:p>
      <w:pPr>
        <w:spacing w:after="60"/>
      </w:pPr>
      <w:r>
        <w:rPr>
          <w:rFonts w:ascii="Calibri" w:cs="Calibri" w:eastAsia="Calibri" w:hAnsi="Calibri"/>
          <w:sz w:val="21"/>
          <w:szCs w:val="21"/>
        </w:rPr>
        <w:t xml:space="preserve">Multi-tenant double-entry accounting system covering accounts payable/receivable, banking, UAE VAT returns, Role-Based Access Control (RBAC), and multi-currency reporting.</w:t>
      </w:r>
    </w:p>
    <w:p>
      <w:pPr>
        <w:spacing w:after="10" w:before="100"/>
      </w:pPr>
      <w:r>
        <w:rPr>
          <w:rFonts w:ascii="Calibri" w:cs="Calibri" w:eastAsia="Calibri" w:hAnsi="Calibri"/>
          <w:b/>
          <w:bCs/>
          <w:sz w:val="21"/>
          <w:szCs w:val="21"/>
        </w:rPr>
        <w:t xml:space="preserve">Bakkah - Automotive Workshop Management PWA (bakkah.autos)</w:t>
      </w:r>
    </w:p>
    <w:p>
      <w:pPr>
        <w:spacing w:after="20"/>
      </w:pPr>
      <w:r>
        <w:rPr>
          <w:rFonts w:ascii="Calibri" w:cs="Calibri" w:eastAsia="Calibri" w:hAnsi="Calibri"/>
          <w:color w:val="444444"/>
          <w:sz w:val="19"/>
          <w:szCs w:val="19"/>
        </w:rPr>
        <w:t xml:space="preserve">Next.js, TypeScript, Progressive Web App</w:t>
      </w:r>
    </w:p>
    <w:p>
      <w:pPr>
        <w:spacing w:after="60"/>
      </w:pPr>
      <w:r>
        <w:rPr>
          <w:rFonts w:ascii="Calibri" w:cs="Calibri" w:eastAsia="Calibri" w:hAnsi="Calibri"/>
          <w:sz w:val="21"/>
          <w:szCs w:val="21"/>
        </w:rPr>
        <w:t xml:space="preserve">Installable workshop management application integrating RTA, Salik, and Mulkiya vehicle record checks into a digital job card and quotation-to-tax-invoice billing workflow.</w:t>
      </w:r>
    </w:p>
    <w:p>
      <w:pPr>
        <w:spacing w:after="10" w:before="100"/>
      </w:pPr>
      <w:r>
        <w:rPr>
          <w:rFonts w:ascii="Calibri" w:cs="Calibri" w:eastAsia="Calibri" w:hAnsi="Calibri"/>
          <w:b/>
          <w:bCs/>
          <w:sz w:val="21"/>
          <w:szCs w:val="21"/>
        </w:rPr>
        <w:t xml:space="preserve">TeamsTime - Workforce Management Application</w:t>
      </w:r>
    </w:p>
    <w:p>
      <w:pPr>
        <w:spacing w:after="20"/>
      </w:pPr>
      <w:r>
        <w:rPr>
          <w:rFonts w:ascii="Calibri" w:cs="Calibri" w:eastAsia="Calibri" w:hAnsi="Calibri"/>
          <w:color w:val="444444"/>
          <w:sz w:val="19"/>
          <w:szCs w:val="19"/>
        </w:rPr>
        <w:t xml:space="preserve">Flutter, Dart, BLoC</w:t>
      </w:r>
    </w:p>
    <w:p>
      <w:pPr>
        <w:spacing w:after="60"/>
      </w:pPr>
      <w:r>
        <w:rPr>
          <w:rFonts w:ascii="Calibri" w:cs="Calibri" w:eastAsia="Calibri" w:hAnsi="Calibri"/>
          <w:sz w:val="21"/>
          <w:szCs w:val="21"/>
        </w:rPr>
        <w:t xml:space="preserve">Mobile workforce management application with shift scheduling, attendance tracking, and push notifications, published on the Apple App Store and Google Play Store.</w:t>
      </w:r>
    </w:p>
    <w:p>
      <w:pPr>
        <w:spacing w:after="10" w:before="100"/>
      </w:pPr>
      <w:r>
        <w:rPr>
          <w:rFonts w:ascii="Calibri" w:cs="Calibri" w:eastAsia="Calibri" w:hAnsi="Calibri"/>
          <w:b/>
          <w:bCs/>
          <w:sz w:val="21"/>
          <w:szCs w:val="21"/>
        </w:rPr>
        <w:t xml:space="preserve">Tatmeen Pharma Scanner</w:t>
      </w:r>
    </w:p>
    <w:p>
      <w:pPr>
        <w:spacing w:after="20"/>
      </w:pPr>
      <w:r>
        <w:rPr>
          <w:rFonts w:ascii="Calibri" w:cs="Calibri" w:eastAsia="Calibri" w:hAnsi="Calibri"/>
          <w:color w:val="444444"/>
          <w:sz w:val="19"/>
          <w:szCs w:val="19"/>
        </w:rPr>
        <w:t xml:space="preserve">Flutter, Honeywell SwiftDecoder SDK, Tatmeen API</w:t>
      </w:r>
    </w:p>
    <w:p>
      <w:pPr>
        <w:spacing w:after="60"/>
      </w:pPr>
      <w:r>
        <w:rPr>
          <w:rFonts w:ascii="Calibri" w:cs="Calibri" w:eastAsia="Calibri" w:hAnsi="Calibri"/>
          <w:sz w:val="21"/>
          <w:szCs w:val="21"/>
        </w:rPr>
        <w:t xml:space="preserve">Barcode scanning application for UAE pharmaceutical compliance, integrating Honeywell hardware with the Tatmeen federal compliance API; extended from mobile to a Windows desktop target.</w:t>
      </w:r>
    </w:p>
    <w:p>
      <w:pPr>
        <w:spacing w:after="10" w:before="100"/>
      </w:pPr>
      <w:r>
        <w:rPr>
          <w:rFonts w:ascii="Calibri" w:cs="Calibri" w:eastAsia="Calibri" w:hAnsi="Calibri"/>
          <w:b/>
          <w:bCs/>
          <w:sz w:val="21"/>
          <w:szCs w:val="21"/>
        </w:rPr>
        <w:t xml:space="preserve">E-Commerce Platform with Self-Service Kiosk</w:t>
      </w:r>
    </w:p>
    <w:p>
      <w:pPr>
        <w:spacing w:after="20"/>
      </w:pPr>
      <w:r>
        <w:rPr>
          <w:rFonts w:ascii="Calibri" w:cs="Calibri" w:eastAsia="Calibri" w:hAnsi="Calibri"/>
          <w:color w:val="444444"/>
          <w:sz w:val="19"/>
          <w:szCs w:val="19"/>
        </w:rPr>
        <w:t xml:space="preserve">React, Node.js, MongoDB, AWS</w:t>
      </w:r>
    </w:p>
    <w:p>
      <w:pPr>
        <w:spacing w:after="60"/>
      </w:pPr>
      <w:r>
        <w:rPr>
          <w:rFonts w:ascii="Calibri" w:cs="Calibri" w:eastAsia="Calibri" w:hAnsi="Calibri"/>
          <w:sz w:val="21"/>
          <w:szCs w:val="21"/>
        </w:rPr>
        <w:t xml:space="preserve">Storefront with cart/checkout and a self-service in-store kiosk mode, including delivery and pickup-point selection, order PDF generation, and customer account statements.</w:t>
      </w:r>
    </w:p>
    <w:p>
      <w:pPr>
        <w:pBdr>
          <w:bottom w:val="single" w:color="1A1A1A" w:sz="6" w:space="2"/>
        </w:pBdr>
        <w:spacing w:after="100" w:before="220"/>
      </w:pPr>
      <w:r>
        <w:rPr>
          <w:rFonts w:ascii="Calibri" w:cs="Calibri" w:eastAsia="Calibri" w:hAnsi="Calibri"/>
          <w:b/>
          <w:bCs/>
          <w:sz w:val="23"/>
          <w:szCs w:val="23"/>
        </w:rPr>
        <w:t xml:space="preserve">EDUCATION</w:t>
      </w:r>
    </w:p>
    <w:p>
      <w:pPr>
        <w:spacing w:after="10"/>
      </w:pPr>
      <w:r>
        <w:rPr>
          <w:rFonts w:ascii="Calibri" w:cs="Calibri" w:eastAsia="Calibri" w:hAnsi="Calibri"/>
          <w:b/>
          <w:bCs/>
          <w:sz w:val="21"/>
          <w:szCs w:val="21"/>
        </w:rPr>
        <w:t xml:space="preserve">Master of Computer Applications (MCA)</w:t>
      </w:r>
    </w:p>
    <w:p>
      <w:pPr>
        <w:spacing w:after="100"/>
      </w:pPr>
      <w:r>
        <w:rPr>
          <w:rFonts w:ascii="Calibri" w:cs="Calibri" w:eastAsia="Calibri" w:hAnsi="Calibri"/>
          <w:sz w:val="20"/>
          <w:szCs w:val="20"/>
        </w:rPr>
        <w:t xml:space="preserve">Calicut University, Kerala, India | 2019 - 2022</w:t>
      </w:r>
    </w:p>
    <w:p>
      <w:pPr>
        <w:spacing w:after="10"/>
      </w:pPr>
      <w:r>
        <w:rPr>
          <w:rFonts w:ascii="Calibri" w:cs="Calibri" w:eastAsia="Calibri" w:hAnsi="Calibri"/>
          <w:b/>
          <w:bCs/>
          <w:sz w:val="21"/>
          <w:szCs w:val="21"/>
        </w:rPr>
        <w:t xml:space="preserve">Bachelor of Science in Physics</w:t>
      </w:r>
    </w:p>
    <w:p>
      <w:r>
        <w:rPr>
          <w:rFonts w:ascii="Calibri" w:cs="Calibri" w:eastAsia="Calibri" w:hAnsi="Calibri"/>
          <w:sz w:val="20"/>
          <w:szCs w:val="20"/>
        </w:rPr>
        <w:t xml:space="preserve">MES College, Ponnani, Kerala, India | 2016 - 2019</w:t>
      </w:r>
    </w:p>
    <w:sectPr>
      <w:pgSz w:w="11906" w:h="16838" w:orient="portrait"/>
      <w:pgMar w:top="792" w:right="936" w:bottom="792"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5ba7kckec-wkkeohaaie" Type="http://schemas.openxmlformats.org/officeDocument/2006/relationships/hyperlink" Target="mailto:shifanachennara@gmail.com" TargetMode="External"/><Relationship Id="rIdosrevfrrkb1kilyt7g_zg" Type="http://schemas.openxmlformats.org/officeDocument/2006/relationships/hyperlink" Target="https://linkedin.com/in/shifana-ct-023161220" TargetMode="External"/><Relationship Id="rIdefnlleeuobwlvi7h5xamq" Type="http://schemas.openxmlformats.org/officeDocument/2006/relationships/hyperlink" Target="https://shifana.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2026-07-07T09:03:15.209Z</dcterms:created>
  <dcterms:modified xsi:type="dcterms:W3CDTF">2026-07-07T09:03:15.219Z</dcterms:modified>
</cp:coreProperties>
</file>

<file path=docProps/custom.xml><?xml version="1.0" encoding="utf-8"?>
<Properties xmlns="http://schemas.openxmlformats.org/officeDocument/2006/custom-properties" xmlns:vt="http://schemas.openxmlformats.org/officeDocument/2006/docPropsVTypes"/>
</file>