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24"/>
          <w:szCs w:val="32"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eastAsia="zh-CN"/>
        </w:rPr>
        <w:t>浮动的影响：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脱离标准文档流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父元素没有设置宽高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父元素高度塌陷。</w:t>
      </w:r>
    </w:p>
    <w:p>
      <w:pPr>
        <w:numPr>
          <w:numId w:val="0"/>
        </w:numPr>
        <w:ind w:firstLine="42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清除浮动的方法：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父元素设置一个宽高(简单但不建议）</w:t>
      </w:r>
    </w:p>
    <w:p>
      <w:pPr>
        <w:numPr>
          <w:ilvl w:val="0"/>
          <w:numId w:val="2"/>
        </w:numP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Overflow： hidden溢出隐藏     （简单但不建议</w:t>
      </w:r>
      <w:bookmarkStart w:id="0" w:name="_GoBack"/>
      <w:bookmarkEnd w:id="0"/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）</w:t>
      </w:r>
    </w:p>
    <w:p>
      <w:pPr>
        <w:numPr>
          <w:numId w:val="0"/>
        </w:numPr>
        <w:ind w:left="840" w:leftChars="0" w:firstLine="721" w:firstLineChars="30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Auto自动调节，溢出后滚动条形式</w:t>
      </w:r>
    </w:p>
    <w:p>
      <w:pPr>
        <w:numPr>
          <w:numId w:val="0"/>
        </w:numPr>
        <w:ind w:left="840" w:leftChars="0" w:firstLine="721" w:firstLineChars="30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Scroll滚动条的形式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利用空元素解决塌陷问题（简单但不建议）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利用伪元素解决塌陷问题{简单但建议}</w:t>
      </w:r>
    </w:p>
    <w:p>
      <w:pPr>
        <w:numPr>
          <w:numId w:val="0"/>
        </w:numPr>
        <w:ind w:leftChars="0" w:firstLine="42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.clear : after{</w:t>
      </w:r>
    </w:p>
    <w:p>
      <w:pPr>
        <w:numPr>
          <w:numId w:val="0"/>
        </w:numPr>
        <w:ind w:leftChars="0" w:firstLine="42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ab/>
        <w:t>Display：block；</w:t>
      </w:r>
    </w:p>
    <w:p>
      <w:pPr>
        <w:numPr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Height:0;</w:t>
      </w:r>
    </w:p>
    <w:p>
      <w:pPr>
        <w:numPr>
          <w:numId w:val="0"/>
        </w:numPr>
        <w:ind w:left="420" w:leftChars="0" w:firstLine="420" w:firstLineChars="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Content:’’;</w:t>
      </w:r>
    </w:p>
    <w:p>
      <w:pPr>
        <w:numPr>
          <w:numId w:val="0"/>
        </w:numPr>
        <w:ind w:left="420" w:leftChars="0" w:firstLine="42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Visibility:hidden;</w:t>
      </w:r>
    </w:p>
    <w:p>
      <w:pPr>
        <w:numPr>
          <w:numId w:val="0"/>
        </w:numPr>
        <w:ind w:left="420" w:leftChars="0" w:firstLine="42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Clear:both;</w:t>
      </w:r>
    </w:p>
    <w:p>
      <w:pPr>
        <w:numPr>
          <w:numId w:val="0"/>
        </w:numPr>
        <w:ind w:leftChars="0" w:firstLine="420"/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4"/>
          <w:szCs w:val="3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A760E"/>
    <w:multiLevelType w:val="singleLevel"/>
    <w:tmpl w:val="CC2A76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79221"/>
    <w:multiLevelType w:val="singleLevel"/>
    <w:tmpl w:val="F63792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135BE"/>
    <w:rsid w:val="3DDE5FBF"/>
    <w:rsid w:val="654F6188"/>
    <w:rsid w:val="732C7FD9"/>
    <w:rsid w:val="75A0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2019-09-11T11:09:53Z</dcterms:created>
  <dc:creator>Administrator</dc:creator>
  <cp:lastModifiedBy>AlWAYS</cp:lastModifiedBy>
  <dcterms:modified xsi:type="dcterms:W3CDTF">2019-09-11T11:20:14Z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