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52A27" w:rsidRDefault="00852A27">
      <w:pPr>
        <w:pStyle w:val="Heading2"/>
        <w:keepNext w:val="0"/>
        <w:keepLines w:val="0"/>
        <w:spacing w:after="80" w:line="240" w:lineRule="auto"/>
        <w:jc w:val="both"/>
        <w:rPr>
          <w:b/>
          <w:bCs/>
        </w:rPr>
      </w:pPr>
      <w:bookmarkStart w:id="0" w:name="_gatl2hrn3kw7" w:colFirst="0" w:colLast="0"/>
      <w:bookmarkEnd w:id="0"/>
    </w:p>
    <w:p w:rsidR="00852A27" w:rsidRDefault="00852A27" w:rsidP="00852A27">
      <w:pPr>
        <w:jc w:val="center"/>
      </w:pPr>
      <w:r w:rsidRPr="00A678B4">
        <w:rPr>
          <w:rFonts w:asciiTheme="majorBidi" w:hAnsiTheme="majorBidi" w:cstheme="majorBidi"/>
          <w:b/>
          <w:bCs/>
          <w:color w:val="000000"/>
          <w:sz w:val="28"/>
          <w:szCs w:val="28"/>
        </w:rPr>
        <w:t>LAPORAN ANALISIS PERBANDINGAN MODEL AI GPT-4o VS Claude 3.5 Sonnet</w:t>
      </w:r>
    </w:p>
    <w:p w:rsidR="00852A27" w:rsidRDefault="00852A27" w:rsidP="00852A27">
      <w:r>
        <w:rPr>
          <w:noProof/>
        </w:rPr>
        <w:drawing>
          <wp:anchor distT="0" distB="0" distL="114300" distR="114300" simplePos="0" relativeHeight="251659264" behindDoc="1" locked="0" layoutInCell="1" allowOverlap="1" wp14:anchorId="7EE81F85" wp14:editId="2A0E2BAD">
            <wp:simplePos x="0" y="0"/>
            <wp:positionH relativeFrom="column">
              <wp:posOffset>1666875</wp:posOffset>
            </wp:positionH>
            <wp:positionV relativeFrom="paragraph">
              <wp:posOffset>62865</wp:posOffset>
            </wp:positionV>
            <wp:extent cx="1905000" cy="1905000"/>
            <wp:effectExtent l="0" t="0" r="0" b="0"/>
            <wp:wrapThrough wrapText="bothSides">
              <wp:wrapPolygon edited="0">
                <wp:start x="0" y="0"/>
                <wp:lineTo x="0" y="21384"/>
                <wp:lineTo x="21384" y="21384"/>
                <wp:lineTo x="21384" y="0"/>
                <wp:lineTo x="0" y="0"/>
              </wp:wrapPolygon>
            </wp:wrapThrough>
            <wp:docPr id="30080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p>
    <w:p w:rsidR="00852A27" w:rsidRDefault="00852A27" w:rsidP="00852A27">
      <w:pPr>
        <w:pStyle w:val="Title"/>
      </w:pPr>
    </w:p>
    <w:p w:rsidR="00852A27" w:rsidRDefault="00852A27" w:rsidP="00852A27">
      <w:pPr>
        <w:pStyle w:val="Title"/>
      </w:pPr>
      <w:bookmarkStart w:id="1" w:name="_GoBack"/>
    </w:p>
    <w:bookmarkEnd w:id="1"/>
    <w:p w:rsidR="00852A27" w:rsidRDefault="00852A27" w:rsidP="00852A27">
      <w:pPr>
        <w:pStyle w:val="Title"/>
      </w:pPr>
    </w:p>
    <w:p w:rsidR="00852A27" w:rsidRDefault="00852A27" w:rsidP="00852A27">
      <w:pPr>
        <w:pStyle w:val="Title"/>
      </w:pPr>
    </w:p>
    <w:p w:rsidR="00852A27" w:rsidRPr="00852A27" w:rsidRDefault="00852A27" w:rsidP="00852A27">
      <w:pPr>
        <w:pStyle w:val="Title"/>
        <w:jc w:val="center"/>
        <w:rPr>
          <w:b/>
          <w:bCs/>
          <w:sz w:val="24"/>
          <w:szCs w:val="24"/>
        </w:rPr>
      </w:pPr>
    </w:p>
    <w:p w:rsidR="00852A27" w:rsidRPr="00852A27" w:rsidRDefault="00852A27" w:rsidP="00852A27">
      <w:pPr>
        <w:pStyle w:val="Title"/>
        <w:jc w:val="center"/>
        <w:rPr>
          <w:rFonts w:asciiTheme="majorBidi" w:hAnsiTheme="majorBidi" w:cstheme="majorBidi"/>
          <w:b/>
          <w:bCs/>
          <w:sz w:val="24"/>
          <w:szCs w:val="24"/>
        </w:rPr>
      </w:pPr>
      <w:r w:rsidRPr="00852A27">
        <w:rPr>
          <w:rFonts w:asciiTheme="majorBidi" w:hAnsiTheme="majorBidi" w:cstheme="majorBidi"/>
          <w:b/>
          <w:bCs/>
          <w:sz w:val="24"/>
          <w:szCs w:val="24"/>
        </w:rPr>
        <w:t>LAPORAN ANALISIS</w:t>
      </w:r>
    </w:p>
    <w:p w:rsidR="00852A27" w:rsidRPr="00852A27" w:rsidRDefault="00852A27" w:rsidP="00852A27">
      <w:pPr>
        <w:pStyle w:val="BodyText"/>
        <w:jc w:val="center"/>
        <w:rPr>
          <w:rFonts w:asciiTheme="majorBidi" w:hAnsiTheme="majorBidi" w:cstheme="majorBidi"/>
        </w:rPr>
      </w:pPr>
    </w:p>
    <w:p w:rsidR="00852A27" w:rsidRPr="00852A27" w:rsidRDefault="00852A27" w:rsidP="00852A27">
      <w:pPr>
        <w:jc w:val="center"/>
        <w:rPr>
          <w:rFonts w:asciiTheme="majorBidi" w:hAnsiTheme="majorBidi" w:cstheme="majorBidi"/>
          <w:b/>
          <w:bCs/>
          <w:sz w:val="28"/>
          <w:szCs w:val="28"/>
        </w:rPr>
      </w:pPr>
      <w:r w:rsidRPr="00852A27">
        <w:rPr>
          <w:rFonts w:asciiTheme="majorBidi" w:hAnsiTheme="majorBidi" w:cstheme="majorBidi"/>
          <w:b/>
          <w:bCs/>
          <w:sz w:val="28"/>
          <w:szCs w:val="28"/>
        </w:rPr>
        <w:t xml:space="preserve">Disusun </w:t>
      </w:r>
      <w:proofErr w:type="gramStart"/>
      <w:r w:rsidRPr="00852A27">
        <w:rPr>
          <w:rFonts w:asciiTheme="majorBidi" w:hAnsiTheme="majorBidi" w:cstheme="majorBidi"/>
          <w:b/>
          <w:bCs/>
          <w:sz w:val="28"/>
          <w:szCs w:val="28"/>
        </w:rPr>
        <w:t>Oleh :</w:t>
      </w:r>
      <w:proofErr w:type="gramEnd"/>
    </w:p>
    <w:p w:rsidR="00852A27" w:rsidRPr="00852A27" w:rsidRDefault="00852A27" w:rsidP="00852A27">
      <w:pPr>
        <w:jc w:val="center"/>
        <w:rPr>
          <w:rFonts w:asciiTheme="majorBidi" w:hAnsiTheme="majorBidi" w:cstheme="majorBidi"/>
          <w:b/>
          <w:bCs/>
        </w:rPr>
      </w:pP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Abdullah Mubarok Maspeke (241552010001)</w:t>
      </w: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Shifi Amalia Zein (241552010013)</w:t>
      </w:r>
    </w:p>
    <w:p w:rsidR="00852A27" w:rsidRPr="00852A27" w:rsidRDefault="00852A27" w:rsidP="00852A27">
      <w:pPr>
        <w:jc w:val="center"/>
        <w:rPr>
          <w:rFonts w:asciiTheme="majorBidi" w:hAnsiTheme="majorBidi" w:cstheme="majorBidi"/>
          <w:b/>
          <w:bCs/>
        </w:rPr>
      </w:pPr>
    </w:p>
    <w:p w:rsidR="00852A27" w:rsidRPr="00852A27" w:rsidRDefault="00852A27" w:rsidP="00852A27">
      <w:pPr>
        <w:jc w:val="both"/>
        <w:rPr>
          <w:rFonts w:asciiTheme="majorBidi" w:hAnsiTheme="majorBidi" w:cstheme="majorBidi"/>
          <w:b/>
          <w:bCs/>
        </w:rPr>
      </w:pP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 xml:space="preserve">Dosen </w:t>
      </w:r>
      <w:proofErr w:type="gramStart"/>
      <w:r w:rsidRPr="00852A27">
        <w:rPr>
          <w:rFonts w:asciiTheme="majorBidi" w:hAnsiTheme="majorBidi" w:cstheme="majorBidi"/>
          <w:b/>
          <w:bCs/>
        </w:rPr>
        <w:t>Pengampu :</w:t>
      </w:r>
      <w:proofErr w:type="gramEnd"/>
      <w:r w:rsidRPr="00852A27">
        <w:rPr>
          <w:rFonts w:asciiTheme="majorBidi" w:hAnsiTheme="majorBidi" w:cstheme="majorBidi"/>
          <w:b/>
          <w:bCs/>
        </w:rPr>
        <w:t xml:space="preserve"> Hendri Setiawan S.Kom, M.T</w:t>
      </w:r>
    </w:p>
    <w:p w:rsidR="00852A27" w:rsidRPr="00852A27" w:rsidRDefault="00852A27" w:rsidP="00852A27">
      <w:pPr>
        <w:jc w:val="center"/>
        <w:rPr>
          <w:rFonts w:asciiTheme="majorBidi" w:hAnsiTheme="majorBidi" w:cstheme="majorBidi"/>
          <w:b/>
          <w:bCs/>
        </w:rPr>
      </w:pPr>
    </w:p>
    <w:p w:rsidR="00852A27" w:rsidRPr="00852A27" w:rsidRDefault="00852A27" w:rsidP="00852A27">
      <w:pPr>
        <w:jc w:val="center"/>
        <w:rPr>
          <w:rFonts w:asciiTheme="majorBidi" w:hAnsiTheme="majorBidi" w:cstheme="majorBidi"/>
          <w:b/>
          <w:bCs/>
        </w:rPr>
      </w:pP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Fakultas Sains dan Teknologi Jurusan Teknik Informatika</w:t>
      </w: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Sekolah Tinggi Manajemen Informatika dan Komputer TAZKIA. Raya Dramaga</w:t>
      </w: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Blok Radar Baru No.8, RT.03/RW.03, Margajaya, Kec. Bogor Bar., Kota Bogor,</w:t>
      </w: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Jawa Barat 16116, Indonesia</w:t>
      </w:r>
    </w:p>
    <w:p w:rsidR="00852A27" w:rsidRPr="00852A27" w:rsidRDefault="00852A27" w:rsidP="00852A27">
      <w:pPr>
        <w:jc w:val="center"/>
        <w:rPr>
          <w:rFonts w:asciiTheme="majorBidi" w:hAnsiTheme="majorBidi" w:cstheme="majorBidi"/>
          <w:b/>
          <w:bCs/>
        </w:rPr>
      </w:pPr>
      <w:r w:rsidRPr="00852A27">
        <w:rPr>
          <w:rFonts w:asciiTheme="majorBidi" w:hAnsiTheme="majorBidi" w:cstheme="majorBidi"/>
          <w:b/>
          <w:bCs/>
        </w:rPr>
        <w:t>2026</w:t>
      </w:r>
    </w:p>
    <w:p w:rsidR="00852A27" w:rsidRPr="00852A27" w:rsidRDefault="00852A27" w:rsidP="00852A27">
      <w:pPr>
        <w:rPr>
          <w:rFonts w:asciiTheme="majorBidi" w:hAnsiTheme="majorBidi" w:cstheme="majorBidi"/>
        </w:rPr>
      </w:pPr>
    </w:p>
    <w:p w:rsidR="00852A27" w:rsidRDefault="00852A27" w:rsidP="00852A27"/>
    <w:p w:rsidR="00852A27" w:rsidRDefault="00852A27">
      <w:pPr>
        <w:pStyle w:val="Heading2"/>
        <w:keepNext w:val="0"/>
        <w:keepLines w:val="0"/>
        <w:spacing w:after="80" w:line="240" w:lineRule="auto"/>
        <w:jc w:val="both"/>
        <w:rPr>
          <w:b/>
          <w:bCs/>
        </w:rPr>
      </w:pPr>
    </w:p>
    <w:p w:rsidR="00852A27" w:rsidRDefault="00852A27" w:rsidP="00852A27"/>
    <w:p w:rsidR="00852A27" w:rsidRDefault="00852A27" w:rsidP="00852A27"/>
    <w:p w:rsidR="00852A27" w:rsidRDefault="00852A27" w:rsidP="00852A27"/>
    <w:p w:rsidR="00852A27" w:rsidRDefault="00852A27">
      <w:pPr>
        <w:pStyle w:val="Heading2"/>
        <w:keepNext w:val="0"/>
        <w:keepLines w:val="0"/>
        <w:spacing w:after="80" w:line="240" w:lineRule="auto"/>
        <w:jc w:val="both"/>
        <w:rPr>
          <w:sz w:val="22"/>
          <w:szCs w:val="22"/>
        </w:rPr>
      </w:pPr>
    </w:p>
    <w:p w:rsidR="00852A27" w:rsidRDefault="00852A27" w:rsidP="00852A27"/>
    <w:p w:rsidR="00852A27" w:rsidRPr="00852A27" w:rsidRDefault="00852A27" w:rsidP="00852A27"/>
    <w:p w:rsidR="00012248" w:rsidRPr="00852A27" w:rsidRDefault="00852A27">
      <w:pPr>
        <w:pStyle w:val="Heading2"/>
        <w:keepNext w:val="0"/>
        <w:keepLines w:val="0"/>
        <w:spacing w:after="80" w:line="240" w:lineRule="auto"/>
        <w:jc w:val="both"/>
        <w:rPr>
          <w:rFonts w:asciiTheme="majorBidi" w:hAnsiTheme="majorBidi" w:cstheme="majorBidi"/>
          <w:b/>
          <w:bCs/>
        </w:rPr>
      </w:pPr>
      <w:r w:rsidRPr="00852A27">
        <w:rPr>
          <w:rFonts w:asciiTheme="majorBidi" w:hAnsiTheme="majorBidi" w:cstheme="majorBidi"/>
          <w:b/>
          <w:bCs/>
        </w:rPr>
        <w:t>1. Pendahuluan</w:t>
      </w:r>
    </w:p>
    <w:p w:rsidR="00012248" w:rsidRPr="00852A27" w:rsidRDefault="00852A27">
      <w:pPr>
        <w:pStyle w:val="Heading3"/>
        <w:keepNext w:val="0"/>
        <w:keepLines w:val="0"/>
        <w:spacing w:before="280" w:line="240" w:lineRule="auto"/>
        <w:jc w:val="both"/>
        <w:rPr>
          <w:rFonts w:asciiTheme="majorBidi" w:hAnsiTheme="majorBidi" w:cstheme="majorBidi"/>
          <w:b/>
          <w:bCs/>
          <w:color w:val="000000"/>
          <w:sz w:val="26"/>
          <w:szCs w:val="26"/>
        </w:rPr>
      </w:pPr>
      <w:bookmarkStart w:id="2" w:name="_sxtkwjjfodhl" w:colFirst="0" w:colLast="0"/>
      <w:bookmarkEnd w:id="2"/>
      <w:r w:rsidRPr="00852A27">
        <w:rPr>
          <w:rFonts w:asciiTheme="majorBidi" w:hAnsiTheme="majorBidi" w:cstheme="majorBidi"/>
          <w:b/>
          <w:bCs/>
          <w:color w:val="000000"/>
          <w:sz w:val="26"/>
          <w:szCs w:val="26"/>
        </w:rPr>
        <w:t>1.1 Latar Belakang</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Dalam dua tahun terakhir, perkembangan </w:t>
      </w:r>
      <w:r w:rsidRPr="00852A27">
        <w:rPr>
          <w:rFonts w:asciiTheme="majorBidi" w:hAnsiTheme="majorBidi" w:cstheme="majorBidi"/>
          <w:i/>
          <w:iCs/>
        </w:rPr>
        <w:t>Large Language Models</w:t>
      </w:r>
      <w:r w:rsidRPr="00852A27">
        <w:rPr>
          <w:rFonts w:asciiTheme="majorBidi" w:hAnsiTheme="majorBidi" w:cstheme="majorBidi"/>
        </w:rPr>
        <w:t xml:space="preserve"> (LLM) telah melampaui fase eksperimental dan menjadi fondasi utama dalam ekosistem digital </w:t>
      </w:r>
      <w:proofErr w:type="gramStart"/>
      <w:r w:rsidRPr="00852A27">
        <w:rPr>
          <w:rFonts w:asciiTheme="majorBidi" w:hAnsiTheme="majorBidi" w:cstheme="majorBidi"/>
        </w:rPr>
        <w:t>global</w:t>
      </w:r>
      <w:proofErr w:type="gramEnd"/>
      <w:r w:rsidRPr="00852A27">
        <w:rPr>
          <w:rFonts w:asciiTheme="majorBidi" w:hAnsiTheme="majorBidi" w:cstheme="majorBidi"/>
        </w:rPr>
        <w:t xml:space="preserve">. Memasuki tahun 2026, paradigma kecerdasan buatan tidak lagi sekadar tentang seberapa besar parameter yang dimiliki sebuah model, melainkan tentang </w:t>
      </w:r>
      <w:r w:rsidRPr="00852A27">
        <w:rPr>
          <w:rFonts w:asciiTheme="majorBidi" w:hAnsiTheme="majorBidi" w:cstheme="majorBidi"/>
          <w:b/>
          <w:bCs/>
        </w:rPr>
        <w:t>efisiensi</w:t>
      </w:r>
      <w:r w:rsidRPr="00852A27">
        <w:rPr>
          <w:rFonts w:asciiTheme="majorBidi" w:hAnsiTheme="majorBidi" w:cstheme="majorBidi"/>
          <w:b/>
          <w:bCs/>
        </w:rPr>
        <w:t xml:space="preserve"> kognitif</w:t>
      </w:r>
      <w:r w:rsidRPr="00852A27">
        <w:rPr>
          <w:rFonts w:asciiTheme="majorBidi" w:hAnsiTheme="majorBidi" w:cstheme="majorBidi"/>
        </w:rPr>
        <w:t xml:space="preserve"> dan </w:t>
      </w:r>
      <w:r w:rsidRPr="00852A27">
        <w:rPr>
          <w:rFonts w:asciiTheme="majorBidi" w:hAnsiTheme="majorBidi" w:cstheme="majorBidi"/>
          <w:b/>
          <w:bCs/>
        </w:rPr>
        <w:t>integritas multimodal</w:t>
      </w:r>
      <w:r w:rsidRPr="00852A27">
        <w:rPr>
          <w:rFonts w:asciiTheme="majorBidi" w:hAnsiTheme="majorBidi" w:cstheme="majorBidi"/>
        </w:rPr>
        <w:t xml:space="preserve">. Fenomena ini memicu persaingan ketat antara pengembang besar, terutama OpenAI dengan pendekatan "asisten serba bisa" dan </w:t>
      </w:r>
      <w:proofErr w:type="gramStart"/>
      <w:r w:rsidRPr="00852A27">
        <w:rPr>
          <w:rFonts w:asciiTheme="majorBidi" w:hAnsiTheme="majorBidi" w:cstheme="majorBidi"/>
        </w:rPr>
        <w:t>Anthropic</w:t>
      </w:r>
      <w:proofErr w:type="gramEnd"/>
      <w:r w:rsidRPr="00852A27">
        <w:rPr>
          <w:rFonts w:asciiTheme="majorBidi" w:hAnsiTheme="majorBidi" w:cstheme="majorBidi"/>
        </w:rPr>
        <w:t xml:space="preserve"> yang mengedepankan "keamanan serta kejujuran model".</w:t>
      </w:r>
    </w:p>
    <w:p w:rsidR="00012248" w:rsidRPr="00852A27" w:rsidRDefault="00852A27">
      <w:pPr>
        <w:pStyle w:val="Heading3"/>
        <w:keepNext w:val="0"/>
        <w:keepLines w:val="0"/>
        <w:spacing w:before="280" w:line="240" w:lineRule="auto"/>
        <w:jc w:val="both"/>
        <w:rPr>
          <w:rFonts w:asciiTheme="majorBidi" w:hAnsiTheme="majorBidi" w:cstheme="majorBidi"/>
          <w:b/>
          <w:bCs/>
          <w:color w:val="000000"/>
          <w:sz w:val="26"/>
          <w:szCs w:val="26"/>
        </w:rPr>
      </w:pPr>
      <w:bookmarkStart w:id="3" w:name="_7nxsj1nv99hs" w:colFirst="0" w:colLast="0"/>
      <w:bookmarkEnd w:id="3"/>
      <w:r w:rsidRPr="00852A27">
        <w:rPr>
          <w:rFonts w:asciiTheme="majorBidi" w:hAnsiTheme="majorBidi" w:cstheme="majorBidi"/>
          <w:b/>
          <w:bCs/>
          <w:color w:val="000000"/>
          <w:sz w:val="26"/>
          <w:szCs w:val="26"/>
        </w:rPr>
        <w:t>1.2 Konseptualisasi Model</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Analisis </w:t>
      </w:r>
      <w:r w:rsidRPr="00852A27">
        <w:rPr>
          <w:rFonts w:asciiTheme="majorBidi" w:hAnsiTheme="majorBidi" w:cstheme="majorBidi"/>
        </w:rPr>
        <w:t xml:space="preserve">ini </w:t>
      </w:r>
      <w:proofErr w:type="gramStart"/>
      <w:r w:rsidRPr="00852A27">
        <w:rPr>
          <w:rFonts w:asciiTheme="majorBidi" w:hAnsiTheme="majorBidi" w:cstheme="majorBidi"/>
        </w:rPr>
        <w:t>akan</w:t>
      </w:r>
      <w:proofErr w:type="gramEnd"/>
      <w:r w:rsidRPr="00852A27">
        <w:rPr>
          <w:rFonts w:asciiTheme="majorBidi" w:hAnsiTheme="majorBidi" w:cstheme="majorBidi"/>
        </w:rPr>
        <w:t xml:space="preserve"> berfokus pada dua pionir utama, yaitu </w:t>
      </w:r>
      <w:r w:rsidRPr="00852A27">
        <w:rPr>
          <w:rFonts w:asciiTheme="majorBidi" w:hAnsiTheme="majorBidi" w:cstheme="majorBidi"/>
          <w:b/>
          <w:bCs/>
        </w:rPr>
        <w:t>GPT-4o</w:t>
      </w:r>
      <w:r w:rsidRPr="00852A27">
        <w:rPr>
          <w:rFonts w:asciiTheme="majorBidi" w:hAnsiTheme="majorBidi" w:cstheme="majorBidi"/>
        </w:rPr>
        <w:t xml:space="preserve"> dan </w:t>
      </w:r>
      <w:r w:rsidRPr="00852A27">
        <w:rPr>
          <w:rFonts w:asciiTheme="majorBidi" w:hAnsiTheme="majorBidi" w:cstheme="majorBidi"/>
          <w:b/>
          <w:bCs/>
        </w:rPr>
        <w:t>Claude 3.5 Sonnet</w:t>
      </w:r>
      <w:r w:rsidRPr="00852A27">
        <w:rPr>
          <w:rFonts w:asciiTheme="majorBidi" w:hAnsiTheme="majorBidi" w:cstheme="majorBidi"/>
        </w:rPr>
        <w:t>.</w:t>
      </w:r>
    </w:p>
    <w:p w:rsidR="00012248" w:rsidRPr="00852A27" w:rsidRDefault="00852A27">
      <w:pPr>
        <w:numPr>
          <w:ilvl w:val="0"/>
          <w:numId w:val="2"/>
        </w:numPr>
        <w:spacing w:before="240" w:line="240" w:lineRule="auto"/>
        <w:jc w:val="both"/>
        <w:rPr>
          <w:rFonts w:asciiTheme="majorBidi" w:hAnsiTheme="majorBidi" w:cstheme="majorBidi"/>
        </w:rPr>
      </w:pPr>
      <w:r w:rsidRPr="00852A27">
        <w:rPr>
          <w:rFonts w:asciiTheme="majorBidi" w:hAnsiTheme="majorBidi" w:cstheme="majorBidi"/>
          <w:b/>
          <w:bCs/>
        </w:rPr>
        <w:t>GPT-4o</w:t>
      </w:r>
      <w:r w:rsidRPr="00852A27">
        <w:rPr>
          <w:rFonts w:asciiTheme="majorBidi" w:hAnsiTheme="majorBidi" w:cstheme="majorBidi"/>
        </w:rPr>
        <w:t xml:space="preserve"> mewakili konsep </w:t>
      </w:r>
      <w:r w:rsidRPr="00852A27">
        <w:rPr>
          <w:rFonts w:asciiTheme="majorBidi" w:hAnsiTheme="majorBidi" w:cstheme="majorBidi"/>
          <w:i/>
          <w:iCs/>
        </w:rPr>
        <w:t>Omni-model</w:t>
      </w:r>
      <w:r w:rsidRPr="00852A27">
        <w:rPr>
          <w:rFonts w:asciiTheme="majorBidi" w:hAnsiTheme="majorBidi" w:cstheme="majorBidi"/>
        </w:rPr>
        <w:t>, di mana teks, audio, dan visual diproses dalam satu jalur saraf (neural path) yang terintegrasi. Hal ini memungkinkan interaksi manusia-mesin ya</w:t>
      </w:r>
      <w:r w:rsidRPr="00852A27">
        <w:rPr>
          <w:rFonts w:asciiTheme="majorBidi" w:hAnsiTheme="majorBidi" w:cstheme="majorBidi"/>
        </w:rPr>
        <w:t>ng memiliki latensi sangat rendah, mendekati kecepatan respons manusia normal.</w:t>
      </w:r>
    </w:p>
    <w:p w:rsidR="00012248" w:rsidRPr="00852A27" w:rsidRDefault="00852A27">
      <w:pPr>
        <w:numPr>
          <w:ilvl w:val="0"/>
          <w:numId w:val="2"/>
        </w:numPr>
        <w:spacing w:after="240" w:line="240" w:lineRule="auto"/>
        <w:jc w:val="both"/>
        <w:rPr>
          <w:rFonts w:asciiTheme="majorBidi" w:hAnsiTheme="majorBidi" w:cstheme="majorBidi"/>
        </w:rPr>
      </w:pPr>
      <w:r w:rsidRPr="00852A27">
        <w:rPr>
          <w:rFonts w:asciiTheme="majorBidi" w:hAnsiTheme="majorBidi" w:cstheme="majorBidi"/>
          <w:b/>
          <w:bCs/>
        </w:rPr>
        <w:t>Claude 3.5 Sonnet</w:t>
      </w:r>
      <w:r w:rsidRPr="00852A27">
        <w:rPr>
          <w:rFonts w:asciiTheme="majorBidi" w:hAnsiTheme="majorBidi" w:cstheme="majorBidi"/>
        </w:rPr>
        <w:t xml:space="preserve"> di sisi lain, mewakili pendekatan </w:t>
      </w:r>
      <w:r w:rsidRPr="00852A27">
        <w:rPr>
          <w:rFonts w:asciiTheme="majorBidi" w:hAnsiTheme="majorBidi" w:cstheme="majorBidi"/>
          <w:i/>
          <w:iCs/>
        </w:rPr>
        <w:t>Constitutional AI</w:t>
      </w:r>
      <w:r w:rsidRPr="00852A27">
        <w:rPr>
          <w:rFonts w:asciiTheme="majorBidi" w:hAnsiTheme="majorBidi" w:cstheme="majorBidi"/>
        </w:rPr>
        <w:t>. Model ini dirancang dengan "konstitusi" internal yang memandu perilakunya agar tetap etis, meminimalisir b</w:t>
      </w:r>
      <w:r w:rsidRPr="00852A27">
        <w:rPr>
          <w:rFonts w:asciiTheme="majorBidi" w:hAnsiTheme="majorBidi" w:cstheme="majorBidi"/>
        </w:rPr>
        <w:t xml:space="preserve">ias, </w:t>
      </w:r>
      <w:proofErr w:type="gramStart"/>
      <w:r w:rsidRPr="00852A27">
        <w:rPr>
          <w:rFonts w:asciiTheme="majorBidi" w:hAnsiTheme="majorBidi" w:cstheme="majorBidi"/>
        </w:rPr>
        <w:t>dan</w:t>
      </w:r>
      <w:proofErr w:type="gramEnd"/>
      <w:r w:rsidRPr="00852A27">
        <w:rPr>
          <w:rFonts w:asciiTheme="majorBidi" w:hAnsiTheme="majorBidi" w:cstheme="majorBidi"/>
        </w:rPr>
        <w:t xml:space="preserve"> memberikan hasil penalaran yang lebih jernih serta terstruktur untuk kebutuhan profesional tingkat tinggi.</w:t>
      </w:r>
    </w:p>
    <w:p w:rsidR="00012248" w:rsidRPr="00852A27" w:rsidRDefault="00852A27">
      <w:pPr>
        <w:pStyle w:val="Heading3"/>
        <w:keepNext w:val="0"/>
        <w:keepLines w:val="0"/>
        <w:spacing w:before="280" w:line="240" w:lineRule="auto"/>
        <w:jc w:val="both"/>
        <w:rPr>
          <w:rFonts w:asciiTheme="majorBidi" w:hAnsiTheme="majorBidi" w:cstheme="majorBidi"/>
          <w:b/>
          <w:bCs/>
          <w:color w:val="000000"/>
          <w:sz w:val="26"/>
          <w:szCs w:val="26"/>
        </w:rPr>
      </w:pPr>
      <w:bookmarkStart w:id="4" w:name="_dz3lkrsvn0g5" w:colFirst="0" w:colLast="0"/>
      <w:bookmarkEnd w:id="4"/>
      <w:r w:rsidRPr="00852A27">
        <w:rPr>
          <w:rFonts w:asciiTheme="majorBidi" w:hAnsiTheme="majorBidi" w:cstheme="majorBidi"/>
          <w:b/>
          <w:bCs/>
          <w:color w:val="000000"/>
          <w:sz w:val="26"/>
          <w:szCs w:val="26"/>
        </w:rPr>
        <w:t>1.3 Tujuan Analisis</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Laporan ini disusun untuk membedah bagaimana kedua model tersebut mengelola tantangan teknis seperti halusinasi informas</w:t>
      </w:r>
      <w:r w:rsidRPr="00852A27">
        <w:rPr>
          <w:rFonts w:asciiTheme="majorBidi" w:hAnsiTheme="majorBidi" w:cstheme="majorBidi"/>
        </w:rPr>
        <w:t>i, pemahaman konteks panjang (</w:t>
      </w:r>
      <w:r w:rsidRPr="00852A27">
        <w:rPr>
          <w:rFonts w:asciiTheme="majorBidi" w:hAnsiTheme="majorBidi" w:cstheme="majorBidi"/>
          <w:i/>
          <w:iCs/>
        </w:rPr>
        <w:t>long-context window</w:t>
      </w:r>
      <w:r w:rsidRPr="00852A27">
        <w:rPr>
          <w:rFonts w:asciiTheme="majorBidi" w:hAnsiTheme="majorBidi" w:cstheme="majorBidi"/>
        </w:rPr>
        <w:t>), dan kemampuan adaptasi terhadap instruksi yang kompleks. Melalui perbandingan ini, diharapkan kita dapat memahami model mana yang paling efektif untuk diimplementasikan dalam skenario spesifik, baik dalam</w:t>
      </w:r>
      <w:r w:rsidRPr="00852A27">
        <w:rPr>
          <w:rFonts w:asciiTheme="majorBidi" w:hAnsiTheme="majorBidi" w:cstheme="majorBidi"/>
        </w:rPr>
        <w:t xml:space="preserve"> dunia pendidikan, pengembangan perangkat lunak, maupun industri kreatif.</w:t>
      </w:r>
    </w:p>
    <w:p w:rsidR="00012248" w:rsidRPr="00852A27" w:rsidRDefault="00852A27">
      <w:pPr>
        <w:pStyle w:val="Heading3"/>
        <w:keepNext w:val="0"/>
        <w:keepLines w:val="0"/>
        <w:spacing w:before="280" w:line="240" w:lineRule="auto"/>
        <w:jc w:val="both"/>
        <w:rPr>
          <w:rFonts w:asciiTheme="majorBidi" w:hAnsiTheme="majorBidi" w:cstheme="majorBidi"/>
          <w:b/>
          <w:bCs/>
          <w:color w:val="000000"/>
          <w:sz w:val="26"/>
          <w:szCs w:val="26"/>
        </w:rPr>
      </w:pPr>
      <w:bookmarkStart w:id="5" w:name="_jmzb69hcrw55" w:colFirst="0" w:colLast="0"/>
      <w:bookmarkEnd w:id="5"/>
      <w:r w:rsidRPr="00852A27">
        <w:rPr>
          <w:rFonts w:asciiTheme="majorBidi" w:hAnsiTheme="majorBidi" w:cstheme="majorBidi"/>
          <w:b/>
          <w:bCs/>
          <w:color w:val="000000"/>
          <w:sz w:val="26"/>
          <w:szCs w:val="26"/>
        </w:rPr>
        <w:t>1.4 Batasan Masalah</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Analisis </w:t>
      </w:r>
      <w:proofErr w:type="gramStart"/>
      <w:r w:rsidRPr="00852A27">
        <w:rPr>
          <w:rFonts w:asciiTheme="majorBidi" w:hAnsiTheme="majorBidi" w:cstheme="majorBidi"/>
        </w:rPr>
        <w:t>akan</w:t>
      </w:r>
      <w:proofErr w:type="gramEnd"/>
      <w:r w:rsidRPr="00852A27">
        <w:rPr>
          <w:rFonts w:asciiTheme="majorBidi" w:hAnsiTheme="majorBidi" w:cstheme="majorBidi"/>
        </w:rPr>
        <w:t xml:space="preserve"> dititikberatkan pada tiga pilar utama:</w:t>
      </w:r>
    </w:p>
    <w:p w:rsidR="00012248" w:rsidRPr="00852A27" w:rsidRDefault="00852A27">
      <w:pPr>
        <w:numPr>
          <w:ilvl w:val="0"/>
          <w:numId w:val="4"/>
        </w:numPr>
        <w:spacing w:before="240" w:line="240" w:lineRule="auto"/>
        <w:jc w:val="both"/>
        <w:rPr>
          <w:rFonts w:asciiTheme="majorBidi" w:hAnsiTheme="majorBidi" w:cstheme="majorBidi"/>
        </w:rPr>
      </w:pPr>
      <w:r w:rsidRPr="00852A27">
        <w:rPr>
          <w:rFonts w:asciiTheme="majorBidi" w:hAnsiTheme="majorBidi" w:cstheme="majorBidi"/>
          <w:b/>
          <w:bCs/>
        </w:rPr>
        <w:t>Kemampuan Penalaran (Reasoning):</w:t>
      </w:r>
      <w:r w:rsidRPr="00852A27">
        <w:rPr>
          <w:rFonts w:asciiTheme="majorBidi" w:hAnsiTheme="majorBidi" w:cstheme="majorBidi"/>
        </w:rPr>
        <w:t xml:space="preserve"> Sejauh mana model mampu memecahkan logika rumit.</w:t>
      </w:r>
    </w:p>
    <w:p w:rsidR="00012248" w:rsidRPr="00852A27" w:rsidRDefault="00852A27">
      <w:pPr>
        <w:numPr>
          <w:ilvl w:val="0"/>
          <w:numId w:val="4"/>
        </w:numPr>
        <w:spacing w:line="240" w:lineRule="auto"/>
        <w:jc w:val="both"/>
        <w:rPr>
          <w:rFonts w:asciiTheme="majorBidi" w:hAnsiTheme="majorBidi" w:cstheme="majorBidi"/>
        </w:rPr>
      </w:pPr>
      <w:r w:rsidRPr="00852A27">
        <w:rPr>
          <w:rFonts w:asciiTheme="majorBidi" w:hAnsiTheme="majorBidi" w:cstheme="majorBidi"/>
          <w:b/>
          <w:bCs/>
        </w:rPr>
        <w:t>Kualitas Multimodal:</w:t>
      </w:r>
      <w:r w:rsidRPr="00852A27">
        <w:rPr>
          <w:rFonts w:asciiTheme="majorBidi" w:hAnsiTheme="majorBidi" w:cstheme="majorBidi"/>
        </w:rPr>
        <w:t xml:space="preserve"> Efekti</w:t>
      </w:r>
      <w:r w:rsidRPr="00852A27">
        <w:rPr>
          <w:rFonts w:asciiTheme="majorBidi" w:hAnsiTheme="majorBidi" w:cstheme="majorBidi"/>
        </w:rPr>
        <w:t>vitas model dalam menangani input selain teks (gambar dan data).</w:t>
      </w:r>
    </w:p>
    <w:p w:rsidR="00012248" w:rsidRPr="00852A27" w:rsidRDefault="00852A27">
      <w:pPr>
        <w:numPr>
          <w:ilvl w:val="0"/>
          <w:numId w:val="4"/>
        </w:numPr>
        <w:spacing w:after="240" w:line="240" w:lineRule="auto"/>
        <w:jc w:val="both"/>
        <w:rPr>
          <w:rFonts w:asciiTheme="majorBidi" w:hAnsiTheme="majorBidi" w:cstheme="majorBidi"/>
        </w:rPr>
      </w:pPr>
      <w:r w:rsidRPr="00852A27">
        <w:rPr>
          <w:rFonts w:asciiTheme="majorBidi" w:hAnsiTheme="majorBidi" w:cstheme="majorBidi"/>
          <w:b/>
          <w:bCs/>
        </w:rPr>
        <w:t>Etika dan Keamanan:</w:t>
      </w:r>
      <w:r w:rsidRPr="00852A27">
        <w:rPr>
          <w:rFonts w:asciiTheme="majorBidi" w:hAnsiTheme="majorBidi" w:cstheme="majorBidi"/>
        </w:rPr>
        <w:t xml:space="preserve"> Bagaimana model menjaga privasi data dan menghindari penyebaran misinformasi.</w:t>
      </w:r>
    </w:p>
    <w:p w:rsidR="00012248" w:rsidRPr="00852A27" w:rsidRDefault="00012248">
      <w:pPr>
        <w:spacing w:before="240" w:after="240" w:line="240" w:lineRule="auto"/>
        <w:jc w:val="both"/>
        <w:rPr>
          <w:rFonts w:asciiTheme="majorBidi" w:hAnsiTheme="majorBidi" w:cstheme="majorBidi"/>
        </w:rPr>
      </w:pPr>
    </w:p>
    <w:p w:rsidR="00012248" w:rsidRPr="00852A27" w:rsidRDefault="00012248">
      <w:pPr>
        <w:spacing w:line="240" w:lineRule="auto"/>
        <w:jc w:val="both"/>
        <w:rPr>
          <w:rFonts w:asciiTheme="majorBidi" w:hAnsiTheme="majorBidi" w:cstheme="majorBidi"/>
        </w:rPr>
      </w:pPr>
    </w:p>
    <w:p w:rsidR="00012248" w:rsidRPr="00852A27" w:rsidRDefault="00852A27">
      <w:pPr>
        <w:pStyle w:val="Heading2"/>
        <w:keepNext w:val="0"/>
        <w:keepLines w:val="0"/>
        <w:spacing w:after="80" w:line="240" w:lineRule="auto"/>
        <w:ind w:left="720" w:hanging="360"/>
        <w:jc w:val="both"/>
        <w:rPr>
          <w:rFonts w:asciiTheme="majorBidi" w:hAnsiTheme="majorBidi" w:cstheme="majorBidi"/>
          <w:b/>
          <w:bCs/>
        </w:rPr>
      </w:pPr>
      <w:bookmarkStart w:id="6" w:name="_cps9p7lo4bhq" w:colFirst="0" w:colLast="0"/>
      <w:bookmarkEnd w:id="6"/>
      <w:r w:rsidRPr="00852A27">
        <w:rPr>
          <w:rFonts w:asciiTheme="majorBidi" w:hAnsiTheme="majorBidi" w:cstheme="majorBidi"/>
          <w:b/>
          <w:bCs/>
        </w:rPr>
        <w:lastRenderedPageBreak/>
        <w:t>2. Analisis Model 1: GPT-4o (OpenAI)</w:t>
      </w:r>
    </w:p>
    <w:p w:rsidR="00012248" w:rsidRPr="00852A27" w:rsidRDefault="00852A27">
      <w:pPr>
        <w:pStyle w:val="Heading3"/>
        <w:keepNext w:val="0"/>
        <w:keepLines w:val="0"/>
        <w:spacing w:before="280" w:line="240" w:lineRule="auto"/>
        <w:ind w:left="720" w:hanging="360"/>
        <w:jc w:val="both"/>
        <w:rPr>
          <w:rFonts w:asciiTheme="majorBidi" w:hAnsiTheme="majorBidi" w:cstheme="majorBidi"/>
          <w:b/>
          <w:bCs/>
          <w:color w:val="000000"/>
          <w:sz w:val="26"/>
          <w:szCs w:val="26"/>
        </w:rPr>
      </w:pPr>
      <w:bookmarkStart w:id="7" w:name="_5bydp3x9fec" w:colFirst="0" w:colLast="0"/>
      <w:bookmarkEnd w:id="7"/>
      <w:r w:rsidRPr="00852A27">
        <w:rPr>
          <w:rFonts w:asciiTheme="majorBidi" w:hAnsiTheme="majorBidi" w:cstheme="majorBidi"/>
          <w:b/>
          <w:bCs/>
          <w:color w:val="000000"/>
          <w:sz w:val="26"/>
          <w:szCs w:val="26"/>
        </w:rPr>
        <w:t>2.1 Konsep Arsitektur "Omni"</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GPT-4o (di mana "o"</w:t>
      </w:r>
      <w:r w:rsidRPr="00852A27">
        <w:rPr>
          <w:rFonts w:asciiTheme="majorBidi" w:hAnsiTheme="majorBidi" w:cstheme="majorBidi"/>
        </w:rPr>
        <w:t xml:space="preserve"> kepanjangan dari </w:t>
      </w:r>
      <w:r w:rsidRPr="00852A27">
        <w:rPr>
          <w:rFonts w:asciiTheme="majorBidi" w:hAnsiTheme="majorBidi" w:cstheme="majorBidi"/>
          <w:i/>
          <w:iCs/>
        </w:rPr>
        <w:t>Omni</w:t>
      </w:r>
      <w:r w:rsidRPr="00852A27">
        <w:rPr>
          <w:rFonts w:asciiTheme="majorBidi" w:hAnsiTheme="majorBidi" w:cstheme="majorBidi"/>
        </w:rPr>
        <w:t xml:space="preserve">) merupakan lompatan teknis dari model sebelumnya yang bersifat modular. Jika model terdahulu menggunakan beberapa model terpisah untuk mendengar, melihat, dan berbicara, </w:t>
      </w:r>
      <w:proofErr w:type="gramStart"/>
      <w:r w:rsidRPr="00852A27">
        <w:rPr>
          <w:rFonts w:asciiTheme="majorBidi" w:hAnsiTheme="majorBidi" w:cstheme="majorBidi"/>
        </w:rPr>
        <w:t>GPT</w:t>
      </w:r>
      <w:proofErr w:type="gramEnd"/>
      <w:r w:rsidRPr="00852A27">
        <w:rPr>
          <w:rFonts w:asciiTheme="majorBidi" w:hAnsiTheme="majorBidi" w:cstheme="majorBidi"/>
        </w:rPr>
        <w:t>-4o menggunakan satu jaringan saraf tunggal (</w:t>
      </w:r>
      <w:r w:rsidRPr="00852A27">
        <w:rPr>
          <w:rFonts w:asciiTheme="majorBidi" w:hAnsiTheme="majorBidi" w:cstheme="majorBidi"/>
          <w:b/>
          <w:bCs/>
        </w:rPr>
        <w:t>single neural n</w:t>
      </w:r>
      <w:r w:rsidRPr="00852A27">
        <w:rPr>
          <w:rFonts w:asciiTheme="majorBidi" w:hAnsiTheme="majorBidi" w:cstheme="majorBidi"/>
          <w:b/>
          <w:bCs/>
        </w:rPr>
        <w:t>etwork</w:t>
      </w:r>
      <w:r w:rsidRPr="00852A27">
        <w:rPr>
          <w:rFonts w:asciiTheme="majorBidi" w:hAnsiTheme="majorBidi" w:cstheme="majorBidi"/>
        </w:rPr>
        <w:t>) untuk memproses semua input tersebut secara bersamaan.</w:t>
      </w:r>
    </w:p>
    <w:p w:rsidR="00012248" w:rsidRPr="00852A27" w:rsidRDefault="00852A27">
      <w:pPr>
        <w:numPr>
          <w:ilvl w:val="0"/>
          <w:numId w:val="11"/>
        </w:numPr>
        <w:spacing w:before="240" w:after="240" w:line="240" w:lineRule="auto"/>
        <w:rPr>
          <w:rFonts w:asciiTheme="majorBidi" w:hAnsiTheme="majorBidi" w:cstheme="majorBidi"/>
        </w:rPr>
      </w:pPr>
      <w:r w:rsidRPr="00852A27">
        <w:rPr>
          <w:rFonts w:asciiTheme="majorBidi" w:hAnsiTheme="majorBidi" w:cstheme="majorBidi"/>
          <w:b/>
          <w:bCs/>
        </w:rPr>
        <w:t>Implikasi Konsep:</w:t>
      </w:r>
      <w:r w:rsidRPr="00852A27">
        <w:rPr>
          <w:rFonts w:asciiTheme="majorBidi" w:hAnsiTheme="majorBidi" w:cstheme="majorBidi"/>
        </w:rPr>
        <w:t xml:space="preserve"> Karena diproses dalam satu jalur, model tidak kehilangan informasi emosional dalam nada suara atau detail kecil dalam gambar yang biasanya hilang dalam proses konversi antar-m</w:t>
      </w:r>
      <w:r w:rsidRPr="00852A27">
        <w:rPr>
          <w:rFonts w:asciiTheme="majorBidi" w:hAnsiTheme="majorBidi" w:cstheme="majorBidi"/>
        </w:rPr>
        <w:t>odel.</w:t>
      </w:r>
    </w:p>
    <w:p w:rsidR="00012248" w:rsidRPr="00852A27" w:rsidRDefault="00852A27">
      <w:pPr>
        <w:pStyle w:val="Heading3"/>
        <w:keepNext w:val="0"/>
        <w:keepLines w:val="0"/>
        <w:spacing w:before="280" w:line="240" w:lineRule="auto"/>
        <w:ind w:left="720" w:hanging="360"/>
        <w:jc w:val="both"/>
        <w:rPr>
          <w:rFonts w:asciiTheme="majorBidi" w:hAnsiTheme="majorBidi" w:cstheme="majorBidi"/>
          <w:b/>
          <w:bCs/>
          <w:color w:val="000000"/>
          <w:sz w:val="26"/>
          <w:szCs w:val="26"/>
        </w:rPr>
      </w:pPr>
      <w:bookmarkStart w:id="8" w:name="_o3a4qe5v4x7x" w:colFirst="0" w:colLast="0"/>
      <w:bookmarkEnd w:id="8"/>
      <w:r w:rsidRPr="00852A27">
        <w:rPr>
          <w:rFonts w:asciiTheme="majorBidi" w:hAnsiTheme="majorBidi" w:cstheme="majorBidi"/>
          <w:b/>
          <w:bCs/>
          <w:color w:val="000000"/>
          <w:sz w:val="26"/>
          <w:szCs w:val="26"/>
        </w:rPr>
        <w:t>2.2 Kelebihan Utama</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9" w:name="_xq0tmmi1kvjv" w:colFirst="0" w:colLast="0"/>
      <w:bookmarkEnd w:id="9"/>
      <w:r w:rsidRPr="00852A27">
        <w:rPr>
          <w:rFonts w:asciiTheme="majorBidi" w:hAnsiTheme="majorBidi" w:cstheme="majorBidi"/>
          <w:b/>
          <w:bCs/>
          <w:color w:val="000000"/>
          <w:sz w:val="22"/>
          <w:szCs w:val="22"/>
        </w:rPr>
        <w:t>A. Integrasi Multimodal Real-Time</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Salah satu keunggulan absolut GPT-4o adalah latensi respons suaranya yang rata-rata mencapai </w:t>
      </w:r>
      <w:r w:rsidRPr="00852A27">
        <w:rPr>
          <w:rFonts w:asciiTheme="majorBidi" w:hAnsiTheme="majorBidi" w:cstheme="majorBidi"/>
          <w:b/>
          <w:bCs/>
        </w:rPr>
        <w:t>320 milidetik</w:t>
      </w:r>
      <w:r w:rsidRPr="00852A27">
        <w:rPr>
          <w:rFonts w:asciiTheme="majorBidi" w:hAnsiTheme="majorBidi" w:cstheme="majorBidi"/>
        </w:rPr>
        <w:t>. Ini setara dengan waktu respons manusia dalam percakapan normal. Model ini tidak hanya mengerti kata-kata, tetapi juga mampu menangkap emosi, napas, dan intonasi pengguna, serta mampu merespons dengan emosi yang serupa.</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10" w:name="_dr9za6vcx5s3" w:colFirst="0" w:colLast="0"/>
      <w:bookmarkEnd w:id="10"/>
      <w:r w:rsidRPr="00852A27">
        <w:rPr>
          <w:rFonts w:asciiTheme="majorBidi" w:hAnsiTheme="majorBidi" w:cstheme="majorBidi"/>
          <w:b/>
          <w:bCs/>
          <w:color w:val="000000"/>
          <w:sz w:val="22"/>
          <w:szCs w:val="22"/>
        </w:rPr>
        <w:t>B. Visi Komputer yang Superior</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Dal</w:t>
      </w:r>
      <w:r w:rsidRPr="00852A27">
        <w:rPr>
          <w:rFonts w:asciiTheme="majorBidi" w:hAnsiTheme="majorBidi" w:cstheme="majorBidi"/>
        </w:rPr>
        <w:t>am pengujian teknis, GPT-4o menunjukkan kemampuan luar biasa dalam memahami konteks visual yang berantakan.</w:t>
      </w:r>
    </w:p>
    <w:p w:rsidR="00012248" w:rsidRPr="00852A27" w:rsidRDefault="00852A27">
      <w:pPr>
        <w:numPr>
          <w:ilvl w:val="0"/>
          <w:numId w:val="10"/>
        </w:numPr>
        <w:spacing w:before="240" w:line="240" w:lineRule="auto"/>
        <w:rPr>
          <w:rFonts w:asciiTheme="majorBidi" w:hAnsiTheme="majorBidi" w:cstheme="majorBidi"/>
        </w:rPr>
      </w:pPr>
      <w:r w:rsidRPr="00852A27">
        <w:rPr>
          <w:rFonts w:asciiTheme="majorBidi" w:hAnsiTheme="majorBidi" w:cstheme="majorBidi"/>
          <w:b/>
          <w:bCs/>
        </w:rPr>
        <w:t>Analisis Dokumen:</w:t>
      </w:r>
      <w:r w:rsidRPr="00852A27">
        <w:rPr>
          <w:rFonts w:asciiTheme="majorBidi" w:hAnsiTheme="majorBidi" w:cstheme="majorBidi"/>
        </w:rPr>
        <w:t xml:space="preserve"> Mampu mengekstrak data dari tabel yang kompleks atau tulisan tangan yang sulit dibaca dengan akurasi di atas 90%.</w:t>
      </w:r>
    </w:p>
    <w:p w:rsidR="00012248" w:rsidRPr="00852A27" w:rsidRDefault="00852A27">
      <w:pPr>
        <w:numPr>
          <w:ilvl w:val="0"/>
          <w:numId w:val="10"/>
        </w:numPr>
        <w:spacing w:after="240" w:line="240" w:lineRule="auto"/>
        <w:rPr>
          <w:rFonts w:asciiTheme="majorBidi" w:hAnsiTheme="majorBidi" w:cstheme="majorBidi"/>
        </w:rPr>
      </w:pPr>
      <w:r w:rsidRPr="00852A27">
        <w:rPr>
          <w:rFonts w:asciiTheme="majorBidi" w:hAnsiTheme="majorBidi" w:cstheme="majorBidi"/>
          <w:b/>
          <w:bCs/>
        </w:rPr>
        <w:t>Pemahaman Spasia</w:t>
      </w:r>
      <w:r w:rsidRPr="00852A27">
        <w:rPr>
          <w:rFonts w:asciiTheme="majorBidi" w:hAnsiTheme="majorBidi" w:cstheme="majorBidi"/>
          <w:b/>
          <w:bCs/>
        </w:rPr>
        <w:t>l:</w:t>
      </w:r>
      <w:r w:rsidRPr="00852A27">
        <w:rPr>
          <w:rFonts w:asciiTheme="majorBidi" w:hAnsiTheme="majorBidi" w:cstheme="majorBidi"/>
        </w:rPr>
        <w:t xml:space="preserve"> Dapat menginstruksikan pengguna secara </w:t>
      </w:r>
      <w:r w:rsidRPr="00852A27">
        <w:rPr>
          <w:rFonts w:asciiTheme="majorBidi" w:hAnsiTheme="majorBidi" w:cstheme="majorBidi"/>
          <w:i/>
          <w:iCs/>
        </w:rPr>
        <w:t>real-time</w:t>
      </w:r>
      <w:r w:rsidRPr="00852A27">
        <w:rPr>
          <w:rFonts w:asciiTheme="majorBidi" w:hAnsiTheme="majorBidi" w:cstheme="majorBidi"/>
        </w:rPr>
        <w:t xml:space="preserve"> (misalnya: membantu memperbaiki mesin atau menyelesaikan soal matematika) hanya melalui kamera ponsel.</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11" w:name="_e35bq1sbvb4r" w:colFirst="0" w:colLast="0"/>
      <w:bookmarkEnd w:id="11"/>
      <w:r w:rsidRPr="00852A27">
        <w:rPr>
          <w:rFonts w:asciiTheme="majorBidi" w:hAnsiTheme="majorBidi" w:cstheme="majorBidi"/>
          <w:b/>
          <w:bCs/>
          <w:color w:val="000000"/>
          <w:sz w:val="22"/>
          <w:szCs w:val="22"/>
        </w:rPr>
        <w:t>C. Dukungan Bahasa Global (Tokenisasi Efisien)</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GPT-4o menggunakan </w:t>
      </w:r>
      <w:r w:rsidRPr="00852A27">
        <w:rPr>
          <w:rFonts w:asciiTheme="majorBidi" w:hAnsiTheme="majorBidi" w:cstheme="majorBidi"/>
          <w:i/>
          <w:iCs/>
        </w:rPr>
        <w:t>tokenizer</w:t>
      </w:r>
      <w:r w:rsidRPr="00852A27">
        <w:rPr>
          <w:rFonts w:asciiTheme="majorBidi" w:hAnsiTheme="majorBidi" w:cstheme="majorBidi"/>
        </w:rPr>
        <w:t xml:space="preserve"> baru yang jauh lebih efis</w:t>
      </w:r>
      <w:r w:rsidRPr="00852A27">
        <w:rPr>
          <w:rFonts w:asciiTheme="majorBidi" w:hAnsiTheme="majorBidi" w:cstheme="majorBidi"/>
        </w:rPr>
        <w:t>ien untuk bahasa non-Inggris (termasuk Bahasa Indonesia). Hal ini membuat model bekerja lebih cepat dan lebih murah saat memproses teks dalam bahasa lokal dibandingkan versi GPT-4 sebelumnya.</w:t>
      </w:r>
    </w:p>
    <w:p w:rsidR="00012248" w:rsidRPr="00852A27" w:rsidRDefault="00852A27">
      <w:pPr>
        <w:pStyle w:val="Heading3"/>
        <w:keepNext w:val="0"/>
        <w:keepLines w:val="0"/>
        <w:spacing w:before="280" w:line="240" w:lineRule="auto"/>
        <w:ind w:left="720" w:hanging="360"/>
        <w:jc w:val="both"/>
        <w:rPr>
          <w:rFonts w:asciiTheme="majorBidi" w:hAnsiTheme="majorBidi" w:cstheme="majorBidi"/>
          <w:b/>
          <w:bCs/>
          <w:color w:val="000000"/>
          <w:sz w:val="26"/>
          <w:szCs w:val="26"/>
        </w:rPr>
      </w:pPr>
      <w:bookmarkStart w:id="12" w:name="_gdmpi9wcbeii" w:colFirst="0" w:colLast="0"/>
      <w:bookmarkEnd w:id="12"/>
      <w:r w:rsidRPr="00852A27">
        <w:rPr>
          <w:rFonts w:asciiTheme="majorBidi" w:hAnsiTheme="majorBidi" w:cstheme="majorBidi"/>
          <w:b/>
          <w:bCs/>
          <w:color w:val="000000"/>
          <w:sz w:val="26"/>
          <w:szCs w:val="26"/>
        </w:rPr>
        <w:t>2.3 Kekurangan dan Tantangan</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13" w:name="_gj467ivaa0dr" w:colFirst="0" w:colLast="0"/>
      <w:bookmarkEnd w:id="13"/>
      <w:r w:rsidRPr="00852A27">
        <w:rPr>
          <w:rFonts w:asciiTheme="majorBidi" w:hAnsiTheme="majorBidi" w:cstheme="majorBidi"/>
          <w:b/>
          <w:bCs/>
          <w:color w:val="000000"/>
          <w:sz w:val="22"/>
          <w:szCs w:val="22"/>
        </w:rPr>
        <w:t>A. Inkonsistensi pada Penalaran Logika Berat</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Meskipun sangat cepat, beberapa pengujian menunjukkan bahwa GPT-4o terkadang kalah dalam hal ketelitian logika murni dibandingkan model yang lebih lambat namun lebih "berpikir" seperti GPT-4 Turbo atau Claude 3.</w:t>
      </w:r>
      <w:r w:rsidRPr="00852A27">
        <w:rPr>
          <w:rFonts w:asciiTheme="majorBidi" w:hAnsiTheme="majorBidi" w:cstheme="majorBidi"/>
        </w:rPr>
        <w:t xml:space="preserve">5. </w:t>
      </w:r>
      <w:proofErr w:type="gramStart"/>
      <w:r w:rsidRPr="00852A27">
        <w:rPr>
          <w:rFonts w:asciiTheme="majorBidi" w:hAnsiTheme="majorBidi" w:cstheme="majorBidi"/>
        </w:rPr>
        <w:t>Ia</w:t>
      </w:r>
      <w:proofErr w:type="gramEnd"/>
      <w:r w:rsidRPr="00852A27">
        <w:rPr>
          <w:rFonts w:asciiTheme="majorBidi" w:hAnsiTheme="majorBidi" w:cstheme="majorBidi"/>
        </w:rPr>
        <w:t xml:space="preserve"> cenderung memberikan jawaban instan yang terkadang mengabaikan detail instruksi yang sangat spesifik.</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14" w:name="_quvyg3pw58i0" w:colFirst="0" w:colLast="0"/>
      <w:bookmarkEnd w:id="14"/>
      <w:r w:rsidRPr="00852A27">
        <w:rPr>
          <w:rFonts w:asciiTheme="majorBidi" w:hAnsiTheme="majorBidi" w:cstheme="majorBidi"/>
          <w:b/>
          <w:bCs/>
          <w:color w:val="000000"/>
          <w:sz w:val="22"/>
          <w:szCs w:val="22"/>
        </w:rPr>
        <w:t>B. Isu Keamanan dan "Deepfake" Suara</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lastRenderedPageBreak/>
        <w:t>Kemampuannya meniru suara manusia dengan sangat akurat menimbulkan risiko etika yang tinggi terkait penipuan be</w:t>
      </w:r>
      <w:r w:rsidRPr="00852A27">
        <w:rPr>
          <w:rFonts w:asciiTheme="majorBidi" w:hAnsiTheme="majorBidi" w:cstheme="majorBidi"/>
        </w:rPr>
        <w:t>rbasis suara. OpenAI harus menerapkan filter ketat yang sering kali membuat model menjadi terlalu defensif atau menolak permintaan yang sebenarnya aman.</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15" w:name="_xo37i0u53j1m" w:colFirst="0" w:colLast="0"/>
      <w:bookmarkEnd w:id="15"/>
      <w:r w:rsidRPr="00852A27">
        <w:rPr>
          <w:rFonts w:asciiTheme="majorBidi" w:hAnsiTheme="majorBidi" w:cstheme="majorBidi"/>
          <w:b/>
          <w:bCs/>
          <w:color w:val="000000"/>
          <w:sz w:val="22"/>
          <w:szCs w:val="22"/>
        </w:rPr>
        <w:t>C. Ketergantungan pada Konektivitas</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Karena fitur-fitur "Omni" ini membutuhkan komputasi awan yang sanga</w:t>
      </w:r>
      <w:r w:rsidRPr="00852A27">
        <w:rPr>
          <w:rFonts w:asciiTheme="majorBidi" w:hAnsiTheme="majorBidi" w:cstheme="majorBidi"/>
        </w:rPr>
        <w:t>t besar, performa GPT-4o sangat bergantung pada stabilitas server OpenAI. Di jam-jam sibuk, pengguna sering mengalami penurunan kualitas respons dari multimodal kembali ke mode teks standar.</w:t>
      </w:r>
    </w:p>
    <w:p w:rsidR="00012248" w:rsidRPr="00852A27" w:rsidRDefault="00012248">
      <w:pPr>
        <w:spacing w:before="240" w:after="240" w:line="240" w:lineRule="auto"/>
        <w:jc w:val="both"/>
        <w:rPr>
          <w:rFonts w:asciiTheme="majorBidi" w:hAnsiTheme="majorBidi" w:cstheme="majorBidi"/>
        </w:rPr>
      </w:pPr>
    </w:p>
    <w:p w:rsidR="00012248" w:rsidRPr="00852A27" w:rsidRDefault="00852A27">
      <w:pPr>
        <w:pStyle w:val="Heading2"/>
        <w:keepNext w:val="0"/>
        <w:keepLines w:val="0"/>
        <w:spacing w:after="80" w:line="240" w:lineRule="auto"/>
        <w:ind w:left="720" w:hanging="360"/>
        <w:jc w:val="both"/>
        <w:rPr>
          <w:rFonts w:asciiTheme="majorBidi" w:hAnsiTheme="majorBidi" w:cstheme="majorBidi"/>
          <w:b/>
          <w:bCs/>
        </w:rPr>
      </w:pPr>
      <w:bookmarkStart w:id="16" w:name="_r9iviu25ba44" w:colFirst="0" w:colLast="0"/>
      <w:bookmarkEnd w:id="16"/>
      <w:r w:rsidRPr="00852A27">
        <w:rPr>
          <w:rFonts w:asciiTheme="majorBidi" w:hAnsiTheme="majorBidi" w:cstheme="majorBidi"/>
          <w:b/>
          <w:bCs/>
        </w:rPr>
        <w:t>3. Analisis Model 2: Claude 3.5 Sonnet (Anthropic)</w:t>
      </w:r>
    </w:p>
    <w:p w:rsidR="00012248" w:rsidRPr="00852A27" w:rsidRDefault="00852A27">
      <w:pPr>
        <w:pStyle w:val="Heading3"/>
        <w:keepNext w:val="0"/>
        <w:keepLines w:val="0"/>
        <w:spacing w:before="280" w:line="240" w:lineRule="auto"/>
        <w:ind w:left="720" w:hanging="360"/>
        <w:jc w:val="both"/>
        <w:rPr>
          <w:rFonts w:asciiTheme="majorBidi" w:hAnsiTheme="majorBidi" w:cstheme="majorBidi"/>
          <w:b/>
          <w:bCs/>
          <w:color w:val="000000"/>
          <w:sz w:val="26"/>
          <w:szCs w:val="26"/>
        </w:rPr>
      </w:pPr>
      <w:bookmarkStart w:id="17" w:name="_aruncaua6ki3" w:colFirst="0" w:colLast="0"/>
      <w:bookmarkEnd w:id="17"/>
      <w:r w:rsidRPr="00852A27">
        <w:rPr>
          <w:rFonts w:asciiTheme="majorBidi" w:hAnsiTheme="majorBidi" w:cstheme="majorBidi"/>
          <w:b/>
          <w:bCs/>
          <w:color w:val="000000"/>
          <w:sz w:val="26"/>
          <w:szCs w:val="26"/>
        </w:rPr>
        <w:t xml:space="preserve">3.1 Filosofi </w:t>
      </w:r>
      <w:r w:rsidRPr="00852A27">
        <w:rPr>
          <w:rFonts w:asciiTheme="majorBidi" w:hAnsiTheme="majorBidi" w:cstheme="majorBidi"/>
          <w:b/>
          <w:bCs/>
          <w:i/>
          <w:iCs/>
          <w:color w:val="000000"/>
          <w:sz w:val="26"/>
          <w:szCs w:val="26"/>
        </w:rPr>
        <w:t>Constitutional AI</w:t>
      </w:r>
      <w:r w:rsidRPr="00852A27">
        <w:rPr>
          <w:rFonts w:asciiTheme="majorBidi" w:hAnsiTheme="majorBidi" w:cstheme="majorBidi"/>
          <w:b/>
          <w:bCs/>
          <w:color w:val="000000"/>
          <w:sz w:val="26"/>
          <w:szCs w:val="26"/>
        </w:rPr>
        <w:t xml:space="preserve"> dan Keamanan</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Berbeda dengan pendekatan OpenAI yang agresif dalam fitur multimodal, </w:t>
      </w:r>
      <w:proofErr w:type="gramStart"/>
      <w:r w:rsidRPr="00852A27">
        <w:rPr>
          <w:rFonts w:asciiTheme="majorBidi" w:hAnsiTheme="majorBidi" w:cstheme="majorBidi"/>
        </w:rPr>
        <w:t>Anthropic</w:t>
      </w:r>
      <w:proofErr w:type="gramEnd"/>
      <w:r w:rsidRPr="00852A27">
        <w:rPr>
          <w:rFonts w:asciiTheme="majorBidi" w:hAnsiTheme="majorBidi" w:cstheme="majorBidi"/>
        </w:rPr>
        <w:t xml:space="preserve"> merancang Claude 3.5 Sonnet dengan prinsip </w:t>
      </w:r>
      <w:r w:rsidRPr="00852A27">
        <w:rPr>
          <w:rFonts w:asciiTheme="majorBidi" w:hAnsiTheme="majorBidi" w:cstheme="majorBidi"/>
          <w:b/>
          <w:bCs/>
        </w:rPr>
        <w:t>Constitutional AI</w:t>
      </w:r>
      <w:r w:rsidRPr="00852A27">
        <w:rPr>
          <w:rFonts w:asciiTheme="majorBidi" w:hAnsiTheme="majorBidi" w:cstheme="majorBidi"/>
        </w:rPr>
        <w:t>. Model ini dilatih menggunakan sekumpulan prinsip tertulis (seperti konstitusi) yang</w:t>
      </w:r>
      <w:r w:rsidRPr="00852A27">
        <w:rPr>
          <w:rFonts w:asciiTheme="majorBidi" w:hAnsiTheme="majorBidi" w:cstheme="majorBidi"/>
        </w:rPr>
        <w:t xml:space="preserve"> memandu model untuk menjadi jujur, tidak berbahaya, dan membantu tanpa perlu campur tangan manusia yang berlebihan dalam penyaringan konten.</w:t>
      </w:r>
    </w:p>
    <w:p w:rsidR="00012248" w:rsidRPr="00852A27" w:rsidRDefault="00852A27">
      <w:pPr>
        <w:numPr>
          <w:ilvl w:val="0"/>
          <w:numId w:val="9"/>
        </w:numPr>
        <w:spacing w:before="240" w:after="240" w:line="240" w:lineRule="auto"/>
        <w:rPr>
          <w:rFonts w:asciiTheme="majorBidi" w:hAnsiTheme="majorBidi" w:cstheme="majorBidi"/>
        </w:rPr>
      </w:pPr>
      <w:r w:rsidRPr="00852A27">
        <w:rPr>
          <w:rFonts w:asciiTheme="majorBidi" w:hAnsiTheme="majorBidi" w:cstheme="majorBidi"/>
          <w:b/>
          <w:bCs/>
        </w:rPr>
        <w:t>Implikasi Konsep:</w:t>
      </w:r>
      <w:r w:rsidRPr="00852A27">
        <w:rPr>
          <w:rFonts w:asciiTheme="majorBidi" w:hAnsiTheme="majorBidi" w:cstheme="majorBidi"/>
        </w:rPr>
        <w:t xml:space="preserve"> Hasilnya adalah model yang jauh lebih jarang menunjukkan perilaku "toxic" atau bias, serta lebih</w:t>
      </w:r>
      <w:r w:rsidRPr="00852A27">
        <w:rPr>
          <w:rFonts w:asciiTheme="majorBidi" w:hAnsiTheme="majorBidi" w:cstheme="majorBidi"/>
        </w:rPr>
        <w:t xml:space="preserve"> berhati-hati dalam memberikan informasi medis atau hukum yang sensitif.</w:t>
      </w:r>
    </w:p>
    <w:p w:rsidR="00012248" w:rsidRPr="00852A27" w:rsidRDefault="00852A27">
      <w:pPr>
        <w:pStyle w:val="Heading3"/>
        <w:keepNext w:val="0"/>
        <w:keepLines w:val="0"/>
        <w:spacing w:before="280" w:line="240" w:lineRule="auto"/>
        <w:ind w:left="720" w:hanging="360"/>
        <w:jc w:val="both"/>
        <w:rPr>
          <w:rFonts w:asciiTheme="majorBidi" w:hAnsiTheme="majorBidi" w:cstheme="majorBidi"/>
          <w:b/>
          <w:bCs/>
          <w:color w:val="000000"/>
          <w:sz w:val="26"/>
          <w:szCs w:val="26"/>
        </w:rPr>
      </w:pPr>
      <w:bookmarkStart w:id="18" w:name="_t3xtnljqfezy" w:colFirst="0" w:colLast="0"/>
      <w:bookmarkEnd w:id="18"/>
      <w:r w:rsidRPr="00852A27">
        <w:rPr>
          <w:rFonts w:asciiTheme="majorBidi" w:hAnsiTheme="majorBidi" w:cstheme="majorBidi"/>
          <w:b/>
          <w:bCs/>
          <w:color w:val="000000"/>
          <w:sz w:val="26"/>
          <w:szCs w:val="26"/>
        </w:rPr>
        <w:t>3.2 Kelebihan Utama</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19" w:name="_oz0wcu8ql9hc" w:colFirst="0" w:colLast="0"/>
      <w:bookmarkEnd w:id="19"/>
      <w:r w:rsidRPr="00852A27">
        <w:rPr>
          <w:rFonts w:asciiTheme="majorBidi" w:hAnsiTheme="majorBidi" w:cstheme="majorBidi"/>
          <w:b/>
          <w:bCs/>
          <w:color w:val="000000"/>
          <w:sz w:val="22"/>
          <w:szCs w:val="22"/>
        </w:rPr>
        <w:t>A. Kemampuan Penalaran (Reasoning) dan Penulisan Tinggi</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Claude 3.5 Sonnet saat ini dianggap sebagai pemimpin dalam kategori penulisan teks yang bernuansa.</w:t>
      </w:r>
    </w:p>
    <w:p w:rsidR="00012248" w:rsidRPr="00852A27" w:rsidRDefault="00852A27">
      <w:pPr>
        <w:numPr>
          <w:ilvl w:val="0"/>
          <w:numId w:val="7"/>
        </w:numPr>
        <w:spacing w:before="240" w:line="240" w:lineRule="auto"/>
        <w:rPr>
          <w:rFonts w:asciiTheme="majorBidi" w:hAnsiTheme="majorBidi" w:cstheme="majorBidi"/>
        </w:rPr>
      </w:pPr>
      <w:r w:rsidRPr="00852A27">
        <w:rPr>
          <w:rFonts w:asciiTheme="majorBidi" w:hAnsiTheme="majorBidi" w:cstheme="majorBidi"/>
          <w:b/>
          <w:bCs/>
        </w:rPr>
        <w:t>Gaya Bah</w:t>
      </w:r>
      <w:r w:rsidRPr="00852A27">
        <w:rPr>
          <w:rFonts w:asciiTheme="majorBidi" w:hAnsiTheme="majorBidi" w:cstheme="majorBidi"/>
          <w:b/>
          <w:bCs/>
        </w:rPr>
        <w:t>asa:</w:t>
      </w:r>
      <w:r w:rsidRPr="00852A27">
        <w:rPr>
          <w:rFonts w:asciiTheme="majorBidi" w:hAnsiTheme="majorBidi" w:cstheme="majorBidi"/>
        </w:rPr>
        <w:t xml:space="preserve"> Tidak seperti AI pada umumnya yang sering menggunakan kata-kata klise, Claude mampu meniru </w:t>
      </w:r>
      <w:proofErr w:type="gramStart"/>
      <w:r w:rsidRPr="00852A27">
        <w:rPr>
          <w:rFonts w:asciiTheme="majorBidi" w:hAnsiTheme="majorBidi" w:cstheme="majorBidi"/>
        </w:rPr>
        <w:t>gaya</w:t>
      </w:r>
      <w:proofErr w:type="gramEnd"/>
      <w:r w:rsidRPr="00852A27">
        <w:rPr>
          <w:rFonts w:asciiTheme="majorBidi" w:hAnsiTheme="majorBidi" w:cstheme="majorBidi"/>
        </w:rPr>
        <w:t xml:space="preserve"> penulisan manusia yang lebih elegan dan relevan dengan konteks budaya.</w:t>
      </w:r>
    </w:p>
    <w:p w:rsidR="00012248" w:rsidRPr="00852A27" w:rsidRDefault="00852A27">
      <w:pPr>
        <w:numPr>
          <w:ilvl w:val="0"/>
          <w:numId w:val="7"/>
        </w:numPr>
        <w:spacing w:after="240" w:line="240" w:lineRule="auto"/>
        <w:rPr>
          <w:rFonts w:asciiTheme="majorBidi" w:hAnsiTheme="majorBidi" w:cstheme="majorBidi"/>
        </w:rPr>
      </w:pPr>
      <w:r w:rsidRPr="00852A27">
        <w:rPr>
          <w:rFonts w:asciiTheme="majorBidi" w:hAnsiTheme="majorBidi" w:cstheme="majorBidi"/>
          <w:b/>
          <w:bCs/>
        </w:rPr>
        <w:t>Pemecahan Masalah:</w:t>
      </w:r>
      <w:r w:rsidRPr="00852A27">
        <w:rPr>
          <w:rFonts w:asciiTheme="majorBidi" w:hAnsiTheme="majorBidi" w:cstheme="majorBidi"/>
        </w:rPr>
        <w:t xml:space="preserve"> Unggul dalam tes penalaran tingkat sarjana (GPQA) dan kemahiran coding, sering kali berhasil memperbaiki </w:t>
      </w:r>
      <w:r w:rsidRPr="00852A27">
        <w:rPr>
          <w:rFonts w:asciiTheme="majorBidi" w:hAnsiTheme="majorBidi" w:cstheme="majorBidi"/>
          <w:i/>
          <w:iCs/>
        </w:rPr>
        <w:t>bug</w:t>
      </w:r>
      <w:r w:rsidRPr="00852A27">
        <w:rPr>
          <w:rFonts w:asciiTheme="majorBidi" w:hAnsiTheme="majorBidi" w:cstheme="majorBidi"/>
        </w:rPr>
        <w:t xml:space="preserve"> yang gagal diidentifikasi oleh model lain.</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20" w:name="_7uinm22cf73l" w:colFirst="0" w:colLast="0"/>
      <w:bookmarkEnd w:id="20"/>
      <w:r w:rsidRPr="00852A27">
        <w:rPr>
          <w:rFonts w:asciiTheme="majorBidi" w:hAnsiTheme="majorBidi" w:cstheme="majorBidi"/>
          <w:b/>
          <w:bCs/>
          <w:color w:val="000000"/>
          <w:sz w:val="22"/>
          <w:szCs w:val="22"/>
        </w:rPr>
        <w:t>B. Jendela Konteks (Context Window) yang Luas &amp; Akurat</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Dengan kapasitas hingga </w:t>
      </w:r>
      <w:r w:rsidRPr="00852A27">
        <w:rPr>
          <w:rFonts w:asciiTheme="majorBidi" w:hAnsiTheme="majorBidi" w:cstheme="majorBidi"/>
          <w:b/>
          <w:bCs/>
        </w:rPr>
        <w:t>200.000 token</w:t>
      </w:r>
      <w:r w:rsidRPr="00852A27">
        <w:rPr>
          <w:rFonts w:asciiTheme="majorBidi" w:hAnsiTheme="majorBidi" w:cstheme="majorBidi"/>
        </w:rPr>
        <w:t>, Claude dapat memproses satu buku tebal atau ribuan baris kode dalam satu perintah.</w:t>
      </w:r>
    </w:p>
    <w:p w:rsidR="00012248" w:rsidRPr="00852A27" w:rsidRDefault="00852A27">
      <w:pPr>
        <w:numPr>
          <w:ilvl w:val="0"/>
          <w:numId w:val="8"/>
        </w:numPr>
        <w:spacing w:before="240" w:after="240" w:line="240" w:lineRule="auto"/>
        <w:rPr>
          <w:rFonts w:asciiTheme="majorBidi" w:hAnsiTheme="majorBidi" w:cstheme="majorBidi"/>
        </w:rPr>
      </w:pPr>
      <w:r w:rsidRPr="00852A27">
        <w:rPr>
          <w:rFonts w:asciiTheme="majorBidi" w:hAnsiTheme="majorBidi" w:cstheme="majorBidi"/>
          <w:b/>
          <w:bCs/>
        </w:rPr>
        <w:t xml:space="preserve">Akurasi "Needle </w:t>
      </w:r>
      <w:proofErr w:type="gramStart"/>
      <w:r w:rsidRPr="00852A27">
        <w:rPr>
          <w:rFonts w:asciiTheme="majorBidi" w:hAnsiTheme="majorBidi" w:cstheme="majorBidi"/>
          <w:b/>
          <w:bCs/>
        </w:rPr>
        <w:t>In A</w:t>
      </w:r>
      <w:proofErr w:type="gramEnd"/>
      <w:r w:rsidRPr="00852A27">
        <w:rPr>
          <w:rFonts w:asciiTheme="majorBidi" w:hAnsiTheme="majorBidi" w:cstheme="majorBidi"/>
          <w:b/>
          <w:bCs/>
        </w:rPr>
        <w:t xml:space="preserve"> Haystack":</w:t>
      </w:r>
      <w:r w:rsidRPr="00852A27">
        <w:rPr>
          <w:rFonts w:asciiTheme="majorBidi" w:hAnsiTheme="majorBidi" w:cstheme="majorBidi"/>
        </w:rPr>
        <w:t xml:space="preserve"> Claude memiliki kemampuan luar biasa untuk menemukan satu informasi spesifik di tengah tumpukan data raksasa tanpa kehilangan fokus, sesuat</w:t>
      </w:r>
      <w:r w:rsidRPr="00852A27">
        <w:rPr>
          <w:rFonts w:asciiTheme="majorBidi" w:hAnsiTheme="majorBidi" w:cstheme="majorBidi"/>
        </w:rPr>
        <w:t>u yang sering menjadi kelemahan model dengan memori besar lainnya.</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i/>
          <w:iCs/>
          <w:color w:val="000000"/>
          <w:sz w:val="22"/>
          <w:szCs w:val="22"/>
        </w:rPr>
      </w:pPr>
      <w:bookmarkStart w:id="21" w:name="_ip28ujj608sg" w:colFirst="0" w:colLast="0"/>
      <w:bookmarkEnd w:id="21"/>
      <w:r w:rsidRPr="00852A27">
        <w:rPr>
          <w:rFonts w:asciiTheme="majorBidi" w:hAnsiTheme="majorBidi" w:cstheme="majorBidi"/>
          <w:b/>
          <w:bCs/>
          <w:color w:val="000000"/>
          <w:sz w:val="22"/>
          <w:szCs w:val="22"/>
        </w:rPr>
        <w:t xml:space="preserve">C. Inovasi Fitur </w:t>
      </w:r>
      <w:r w:rsidRPr="00852A27">
        <w:rPr>
          <w:rFonts w:asciiTheme="majorBidi" w:hAnsiTheme="majorBidi" w:cstheme="majorBidi"/>
          <w:b/>
          <w:bCs/>
          <w:i/>
          <w:iCs/>
          <w:color w:val="000000"/>
          <w:sz w:val="22"/>
          <w:szCs w:val="22"/>
        </w:rPr>
        <w:t>Artifacts</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lastRenderedPageBreak/>
        <w:t xml:space="preserve">Anthropic memperkenalkan </w:t>
      </w:r>
      <w:r w:rsidRPr="00852A27">
        <w:rPr>
          <w:rFonts w:asciiTheme="majorBidi" w:hAnsiTheme="majorBidi" w:cstheme="majorBidi"/>
          <w:i/>
          <w:iCs/>
        </w:rPr>
        <w:t>Artifacts</w:t>
      </w:r>
      <w:r w:rsidRPr="00852A27">
        <w:rPr>
          <w:rFonts w:asciiTheme="majorBidi" w:hAnsiTheme="majorBidi" w:cstheme="majorBidi"/>
        </w:rPr>
        <w:t>, sebuah jendela berdampingan yang memungkinkan pengguna melihat, mengedit, dan mengeksekusi hasil kerja secara langsung (sepert</w:t>
      </w:r>
      <w:r w:rsidRPr="00852A27">
        <w:rPr>
          <w:rFonts w:asciiTheme="majorBidi" w:hAnsiTheme="majorBidi" w:cstheme="majorBidi"/>
        </w:rPr>
        <w:t xml:space="preserve">i kode, diagram Mermaid, situs web sederhana, atau dokumen desain). Ini mengubah AI dari sekadar "teman chat" menjadi </w:t>
      </w:r>
      <w:r w:rsidRPr="00852A27">
        <w:rPr>
          <w:rFonts w:asciiTheme="majorBidi" w:hAnsiTheme="majorBidi" w:cstheme="majorBidi"/>
          <w:b/>
          <w:bCs/>
        </w:rPr>
        <w:t>ruang kerja kolaboratif</w:t>
      </w:r>
      <w:r w:rsidRPr="00852A27">
        <w:rPr>
          <w:rFonts w:asciiTheme="majorBidi" w:hAnsiTheme="majorBidi" w:cstheme="majorBidi"/>
        </w:rPr>
        <w:t>.</w:t>
      </w:r>
    </w:p>
    <w:p w:rsidR="00012248" w:rsidRPr="00852A27" w:rsidRDefault="00852A27">
      <w:pPr>
        <w:pStyle w:val="Heading3"/>
        <w:keepNext w:val="0"/>
        <w:keepLines w:val="0"/>
        <w:spacing w:before="280" w:line="240" w:lineRule="auto"/>
        <w:ind w:left="720" w:hanging="360"/>
        <w:jc w:val="both"/>
        <w:rPr>
          <w:rFonts w:asciiTheme="majorBidi" w:hAnsiTheme="majorBidi" w:cstheme="majorBidi"/>
          <w:b/>
          <w:bCs/>
          <w:color w:val="000000"/>
          <w:sz w:val="26"/>
          <w:szCs w:val="26"/>
        </w:rPr>
      </w:pPr>
      <w:bookmarkStart w:id="22" w:name="_fi9jnssjgnmo" w:colFirst="0" w:colLast="0"/>
      <w:bookmarkEnd w:id="22"/>
      <w:r w:rsidRPr="00852A27">
        <w:rPr>
          <w:rFonts w:asciiTheme="majorBidi" w:hAnsiTheme="majorBidi" w:cstheme="majorBidi"/>
          <w:b/>
          <w:bCs/>
          <w:color w:val="000000"/>
          <w:sz w:val="26"/>
          <w:szCs w:val="26"/>
        </w:rPr>
        <w:t>3.3 Kekurangan dan Tantangan</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23" w:name="_rxblfjkahl76" w:colFirst="0" w:colLast="0"/>
      <w:bookmarkEnd w:id="23"/>
      <w:r w:rsidRPr="00852A27">
        <w:rPr>
          <w:rFonts w:asciiTheme="majorBidi" w:hAnsiTheme="majorBidi" w:cstheme="majorBidi"/>
          <w:b/>
          <w:bCs/>
          <w:color w:val="000000"/>
          <w:sz w:val="22"/>
          <w:szCs w:val="22"/>
        </w:rPr>
        <w:t>A. Keterbatasan Integrasi Multimodalitas Suara</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Dibandingkan dengan GPT-4o, Claude 3.</w:t>
      </w:r>
      <w:r w:rsidRPr="00852A27">
        <w:rPr>
          <w:rFonts w:asciiTheme="majorBidi" w:hAnsiTheme="majorBidi" w:cstheme="majorBidi"/>
        </w:rPr>
        <w:t xml:space="preserve">5 Sonnet masih tertinggal dalam hal interaksi suara </w:t>
      </w:r>
      <w:r w:rsidRPr="00852A27">
        <w:rPr>
          <w:rFonts w:asciiTheme="majorBidi" w:hAnsiTheme="majorBidi" w:cstheme="majorBidi"/>
          <w:i/>
          <w:iCs/>
        </w:rPr>
        <w:t>real-time</w:t>
      </w:r>
      <w:r w:rsidRPr="00852A27">
        <w:rPr>
          <w:rFonts w:asciiTheme="majorBidi" w:hAnsiTheme="majorBidi" w:cstheme="majorBidi"/>
        </w:rPr>
        <w:t>. Fokusnya tetap pada teks dan visi (gambar/dokumen), sehingga kurang cocok untuk pengguna yang mencari asisten virtual berbasis percakapan suara yang dinamis.</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24" w:name="_ynhgl0xop8k2" w:colFirst="0" w:colLast="0"/>
      <w:bookmarkEnd w:id="24"/>
      <w:r w:rsidRPr="00852A27">
        <w:rPr>
          <w:rFonts w:asciiTheme="majorBidi" w:hAnsiTheme="majorBidi" w:cstheme="majorBidi"/>
          <w:b/>
          <w:bCs/>
          <w:color w:val="000000"/>
          <w:sz w:val="22"/>
          <w:szCs w:val="22"/>
        </w:rPr>
        <w:t>B. Penolakan yang Terlalu Ketat (</w:t>
      </w:r>
      <w:r w:rsidRPr="00852A27">
        <w:rPr>
          <w:rFonts w:asciiTheme="majorBidi" w:hAnsiTheme="majorBidi" w:cstheme="majorBidi"/>
          <w:b/>
          <w:bCs/>
          <w:i/>
          <w:iCs/>
          <w:color w:val="000000"/>
          <w:sz w:val="22"/>
          <w:szCs w:val="22"/>
        </w:rPr>
        <w:t>Ov</w:t>
      </w:r>
      <w:r w:rsidRPr="00852A27">
        <w:rPr>
          <w:rFonts w:asciiTheme="majorBidi" w:hAnsiTheme="majorBidi" w:cstheme="majorBidi"/>
          <w:b/>
          <w:bCs/>
          <w:i/>
          <w:iCs/>
          <w:color w:val="000000"/>
          <w:sz w:val="22"/>
          <w:szCs w:val="22"/>
        </w:rPr>
        <w:t>er-refusal</w:t>
      </w:r>
      <w:r w:rsidRPr="00852A27">
        <w:rPr>
          <w:rFonts w:asciiTheme="majorBidi" w:hAnsiTheme="majorBidi" w:cstheme="majorBidi"/>
          <w:b/>
          <w:bCs/>
          <w:color w:val="000000"/>
          <w:sz w:val="22"/>
          <w:szCs w:val="22"/>
        </w:rPr>
        <w:t>)</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Karena fokusnya yang sangat kuat pada keamanan, Claude terkadang menjadi "terlalu sensitif". Model ini sesekali menolak menjawab pertanyaan yang sebenarnya tidak berbahaya hanya karena mendeteksi kata kunci yang dianggap berisiko secara </w:t>
      </w:r>
      <w:proofErr w:type="gramStart"/>
      <w:r w:rsidRPr="00852A27">
        <w:rPr>
          <w:rFonts w:asciiTheme="majorBidi" w:hAnsiTheme="majorBidi" w:cstheme="majorBidi"/>
        </w:rPr>
        <w:t>samar</w:t>
      </w:r>
      <w:proofErr w:type="gramEnd"/>
      <w:r w:rsidRPr="00852A27">
        <w:rPr>
          <w:rFonts w:asciiTheme="majorBidi" w:hAnsiTheme="majorBidi" w:cstheme="majorBidi"/>
        </w:rPr>
        <w:t xml:space="preserve"> d</w:t>
      </w:r>
      <w:r w:rsidRPr="00852A27">
        <w:rPr>
          <w:rFonts w:asciiTheme="majorBidi" w:hAnsiTheme="majorBidi" w:cstheme="majorBidi"/>
        </w:rPr>
        <w:t>alam sistem keamanannya.</w:t>
      </w:r>
    </w:p>
    <w:p w:rsidR="00012248" w:rsidRPr="00852A27" w:rsidRDefault="00852A27">
      <w:pPr>
        <w:pStyle w:val="Heading4"/>
        <w:keepNext w:val="0"/>
        <w:keepLines w:val="0"/>
        <w:spacing w:before="240" w:after="40" w:line="240" w:lineRule="auto"/>
        <w:ind w:left="720" w:hanging="360"/>
        <w:jc w:val="both"/>
        <w:rPr>
          <w:rFonts w:asciiTheme="majorBidi" w:hAnsiTheme="majorBidi" w:cstheme="majorBidi"/>
          <w:b/>
          <w:bCs/>
          <w:color w:val="000000"/>
          <w:sz w:val="22"/>
          <w:szCs w:val="22"/>
        </w:rPr>
      </w:pPr>
      <w:bookmarkStart w:id="25" w:name="_ufiu0idgdsex" w:colFirst="0" w:colLast="0"/>
      <w:bookmarkEnd w:id="25"/>
      <w:r w:rsidRPr="00852A27">
        <w:rPr>
          <w:rFonts w:asciiTheme="majorBidi" w:hAnsiTheme="majorBidi" w:cstheme="majorBidi"/>
          <w:b/>
          <w:bCs/>
          <w:color w:val="000000"/>
          <w:sz w:val="22"/>
          <w:szCs w:val="22"/>
        </w:rPr>
        <w:t>C. Ekosistem Alat Tambahan</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Meskipun unggul secara mandiri, ekosistem </w:t>
      </w:r>
      <w:r w:rsidRPr="00852A27">
        <w:rPr>
          <w:rFonts w:asciiTheme="majorBidi" w:hAnsiTheme="majorBidi" w:cstheme="majorBidi"/>
          <w:i/>
          <w:iCs/>
        </w:rPr>
        <w:t>plugin</w:t>
      </w:r>
      <w:r w:rsidRPr="00852A27">
        <w:rPr>
          <w:rFonts w:asciiTheme="majorBidi" w:hAnsiTheme="majorBidi" w:cstheme="majorBidi"/>
        </w:rPr>
        <w:t xml:space="preserve"> atau integrasi aplikasi pihak ketiga Claude belum seluas OpenAI. Pengguna sering kali harus memindahkan hasil kerja secara manual ke platform lain karena k</w:t>
      </w:r>
      <w:r w:rsidRPr="00852A27">
        <w:rPr>
          <w:rFonts w:asciiTheme="majorBidi" w:hAnsiTheme="majorBidi" w:cstheme="majorBidi"/>
        </w:rPr>
        <w:t>urangnya otomatisasi langsung dengan alat produktivitas pihak ketiga.</w:t>
      </w:r>
    </w:p>
    <w:p w:rsidR="00012248" w:rsidRPr="00852A27" w:rsidRDefault="00012248">
      <w:pPr>
        <w:spacing w:line="240" w:lineRule="auto"/>
        <w:jc w:val="both"/>
        <w:rPr>
          <w:rFonts w:asciiTheme="majorBidi" w:hAnsiTheme="majorBidi" w:cstheme="majorBidi"/>
        </w:rPr>
      </w:pPr>
    </w:p>
    <w:p w:rsidR="00012248" w:rsidRPr="00852A27" w:rsidRDefault="00852A27">
      <w:pPr>
        <w:pStyle w:val="Heading2"/>
        <w:keepNext w:val="0"/>
        <w:keepLines w:val="0"/>
        <w:spacing w:after="80" w:line="240" w:lineRule="auto"/>
        <w:jc w:val="both"/>
        <w:rPr>
          <w:rFonts w:asciiTheme="majorBidi" w:hAnsiTheme="majorBidi" w:cstheme="majorBidi"/>
          <w:b/>
          <w:bCs/>
        </w:rPr>
      </w:pPr>
      <w:bookmarkStart w:id="26" w:name="_ec9y1wcdnpsa" w:colFirst="0" w:colLast="0"/>
      <w:bookmarkEnd w:id="26"/>
      <w:r w:rsidRPr="00852A27">
        <w:rPr>
          <w:rFonts w:asciiTheme="majorBidi" w:hAnsiTheme="majorBidi" w:cstheme="majorBidi"/>
          <w:b/>
          <w:bCs/>
        </w:rPr>
        <w:t>4. Perbandingan Teknis dan Benchmarking</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Untuk memahami posisi kedua model ini di pasar AI tahun 2026, kita perlu melihat perbandingan spesifik pada berbagai metrik performa. Tabel di ba</w:t>
      </w:r>
      <w:r w:rsidRPr="00852A27">
        <w:rPr>
          <w:rFonts w:asciiTheme="majorBidi" w:hAnsiTheme="majorBidi" w:cstheme="majorBidi"/>
        </w:rPr>
        <w:t>wah ini merangkum perbedaan fundamental antara GPT-4o dan Claude 3.5 Sonnet:</w:t>
      </w:r>
    </w:p>
    <w:p w:rsidR="00012248" w:rsidRPr="00852A27" w:rsidRDefault="00852A27">
      <w:pPr>
        <w:pStyle w:val="Heading3"/>
        <w:keepNext w:val="0"/>
        <w:keepLines w:val="0"/>
        <w:spacing w:before="280" w:line="240" w:lineRule="auto"/>
        <w:jc w:val="both"/>
        <w:rPr>
          <w:rFonts w:asciiTheme="majorBidi" w:hAnsiTheme="majorBidi" w:cstheme="majorBidi"/>
          <w:b/>
          <w:bCs/>
          <w:color w:val="000000"/>
          <w:sz w:val="26"/>
          <w:szCs w:val="26"/>
        </w:rPr>
      </w:pPr>
      <w:bookmarkStart w:id="27" w:name="_ls6qkn222x4z" w:colFirst="0" w:colLast="0"/>
      <w:bookmarkEnd w:id="27"/>
      <w:r w:rsidRPr="00852A27">
        <w:rPr>
          <w:rFonts w:asciiTheme="majorBidi" w:hAnsiTheme="majorBidi" w:cstheme="majorBidi"/>
          <w:b/>
          <w:bCs/>
          <w:color w:val="000000"/>
          <w:sz w:val="26"/>
          <w:szCs w:val="26"/>
        </w:rPr>
        <w:t>4.1 Tabel Komparatif Fitur &amp; Kapabilitas</w:t>
      </w:r>
    </w:p>
    <w:p w:rsidR="00012248" w:rsidRPr="00852A27" w:rsidRDefault="00012248">
      <w:pPr>
        <w:spacing w:line="240" w:lineRule="auto"/>
        <w:rPr>
          <w:rFonts w:asciiTheme="majorBidi" w:hAnsiTheme="majorBidi" w:cstheme="majorBidi"/>
        </w:rPr>
      </w:pPr>
    </w:p>
    <w:tbl>
      <w:tblPr>
        <w:tblStyle w:val="a"/>
        <w:tblW w:w="8220" w:type="dxa"/>
        <w:tblInd w:w="-108" w:type="dxa"/>
        <w:tblBorders>
          <w:top w:val="nil"/>
          <w:left w:val="nil"/>
          <w:bottom w:val="nil"/>
          <w:right w:val="nil"/>
          <w:insideH w:val="nil"/>
          <w:insideV w:val="nil"/>
        </w:tblBorders>
        <w:tblLayout w:type="fixed"/>
        <w:tblLook w:val="0600" w:firstRow="0" w:lastRow="0" w:firstColumn="0" w:lastColumn="0" w:noHBand="1" w:noVBand="1"/>
      </w:tblPr>
      <w:tblGrid>
        <w:gridCol w:w="2503"/>
        <w:gridCol w:w="2837"/>
        <w:gridCol w:w="2880"/>
      </w:tblGrid>
      <w:tr w:rsidR="00012248" w:rsidRPr="00852A27">
        <w:trPr>
          <w:trHeight w:val="315"/>
        </w:trPr>
        <w:tc>
          <w:tcPr>
            <w:tcW w:w="2503"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rsidR="00012248" w:rsidRPr="00852A27" w:rsidRDefault="00852A27">
            <w:pPr>
              <w:widowControl w:val="0"/>
              <w:spacing w:line="240" w:lineRule="auto"/>
              <w:jc w:val="center"/>
              <w:rPr>
                <w:rFonts w:asciiTheme="majorBidi" w:hAnsiTheme="majorBidi" w:cstheme="majorBidi"/>
                <w:sz w:val="20"/>
                <w:szCs w:val="20"/>
              </w:rPr>
            </w:pPr>
            <w:r w:rsidRPr="00852A27">
              <w:rPr>
                <w:rFonts w:asciiTheme="majorBidi" w:hAnsiTheme="majorBidi" w:cstheme="majorBidi"/>
                <w:b/>
                <w:bCs/>
                <w:sz w:val="20"/>
                <w:szCs w:val="20"/>
              </w:rPr>
              <w:t>Kriteria</w:t>
            </w:r>
          </w:p>
        </w:tc>
        <w:tc>
          <w:tcPr>
            <w:tcW w:w="2836"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rsidR="00012248" w:rsidRPr="00852A27" w:rsidRDefault="00852A27">
            <w:pPr>
              <w:widowControl w:val="0"/>
              <w:spacing w:line="240" w:lineRule="auto"/>
              <w:jc w:val="center"/>
              <w:rPr>
                <w:rFonts w:asciiTheme="majorBidi" w:hAnsiTheme="majorBidi" w:cstheme="majorBidi"/>
                <w:sz w:val="20"/>
                <w:szCs w:val="20"/>
              </w:rPr>
            </w:pPr>
            <w:r w:rsidRPr="00852A27">
              <w:rPr>
                <w:rFonts w:asciiTheme="majorBidi" w:hAnsiTheme="majorBidi" w:cstheme="majorBidi"/>
                <w:b/>
                <w:bCs/>
                <w:sz w:val="20"/>
                <w:szCs w:val="20"/>
              </w:rPr>
              <w:t>GPT-4o (OpenAI)</w:t>
            </w:r>
          </w:p>
        </w:tc>
        <w:tc>
          <w:tcPr>
            <w:tcW w:w="2879"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rsidR="00012248" w:rsidRPr="00852A27" w:rsidRDefault="00852A27">
            <w:pPr>
              <w:widowControl w:val="0"/>
              <w:spacing w:line="240" w:lineRule="auto"/>
              <w:jc w:val="center"/>
              <w:rPr>
                <w:rFonts w:asciiTheme="majorBidi" w:hAnsiTheme="majorBidi" w:cstheme="majorBidi"/>
                <w:sz w:val="20"/>
                <w:szCs w:val="20"/>
              </w:rPr>
            </w:pPr>
            <w:r w:rsidRPr="00852A27">
              <w:rPr>
                <w:rFonts w:asciiTheme="majorBidi" w:hAnsiTheme="majorBidi" w:cstheme="majorBidi"/>
                <w:b/>
                <w:bCs/>
                <w:sz w:val="20"/>
                <w:szCs w:val="20"/>
              </w:rPr>
              <w:t>Claude 3.5 Sonnet (Anthropic)</w:t>
            </w:r>
          </w:p>
        </w:tc>
      </w:tr>
      <w:tr w:rsidR="00012248" w:rsidRPr="00852A2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Arsitektur Utama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Native Multimodal (Omni)</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Text-Vision Optimized</w:t>
            </w:r>
          </w:p>
        </w:tc>
      </w:tr>
      <w:tr w:rsidR="00012248" w:rsidRPr="00852A2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Kecepatan Respons</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Sangat Cepat (Ideal untuk chat/voice)</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Cepat (Ideal untuk tugas berat)</w:t>
            </w:r>
          </w:p>
        </w:tc>
      </w:tr>
      <w:tr w:rsidR="00012248" w:rsidRPr="00852A2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Jendela Konteks</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128.000 Token</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200.000 Token</w:t>
            </w:r>
          </w:p>
        </w:tc>
      </w:tr>
      <w:tr w:rsidR="00012248" w:rsidRPr="00852A2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Kemampuan Coding</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Sangat Baik (Python &amp; Integrasi API)</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Unggul (Logika struktur &amp; Debugging)</w:t>
            </w:r>
          </w:p>
        </w:tc>
      </w:tr>
      <w:tr w:rsidR="00012248" w:rsidRPr="00852A2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Interaksi Suara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Real-time deng</w:t>
            </w:r>
            <w:r w:rsidRPr="00852A27">
              <w:rPr>
                <w:rFonts w:asciiTheme="majorBidi" w:hAnsiTheme="majorBidi" w:cstheme="majorBidi"/>
                <w:sz w:val="20"/>
                <w:szCs w:val="20"/>
              </w:rPr>
              <w:t>an emosi manusia</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Terbatas (Konversi teks-ke-suara standar)</w:t>
            </w:r>
          </w:p>
        </w:tc>
      </w:tr>
      <w:tr w:rsidR="00012248" w:rsidRPr="00852A2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Visualisasi Data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Grafik statis &amp; Analisis gambar</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Artifacts (Preview kode &amp; UI interaktif)</w:t>
            </w:r>
          </w:p>
        </w:tc>
      </w:tr>
      <w:tr w:rsidR="00012248" w:rsidRPr="00852A2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Keamanan &amp; Etika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Berbasis filter pasca-pelatihan</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012248" w:rsidRPr="00852A27" w:rsidRDefault="00852A27">
            <w:pPr>
              <w:widowControl w:val="0"/>
              <w:spacing w:line="240" w:lineRule="auto"/>
              <w:rPr>
                <w:rFonts w:asciiTheme="majorBidi" w:hAnsiTheme="majorBidi" w:cstheme="majorBidi"/>
                <w:sz w:val="20"/>
                <w:szCs w:val="20"/>
              </w:rPr>
            </w:pPr>
            <w:r w:rsidRPr="00852A27">
              <w:rPr>
                <w:rFonts w:asciiTheme="majorBidi" w:hAnsiTheme="majorBidi" w:cstheme="majorBidi"/>
                <w:sz w:val="20"/>
                <w:szCs w:val="20"/>
              </w:rPr>
              <w:t xml:space="preserve">Constitutional AI (Keamanan </w:t>
            </w:r>
            <w:r w:rsidRPr="00852A27">
              <w:rPr>
                <w:rFonts w:asciiTheme="majorBidi" w:hAnsiTheme="majorBidi" w:cstheme="majorBidi"/>
                <w:sz w:val="20"/>
                <w:szCs w:val="20"/>
              </w:rPr>
              <w:lastRenderedPageBreak/>
              <w:t>bawaan)</w:t>
            </w:r>
          </w:p>
        </w:tc>
      </w:tr>
    </w:tbl>
    <w:p w:rsidR="00012248" w:rsidRPr="00852A27" w:rsidRDefault="00012248">
      <w:pPr>
        <w:spacing w:line="240" w:lineRule="auto"/>
        <w:rPr>
          <w:rFonts w:asciiTheme="majorBidi" w:hAnsiTheme="majorBidi" w:cstheme="majorBidi"/>
        </w:rPr>
      </w:pPr>
    </w:p>
    <w:p w:rsidR="00012248" w:rsidRPr="00852A27" w:rsidRDefault="00852A27">
      <w:pPr>
        <w:pStyle w:val="Heading3"/>
        <w:keepNext w:val="0"/>
        <w:keepLines w:val="0"/>
        <w:spacing w:before="280" w:line="240" w:lineRule="auto"/>
        <w:jc w:val="both"/>
        <w:rPr>
          <w:rFonts w:asciiTheme="majorBidi" w:hAnsiTheme="majorBidi" w:cstheme="majorBidi"/>
          <w:b/>
          <w:bCs/>
          <w:color w:val="000000"/>
          <w:sz w:val="26"/>
          <w:szCs w:val="26"/>
        </w:rPr>
      </w:pPr>
      <w:bookmarkStart w:id="28" w:name="_w9fvq9yewm02" w:colFirst="0" w:colLast="0"/>
      <w:bookmarkEnd w:id="28"/>
      <w:r w:rsidRPr="00852A27">
        <w:rPr>
          <w:rFonts w:asciiTheme="majorBidi" w:hAnsiTheme="majorBidi" w:cstheme="majorBidi"/>
          <w:b/>
          <w:bCs/>
          <w:color w:val="000000"/>
          <w:sz w:val="26"/>
          <w:szCs w:val="26"/>
        </w:rPr>
        <w:t>4.2 Analisis Berdasarkan Metrik Performa (Benchmark)</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Berdasarkan berbagai sumber laporan teknis tahun 2025-2026, berikut adalah analisis mendalam mengenai hasil pengujian kedua model:</w:t>
      </w:r>
    </w:p>
    <w:p w:rsidR="00012248" w:rsidRPr="00852A27" w:rsidRDefault="00852A27">
      <w:pPr>
        <w:numPr>
          <w:ilvl w:val="0"/>
          <w:numId w:val="6"/>
        </w:numPr>
        <w:spacing w:before="240" w:line="240" w:lineRule="auto"/>
        <w:jc w:val="both"/>
        <w:rPr>
          <w:rFonts w:asciiTheme="majorBidi" w:hAnsiTheme="majorBidi" w:cstheme="majorBidi"/>
        </w:rPr>
      </w:pPr>
      <w:r w:rsidRPr="00852A27">
        <w:rPr>
          <w:rFonts w:asciiTheme="majorBidi" w:hAnsiTheme="majorBidi" w:cstheme="majorBidi"/>
          <w:b/>
          <w:bCs/>
        </w:rPr>
        <w:t>Penalaran Logika (MMLU &amp; GPQA):</w:t>
      </w:r>
      <w:r w:rsidRPr="00852A27">
        <w:rPr>
          <w:rFonts w:asciiTheme="majorBidi" w:hAnsiTheme="majorBidi" w:cstheme="majorBidi"/>
        </w:rPr>
        <w:t xml:space="preserve"> Claude 3.5 Sonnet sering kali mencetak skor sedikit lebih tinggi pada uji </w:t>
      </w:r>
      <w:r w:rsidRPr="00852A27">
        <w:rPr>
          <w:rFonts w:asciiTheme="majorBidi" w:hAnsiTheme="majorBidi" w:cstheme="majorBidi"/>
          <w:b/>
          <w:bCs/>
        </w:rPr>
        <w:t>GPQA</w:t>
      </w:r>
      <w:r w:rsidRPr="00852A27">
        <w:rPr>
          <w:rFonts w:asciiTheme="majorBidi" w:hAnsiTheme="majorBidi" w:cstheme="majorBidi"/>
        </w:rPr>
        <w:t xml:space="preserve"> (pertanyaan tingkat ahli sains). Ini menunjukkan bahwa dalam hal "berpikir mendalam", Claude lebih mampu menangani instruksi bertingkat tanpa kehilangan logika di tengah jalan.</w:t>
      </w:r>
    </w:p>
    <w:p w:rsidR="00012248" w:rsidRPr="00852A27" w:rsidRDefault="00852A27">
      <w:pPr>
        <w:numPr>
          <w:ilvl w:val="0"/>
          <w:numId w:val="6"/>
        </w:numPr>
        <w:spacing w:line="240" w:lineRule="auto"/>
        <w:jc w:val="both"/>
        <w:rPr>
          <w:rFonts w:asciiTheme="majorBidi" w:hAnsiTheme="majorBidi" w:cstheme="majorBidi"/>
        </w:rPr>
      </w:pPr>
      <w:r w:rsidRPr="00852A27">
        <w:rPr>
          <w:rFonts w:asciiTheme="majorBidi" w:hAnsiTheme="majorBidi" w:cstheme="majorBidi"/>
          <w:b/>
          <w:bCs/>
        </w:rPr>
        <w:t>Efisiensi Visi (MMMU):</w:t>
      </w:r>
      <w:r w:rsidRPr="00852A27">
        <w:rPr>
          <w:rFonts w:asciiTheme="majorBidi" w:hAnsiTheme="majorBidi" w:cstheme="majorBidi"/>
        </w:rPr>
        <w:t xml:space="preserve"> GPT-4o memegang kendali pada skor </w:t>
      </w:r>
      <w:r w:rsidRPr="00852A27">
        <w:rPr>
          <w:rFonts w:asciiTheme="majorBidi" w:hAnsiTheme="majorBidi" w:cstheme="majorBidi"/>
          <w:b/>
          <w:bCs/>
        </w:rPr>
        <w:t>MMMU</w:t>
      </w:r>
      <w:r w:rsidRPr="00852A27">
        <w:rPr>
          <w:rFonts w:asciiTheme="majorBidi" w:hAnsiTheme="majorBidi" w:cstheme="majorBidi"/>
        </w:rPr>
        <w:t>. Dalam tugas-tugas yang melibatkan interpretasi visual dunia nyata (seperti membaca peta, mengenali objek dalam video, atau instruksi perbaikan barang secara visual), GPT-4o lebih unggul karena</w:t>
      </w:r>
      <w:r w:rsidRPr="00852A27">
        <w:rPr>
          <w:rFonts w:asciiTheme="majorBidi" w:hAnsiTheme="majorBidi" w:cstheme="majorBidi"/>
        </w:rPr>
        <w:t xml:space="preserve"> integrasi multimodal sejak awal pelatihan.</w:t>
      </w:r>
    </w:p>
    <w:p w:rsidR="00012248" w:rsidRPr="00852A27" w:rsidRDefault="00852A27">
      <w:pPr>
        <w:numPr>
          <w:ilvl w:val="0"/>
          <w:numId w:val="6"/>
        </w:numPr>
        <w:spacing w:after="240" w:line="240" w:lineRule="auto"/>
        <w:jc w:val="both"/>
        <w:rPr>
          <w:rFonts w:asciiTheme="majorBidi" w:hAnsiTheme="majorBidi" w:cstheme="majorBidi"/>
        </w:rPr>
      </w:pPr>
      <w:r w:rsidRPr="00852A27">
        <w:rPr>
          <w:rFonts w:asciiTheme="majorBidi" w:hAnsiTheme="majorBidi" w:cstheme="majorBidi"/>
          <w:b/>
          <w:bCs/>
        </w:rPr>
        <w:t>Pemrosesan Dokumen Panjang:</w:t>
      </w:r>
      <w:r w:rsidRPr="00852A27">
        <w:rPr>
          <w:rFonts w:asciiTheme="majorBidi" w:hAnsiTheme="majorBidi" w:cstheme="majorBidi"/>
        </w:rPr>
        <w:t xml:space="preserve"> Claude memiliki keunggulan pada metrik </w:t>
      </w:r>
      <w:r w:rsidRPr="00852A27">
        <w:rPr>
          <w:rFonts w:asciiTheme="majorBidi" w:hAnsiTheme="majorBidi" w:cstheme="majorBidi"/>
          <w:b/>
          <w:bCs/>
        </w:rPr>
        <w:t>Recall</w:t>
      </w:r>
      <w:r w:rsidRPr="00852A27">
        <w:rPr>
          <w:rFonts w:asciiTheme="majorBidi" w:hAnsiTheme="majorBidi" w:cstheme="majorBidi"/>
        </w:rPr>
        <w:t xml:space="preserve">. Dalam pengujian </w:t>
      </w:r>
      <w:r w:rsidRPr="00852A27">
        <w:rPr>
          <w:rFonts w:asciiTheme="majorBidi" w:hAnsiTheme="majorBidi" w:cstheme="majorBidi"/>
          <w:i/>
          <w:iCs/>
        </w:rPr>
        <w:t>"Needle in a Haystack"</w:t>
      </w:r>
      <w:r w:rsidRPr="00852A27">
        <w:rPr>
          <w:rFonts w:asciiTheme="majorBidi" w:hAnsiTheme="majorBidi" w:cstheme="majorBidi"/>
        </w:rPr>
        <w:t>, Claude mampu menemukan informasi kecil di dalam dokumen setebal 500 halaman dengan akurasi hampir 100%, sementara GPT-4o terkadang mulai mengalami penurunan fokus setelah melewati ambang 80.000 token.</w:t>
      </w:r>
    </w:p>
    <w:p w:rsidR="00012248" w:rsidRPr="00852A27" w:rsidRDefault="00012248">
      <w:pPr>
        <w:spacing w:line="240" w:lineRule="auto"/>
        <w:jc w:val="both"/>
        <w:rPr>
          <w:rFonts w:asciiTheme="majorBidi" w:hAnsiTheme="majorBidi" w:cstheme="majorBidi"/>
        </w:rPr>
      </w:pPr>
    </w:p>
    <w:p w:rsidR="00012248" w:rsidRPr="00852A27" w:rsidRDefault="00852A27">
      <w:pPr>
        <w:pStyle w:val="Heading3"/>
        <w:keepNext w:val="0"/>
        <w:keepLines w:val="0"/>
        <w:spacing w:before="280" w:line="240" w:lineRule="auto"/>
        <w:jc w:val="both"/>
        <w:rPr>
          <w:rFonts w:asciiTheme="majorBidi" w:hAnsiTheme="majorBidi" w:cstheme="majorBidi"/>
          <w:b/>
          <w:bCs/>
          <w:color w:val="000000"/>
          <w:sz w:val="26"/>
          <w:szCs w:val="26"/>
        </w:rPr>
      </w:pPr>
      <w:bookmarkStart w:id="29" w:name="_cfbehgouzffc" w:colFirst="0" w:colLast="0"/>
      <w:bookmarkEnd w:id="29"/>
      <w:r w:rsidRPr="00852A27">
        <w:rPr>
          <w:rFonts w:asciiTheme="majorBidi" w:hAnsiTheme="majorBidi" w:cstheme="majorBidi"/>
          <w:b/>
          <w:bCs/>
          <w:color w:val="000000"/>
          <w:sz w:val="26"/>
          <w:szCs w:val="26"/>
        </w:rPr>
        <w:t>4.3 Analisis Pengalaman Pengguna (User Experience)</w:t>
      </w:r>
    </w:p>
    <w:p w:rsidR="00012248" w:rsidRPr="00852A27" w:rsidRDefault="00852A27">
      <w:pPr>
        <w:numPr>
          <w:ilvl w:val="0"/>
          <w:numId w:val="3"/>
        </w:numPr>
        <w:spacing w:before="240" w:line="240" w:lineRule="auto"/>
        <w:jc w:val="both"/>
        <w:rPr>
          <w:rFonts w:asciiTheme="majorBidi" w:hAnsiTheme="majorBidi" w:cstheme="majorBidi"/>
        </w:rPr>
      </w:pPr>
      <w:r w:rsidRPr="00852A27">
        <w:rPr>
          <w:rFonts w:asciiTheme="majorBidi" w:hAnsiTheme="majorBidi" w:cstheme="majorBidi"/>
          <w:b/>
          <w:bCs/>
        </w:rPr>
        <w:t>G</w:t>
      </w:r>
      <w:r w:rsidRPr="00852A27">
        <w:rPr>
          <w:rFonts w:asciiTheme="majorBidi" w:hAnsiTheme="majorBidi" w:cstheme="majorBidi"/>
          <w:b/>
          <w:bCs/>
        </w:rPr>
        <w:t>PT-4o</w:t>
      </w:r>
      <w:r w:rsidRPr="00852A27">
        <w:rPr>
          <w:rFonts w:asciiTheme="majorBidi" w:hAnsiTheme="majorBidi" w:cstheme="majorBidi"/>
        </w:rPr>
        <w:t xml:space="preserve"> lebih unggul untuk penggunaan </w:t>
      </w:r>
      <w:r w:rsidRPr="00852A27">
        <w:rPr>
          <w:rFonts w:asciiTheme="majorBidi" w:hAnsiTheme="majorBidi" w:cstheme="majorBidi"/>
          <w:b/>
          <w:bCs/>
        </w:rPr>
        <w:t>mobilitas</w:t>
      </w:r>
      <w:r w:rsidRPr="00852A27">
        <w:rPr>
          <w:rFonts w:asciiTheme="majorBidi" w:hAnsiTheme="majorBidi" w:cstheme="majorBidi"/>
        </w:rPr>
        <w:t xml:space="preserve">. Fitur suara yang bisa diinterupsi dan kemampuan kamera </w:t>
      </w:r>
      <w:r w:rsidRPr="00852A27">
        <w:rPr>
          <w:rFonts w:asciiTheme="majorBidi" w:hAnsiTheme="majorBidi" w:cstheme="majorBidi"/>
          <w:i/>
          <w:iCs/>
        </w:rPr>
        <w:t>real-time</w:t>
      </w:r>
      <w:r w:rsidRPr="00852A27">
        <w:rPr>
          <w:rFonts w:asciiTheme="majorBidi" w:hAnsiTheme="majorBidi" w:cstheme="majorBidi"/>
        </w:rPr>
        <w:t xml:space="preserve"> membuatnya menjadi rekan belajar atau asisten perjalanan yang sangat praktis.</w:t>
      </w:r>
    </w:p>
    <w:p w:rsidR="00012248" w:rsidRPr="00852A27" w:rsidRDefault="00852A27">
      <w:pPr>
        <w:numPr>
          <w:ilvl w:val="0"/>
          <w:numId w:val="3"/>
        </w:numPr>
        <w:spacing w:after="240" w:line="240" w:lineRule="auto"/>
        <w:jc w:val="both"/>
        <w:rPr>
          <w:rFonts w:asciiTheme="majorBidi" w:hAnsiTheme="majorBidi" w:cstheme="majorBidi"/>
        </w:rPr>
      </w:pPr>
      <w:r w:rsidRPr="00852A27">
        <w:rPr>
          <w:rFonts w:asciiTheme="majorBidi" w:hAnsiTheme="majorBidi" w:cstheme="majorBidi"/>
          <w:b/>
          <w:bCs/>
        </w:rPr>
        <w:t>Claude 3.5 Sonnet</w:t>
      </w:r>
      <w:r w:rsidRPr="00852A27">
        <w:rPr>
          <w:rFonts w:asciiTheme="majorBidi" w:hAnsiTheme="majorBidi" w:cstheme="majorBidi"/>
        </w:rPr>
        <w:t xml:space="preserve"> lebih unggul untuk penggunaan </w:t>
      </w:r>
      <w:r w:rsidRPr="00852A27">
        <w:rPr>
          <w:rFonts w:asciiTheme="majorBidi" w:hAnsiTheme="majorBidi" w:cstheme="majorBidi"/>
          <w:b/>
          <w:bCs/>
        </w:rPr>
        <w:t>profesional di mej</w:t>
      </w:r>
      <w:r w:rsidRPr="00852A27">
        <w:rPr>
          <w:rFonts w:asciiTheme="majorBidi" w:hAnsiTheme="majorBidi" w:cstheme="majorBidi"/>
          <w:b/>
          <w:bCs/>
        </w:rPr>
        <w:t>a kerja</w:t>
      </w:r>
      <w:r w:rsidRPr="00852A27">
        <w:rPr>
          <w:rFonts w:asciiTheme="majorBidi" w:hAnsiTheme="majorBidi" w:cstheme="majorBidi"/>
        </w:rPr>
        <w:t xml:space="preserve">. Fitur </w:t>
      </w:r>
      <w:r w:rsidRPr="00852A27">
        <w:rPr>
          <w:rFonts w:asciiTheme="majorBidi" w:hAnsiTheme="majorBidi" w:cstheme="majorBidi"/>
          <w:i/>
          <w:iCs/>
        </w:rPr>
        <w:t>Artifacts</w:t>
      </w:r>
      <w:r w:rsidRPr="00852A27">
        <w:rPr>
          <w:rFonts w:asciiTheme="majorBidi" w:hAnsiTheme="majorBidi" w:cstheme="majorBidi"/>
        </w:rPr>
        <w:t xml:space="preserve"> memungkinkan seorang pengembang web melihat prototipe aplikasinya langsung di layar sebelah kanan saat </w:t>
      </w:r>
      <w:proofErr w:type="gramStart"/>
      <w:r w:rsidRPr="00852A27">
        <w:rPr>
          <w:rFonts w:asciiTheme="majorBidi" w:hAnsiTheme="majorBidi" w:cstheme="majorBidi"/>
        </w:rPr>
        <w:t>ia</w:t>
      </w:r>
      <w:proofErr w:type="gramEnd"/>
      <w:r w:rsidRPr="00852A27">
        <w:rPr>
          <w:rFonts w:asciiTheme="majorBidi" w:hAnsiTheme="majorBidi" w:cstheme="majorBidi"/>
        </w:rPr>
        <w:t xml:space="preserve"> sedang melakukan </w:t>
      </w:r>
      <w:r w:rsidRPr="00852A27">
        <w:rPr>
          <w:rFonts w:asciiTheme="majorBidi" w:hAnsiTheme="majorBidi" w:cstheme="majorBidi"/>
          <w:i/>
          <w:iCs/>
        </w:rPr>
        <w:t>chatting</w:t>
      </w:r>
      <w:r w:rsidRPr="00852A27">
        <w:rPr>
          <w:rFonts w:asciiTheme="majorBidi" w:hAnsiTheme="majorBidi" w:cstheme="majorBidi"/>
        </w:rPr>
        <w:t xml:space="preserve"> dengan AI di layar kiri, sebuah peningkatan produktivitas yang signifikan.</w:t>
      </w:r>
    </w:p>
    <w:p w:rsidR="00012248" w:rsidRPr="00852A27" w:rsidRDefault="00852A27">
      <w:pPr>
        <w:pStyle w:val="Heading2"/>
        <w:keepNext w:val="0"/>
        <w:keepLines w:val="0"/>
        <w:spacing w:after="80" w:line="240" w:lineRule="auto"/>
        <w:ind w:right="600"/>
        <w:jc w:val="both"/>
        <w:rPr>
          <w:rFonts w:asciiTheme="majorBidi" w:hAnsiTheme="majorBidi" w:cstheme="majorBidi"/>
          <w:b/>
          <w:bCs/>
        </w:rPr>
      </w:pPr>
      <w:bookmarkStart w:id="30" w:name="_y918llz8ifxg" w:colFirst="0" w:colLast="0"/>
      <w:bookmarkEnd w:id="30"/>
      <w:r w:rsidRPr="00852A27">
        <w:rPr>
          <w:rFonts w:asciiTheme="majorBidi" w:hAnsiTheme="majorBidi" w:cstheme="majorBidi"/>
          <w:b/>
          <w:bCs/>
        </w:rPr>
        <w:t>5. Kesimpulan dan Rekome</w:t>
      </w:r>
      <w:r w:rsidRPr="00852A27">
        <w:rPr>
          <w:rFonts w:asciiTheme="majorBidi" w:hAnsiTheme="majorBidi" w:cstheme="majorBidi"/>
          <w:b/>
          <w:bCs/>
        </w:rPr>
        <w:t>ndasi</w:t>
      </w:r>
    </w:p>
    <w:p w:rsidR="00012248" w:rsidRPr="00852A27" w:rsidRDefault="00852A27">
      <w:pPr>
        <w:pStyle w:val="Heading3"/>
        <w:keepNext w:val="0"/>
        <w:keepLines w:val="0"/>
        <w:spacing w:before="280" w:line="240" w:lineRule="auto"/>
        <w:ind w:right="600"/>
        <w:jc w:val="both"/>
        <w:rPr>
          <w:rFonts w:asciiTheme="majorBidi" w:hAnsiTheme="majorBidi" w:cstheme="majorBidi"/>
          <w:b/>
          <w:bCs/>
          <w:color w:val="000000"/>
          <w:sz w:val="26"/>
          <w:szCs w:val="26"/>
        </w:rPr>
      </w:pPr>
      <w:bookmarkStart w:id="31" w:name="_r54kmxobdq7g" w:colFirst="0" w:colLast="0"/>
      <w:bookmarkEnd w:id="31"/>
      <w:r w:rsidRPr="00852A27">
        <w:rPr>
          <w:rFonts w:asciiTheme="majorBidi" w:hAnsiTheme="majorBidi" w:cstheme="majorBidi"/>
          <w:b/>
          <w:bCs/>
          <w:color w:val="000000"/>
          <w:sz w:val="26"/>
          <w:szCs w:val="26"/>
        </w:rPr>
        <w:t>5.1 Sintesis Hasil Analisis</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 xml:space="preserve">Berdasarkan analisis mendalam terhadap </w:t>
      </w:r>
      <w:r w:rsidRPr="00852A27">
        <w:rPr>
          <w:rFonts w:asciiTheme="majorBidi" w:hAnsiTheme="majorBidi" w:cstheme="majorBidi"/>
          <w:b/>
          <w:bCs/>
        </w:rPr>
        <w:t>GPT-4o</w:t>
      </w:r>
      <w:r w:rsidRPr="00852A27">
        <w:rPr>
          <w:rFonts w:asciiTheme="majorBidi" w:hAnsiTheme="majorBidi" w:cstheme="majorBidi"/>
        </w:rPr>
        <w:t xml:space="preserve"> dan </w:t>
      </w:r>
      <w:r w:rsidRPr="00852A27">
        <w:rPr>
          <w:rFonts w:asciiTheme="majorBidi" w:hAnsiTheme="majorBidi" w:cstheme="majorBidi"/>
          <w:b/>
          <w:bCs/>
        </w:rPr>
        <w:t>Claude 3.5 Sonnet</w:t>
      </w:r>
      <w:r w:rsidRPr="00852A27">
        <w:rPr>
          <w:rFonts w:asciiTheme="majorBidi" w:hAnsiTheme="majorBidi" w:cstheme="majorBidi"/>
        </w:rPr>
        <w:t>, dapat disimpulkan bahwa evolusi AI di tahun 2026 telah mencapai titik di mana spesialisasi lebih berharga daripada generalisasi mentah.</w:t>
      </w:r>
    </w:p>
    <w:p w:rsidR="00012248" w:rsidRPr="00852A27" w:rsidRDefault="00852A27">
      <w:pPr>
        <w:numPr>
          <w:ilvl w:val="0"/>
          <w:numId w:val="1"/>
        </w:numPr>
        <w:spacing w:before="240" w:line="240" w:lineRule="auto"/>
        <w:jc w:val="both"/>
        <w:rPr>
          <w:rFonts w:asciiTheme="majorBidi" w:hAnsiTheme="majorBidi" w:cstheme="majorBidi"/>
        </w:rPr>
      </w:pPr>
      <w:r w:rsidRPr="00852A27">
        <w:rPr>
          <w:rFonts w:asciiTheme="majorBidi" w:hAnsiTheme="majorBidi" w:cstheme="majorBidi"/>
          <w:b/>
          <w:bCs/>
        </w:rPr>
        <w:t>GPT-4o</w:t>
      </w:r>
      <w:r w:rsidRPr="00852A27">
        <w:rPr>
          <w:rFonts w:asciiTheme="majorBidi" w:hAnsiTheme="majorBidi" w:cstheme="majorBidi"/>
        </w:rPr>
        <w:t xml:space="preserve"> telah berh</w:t>
      </w:r>
      <w:r w:rsidRPr="00852A27">
        <w:rPr>
          <w:rFonts w:asciiTheme="majorBidi" w:hAnsiTheme="majorBidi" w:cstheme="majorBidi"/>
        </w:rPr>
        <w:t xml:space="preserve">asil mendefinisikan ulang batasan antara manusia dan mesin melalui integrasi multimodal yang mulus. Keunggulannya dalam interaksi suara dan visi </w:t>
      </w:r>
      <w:r w:rsidRPr="00852A27">
        <w:rPr>
          <w:rFonts w:asciiTheme="majorBidi" w:hAnsiTheme="majorBidi" w:cstheme="majorBidi"/>
          <w:i/>
          <w:iCs/>
        </w:rPr>
        <w:t>real-time</w:t>
      </w:r>
      <w:r w:rsidRPr="00852A27">
        <w:rPr>
          <w:rFonts w:asciiTheme="majorBidi" w:hAnsiTheme="majorBidi" w:cstheme="majorBidi"/>
        </w:rPr>
        <w:t xml:space="preserve"> menjadikannya pemimpin dalam kategori asisten digital yang adaptif dan proaktif.</w:t>
      </w:r>
    </w:p>
    <w:p w:rsidR="00012248" w:rsidRPr="00852A27" w:rsidRDefault="00852A27">
      <w:pPr>
        <w:numPr>
          <w:ilvl w:val="0"/>
          <w:numId w:val="1"/>
        </w:numPr>
        <w:spacing w:after="240" w:line="240" w:lineRule="auto"/>
        <w:jc w:val="both"/>
        <w:rPr>
          <w:rFonts w:asciiTheme="majorBidi" w:hAnsiTheme="majorBidi" w:cstheme="majorBidi"/>
        </w:rPr>
      </w:pPr>
      <w:r w:rsidRPr="00852A27">
        <w:rPr>
          <w:rFonts w:asciiTheme="majorBidi" w:hAnsiTheme="majorBidi" w:cstheme="majorBidi"/>
          <w:b/>
          <w:bCs/>
        </w:rPr>
        <w:t>Claude 3.5 Sonnet</w:t>
      </w:r>
      <w:r w:rsidRPr="00852A27">
        <w:rPr>
          <w:rFonts w:asciiTheme="majorBidi" w:hAnsiTheme="majorBidi" w:cstheme="majorBidi"/>
        </w:rPr>
        <w:t xml:space="preserve"> menonjol sebagai alat produksi intelektual yang superior. Fokus Anthropic pada keamanan (Constitutional AI) dan kejernihan penalaran menjadikannya model yang lebih andal untuk tugas-tugas kritis yang membutuhkan ketelitian tinggi, pemrosesan dokumen panja</w:t>
      </w:r>
      <w:r w:rsidRPr="00852A27">
        <w:rPr>
          <w:rFonts w:asciiTheme="majorBidi" w:hAnsiTheme="majorBidi" w:cstheme="majorBidi"/>
        </w:rPr>
        <w:t>ng, dan penulisan yang bernuansa.</w:t>
      </w:r>
    </w:p>
    <w:p w:rsidR="00012248" w:rsidRPr="00852A27" w:rsidRDefault="00852A27">
      <w:pPr>
        <w:pStyle w:val="Heading3"/>
        <w:keepNext w:val="0"/>
        <w:keepLines w:val="0"/>
        <w:spacing w:before="280" w:line="240" w:lineRule="auto"/>
        <w:ind w:right="600"/>
        <w:jc w:val="both"/>
        <w:rPr>
          <w:rFonts w:asciiTheme="majorBidi" w:hAnsiTheme="majorBidi" w:cstheme="majorBidi"/>
          <w:b/>
          <w:bCs/>
          <w:color w:val="000000"/>
          <w:sz w:val="26"/>
          <w:szCs w:val="26"/>
        </w:rPr>
      </w:pPr>
      <w:bookmarkStart w:id="32" w:name="_gtctj4csertb" w:colFirst="0" w:colLast="0"/>
      <w:bookmarkEnd w:id="32"/>
      <w:r w:rsidRPr="00852A27">
        <w:rPr>
          <w:rFonts w:asciiTheme="majorBidi" w:hAnsiTheme="majorBidi" w:cstheme="majorBidi"/>
          <w:b/>
          <w:bCs/>
          <w:color w:val="000000"/>
          <w:sz w:val="26"/>
          <w:szCs w:val="26"/>
        </w:rPr>
        <w:lastRenderedPageBreak/>
        <w:t>5.2 Rekomendasi Penggunaan</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Untuk memaksimalkan potensi dari kedua model ini, berikut adalah rekomendasi penggunaan berdasarkan skenario:</w:t>
      </w:r>
    </w:p>
    <w:p w:rsidR="00012248" w:rsidRPr="00852A27" w:rsidRDefault="00852A27">
      <w:pPr>
        <w:numPr>
          <w:ilvl w:val="0"/>
          <w:numId w:val="5"/>
        </w:numPr>
        <w:spacing w:before="240" w:line="240" w:lineRule="auto"/>
        <w:jc w:val="both"/>
        <w:rPr>
          <w:rFonts w:asciiTheme="majorBidi" w:hAnsiTheme="majorBidi" w:cstheme="majorBidi"/>
        </w:rPr>
      </w:pPr>
      <w:r w:rsidRPr="00852A27">
        <w:rPr>
          <w:rFonts w:asciiTheme="majorBidi" w:hAnsiTheme="majorBidi" w:cstheme="majorBidi"/>
          <w:b/>
          <w:bCs/>
        </w:rPr>
        <w:t>Skenario Akademik &amp; Riset:</w:t>
      </w:r>
      <w:r w:rsidRPr="00852A27">
        <w:rPr>
          <w:rFonts w:asciiTheme="majorBidi" w:hAnsiTheme="majorBidi" w:cstheme="majorBidi"/>
        </w:rPr>
        <w:t xml:space="preserve"> Disarankan menggunakan </w:t>
      </w:r>
      <w:r w:rsidRPr="00852A27">
        <w:rPr>
          <w:rFonts w:asciiTheme="majorBidi" w:hAnsiTheme="majorBidi" w:cstheme="majorBidi"/>
          <w:b/>
          <w:bCs/>
        </w:rPr>
        <w:t>Claude 3.5 Sonnet</w:t>
      </w:r>
      <w:r w:rsidRPr="00852A27">
        <w:rPr>
          <w:rFonts w:asciiTheme="majorBidi" w:hAnsiTheme="majorBidi" w:cstheme="majorBidi"/>
        </w:rPr>
        <w:t xml:space="preserve">. Jendela konteks </w:t>
      </w:r>
      <w:r w:rsidRPr="00852A27">
        <w:rPr>
          <w:rFonts w:asciiTheme="majorBidi" w:hAnsiTheme="majorBidi" w:cstheme="majorBidi"/>
        </w:rPr>
        <w:t xml:space="preserve">yang besar memungkinkan pengunggahan banyak jurnal sekaligus untuk disintesis tanpa kehilangan detail penting, serta fitur </w:t>
      </w:r>
      <w:r w:rsidRPr="00852A27">
        <w:rPr>
          <w:rFonts w:asciiTheme="majorBidi" w:hAnsiTheme="majorBidi" w:cstheme="majorBidi"/>
          <w:i/>
          <w:iCs/>
        </w:rPr>
        <w:t>Artifacts</w:t>
      </w:r>
      <w:r w:rsidRPr="00852A27">
        <w:rPr>
          <w:rFonts w:asciiTheme="majorBidi" w:hAnsiTheme="majorBidi" w:cstheme="majorBidi"/>
        </w:rPr>
        <w:t xml:space="preserve"> sangat membantu dalam visualisasi data riset.</w:t>
      </w:r>
    </w:p>
    <w:p w:rsidR="00012248" w:rsidRPr="00852A27" w:rsidRDefault="00852A27">
      <w:pPr>
        <w:numPr>
          <w:ilvl w:val="0"/>
          <w:numId w:val="5"/>
        </w:numPr>
        <w:spacing w:line="240" w:lineRule="auto"/>
        <w:jc w:val="both"/>
        <w:rPr>
          <w:rFonts w:asciiTheme="majorBidi" w:hAnsiTheme="majorBidi" w:cstheme="majorBidi"/>
        </w:rPr>
      </w:pPr>
      <w:r w:rsidRPr="00852A27">
        <w:rPr>
          <w:rFonts w:asciiTheme="majorBidi" w:hAnsiTheme="majorBidi" w:cstheme="majorBidi"/>
          <w:b/>
          <w:bCs/>
        </w:rPr>
        <w:t>Skenario Kreatif &amp; Mobilitas:</w:t>
      </w:r>
      <w:r w:rsidRPr="00852A27">
        <w:rPr>
          <w:rFonts w:asciiTheme="majorBidi" w:hAnsiTheme="majorBidi" w:cstheme="majorBidi"/>
        </w:rPr>
        <w:t xml:space="preserve"> Disarankan menggunakan </w:t>
      </w:r>
      <w:r w:rsidRPr="00852A27">
        <w:rPr>
          <w:rFonts w:asciiTheme="majorBidi" w:hAnsiTheme="majorBidi" w:cstheme="majorBidi"/>
          <w:b/>
          <w:bCs/>
        </w:rPr>
        <w:t>GPT-4o</w:t>
      </w:r>
      <w:r w:rsidRPr="00852A27">
        <w:rPr>
          <w:rFonts w:asciiTheme="majorBidi" w:hAnsiTheme="majorBidi" w:cstheme="majorBidi"/>
        </w:rPr>
        <w:t>. Kemampuannya unt</w:t>
      </w:r>
      <w:r w:rsidRPr="00852A27">
        <w:rPr>
          <w:rFonts w:asciiTheme="majorBidi" w:hAnsiTheme="majorBidi" w:cstheme="majorBidi"/>
        </w:rPr>
        <w:t xml:space="preserve">uk "melihat" melalui kamera dan memberikan umpan balik instan melalui suara sangat efektif untuk brainstorming ide secara </w:t>
      </w:r>
      <w:r w:rsidRPr="00852A27">
        <w:rPr>
          <w:rFonts w:asciiTheme="majorBidi" w:hAnsiTheme="majorBidi" w:cstheme="majorBidi"/>
          <w:i/>
          <w:iCs/>
        </w:rPr>
        <w:t>on-the-go</w:t>
      </w:r>
      <w:r w:rsidRPr="00852A27">
        <w:rPr>
          <w:rFonts w:asciiTheme="majorBidi" w:hAnsiTheme="majorBidi" w:cstheme="majorBidi"/>
        </w:rPr>
        <w:t xml:space="preserve"> atau menerjemahkan situasi lingkungan secara </w:t>
      </w:r>
      <w:r w:rsidRPr="00852A27">
        <w:rPr>
          <w:rFonts w:asciiTheme="majorBidi" w:hAnsiTheme="majorBidi" w:cstheme="majorBidi"/>
          <w:i/>
          <w:iCs/>
        </w:rPr>
        <w:t>real-time</w:t>
      </w:r>
      <w:r w:rsidRPr="00852A27">
        <w:rPr>
          <w:rFonts w:asciiTheme="majorBidi" w:hAnsiTheme="majorBidi" w:cstheme="majorBidi"/>
        </w:rPr>
        <w:t>.</w:t>
      </w:r>
    </w:p>
    <w:p w:rsidR="00012248" w:rsidRPr="00852A27" w:rsidRDefault="00852A27">
      <w:pPr>
        <w:numPr>
          <w:ilvl w:val="0"/>
          <w:numId w:val="5"/>
        </w:numPr>
        <w:spacing w:after="240" w:line="240" w:lineRule="auto"/>
        <w:jc w:val="both"/>
        <w:rPr>
          <w:rFonts w:asciiTheme="majorBidi" w:hAnsiTheme="majorBidi" w:cstheme="majorBidi"/>
        </w:rPr>
      </w:pPr>
      <w:r w:rsidRPr="00852A27">
        <w:rPr>
          <w:rFonts w:asciiTheme="majorBidi" w:hAnsiTheme="majorBidi" w:cstheme="majorBidi"/>
          <w:b/>
          <w:bCs/>
        </w:rPr>
        <w:t>Skenario Pengembangan Perangkat Lunak:</w:t>
      </w:r>
      <w:r w:rsidRPr="00852A27">
        <w:rPr>
          <w:rFonts w:asciiTheme="majorBidi" w:hAnsiTheme="majorBidi" w:cstheme="majorBidi"/>
        </w:rPr>
        <w:t xml:space="preserve"> Keduanya memiliki kekuatan ya</w:t>
      </w:r>
      <w:r w:rsidRPr="00852A27">
        <w:rPr>
          <w:rFonts w:asciiTheme="majorBidi" w:hAnsiTheme="majorBidi" w:cstheme="majorBidi"/>
        </w:rPr>
        <w:t xml:space="preserve">ng hampir setara, namun </w:t>
      </w:r>
      <w:r w:rsidRPr="00852A27">
        <w:rPr>
          <w:rFonts w:asciiTheme="majorBidi" w:hAnsiTheme="majorBidi" w:cstheme="majorBidi"/>
          <w:b/>
          <w:bCs/>
        </w:rPr>
        <w:t>Claude 3.5 Sonnet</w:t>
      </w:r>
      <w:r w:rsidRPr="00852A27">
        <w:rPr>
          <w:rFonts w:asciiTheme="majorBidi" w:hAnsiTheme="majorBidi" w:cstheme="majorBidi"/>
        </w:rPr>
        <w:t xml:space="preserve"> sedikit lebih unggul dalam memahami struktur logika kode yang kompleks dan </w:t>
      </w:r>
      <w:r w:rsidRPr="00852A27">
        <w:rPr>
          <w:rFonts w:asciiTheme="majorBidi" w:hAnsiTheme="majorBidi" w:cstheme="majorBidi"/>
          <w:i/>
          <w:iCs/>
        </w:rPr>
        <w:t>debugging</w:t>
      </w:r>
      <w:r w:rsidRPr="00852A27">
        <w:rPr>
          <w:rFonts w:asciiTheme="majorBidi" w:hAnsiTheme="majorBidi" w:cstheme="majorBidi"/>
        </w:rPr>
        <w:t xml:space="preserve"> mendalam melalui antarmuka kolaboratifnya.</w:t>
      </w:r>
    </w:p>
    <w:p w:rsidR="00012248" w:rsidRPr="00852A27" w:rsidRDefault="00852A27">
      <w:pPr>
        <w:pStyle w:val="Heading3"/>
        <w:keepNext w:val="0"/>
        <w:keepLines w:val="0"/>
        <w:spacing w:before="280" w:line="240" w:lineRule="auto"/>
        <w:ind w:right="600"/>
        <w:jc w:val="both"/>
        <w:rPr>
          <w:rFonts w:asciiTheme="majorBidi" w:hAnsiTheme="majorBidi" w:cstheme="majorBidi"/>
          <w:b/>
          <w:bCs/>
          <w:color w:val="000000"/>
          <w:sz w:val="26"/>
          <w:szCs w:val="26"/>
        </w:rPr>
      </w:pPr>
      <w:bookmarkStart w:id="33" w:name="_d764woea4fmt" w:colFirst="0" w:colLast="0"/>
      <w:bookmarkEnd w:id="33"/>
      <w:r w:rsidRPr="00852A27">
        <w:rPr>
          <w:rFonts w:asciiTheme="majorBidi" w:hAnsiTheme="majorBidi" w:cstheme="majorBidi"/>
          <w:b/>
          <w:bCs/>
          <w:color w:val="000000"/>
          <w:sz w:val="26"/>
          <w:szCs w:val="26"/>
        </w:rPr>
        <w:t>5.3 Pandangan ke Depan</w:t>
      </w:r>
    </w:p>
    <w:p w:rsidR="00012248" w:rsidRPr="00852A27" w:rsidRDefault="00852A27">
      <w:pPr>
        <w:spacing w:before="240" w:after="240" w:line="240" w:lineRule="auto"/>
        <w:jc w:val="both"/>
        <w:rPr>
          <w:rFonts w:asciiTheme="majorBidi" w:hAnsiTheme="majorBidi" w:cstheme="majorBidi"/>
        </w:rPr>
      </w:pPr>
      <w:r w:rsidRPr="00852A27">
        <w:rPr>
          <w:rFonts w:asciiTheme="majorBidi" w:hAnsiTheme="majorBidi" w:cstheme="majorBidi"/>
        </w:rPr>
        <w:t>Analisis ini menunjukkan bahwa tantangan terbesar AI ke depan b</w:t>
      </w:r>
      <w:r w:rsidRPr="00852A27">
        <w:rPr>
          <w:rFonts w:asciiTheme="majorBidi" w:hAnsiTheme="majorBidi" w:cstheme="majorBidi"/>
        </w:rPr>
        <w:t xml:space="preserve">ukan lagi pada "kecerdasan", melainkan pada </w:t>
      </w:r>
      <w:r w:rsidRPr="00852A27">
        <w:rPr>
          <w:rFonts w:asciiTheme="majorBidi" w:hAnsiTheme="majorBidi" w:cstheme="majorBidi"/>
          <w:b/>
          <w:bCs/>
        </w:rPr>
        <w:t>integritas informasi</w:t>
      </w:r>
      <w:r w:rsidRPr="00852A27">
        <w:rPr>
          <w:rFonts w:asciiTheme="majorBidi" w:hAnsiTheme="majorBidi" w:cstheme="majorBidi"/>
        </w:rPr>
        <w:t xml:space="preserve"> dan </w:t>
      </w:r>
      <w:r w:rsidRPr="00852A27">
        <w:rPr>
          <w:rFonts w:asciiTheme="majorBidi" w:hAnsiTheme="majorBidi" w:cstheme="majorBidi"/>
          <w:b/>
          <w:bCs/>
        </w:rPr>
        <w:t>efisiensi energi</w:t>
      </w:r>
      <w:r w:rsidRPr="00852A27">
        <w:rPr>
          <w:rFonts w:asciiTheme="majorBidi" w:hAnsiTheme="majorBidi" w:cstheme="majorBidi"/>
        </w:rPr>
        <w:t xml:space="preserve">. Pengguna diharapkan tidak hanya bergantung pada hasil mentah AI, tetapi tetap menggunakan kemampuan berpikir kritis untuk memverifikasi keluaran model, mengingat risiko </w:t>
      </w:r>
      <w:r w:rsidRPr="00852A27">
        <w:rPr>
          <w:rFonts w:asciiTheme="majorBidi" w:hAnsiTheme="majorBidi" w:cstheme="majorBidi"/>
        </w:rPr>
        <w:t>halusinasi yang tetap ada meskipun dalam persentase yang semakin kecil.</w:t>
      </w:r>
    </w:p>
    <w:p w:rsidR="00012248" w:rsidRPr="00852A27" w:rsidRDefault="00012248">
      <w:pPr>
        <w:spacing w:before="240" w:after="240" w:line="240" w:lineRule="auto"/>
        <w:jc w:val="both"/>
        <w:rPr>
          <w:rFonts w:asciiTheme="majorBidi" w:hAnsiTheme="majorBidi" w:cstheme="majorBidi"/>
        </w:rPr>
      </w:pPr>
    </w:p>
    <w:p w:rsidR="00012248" w:rsidRPr="00852A27" w:rsidRDefault="00012248">
      <w:pPr>
        <w:spacing w:before="240" w:after="240" w:line="240" w:lineRule="auto"/>
        <w:jc w:val="both"/>
        <w:rPr>
          <w:rFonts w:asciiTheme="majorBidi" w:hAnsiTheme="majorBidi" w:cstheme="majorBidi"/>
        </w:rPr>
      </w:pPr>
    </w:p>
    <w:p w:rsidR="00012248" w:rsidRPr="00852A27" w:rsidRDefault="00852A27">
      <w:pPr>
        <w:spacing w:before="240" w:after="240" w:line="240" w:lineRule="auto"/>
        <w:ind w:right="600"/>
        <w:rPr>
          <w:rFonts w:asciiTheme="majorBidi" w:hAnsiTheme="majorBidi" w:cstheme="majorBidi"/>
          <w:b/>
          <w:bCs/>
          <w:sz w:val="32"/>
          <w:szCs w:val="32"/>
        </w:rPr>
      </w:pPr>
      <w:r w:rsidRPr="00852A27">
        <w:rPr>
          <w:rFonts w:asciiTheme="majorBidi" w:hAnsiTheme="majorBidi" w:cstheme="majorBidi"/>
          <w:b/>
          <w:bCs/>
          <w:sz w:val="32"/>
          <w:szCs w:val="32"/>
        </w:rPr>
        <w:t>6. Referensi</w:t>
      </w:r>
    </w:p>
    <w:p w:rsidR="00012248" w:rsidRPr="00852A27" w:rsidRDefault="00852A27">
      <w:pPr>
        <w:spacing w:before="240" w:after="240" w:line="240" w:lineRule="auto"/>
        <w:ind w:right="600"/>
        <w:rPr>
          <w:rFonts w:asciiTheme="majorBidi" w:hAnsiTheme="majorBidi" w:cstheme="majorBidi"/>
          <w:i/>
          <w:iCs/>
        </w:rPr>
      </w:pPr>
      <w:r w:rsidRPr="00852A27">
        <w:rPr>
          <w:rFonts w:asciiTheme="majorBidi" w:hAnsiTheme="majorBidi" w:cstheme="majorBidi"/>
          <w:i/>
          <w:iCs/>
        </w:rPr>
        <w:t>Anthropic. (2024, 20 Juni). Introducing Claude 3.5 Sonnet. Anthropic.</w:t>
      </w:r>
      <w:hyperlink r:id="rId6">
        <w:r w:rsidRPr="00852A27">
          <w:rPr>
            <w:rFonts w:asciiTheme="majorBidi" w:hAnsiTheme="majorBidi" w:cstheme="majorBidi"/>
            <w:i/>
            <w:iCs/>
          </w:rPr>
          <w:t xml:space="preserve"> </w:t>
        </w:r>
      </w:hyperlink>
      <w:hyperlink r:id="rId7">
        <w:r w:rsidRPr="00852A27">
          <w:rPr>
            <w:rFonts w:asciiTheme="majorBidi" w:hAnsiTheme="majorBidi" w:cstheme="majorBidi"/>
            <w:i/>
            <w:iCs/>
            <w:color w:val="1155CC"/>
            <w:u w:val="single"/>
          </w:rPr>
          <w:t>https://www.anthropic.com/news/claude-3-5-sonnet</w:t>
        </w:r>
      </w:hyperlink>
      <w:r w:rsidRPr="00852A27">
        <w:rPr>
          <w:rFonts w:asciiTheme="majorBidi" w:hAnsiTheme="majorBidi" w:cstheme="majorBidi"/>
          <w:i/>
          <w:iCs/>
        </w:rPr>
        <w:t xml:space="preserve"> </w:t>
      </w:r>
    </w:p>
    <w:p w:rsidR="00012248" w:rsidRPr="00852A27" w:rsidRDefault="00852A27">
      <w:pPr>
        <w:spacing w:before="240" w:after="240" w:line="240" w:lineRule="auto"/>
        <w:ind w:right="600"/>
        <w:rPr>
          <w:rFonts w:asciiTheme="majorBidi" w:hAnsiTheme="majorBidi" w:cstheme="majorBidi"/>
          <w:i/>
          <w:iCs/>
        </w:rPr>
      </w:pPr>
      <w:r w:rsidRPr="00852A27">
        <w:rPr>
          <w:rFonts w:asciiTheme="majorBidi" w:hAnsiTheme="majorBidi" w:cstheme="majorBidi"/>
          <w:i/>
          <w:iCs/>
        </w:rPr>
        <w:t>OpenAI. (2024, 13 Mei). Hello GPT-4o. OpenAI.</w:t>
      </w:r>
      <w:hyperlink r:id="rId8">
        <w:r w:rsidRPr="00852A27">
          <w:rPr>
            <w:rFonts w:asciiTheme="majorBidi" w:hAnsiTheme="majorBidi" w:cstheme="majorBidi"/>
            <w:i/>
            <w:iCs/>
          </w:rPr>
          <w:t xml:space="preserve"> </w:t>
        </w:r>
      </w:hyperlink>
      <w:hyperlink r:id="rId9">
        <w:r w:rsidRPr="00852A27">
          <w:rPr>
            <w:rFonts w:asciiTheme="majorBidi" w:hAnsiTheme="majorBidi" w:cstheme="majorBidi"/>
            <w:i/>
            <w:iCs/>
            <w:color w:val="1155CC"/>
            <w:u w:val="single"/>
          </w:rPr>
          <w:t>https://openai.com/index/hello-gpt-4o/</w:t>
        </w:r>
      </w:hyperlink>
      <w:r w:rsidRPr="00852A27">
        <w:rPr>
          <w:rFonts w:asciiTheme="majorBidi" w:hAnsiTheme="majorBidi" w:cstheme="majorBidi"/>
          <w:i/>
          <w:iCs/>
        </w:rPr>
        <w:t xml:space="preserve"> </w:t>
      </w:r>
    </w:p>
    <w:p w:rsidR="00012248" w:rsidRPr="00852A27" w:rsidRDefault="00852A27">
      <w:pPr>
        <w:spacing w:before="240" w:after="240" w:line="240" w:lineRule="auto"/>
        <w:ind w:right="600"/>
        <w:rPr>
          <w:rFonts w:asciiTheme="majorBidi" w:hAnsiTheme="majorBidi" w:cstheme="majorBidi"/>
          <w:i/>
          <w:iCs/>
        </w:rPr>
      </w:pPr>
      <w:r w:rsidRPr="00852A27">
        <w:rPr>
          <w:rFonts w:asciiTheme="majorBidi" w:hAnsiTheme="majorBidi" w:cstheme="majorBidi"/>
          <w:i/>
          <w:iCs/>
        </w:rPr>
        <w:t>Edwards, B. (2024, 13 Mei). OpenAI unmasks GPT-4o: A faster, multimodal AI that can see, hear, and speak. Ars Technica.</w:t>
      </w:r>
      <w:hyperlink r:id="rId10">
        <w:r w:rsidRPr="00852A27">
          <w:rPr>
            <w:rFonts w:asciiTheme="majorBidi" w:hAnsiTheme="majorBidi" w:cstheme="majorBidi"/>
            <w:i/>
            <w:iCs/>
          </w:rPr>
          <w:t xml:space="preserve"> </w:t>
        </w:r>
      </w:hyperlink>
      <w:hyperlink r:id="rId11">
        <w:r w:rsidRPr="00852A27">
          <w:rPr>
            <w:rFonts w:asciiTheme="majorBidi" w:hAnsiTheme="majorBidi" w:cstheme="majorBidi"/>
            <w:i/>
            <w:iCs/>
            <w:color w:val="1155CC"/>
            <w:u w:val="single"/>
          </w:rPr>
          <w:t>https://</w:t>
        </w:r>
        <w:r w:rsidRPr="00852A27">
          <w:rPr>
            <w:rFonts w:asciiTheme="majorBidi" w:hAnsiTheme="majorBidi" w:cstheme="majorBidi"/>
            <w:i/>
            <w:iCs/>
            <w:color w:val="1155CC"/>
            <w:u w:val="single"/>
          </w:rPr>
          <w:t>arstechnica.com/information-technology/2024/05/openai-unveils-gpt-4o-a-faster-multimodal-ai-asistent/</w:t>
        </w:r>
      </w:hyperlink>
      <w:r w:rsidRPr="00852A27">
        <w:rPr>
          <w:rFonts w:asciiTheme="majorBidi" w:hAnsiTheme="majorBidi" w:cstheme="majorBidi"/>
          <w:i/>
          <w:iCs/>
        </w:rPr>
        <w:t xml:space="preserve"> </w:t>
      </w:r>
    </w:p>
    <w:p w:rsidR="00012248" w:rsidRPr="00852A27" w:rsidRDefault="00852A27">
      <w:pPr>
        <w:spacing w:before="240" w:after="240" w:line="240" w:lineRule="auto"/>
        <w:ind w:right="600"/>
        <w:rPr>
          <w:rFonts w:asciiTheme="majorBidi" w:hAnsiTheme="majorBidi" w:cstheme="majorBidi"/>
          <w:i/>
          <w:iCs/>
        </w:rPr>
      </w:pPr>
      <w:r w:rsidRPr="00852A27">
        <w:rPr>
          <w:rFonts w:asciiTheme="majorBidi" w:hAnsiTheme="majorBidi" w:cstheme="majorBidi"/>
          <w:i/>
          <w:iCs/>
        </w:rPr>
        <w:t>Lawton, G. (2024, 25 Juni). Claude 3.5 Sonnet vs. GPT-4o: How they compare. TechTarget.</w:t>
      </w:r>
      <w:hyperlink r:id="rId12">
        <w:r w:rsidRPr="00852A27">
          <w:rPr>
            <w:rFonts w:asciiTheme="majorBidi" w:hAnsiTheme="majorBidi" w:cstheme="majorBidi"/>
            <w:i/>
            <w:iCs/>
          </w:rPr>
          <w:t xml:space="preserve"> </w:t>
        </w:r>
      </w:hyperlink>
      <w:hyperlink r:id="rId13">
        <w:r w:rsidRPr="00852A27">
          <w:rPr>
            <w:rFonts w:asciiTheme="majorBidi" w:hAnsiTheme="majorBidi" w:cstheme="majorBidi"/>
            <w:i/>
            <w:iCs/>
            <w:color w:val="1155CC"/>
            <w:u w:val="single"/>
          </w:rPr>
          <w:t>https://www.techtarget.com/searchenterpriseai/defin</w:t>
        </w:r>
        <w:r w:rsidRPr="00852A27">
          <w:rPr>
            <w:rFonts w:asciiTheme="majorBidi" w:hAnsiTheme="majorBidi" w:cstheme="majorBidi"/>
            <w:i/>
            <w:iCs/>
            <w:color w:val="1155CC"/>
            <w:u w:val="single"/>
          </w:rPr>
          <w:t>ition/Claude-35-Sonnet-vs-GPT-4o</w:t>
        </w:r>
      </w:hyperlink>
    </w:p>
    <w:p w:rsidR="00012248" w:rsidRPr="00852A27" w:rsidRDefault="00852A27">
      <w:pPr>
        <w:spacing w:line="240" w:lineRule="auto"/>
        <w:rPr>
          <w:rFonts w:asciiTheme="majorBidi" w:hAnsiTheme="majorBidi" w:cstheme="majorBidi"/>
          <w:i/>
          <w:iCs/>
        </w:rPr>
      </w:pPr>
      <w:r w:rsidRPr="00852A27">
        <w:rPr>
          <w:rFonts w:asciiTheme="majorBidi" w:hAnsiTheme="majorBidi" w:cstheme="majorBidi"/>
          <w:i/>
          <w:iCs/>
        </w:rPr>
        <w:t>Wiggers, K. (2024, 20 Juni). Anthropic claims its new model, Claude 3.5 Sonnet, outperforms GPT-4o. TechCrunch.</w:t>
      </w:r>
      <w:hyperlink r:id="rId14">
        <w:r w:rsidRPr="00852A27">
          <w:rPr>
            <w:rFonts w:asciiTheme="majorBidi" w:hAnsiTheme="majorBidi" w:cstheme="majorBidi"/>
            <w:i/>
            <w:iCs/>
          </w:rPr>
          <w:t xml:space="preserve"> </w:t>
        </w:r>
      </w:hyperlink>
      <w:hyperlink r:id="rId15">
        <w:r w:rsidRPr="00852A27">
          <w:rPr>
            <w:rFonts w:asciiTheme="majorBidi" w:hAnsiTheme="majorBidi" w:cstheme="majorBidi"/>
            <w:i/>
            <w:iCs/>
            <w:color w:val="1155CC"/>
            <w:u w:val="single"/>
          </w:rPr>
          <w:t>https://techcrunch.com/2024/06/20/anthropic-claims-its-new-</w:t>
        </w:r>
        <w:r w:rsidRPr="00852A27">
          <w:rPr>
            <w:rFonts w:asciiTheme="majorBidi" w:hAnsiTheme="majorBidi" w:cstheme="majorBidi"/>
            <w:i/>
            <w:iCs/>
            <w:color w:val="1155CC"/>
            <w:u w:val="single"/>
          </w:rPr>
          <w:t>model-claude-3-5-sonnet-outperforms-gpt-4o/</w:t>
        </w:r>
      </w:hyperlink>
      <w:r w:rsidRPr="00852A27">
        <w:rPr>
          <w:rFonts w:asciiTheme="majorBidi" w:hAnsiTheme="majorBidi" w:cstheme="majorBidi"/>
          <w:i/>
          <w:iCs/>
        </w:rPr>
        <w:t xml:space="preserve"> </w:t>
      </w:r>
    </w:p>
    <w:p w:rsidR="00012248" w:rsidRPr="00852A27" w:rsidRDefault="00012248">
      <w:pPr>
        <w:spacing w:line="240" w:lineRule="auto"/>
        <w:rPr>
          <w:rFonts w:asciiTheme="majorBidi" w:hAnsiTheme="majorBidi" w:cstheme="majorBidi"/>
          <w:i/>
          <w:iCs/>
        </w:rPr>
      </w:pPr>
    </w:p>
    <w:p w:rsidR="00012248" w:rsidRPr="00852A27" w:rsidRDefault="00012248">
      <w:pPr>
        <w:spacing w:line="240" w:lineRule="auto"/>
        <w:rPr>
          <w:rFonts w:asciiTheme="majorBidi" w:hAnsiTheme="majorBidi" w:cstheme="majorBidi"/>
          <w:i/>
          <w:iCs/>
        </w:rPr>
      </w:pPr>
    </w:p>
    <w:p w:rsidR="00012248" w:rsidRPr="00852A27" w:rsidRDefault="00852A27">
      <w:pPr>
        <w:spacing w:line="240" w:lineRule="auto"/>
        <w:rPr>
          <w:rFonts w:asciiTheme="majorBidi" w:hAnsiTheme="majorBidi" w:cstheme="majorBidi"/>
          <w:i/>
          <w:iCs/>
        </w:rPr>
      </w:pPr>
      <w:r w:rsidRPr="00852A27">
        <w:rPr>
          <w:rFonts w:asciiTheme="majorBidi" w:hAnsiTheme="majorBidi" w:cstheme="majorBidi"/>
          <w:i/>
          <w:iCs/>
        </w:rPr>
        <w:lastRenderedPageBreak/>
        <w:t>OpenAI. (2024, 13 Mei). OpenAI Spring Update [Video]. YouTube.</w:t>
      </w:r>
      <w:hyperlink r:id="rId16">
        <w:r w:rsidRPr="00852A27">
          <w:rPr>
            <w:rFonts w:asciiTheme="majorBidi" w:hAnsiTheme="majorBidi" w:cstheme="majorBidi"/>
            <w:i/>
            <w:iCs/>
          </w:rPr>
          <w:t xml:space="preserve"> </w:t>
        </w:r>
      </w:hyperlink>
      <w:hyperlink r:id="rId17">
        <w:r w:rsidRPr="00852A27">
          <w:rPr>
            <w:rFonts w:asciiTheme="majorBidi" w:hAnsiTheme="majorBidi" w:cstheme="majorBidi"/>
            <w:i/>
            <w:iCs/>
            <w:color w:val="1155CC"/>
            <w:u w:val="single"/>
          </w:rPr>
          <w:t>https://www.youtube.com/watch?v=DQacCB9tDaw</w:t>
        </w:r>
      </w:hyperlink>
      <w:r w:rsidRPr="00852A27">
        <w:rPr>
          <w:rFonts w:asciiTheme="majorBidi" w:hAnsiTheme="majorBidi" w:cstheme="majorBidi"/>
          <w:i/>
          <w:iCs/>
        </w:rPr>
        <w:t xml:space="preserve"> </w:t>
      </w:r>
    </w:p>
    <w:p w:rsidR="00012248" w:rsidRPr="00852A27" w:rsidRDefault="00012248">
      <w:pPr>
        <w:spacing w:line="240" w:lineRule="auto"/>
        <w:rPr>
          <w:rFonts w:asciiTheme="majorBidi" w:hAnsiTheme="majorBidi" w:cstheme="majorBidi"/>
          <w:i/>
          <w:iCs/>
        </w:rPr>
      </w:pPr>
    </w:p>
    <w:p w:rsidR="00012248" w:rsidRPr="00852A27" w:rsidRDefault="00852A27">
      <w:pPr>
        <w:spacing w:line="240" w:lineRule="auto"/>
        <w:rPr>
          <w:rFonts w:asciiTheme="majorBidi" w:hAnsiTheme="majorBidi" w:cstheme="majorBidi"/>
          <w:i/>
          <w:iCs/>
        </w:rPr>
      </w:pPr>
      <w:r w:rsidRPr="00852A27">
        <w:rPr>
          <w:rFonts w:asciiTheme="majorBidi" w:hAnsiTheme="majorBidi" w:cstheme="majorBidi"/>
          <w:i/>
          <w:iCs/>
        </w:rPr>
        <w:t xml:space="preserve">Galileo AI. (2024). </w:t>
      </w:r>
      <w:proofErr w:type="gramStart"/>
      <w:r w:rsidRPr="00852A27">
        <w:rPr>
          <w:rFonts w:asciiTheme="majorBidi" w:hAnsiTheme="majorBidi" w:cstheme="majorBidi"/>
          <w:i/>
          <w:iCs/>
        </w:rPr>
        <w:t>The</w:t>
      </w:r>
      <w:proofErr w:type="gramEnd"/>
      <w:r w:rsidRPr="00852A27">
        <w:rPr>
          <w:rFonts w:asciiTheme="majorBidi" w:hAnsiTheme="majorBidi" w:cstheme="majorBidi"/>
          <w:i/>
          <w:iCs/>
        </w:rPr>
        <w:t xml:space="preserve"> Hallucination Index: Benchmarking LLMs on RAG Tasks. Galileo Research.</w:t>
      </w:r>
      <w:hyperlink r:id="rId18">
        <w:r w:rsidRPr="00852A27">
          <w:rPr>
            <w:rFonts w:asciiTheme="majorBidi" w:hAnsiTheme="majorBidi" w:cstheme="majorBidi"/>
            <w:i/>
            <w:iCs/>
          </w:rPr>
          <w:t xml:space="preserve"> </w:t>
        </w:r>
      </w:hyperlink>
      <w:hyperlink r:id="rId19">
        <w:r w:rsidRPr="00852A27">
          <w:rPr>
            <w:rFonts w:asciiTheme="majorBidi" w:hAnsiTheme="majorBidi" w:cstheme="majorBidi"/>
            <w:i/>
            <w:iCs/>
            <w:color w:val="1155CC"/>
            <w:u w:val="single"/>
          </w:rPr>
          <w:t>https://www.galileo.ai/hallucination-index</w:t>
        </w:r>
      </w:hyperlink>
      <w:r w:rsidRPr="00852A27">
        <w:rPr>
          <w:rFonts w:asciiTheme="majorBidi" w:hAnsiTheme="majorBidi" w:cstheme="majorBidi"/>
          <w:i/>
          <w:iCs/>
        </w:rPr>
        <w:t xml:space="preserve"> </w:t>
      </w:r>
    </w:p>
    <w:p w:rsidR="00012248" w:rsidRPr="00852A27" w:rsidRDefault="00012248">
      <w:pPr>
        <w:spacing w:line="240" w:lineRule="auto"/>
        <w:rPr>
          <w:rFonts w:asciiTheme="majorBidi" w:hAnsiTheme="majorBidi" w:cstheme="majorBidi"/>
          <w:i/>
          <w:iCs/>
        </w:rPr>
      </w:pPr>
    </w:p>
    <w:sectPr w:rsidR="00012248" w:rsidRPr="00852A27">
      <w:pgSz w:w="11906" w:h="16838"/>
      <w:pgMar w:top="1700" w:right="1700" w:bottom="1700" w:left="198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95213FE-82A0-48D3-9368-AAA87FDF3C12}"/>
  </w:font>
  <w:font w:name="Calibri">
    <w:panose1 w:val="020F0502020204030204"/>
    <w:charset w:val="00"/>
    <w:family w:val="swiss"/>
    <w:pitch w:val="variable"/>
    <w:sig w:usb0="E4002EFF" w:usb1="C000247B" w:usb2="00000009" w:usb3="00000000" w:csb0="000001FF" w:csb1="00000000"/>
    <w:embedRegular r:id="rId2" w:fontKey="{BB80F974-B94D-44C7-BA7D-79ECB8761D0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2576D"/>
    <w:multiLevelType w:val="multilevel"/>
    <w:tmpl w:val="7632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B241FBA"/>
    <w:multiLevelType w:val="multilevel"/>
    <w:tmpl w:val="C6926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6DC32B4"/>
    <w:multiLevelType w:val="multilevel"/>
    <w:tmpl w:val="BFB89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432473C"/>
    <w:multiLevelType w:val="multilevel"/>
    <w:tmpl w:val="F4808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BDC4963"/>
    <w:multiLevelType w:val="multilevel"/>
    <w:tmpl w:val="35A45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B693C70"/>
    <w:multiLevelType w:val="multilevel"/>
    <w:tmpl w:val="A6823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BA34456"/>
    <w:multiLevelType w:val="multilevel"/>
    <w:tmpl w:val="DA00C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D0E31CF"/>
    <w:multiLevelType w:val="multilevel"/>
    <w:tmpl w:val="34284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A596B39"/>
    <w:multiLevelType w:val="multilevel"/>
    <w:tmpl w:val="5F665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CC727F0"/>
    <w:multiLevelType w:val="multilevel"/>
    <w:tmpl w:val="C5F02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D4C1512"/>
    <w:multiLevelType w:val="multilevel"/>
    <w:tmpl w:val="0D188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8"/>
  </w:num>
  <w:num w:numId="3">
    <w:abstractNumId w:val="5"/>
  </w:num>
  <w:num w:numId="4">
    <w:abstractNumId w:val="1"/>
  </w:num>
  <w:num w:numId="5">
    <w:abstractNumId w:val="2"/>
  </w:num>
  <w:num w:numId="6">
    <w:abstractNumId w:val="4"/>
  </w:num>
  <w:num w:numId="7">
    <w:abstractNumId w:val="10"/>
  </w:num>
  <w:num w:numId="8">
    <w:abstractNumId w:val="9"/>
  </w:num>
  <w:num w:numId="9">
    <w:abstractNumId w:val="7"/>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248"/>
    <w:rsid w:val="00012248"/>
    <w:rsid w:val="00852A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1B3F9A-EBF5-4783-939B-05B3B862C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852A27"/>
    <w:rPr>
      <w:sz w:val="52"/>
      <w:szCs w:val="52"/>
    </w:rPr>
  </w:style>
  <w:style w:type="paragraph" w:customStyle="1" w:styleId="BodyText">
    <w:name w:val="BodyText"/>
    <w:basedOn w:val="Normal"/>
    <w:qFormat/>
    <w:rsid w:val="00852A27"/>
    <w:pPr>
      <w:spacing w:after="160" w:line="278" w:lineRule="auto"/>
    </w:pPr>
    <w:rPr>
      <w:rFonts w:ascii="Times New Roman" w:eastAsiaTheme="minorHAnsi" w:hAnsi="Times New Roman"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hello-gpt-4o/" TargetMode="External"/><Relationship Id="rId13" Type="http://schemas.openxmlformats.org/officeDocument/2006/relationships/hyperlink" Target="https://www.google.com/search?q=https://www.techtarget.com/searchenterpriseai/definition/Claude-35-Sonnet-vs-GPT-4o" TargetMode="External"/><Relationship Id="rId18" Type="http://schemas.openxmlformats.org/officeDocument/2006/relationships/hyperlink" Target="https://www.google.com/search?q=https://www.galileo.ai/hallucination-inde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nthropic.com/news/claude-3-5-sonnet" TargetMode="External"/><Relationship Id="rId12" Type="http://schemas.openxmlformats.org/officeDocument/2006/relationships/hyperlink" Target="https://www.google.com/search?q=https://www.techtarget.com/searchenterpriseai/definition/Claude-35-Sonnet-vs-GPT-4o" TargetMode="External"/><Relationship Id="rId17" Type="http://schemas.openxmlformats.org/officeDocument/2006/relationships/hyperlink" Target="https://www.youtube.com/watch?v=DQacCB9tDaw" TargetMode="External"/><Relationship Id="rId2" Type="http://schemas.openxmlformats.org/officeDocument/2006/relationships/styles" Target="styles.xml"/><Relationship Id="rId16" Type="http://schemas.openxmlformats.org/officeDocument/2006/relationships/hyperlink" Target="https://www.youtube.com/watch?v=DQacCB9tDaw"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thropic.com/news/claude-3-5-sonnet" TargetMode="External"/><Relationship Id="rId11" Type="http://schemas.openxmlformats.org/officeDocument/2006/relationships/hyperlink" Target="https://www.google.com/search?q=https://arstechnica.com/information-technology/2024/05/openai-unveils-gpt-4o-a-faster-multimodal-ai-asistent/" TargetMode="External"/><Relationship Id="rId5" Type="http://schemas.openxmlformats.org/officeDocument/2006/relationships/image" Target="media/image1.jpeg"/><Relationship Id="rId15" Type="http://schemas.openxmlformats.org/officeDocument/2006/relationships/hyperlink" Target="https://www.google.com/search?q=https://techcrunch.com/2024/06/20/anthropic-claims-its-new-model-claude-3-5-sonnet-outperforms-gpt-4o/" TargetMode="External"/><Relationship Id="rId10" Type="http://schemas.openxmlformats.org/officeDocument/2006/relationships/hyperlink" Target="https://www.google.com/search?q=https://arstechnica.com/information-technology/2024/05/openai-unveils-gpt-4o-a-faster-multimodal-ai-asistent/" TargetMode="External"/><Relationship Id="rId19" Type="http://schemas.openxmlformats.org/officeDocument/2006/relationships/hyperlink" Target="https://www.google.com/search?q=https://www.galileo.ai/hallucination-index" TargetMode="External"/><Relationship Id="rId4" Type="http://schemas.openxmlformats.org/officeDocument/2006/relationships/webSettings" Target="webSettings.xml"/><Relationship Id="rId9" Type="http://schemas.openxmlformats.org/officeDocument/2006/relationships/hyperlink" Target="https://openai.com/index/hello-gpt-4o/" TargetMode="External"/><Relationship Id="rId14" Type="http://schemas.openxmlformats.org/officeDocument/2006/relationships/hyperlink" Target="https://www.google.com/search?q=https://techcrunch.com/2024/06/20/anthropic-claims-its-new-model-claude-3-5-sonnet-outperforms-gpt-4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2291</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cp:lastPrinted>2026-04-28T08:25:00Z</cp:lastPrinted>
  <dcterms:created xsi:type="dcterms:W3CDTF">2026-04-28T08:20:00Z</dcterms:created>
  <dcterms:modified xsi:type="dcterms:W3CDTF">2026-04-28T08:26:00Z</dcterms:modified>
</cp:coreProperties>
</file>