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539D" w14:textId="18163D4C" w:rsidR="000352FC" w:rsidRPr="00143656" w:rsidRDefault="00C07595" w:rsidP="009A709C">
      <w:pPr>
        <w:pStyle w:val="Heading1"/>
      </w:pPr>
      <w:r>
        <w:t>Principal Product Leader – Enterprise AI, 0→1 Products &amp; Scale</w:t>
      </w:r>
    </w:p>
    <w:p w14:paraId="7FC95AA0" w14:textId="54446CFC" w:rsidR="00FE301B" w:rsidRDefault="00542834" w:rsidP="00E123C9">
      <w:pPr>
        <w:pStyle w:val="BodyText"/>
        <w:jc w:val="both"/>
      </w:pPr>
      <w:r>
        <w:t>Technical product leader with 11+ years across Amazon and Keystone, combining large-scale product execution with startup-style ownership. Built AI/ML products from customer discovery and product strategy through launch, adoption, and iteration</w:t>
      </w:r>
      <w:r w:rsidR="0004082A">
        <w:t>.</w:t>
      </w:r>
      <w:r>
        <w:t xml:space="preserve"> </w:t>
      </w:r>
      <w:r w:rsidR="0004082A">
        <w:t>Experience s</w:t>
      </w:r>
      <w:r>
        <w:t>pan</w:t>
      </w:r>
      <w:r w:rsidR="0004082A">
        <w:t>s across</w:t>
      </w:r>
      <w:r>
        <w:t xml:space="preserve"> enterprise decision support, consumer fintech, ML platforms, and data products. Proven ability to turn complex customer workflows into scalable products, drive measurable business outcomes, and align business users and C-suite leaders from deployment to sustained adoption.</w:t>
      </w:r>
    </w:p>
    <w:p w14:paraId="4B28D5CA" w14:textId="77777777" w:rsidR="000352FC" w:rsidRPr="00E83655" w:rsidRDefault="000352FC" w:rsidP="009A709C">
      <w:pPr>
        <w:pStyle w:val="Heading1"/>
      </w:pPr>
      <w:r>
        <w:t xml:space="preserve">Experience                                                                                                                                                                            </w:t>
      </w:r>
      <w:r>
        <w:rPr>
          <w:i/>
          <w:iCs/>
        </w:rPr>
        <w:t>2015 – Present (11 years)</w:t>
      </w:r>
    </w:p>
    <w:p w14:paraId="789E8A2F" w14:textId="77777777" w:rsidR="00CC2609" w:rsidRDefault="00CC2609" w:rsidP="00CC2609">
      <w:pPr>
        <w:pStyle w:val="BodyText"/>
        <w:spacing w:after="0"/>
        <w:jc w:val="both"/>
        <w:rPr>
          <w:b/>
          <w:bCs/>
          <w:i/>
          <w:iCs/>
        </w:rPr>
      </w:pPr>
      <w:r>
        <w:rPr>
          <w:b/>
          <w:bCs/>
        </w:rPr>
        <w:t>Principal Product Manager-Technical, Keystone.ai</w:t>
      </w:r>
      <w:r>
        <w:rPr>
          <w:b/>
          <w:bCs/>
          <w:i/>
          <w:iCs/>
        </w:rPr>
        <w:t xml:space="preserve">                                                                                                    2024 to Present (1.5+ years)</w:t>
      </w:r>
    </w:p>
    <w:p w14:paraId="62B39ED5" w14:textId="7D5B6052" w:rsidR="00C07595" w:rsidRDefault="00C07595" w:rsidP="00C07595">
      <w:pPr>
        <w:pStyle w:val="BodyText"/>
        <w:numPr>
          <w:ilvl w:val="0"/>
          <w:numId w:val="26"/>
        </w:numPr>
        <w:spacing w:after="0"/>
        <w:jc w:val="both"/>
      </w:pPr>
      <w:r>
        <w:t>Defined 0→1 product vision, roadmap, and execution for Keystone’s agentic supply chain platform – translating recurring Fortune 500 customer pain into reusable product capabilities and shifting delivery from bespoke consulting toward a scalable product.</w:t>
      </w:r>
    </w:p>
    <w:p w14:paraId="2502423B" w14:textId="50DFC9AA" w:rsidR="00C07595" w:rsidRDefault="0004082A" w:rsidP="00C07595">
      <w:pPr>
        <w:pStyle w:val="BodyText"/>
        <w:numPr>
          <w:ilvl w:val="0"/>
          <w:numId w:val="26"/>
        </w:numPr>
        <w:spacing w:after="0"/>
        <w:jc w:val="both"/>
      </w:pPr>
      <w:r>
        <w:t>Prototyped and launched</w:t>
      </w:r>
      <w:r w:rsidR="00C07595" w:rsidRPr="00613538">
        <w:t xml:space="preserve"> a </w:t>
      </w:r>
      <w:proofErr w:type="spellStart"/>
      <w:r w:rsidR="00C07595" w:rsidRPr="00613538">
        <w:t>ReAct</w:t>
      </w:r>
      <w:proofErr w:type="spellEnd"/>
      <w:r w:rsidR="00C07595" w:rsidRPr="00613538">
        <w:t xml:space="preserve">-style multi-agent forecasting workflow with LLM-as-judge evaluation for enterprise planners –catching poor </w:t>
      </w:r>
      <w:r>
        <w:t xml:space="preserve">forecasts </w:t>
      </w:r>
      <w:r w:rsidR="00C07595" w:rsidRPr="00613538">
        <w:t xml:space="preserve">before </w:t>
      </w:r>
      <w:r w:rsidRPr="00613538">
        <w:t>deployment and</w:t>
      </w:r>
      <w:r w:rsidR="00C07595" w:rsidRPr="00613538">
        <w:t xml:space="preserve"> reducing manual planning effort from 4 hrs/day to 4 hrs/week.</w:t>
      </w:r>
    </w:p>
    <w:p w14:paraId="4E42A553" w14:textId="567037C5" w:rsidR="00613538" w:rsidRDefault="00613538" w:rsidP="00613538">
      <w:pPr>
        <w:pStyle w:val="BodyText"/>
        <w:numPr>
          <w:ilvl w:val="0"/>
          <w:numId w:val="26"/>
        </w:numPr>
        <w:spacing w:after="0"/>
        <w:jc w:val="both"/>
      </w:pPr>
      <w:r w:rsidRPr="00542834">
        <w:t>Built enterprise data foundation underlying the AI experience – integrating fragmented SAP and operational data through reusable transformation, quality, lineage, and model-ready interfaces so AI outputs remained grounded in trusted customer context.</w:t>
      </w:r>
    </w:p>
    <w:p w14:paraId="32DF8C88" w14:textId="77777777" w:rsidR="00613538" w:rsidRDefault="00613538" w:rsidP="00613538">
      <w:pPr>
        <w:pStyle w:val="BodyText"/>
        <w:numPr>
          <w:ilvl w:val="0"/>
          <w:numId w:val="26"/>
        </w:numPr>
        <w:jc w:val="both"/>
      </w:pPr>
      <w:r>
        <w:t>Led direct discovery, deployment, and adoption with planners, scientists, and COO/CFO/VP-level stakeholders – translating user friction and implementation feedback into roadmap priorities, workflow improvements, and executive buy-in across multi-site deployments.</w:t>
      </w:r>
    </w:p>
    <w:p w14:paraId="40CDD9ED" w14:textId="77777777" w:rsidR="00D26F5E" w:rsidRDefault="00D26F5E" w:rsidP="00D26F5E">
      <w:pPr>
        <w:pStyle w:val="BodyText"/>
        <w:spacing w:after="0"/>
        <w:jc w:val="both"/>
        <w:rPr>
          <w:b/>
          <w:bCs/>
          <w:i/>
          <w:iCs/>
        </w:rPr>
      </w:pPr>
      <w:r>
        <w:rPr>
          <w:b/>
          <w:bCs/>
        </w:rPr>
        <w:t>Sr. Product Manager-Technical, Amazon</w:t>
      </w:r>
      <w:r>
        <w:rPr>
          <w:b/>
          <w:bCs/>
          <w:i/>
          <w:iCs/>
        </w:rPr>
        <w:t xml:space="preserve">                                                                                                                                2016 to 2024 (8 years)</w:t>
      </w:r>
    </w:p>
    <w:p w14:paraId="342E3A21" w14:textId="77777777" w:rsidR="000352FC" w:rsidRDefault="001727D8" w:rsidP="004833C7">
      <w:pPr>
        <w:pStyle w:val="BodyText"/>
        <w:spacing w:after="0"/>
        <w:jc w:val="both"/>
        <w:rPr>
          <w:b/>
          <w:bCs/>
        </w:rPr>
      </w:pPr>
      <w:r>
        <w:rPr>
          <w:b/>
          <w:bCs/>
        </w:rPr>
        <w:t>Amazon Financial Services</w:t>
      </w:r>
    </w:p>
    <w:p w14:paraId="48366DCC" w14:textId="471DE229" w:rsidR="00402D3D" w:rsidRDefault="00402D3D" w:rsidP="00402D3D">
      <w:pPr>
        <w:pStyle w:val="BodyText"/>
        <w:numPr>
          <w:ilvl w:val="0"/>
          <w:numId w:val="21"/>
        </w:numPr>
        <w:spacing w:after="0"/>
        <w:jc w:val="both"/>
      </w:pPr>
      <w:r>
        <w:t>Launched and scaled an ML-powered financing product to 50K+ consumers and $71MM incremental revenue; owned customer discovery, product strategy, experimentation, launch, and data-driven iteration.</w:t>
      </w:r>
    </w:p>
    <w:p w14:paraId="6B1F12A8" w14:textId="77777777" w:rsidR="00402D3D" w:rsidRDefault="00402D3D" w:rsidP="00402D3D">
      <w:pPr>
        <w:pStyle w:val="BodyText"/>
        <w:numPr>
          <w:ilvl w:val="0"/>
          <w:numId w:val="21"/>
        </w:numPr>
        <w:spacing w:after="0"/>
        <w:jc w:val="both"/>
      </w:pPr>
      <w:r>
        <w:t>Scaled a global consumer credit product through ML-personalized engagement ($15MM incremental revenue), credit bureau integrations (+17% data coverage, +7% approval lift), and onboarding redesign (50% reduction in abandonment).</w:t>
      </w:r>
    </w:p>
    <w:p w14:paraId="752D70D0" w14:textId="64CAC998" w:rsidR="005C432B" w:rsidRDefault="00402D3D" w:rsidP="00402D3D">
      <w:pPr>
        <w:pStyle w:val="BodyText"/>
        <w:numPr>
          <w:ilvl w:val="0"/>
          <w:numId w:val="21"/>
        </w:numPr>
        <w:jc w:val="both"/>
      </w:pPr>
      <w:r>
        <w:t>Built a self-serve configuration platform enabling non-technical teams to update credit strategies without engineering releases, reducing operational dependency, accelerating time-to-market, and contributing ~4% to FinTech revenue uplift.</w:t>
      </w:r>
    </w:p>
    <w:p w14:paraId="6B4DCDD3" w14:textId="77777777" w:rsidR="000352FC" w:rsidRDefault="000352FC" w:rsidP="005C432B">
      <w:pPr>
        <w:pStyle w:val="BodyText"/>
        <w:spacing w:after="0"/>
        <w:jc w:val="both"/>
      </w:pPr>
      <w:r>
        <w:rPr>
          <w:b/>
          <w:bCs/>
        </w:rPr>
        <w:t>ML Ops Platform</w:t>
      </w:r>
    </w:p>
    <w:p w14:paraId="29D2D8DD" w14:textId="77777777" w:rsidR="00402D3D" w:rsidRDefault="00402D3D" w:rsidP="00402D3D">
      <w:pPr>
        <w:pStyle w:val="BodyText"/>
        <w:numPr>
          <w:ilvl w:val="0"/>
          <w:numId w:val="24"/>
        </w:numPr>
        <w:spacing w:after="0"/>
        <w:jc w:val="both"/>
      </w:pPr>
      <w:r>
        <w:t>Owned vision, roadmap, and delivery of a SageMaker-based ML platform enabling 30+ scientists to independently deploy, evaluate, and monitor 100+ production models through standardized self-service workflows.</w:t>
      </w:r>
    </w:p>
    <w:p w14:paraId="22DE1802" w14:textId="18D65D18" w:rsidR="00D91F8F" w:rsidRDefault="00402D3D" w:rsidP="00402D3D">
      <w:pPr>
        <w:pStyle w:val="BodyText"/>
        <w:numPr>
          <w:ilvl w:val="0"/>
          <w:numId w:val="24"/>
        </w:numPr>
        <w:jc w:val="both"/>
      </w:pPr>
      <w:r>
        <w:t>Productized recurring science and engineering pain points into reusable capabilities across orchestration, monitoring, versioning, lineage, and governance – reducing deployment time by 40% and doubling model volume without additional headcount.</w:t>
      </w:r>
    </w:p>
    <w:p w14:paraId="3D4BBE0C" w14:textId="77777777" w:rsidR="000352FC" w:rsidRDefault="00AD420B" w:rsidP="004833C7">
      <w:pPr>
        <w:pStyle w:val="BodyText"/>
        <w:spacing w:after="0"/>
        <w:jc w:val="both"/>
        <w:rPr>
          <w:b/>
          <w:bCs/>
        </w:rPr>
      </w:pPr>
      <w:r>
        <w:rPr>
          <w:b/>
          <w:bCs/>
        </w:rPr>
        <w:t>Supply Chain &amp; Cost Optimization</w:t>
      </w:r>
    </w:p>
    <w:p w14:paraId="71653714" w14:textId="77777777" w:rsidR="00402D3D" w:rsidRPr="00E83655" w:rsidRDefault="00402D3D" w:rsidP="00402D3D">
      <w:pPr>
        <w:pStyle w:val="BodyText"/>
        <w:numPr>
          <w:ilvl w:val="0"/>
          <w:numId w:val="22"/>
        </w:numPr>
        <w:jc w:val="both"/>
      </w:pPr>
      <w:r>
        <w:t>Built and scaled ML recommendation and causal attribution products (SPORT, TRACE, MOQ), improving inventory, pricing, and shipping decisions; delivering $100M+ cost savings across Amazon and 1000s of sellers.</w:t>
      </w:r>
    </w:p>
    <w:p w14:paraId="74ACE46E" w14:textId="77777777" w:rsidR="008560E7" w:rsidRDefault="008560E7" w:rsidP="009A709C">
      <w:pPr>
        <w:pStyle w:val="Heading1"/>
      </w:pPr>
      <w:r>
        <w:t>Core Competencies</w:t>
      </w:r>
    </w:p>
    <w:p w14:paraId="27C43BEF" w14:textId="77777777" w:rsidR="00B03F12" w:rsidRDefault="00B03F12" w:rsidP="00B03F12">
      <w:pPr>
        <w:pStyle w:val="NormalWeb"/>
        <w:numPr>
          <w:ilvl w:val="0"/>
          <w:numId w:val="25"/>
        </w:numPr>
        <w:spacing w:before="0" w:beforeAutospacing="0" w:after="0" w:afterAutospacing="0"/>
        <w:jc w:val="both"/>
        <w:textAlignment w:val="baseline"/>
        <w:rPr>
          <w:rFonts w:ascii="Arial" w:hAnsi="Arial" w:cs="Arial"/>
          <w:color w:val="000000"/>
          <w:sz w:val="20"/>
          <w:szCs w:val="20"/>
        </w:rPr>
      </w:pPr>
      <w:r>
        <w:rPr>
          <w:rFonts w:ascii="Calibri" w:hAnsi="Calibri" w:cs="Calibri"/>
          <w:b/>
          <w:bCs/>
          <w:color w:val="000000"/>
          <w:sz w:val="20"/>
          <w:szCs w:val="20"/>
        </w:rPr>
        <w:t>Enterprise AI &amp; Product Adoption:</w:t>
      </w:r>
      <w:r>
        <w:rPr>
          <w:rFonts w:ascii="Calibri" w:hAnsi="Calibri"/>
          <w:sz w:val="20"/>
        </w:rPr>
        <w:t xml:space="preserve"> Agentic workflows, AI evaluation, human-AI decision support, enterprise workflow design, adoption, change management, responsible AI</w:t>
      </w:r>
    </w:p>
    <w:p w14:paraId="2E3C0FED" w14:textId="3F1B4DEA" w:rsidR="00B03F12" w:rsidRDefault="00B03F12" w:rsidP="00B03F12">
      <w:pPr>
        <w:pStyle w:val="NormalWeb"/>
        <w:numPr>
          <w:ilvl w:val="0"/>
          <w:numId w:val="25"/>
        </w:numPr>
        <w:spacing w:before="0" w:beforeAutospacing="0" w:after="0" w:afterAutospacing="0"/>
        <w:jc w:val="both"/>
        <w:textAlignment w:val="baseline"/>
        <w:rPr>
          <w:rFonts w:ascii="Arial" w:hAnsi="Arial" w:cs="Arial"/>
          <w:color w:val="000000"/>
          <w:sz w:val="20"/>
          <w:szCs w:val="20"/>
        </w:rPr>
      </w:pPr>
      <w:r>
        <w:rPr>
          <w:rFonts w:ascii="Calibri" w:hAnsi="Calibri" w:cs="Calibri"/>
          <w:b/>
          <w:bCs/>
          <w:color w:val="000000"/>
          <w:sz w:val="20"/>
          <w:szCs w:val="20"/>
        </w:rPr>
        <w:t>0→1, Growth &amp; Prototyping:</w:t>
      </w:r>
      <w:r>
        <w:rPr>
          <w:rFonts w:ascii="Calibri" w:hAnsi="Calibri"/>
          <w:sz w:val="20"/>
        </w:rPr>
        <w:t xml:space="preserve"> Customer discovery, product strategy, rapid prototyping, experimentation, onboarding, engagement, scalable productization, Python, FastAPI, LLM APIs</w:t>
      </w:r>
    </w:p>
    <w:p w14:paraId="513BB13E" w14:textId="77777777" w:rsidR="00AF2D04" w:rsidRDefault="00AF2D04" w:rsidP="00AF2D04">
      <w:pPr>
        <w:pStyle w:val="NormalWeb"/>
        <w:numPr>
          <w:ilvl w:val="0"/>
          <w:numId w:val="25"/>
        </w:numPr>
        <w:spacing w:before="0" w:beforeAutospacing="0" w:after="0" w:afterAutospacing="0"/>
        <w:jc w:val="both"/>
        <w:textAlignment w:val="baseline"/>
        <w:rPr>
          <w:rFonts w:ascii="Arial" w:hAnsi="Arial" w:cs="Arial"/>
          <w:color w:val="000000"/>
          <w:sz w:val="20"/>
          <w:szCs w:val="20"/>
        </w:rPr>
      </w:pPr>
      <w:r>
        <w:rPr>
          <w:rFonts w:ascii="Calibri" w:hAnsi="Calibri" w:cs="Calibri"/>
          <w:b/>
          <w:bCs/>
          <w:color w:val="000000"/>
          <w:sz w:val="20"/>
          <w:szCs w:val="20"/>
        </w:rPr>
        <w:t>Platforms, Data &amp; Integrations:</w:t>
      </w:r>
      <w:r>
        <w:rPr>
          <w:rFonts w:ascii="Calibri" w:hAnsi="Calibri"/>
          <w:sz w:val="20"/>
        </w:rPr>
        <w:t xml:space="preserve"> ML/data platforms, APIs, enterprise integrations, data pipelines, monitoring, governance, lineage, Snowflake, dbt, SQL</w:t>
      </w:r>
    </w:p>
    <w:p w14:paraId="2522E9A5" w14:textId="0FD90A1E" w:rsidR="003F4790" w:rsidRDefault="00B266FC" w:rsidP="003F4790">
      <w:pPr>
        <w:pStyle w:val="ListParagraph"/>
        <w:numPr>
          <w:ilvl w:val="0"/>
          <w:numId w:val="25"/>
        </w:numPr>
        <w:spacing w:after="120"/>
        <w:contextualSpacing w:val="0"/>
        <w:jc w:val="both"/>
      </w:pPr>
      <w:r>
        <w:rPr>
          <w:b/>
          <w:bCs/>
        </w:rPr>
        <w:t>Product Strategy &amp; Leadership:</w:t>
      </w:r>
      <w:r>
        <w:rPr>
          <w:rFonts w:ascii="Calibri" w:hAnsi="Calibri"/>
        </w:rPr>
        <w:t xml:space="preserve"> Multi-year roadmaps, prioritization, KPI/OKRs, C-suite partnership, cross-functional leadership, GTM/customer partnership, business cases</w:t>
      </w:r>
    </w:p>
    <w:p w14:paraId="23C3D190" w14:textId="77777777" w:rsidR="009A709C" w:rsidRDefault="000352FC" w:rsidP="009A709C">
      <w:pPr>
        <w:pStyle w:val="Heading1"/>
      </w:pPr>
      <w:r>
        <w:t>Academic</w:t>
      </w:r>
    </w:p>
    <w:p w14:paraId="2A4B4AAB" w14:textId="77777777" w:rsidR="00FF0E27" w:rsidRDefault="00FF0E27" w:rsidP="00FF0E27">
      <w:pPr>
        <w:pStyle w:val="BodyText"/>
        <w:spacing w:after="0"/>
      </w:pPr>
      <w:r>
        <w:t>MBA, Indian Institute of Technology (2013-15)</w:t>
      </w:r>
    </w:p>
    <w:p w14:paraId="257C554B" w14:textId="77777777" w:rsidR="00AE73C0" w:rsidRDefault="00FF0E27" w:rsidP="00AE73C0">
      <w:pPr>
        <w:pStyle w:val="BodyText"/>
        <w:spacing w:after="0"/>
      </w:pPr>
      <w:r>
        <w:t>B.E., Thapar University, India (2009-13)</w:t>
      </w:r>
    </w:p>
    <w:sectPr w:rsidR="00AE73C0" w:rsidSect="00C20ED7">
      <w:headerReference w:type="default" r:id="rId8"/>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E6C7" w14:textId="77777777" w:rsidR="00CB16C2" w:rsidRDefault="00CB16C2" w:rsidP="000352FC">
      <w:r>
        <w:separator/>
      </w:r>
    </w:p>
  </w:endnote>
  <w:endnote w:type="continuationSeparator" w:id="0">
    <w:p w14:paraId="341210B7" w14:textId="77777777" w:rsidR="00CB16C2" w:rsidRDefault="00CB16C2" w:rsidP="0003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58BD4" w14:textId="77777777" w:rsidR="00CB16C2" w:rsidRDefault="00CB16C2" w:rsidP="000352FC">
      <w:r>
        <w:separator/>
      </w:r>
    </w:p>
  </w:footnote>
  <w:footnote w:type="continuationSeparator" w:id="0">
    <w:p w14:paraId="29CCAEE0" w14:textId="77777777" w:rsidR="00CB16C2" w:rsidRDefault="00CB16C2" w:rsidP="00035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6A8F" w14:textId="77777777" w:rsidR="00686082" w:rsidRPr="00686082" w:rsidRDefault="000352FC" w:rsidP="00111C41">
    <w:pPr>
      <w:pStyle w:val="Header"/>
      <w:jc w:val="center"/>
      <w:rPr>
        <w:b/>
        <w:bCs/>
        <w:sz w:val="24"/>
        <w:szCs w:val="24"/>
      </w:rPr>
    </w:pPr>
    <w:r w:rsidRPr="00686082">
      <w:rPr>
        <w:b/>
        <w:bCs/>
        <w:sz w:val="24"/>
        <w:szCs w:val="24"/>
      </w:rPr>
      <w:t>Shifia Mittal</w:t>
    </w:r>
  </w:p>
  <w:p w14:paraId="53F2BD93" w14:textId="48B1E7B8" w:rsidR="00686082" w:rsidRPr="00176DF7" w:rsidRDefault="00686082" w:rsidP="00111C41">
    <w:pPr>
      <w:pStyle w:val="Header"/>
      <w:spacing w:after="120"/>
      <w:jc w:val="center"/>
      <w:rPr>
        <w:b/>
        <w:bCs/>
        <w:sz w:val="20"/>
        <w:szCs w:val="20"/>
      </w:rPr>
    </w:pPr>
    <w:r w:rsidRPr="00176DF7">
      <w:rPr>
        <w:b/>
        <w:bCs/>
        <w:sz w:val="20"/>
        <w:szCs w:val="20"/>
      </w:rPr>
      <w:t>shifia.mittal09@gmail.com|+1-206-356-6348|Seattle</w:t>
    </w:r>
    <w:r w:rsidRPr="00176DF7">
      <w:rPr>
        <w:rFonts w:cstheme="minorHAnsi"/>
        <w:b/>
        <w:bCs/>
        <w:sz w:val="20"/>
        <w:szCs w:val="20"/>
      </w:rPr>
      <w:t>|</w:t>
    </w:r>
    <w:hyperlink r:id="rId1" w:history="1">
      <w:r w:rsidR="00C97C98" w:rsidRPr="00176DF7">
        <w:rPr>
          <w:rStyle w:val="Hyperlink"/>
          <w:rFonts w:cstheme="minorHAnsi"/>
          <w:b/>
          <w:bCs/>
          <w:sz w:val="20"/>
          <w:szCs w:val="20"/>
        </w:rPr>
        <w:t>LinkedIn</w:t>
      </w:r>
    </w:hyperlink>
    <w:r w:rsidR="006A2425" w:rsidRPr="00176DF7">
      <w:rPr>
        <w:b/>
        <w:bCs/>
        <w:sz w:val="20"/>
        <w:szCs w:val="20"/>
      </w:rPr>
      <w:t>|</w:t>
    </w:r>
    <w:hyperlink r:id="rId2" w:history="1">
      <w:r w:rsidR="006A2425" w:rsidRPr="00176DF7">
        <w:rPr>
          <w:rStyle w:val="Hyperlink"/>
          <w:b/>
          <w:bCs/>
          <w:sz w:val="20"/>
          <w:szCs w:val="20"/>
        </w:rPr>
        <w:t>Prototype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0663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83797"/>
    <w:multiLevelType w:val="multilevel"/>
    <w:tmpl w:val="0F301504"/>
    <w:styleLink w:val="CurrentList7"/>
    <w:lvl w:ilvl="0">
      <w:start w:val="1"/>
      <w:numFmt w:val="lowerRoman"/>
      <w:lvlText w:val="%1."/>
      <w:lvlJc w:val="right"/>
      <w:pPr>
        <w:ind w:left="360" w:hanging="216"/>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946786F"/>
    <w:multiLevelType w:val="multilevel"/>
    <w:tmpl w:val="33E06592"/>
    <w:styleLink w:val="CurrentList10"/>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0C0BE4"/>
    <w:multiLevelType w:val="multilevel"/>
    <w:tmpl w:val="CD3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1E0"/>
    <w:multiLevelType w:val="multilevel"/>
    <w:tmpl w:val="CC56B052"/>
    <w:styleLink w:val="CurrentList3"/>
    <w:lvl w:ilvl="0">
      <w:start w:val="1"/>
      <w:numFmt w:val="lowerRoman"/>
      <w:lvlText w:val="%1."/>
      <w:lvlJc w:val="right"/>
      <w:pPr>
        <w:ind w:left="360" w:hanging="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FCA5AB1"/>
    <w:multiLevelType w:val="multilevel"/>
    <w:tmpl w:val="137E3CF6"/>
    <w:styleLink w:val="CurrentList17"/>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4D431C"/>
    <w:multiLevelType w:val="multilevel"/>
    <w:tmpl w:val="33E06592"/>
    <w:styleLink w:val="CurrentList6"/>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176A5E"/>
    <w:multiLevelType w:val="multilevel"/>
    <w:tmpl w:val="33E06592"/>
    <w:styleLink w:val="CurrentList9"/>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9928F0"/>
    <w:multiLevelType w:val="hybridMultilevel"/>
    <w:tmpl w:val="26B2BF64"/>
    <w:lvl w:ilvl="0" w:tplc="84BCBC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602F2"/>
    <w:multiLevelType w:val="multilevel"/>
    <w:tmpl w:val="ED66F988"/>
    <w:styleLink w:val="CurrentList19"/>
    <w:lvl w:ilvl="0">
      <w:start w:val="1"/>
      <w:numFmt w:val="decimal"/>
      <w:lvlText w:val="%1)"/>
      <w:lvlJc w:val="left"/>
      <w:pPr>
        <w:ind w:left="360" w:hanging="360"/>
      </w:pPr>
      <w:rPr>
        <w:rFonts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34F574C"/>
    <w:multiLevelType w:val="multilevel"/>
    <w:tmpl w:val="2E28407A"/>
    <w:styleLink w:val="CurrentList1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5935A9"/>
    <w:multiLevelType w:val="multilevel"/>
    <w:tmpl w:val="33E06592"/>
    <w:styleLink w:val="CurrentList4"/>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6731C5A"/>
    <w:multiLevelType w:val="multilevel"/>
    <w:tmpl w:val="A89271F6"/>
    <w:styleLink w:val="CurrentList2"/>
    <w:lvl w:ilvl="0">
      <w:start w:val="1"/>
      <w:numFmt w:val="lowerRoman"/>
      <w:lvlText w:val="%1."/>
      <w:lvlJc w:val="righ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B2004EA"/>
    <w:multiLevelType w:val="hybridMultilevel"/>
    <w:tmpl w:val="593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FE4BBC"/>
    <w:multiLevelType w:val="hybridMultilevel"/>
    <w:tmpl w:val="BBB6C5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C4491F"/>
    <w:multiLevelType w:val="hybridMultilevel"/>
    <w:tmpl w:val="D93A3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0F6776"/>
    <w:multiLevelType w:val="hybridMultilevel"/>
    <w:tmpl w:val="F33AA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2B6204"/>
    <w:multiLevelType w:val="multilevel"/>
    <w:tmpl w:val="33E06592"/>
    <w:styleLink w:val="CurrentList8"/>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CD2A62"/>
    <w:multiLevelType w:val="multilevel"/>
    <w:tmpl w:val="DEB67C0E"/>
    <w:styleLink w:val="CurrentList18"/>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D56028F"/>
    <w:multiLevelType w:val="hybridMultilevel"/>
    <w:tmpl w:val="A410A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712E92"/>
    <w:multiLevelType w:val="multilevel"/>
    <w:tmpl w:val="2C762C0A"/>
    <w:styleLink w:val="CurrentList14"/>
    <w:lvl w:ilvl="0">
      <w:start w:val="1"/>
      <w:numFmt w:val="lowerRoman"/>
      <w:lvlText w:val="(%1)"/>
      <w:lvlJc w:val="left"/>
      <w:pPr>
        <w:ind w:left="144" w:hanging="144"/>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99C5019"/>
    <w:multiLevelType w:val="multilevel"/>
    <w:tmpl w:val="BB32F378"/>
    <w:styleLink w:val="CurrentList13"/>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F2357E1"/>
    <w:multiLevelType w:val="hybridMultilevel"/>
    <w:tmpl w:val="509C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692962"/>
    <w:multiLevelType w:val="hybridMultilevel"/>
    <w:tmpl w:val="B10A4008"/>
    <w:lvl w:ilvl="0" w:tplc="49909EE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929A8"/>
    <w:multiLevelType w:val="multilevel"/>
    <w:tmpl w:val="A5704B92"/>
    <w:styleLink w:val="CurrentList11"/>
    <w:lvl w:ilvl="0">
      <w:start w:val="1"/>
      <w:numFmt w:val="lowerRoman"/>
      <w:lvlText w:val="%1."/>
      <w:lvlJc w:val="right"/>
      <w:pPr>
        <w:ind w:left="144" w:hanging="144"/>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53A764A"/>
    <w:multiLevelType w:val="multilevel"/>
    <w:tmpl w:val="7D5CC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37C99"/>
    <w:multiLevelType w:val="multilevel"/>
    <w:tmpl w:val="9F2A7B1E"/>
    <w:styleLink w:val="CurrentList16"/>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AC07BAE"/>
    <w:multiLevelType w:val="multilevel"/>
    <w:tmpl w:val="BA2A6A74"/>
    <w:styleLink w:val="CurrentList15"/>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BA94346"/>
    <w:multiLevelType w:val="multilevel"/>
    <w:tmpl w:val="50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324E9"/>
    <w:multiLevelType w:val="multilevel"/>
    <w:tmpl w:val="4FE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033A6"/>
    <w:multiLevelType w:val="multilevel"/>
    <w:tmpl w:val="4366FF56"/>
    <w:styleLink w:val="CurrentList5"/>
    <w:lvl w:ilvl="0">
      <w:start w:val="1"/>
      <w:numFmt w:val="lowerRoman"/>
      <w:lvlText w:val="%1."/>
      <w:lvlJc w:val="right"/>
      <w:pPr>
        <w:ind w:left="504"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FC32C33"/>
    <w:multiLevelType w:val="multilevel"/>
    <w:tmpl w:val="C6205D04"/>
    <w:styleLink w:val="CurrentList1"/>
    <w:lvl w:ilvl="0">
      <w:start w:val="1"/>
      <w:numFmt w:val="lowerLetter"/>
      <w:lvlText w:val="(%1)"/>
      <w:lvlJc w:val="left"/>
      <w:pPr>
        <w:ind w:left="360" w:hanging="360"/>
      </w:pPr>
      <w:rPr>
        <w:rFonts w:asciiTheme="minorHAnsi" w:eastAsia="Times New Roman" w:hAnsiTheme="minorHAnsi" w:cstheme="minorHAnsi"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2358490">
    <w:abstractNumId w:val="31"/>
  </w:num>
  <w:num w:numId="2" w16cid:durableId="2021657976">
    <w:abstractNumId w:val="12"/>
  </w:num>
  <w:num w:numId="3" w16cid:durableId="1679575688">
    <w:abstractNumId w:val="4"/>
  </w:num>
  <w:num w:numId="4" w16cid:durableId="412121474">
    <w:abstractNumId w:val="11"/>
  </w:num>
  <w:num w:numId="5" w16cid:durableId="1229225678">
    <w:abstractNumId w:val="30"/>
  </w:num>
  <w:num w:numId="6" w16cid:durableId="2018772373">
    <w:abstractNumId w:val="6"/>
  </w:num>
  <w:num w:numId="7" w16cid:durableId="1643920928">
    <w:abstractNumId w:val="1"/>
  </w:num>
  <w:num w:numId="8" w16cid:durableId="188028541">
    <w:abstractNumId w:val="17"/>
  </w:num>
  <w:num w:numId="9" w16cid:durableId="2047827270">
    <w:abstractNumId w:val="7"/>
  </w:num>
  <w:num w:numId="10" w16cid:durableId="590698144">
    <w:abstractNumId w:val="2"/>
  </w:num>
  <w:num w:numId="11" w16cid:durableId="307445839">
    <w:abstractNumId w:val="24"/>
  </w:num>
  <w:num w:numId="12" w16cid:durableId="1789085309">
    <w:abstractNumId w:val="10"/>
  </w:num>
  <w:num w:numId="13" w16cid:durableId="1942373681">
    <w:abstractNumId w:val="21"/>
  </w:num>
  <w:num w:numId="14" w16cid:durableId="465898044">
    <w:abstractNumId w:val="20"/>
  </w:num>
  <w:num w:numId="15" w16cid:durableId="1403016878">
    <w:abstractNumId w:val="27"/>
  </w:num>
  <w:num w:numId="16" w16cid:durableId="107818812">
    <w:abstractNumId w:val="26"/>
  </w:num>
  <w:num w:numId="17" w16cid:durableId="1475610376">
    <w:abstractNumId w:val="5"/>
  </w:num>
  <w:num w:numId="18" w16cid:durableId="1656496576">
    <w:abstractNumId w:val="18"/>
  </w:num>
  <w:num w:numId="19" w16cid:durableId="101341609">
    <w:abstractNumId w:val="9"/>
  </w:num>
  <w:num w:numId="20" w16cid:durableId="1513228396">
    <w:abstractNumId w:val="19"/>
  </w:num>
  <w:num w:numId="21" w16cid:durableId="1130250425">
    <w:abstractNumId w:val="14"/>
  </w:num>
  <w:num w:numId="22" w16cid:durableId="951789294">
    <w:abstractNumId w:val="22"/>
  </w:num>
  <w:num w:numId="23" w16cid:durableId="2031566104">
    <w:abstractNumId w:val="15"/>
  </w:num>
  <w:num w:numId="24" w16cid:durableId="1388840337">
    <w:abstractNumId w:val="16"/>
  </w:num>
  <w:num w:numId="25" w16cid:durableId="146170067">
    <w:abstractNumId w:val="13"/>
  </w:num>
  <w:num w:numId="26" w16cid:durableId="2100252933">
    <w:abstractNumId w:val="23"/>
  </w:num>
  <w:num w:numId="27" w16cid:durableId="961887281">
    <w:abstractNumId w:val="0"/>
  </w:num>
  <w:num w:numId="28" w16cid:durableId="1207834475">
    <w:abstractNumId w:val="8"/>
  </w:num>
  <w:num w:numId="29" w16cid:durableId="579870070">
    <w:abstractNumId w:val="3"/>
  </w:num>
  <w:num w:numId="30" w16cid:durableId="555549185">
    <w:abstractNumId w:val="25"/>
  </w:num>
  <w:num w:numId="31" w16cid:durableId="688143443">
    <w:abstractNumId w:val="28"/>
  </w:num>
  <w:num w:numId="32" w16cid:durableId="1352410151">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FC"/>
    <w:rsid w:val="00005CBA"/>
    <w:rsid w:val="00005DB2"/>
    <w:rsid w:val="000352FC"/>
    <w:rsid w:val="0004082A"/>
    <w:rsid w:val="00043E5E"/>
    <w:rsid w:val="00047A04"/>
    <w:rsid w:val="0006186C"/>
    <w:rsid w:val="0006256A"/>
    <w:rsid w:val="00063F4A"/>
    <w:rsid w:val="0006633A"/>
    <w:rsid w:val="000838A6"/>
    <w:rsid w:val="00084266"/>
    <w:rsid w:val="00087C7B"/>
    <w:rsid w:val="0009618D"/>
    <w:rsid w:val="000A40E3"/>
    <w:rsid w:val="000A7FB6"/>
    <w:rsid w:val="000B2C0F"/>
    <w:rsid w:val="000B3807"/>
    <w:rsid w:val="000B447C"/>
    <w:rsid w:val="000C3AF1"/>
    <w:rsid w:val="000C4574"/>
    <w:rsid w:val="000C6FDC"/>
    <w:rsid w:val="000D2183"/>
    <w:rsid w:val="000D3A9E"/>
    <w:rsid w:val="000D3E08"/>
    <w:rsid w:val="000D5A8D"/>
    <w:rsid w:val="000E1B93"/>
    <w:rsid w:val="000F4D98"/>
    <w:rsid w:val="00110810"/>
    <w:rsid w:val="00111C41"/>
    <w:rsid w:val="00143656"/>
    <w:rsid w:val="001466D9"/>
    <w:rsid w:val="00150233"/>
    <w:rsid w:val="00151F3A"/>
    <w:rsid w:val="001613E8"/>
    <w:rsid w:val="001727D8"/>
    <w:rsid w:val="00174BDB"/>
    <w:rsid w:val="00176DF7"/>
    <w:rsid w:val="001774FF"/>
    <w:rsid w:val="00177596"/>
    <w:rsid w:val="001A1D73"/>
    <w:rsid w:val="001A652D"/>
    <w:rsid w:val="001B14E5"/>
    <w:rsid w:val="001B1827"/>
    <w:rsid w:val="001B7C92"/>
    <w:rsid w:val="001E2F1E"/>
    <w:rsid w:val="001E58AC"/>
    <w:rsid w:val="001F3294"/>
    <w:rsid w:val="002062D8"/>
    <w:rsid w:val="0022538A"/>
    <w:rsid w:val="002340B3"/>
    <w:rsid w:val="002370F2"/>
    <w:rsid w:val="0024516F"/>
    <w:rsid w:val="00245C5D"/>
    <w:rsid w:val="00246145"/>
    <w:rsid w:val="002702F0"/>
    <w:rsid w:val="002713BD"/>
    <w:rsid w:val="00290C91"/>
    <w:rsid w:val="00292F71"/>
    <w:rsid w:val="00296272"/>
    <w:rsid w:val="002B272B"/>
    <w:rsid w:val="002B59E4"/>
    <w:rsid w:val="002B7143"/>
    <w:rsid w:val="002C16D4"/>
    <w:rsid w:val="002C7C6A"/>
    <w:rsid w:val="002D1556"/>
    <w:rsid w:val="002D2E2A"/>
    <w:rsid w:val="002D531E"/>
    <w:rsid w:val="002D5E30"/>
    <w:rsid w:val="002D64CF"/>
    <w:rsid w:val="002E0B85"/>
    <w:rsid w:val="002E38F1"/>
    <w:rsid w:val="00300E65"/>
    <w:rsid w:val="00305B6B"/>
    <w:rsid w:val="0031070B"/>
    <w:rsid w:val="00312CC7"/>
    <w:rsid w:val="00317878"/>
    <w:rsid w:val="003211EA"/>
    <w:rsid w:val="0032189A"/>
    <w:rsid w:val="00324071"/>
    <w:rsid w:val="00331308"/>
    <w:rsid w:val="003637DA"/>
    <w:rsid w:val="0037483C"/>
    <w:rsid w:val="0037737D"/>
    <w:rsid w:val="00377A33"/>
    <w:rsid w:val="003800EC"/>
    <w:rsid w:val="00395006"/>
    <w:rsid w:val="0039524B"/>
    <w:rsid w:val="003A0963"/>
    <w:rsid w:val="003A1998"/>
    <w:rsid w:val="003A1C60"/>
    <w:rsid w:val="003A7210"/>
    <w:rsid w:val="003B0448"/>
    <w:rsid w:val="003C0641"/>
    <w:rsid w:val="003C34AF"/>
    <w:rsid w:val="003D4D37"/>
    <w:rsid w:val="003E28EA"/>
    <w:rsid w:val="003F0B71"/>
    <w:rsid w:val="003F4790"/>
    <w:rsid w:val="0040109F"/>
    <w:rsid w:val="004025E2"/>
    <w:rsid w:val="00402CD6"/>
    <w:rsid w:val="00402D3D"/>
    <w:rsid w:val="00410307"/>
    <w:rsid w:val="00417B6C"/>
    <w:rsid w:val="0042562C"/>
    <w:rsid w:val="0043370C"/>
    <w:rsid w:val="00433B6B"/>
    <w:rsid w:val="00454E74"/>
    <w:rsid w:val="00456AA7"/>
    <w:rsid w:val="0046001B"/>
    <w:rsid w:val="004624F4"/>
    <w:rsid w:val="0048325A"/>
    <w:rsid w:val="004833C7"/>
    <w:rsid w:val="0049296F"/>
    <w:rsid w:val="004A0785"/>
    <w:rsid w:val="004A6E41"/>
    <w:rsid w:val="004B0FDF"/>
    <w:rsid w:val="004B178E"/>
    <w:rsid w:val="004D6132"/>
    <w:rsid w:val="004E308A"/>
    <w:rsid w:val="004F1294"/>
    <w:rsid w:val="004F1B64"/>
    <w:rsid w:val="004F306C"/>
    <w:rsid w:val="004F450A"/>
    <w:rsid w:val="004F71F6"/>
    <w:rsid w:val="0050536B"/>
    <w:rsid w:val="005157E2"/>
    <w:rsid w:val="00542834"/>
    <w:rsid w:val="00551AEA"/>
    <w:rsid w:val="005541B8"/>
    <w:rsid w:val="00562B5A"/>
    <w:rsid w:val="0056364D"/>
    <w:rsid w:val="00567FA1"/>
    <w:rsid w:val="00571201"/>
    <w:rsid w:val="0057401F"/>
    <w:rsid w:val="00586834"/>
    <w:rsid w:val="00593E40"/>
    <w:rsid w:val="00594BD6"/>
    <w:rsid w:val="005962B1"/>
    <w:rsid w:val="005A6F56"/>
    <w:rsid w:val="005A703C"/>
    <w:rsid w:val="005B45B5"/>
    <w:rsid w:val="005B4B96"/>
    <w:rsid w:val="005C432B"/>
    <w:rsid w:val="005C4939"/>
    <w:rsid w:val="005C7697"/>
    <w:rsid w:val="005D5990"/>
    <w:rsid w:val="005F1FBE"/>
    <w:rsid w:val="005F6E58"/>
    <w:rsid w:val="006109C3"/>
    <w:rsid w:val="00613538"/>
    <w:rsid w:val="00617583"/>
    <w:rsid w:val="00632526"/>
    <w:rsid w:val="00641E7A"/>
    <w:rsid w:val="006550D9"/>
    <w:rsid w:val="00672B2F"/>
    <w:rsid w:val="00686082"/>
    <w:rsid w:val="006869A0"/>
    <w:rsid w:val="00686D7E"/>
    <w:rsid w:val="006979DF"/>
    <w:rsid w:val="006A2425"/>
    <w:rsid w:val="006A4A9E"/>
    <w:rsid w:val="006A689A"/>
    <w:rsid w:val="006B5E4C"/>
    <w:rsid w:val="006B7EF2"/>
    <w:rsid w:val="006C1544"/>
    <w:rsid w:val="006C2BF6"/>
    <w:rsid w:val="006C7E45"/>
    <w:rsid w:val="006D30AC"/>
    <w:rsid w:val="006E6372"/>
    <w:rsid w:val="006E7CF9"/>
    <w:rsid w:val="006F05FB"/>
    <w:rsid w:val="006F2310"/>
    <w:rsid w:val="006F4600"/>
    <w:rsid w:val="00710594"/>
    <w:rsid w:val="007149F7"/>
    <w:rsid w:val="0072258A"/>
    <w:rsid w:val="00727DCF"/>
    <w:rsid w:val="00732BA3"/>
    <w:rsid w:val="007345F0"/>
    <w:rsid w:val="00741C85"/>
    <w:rsid w:val="0076166D"/>
    <w:rsid w:val="00764745"/>
    <w:rsid w:val="0077281B"/>
    <w:rsid w:val="007728BA"/>
    <w:rsid w:val="007743EA"/>
    <w:rsid w:val="00777D5D"/>
    <w:rsid w:val="00793A8F"/>
    <w:rsid w:val="007941CF"/>
    <w:rsid w:val="007961C9"/>
    <w:rsid w:val="007A66C4"/>
    <w:rsid w:val="007B0488"/>
    <w:rsid w:val="007B41DA"/>
    <w:rsid w:val="007D64AE"/>
    <w:rsid w:val="007E5A54"/>
    <w:rsid w:val="00803890"/>
    <w:rsid w:val="00803CDA"/>
    <w:rsid w:val="00805251"/>
    <w:rsid w:val="00810ED8"/>
    <w:rsid w:val="0081226B"/>
    <w:rsid w:val="00812CC6"/>
    <w:rsid w:val="00813992"/>
    <w:rsid w:val="008178D5"/>
    <w:rsid w:val="00821978"/>
    <w:rsid w:val="00823AF5"/>
    <w:rsid w:val="00827140"/>
    <w:rsid w:val="0083162D"/>
    <w:rsid w:val="00844D33"/>
    <w:rsid w:val="00853414"/>
    <w:rsid w:val="008560E7"/>
    <w:rsid w:val="008629E1"/>
    <w:rsid w:val="008744D8"/>
    <w:rsid w:val="00882593"/>
    <w:rsid w:val="00882DF1"/>
    <w:rsid w:val="008A016C"/>
    <w:rsid w:val="008A72B2"/>
    <w:rsid w:val="008B7FE5"/>
    <w:rsid w:val="008C2B2F"/>
    <w:rsid w:val="008E36A6"/>
    <w:rsid w:val="008E3A7F"/>
    <w:rsid w:val="008F6C52"/>
    <w:rsid w:val="00910398"/>
    <w:rsid w:val="0091363E"/>
    <w:rsid w:val="00915913"/>
    <w:rsid w:val="009159A9"/>
    <w:rsid w:val="00920269"/>
    <w:rsid w:val="00922CAF"/>
    <w:rsid w:val="00924C28"/>
    <w:rsid w:val="00930930"/>
    <w:rsid w:val="009325E3"/>
    <w:rsid w:val="009361CE"/>
    <w:rsid w:val="00957370"/>
    <w:rsid w:val="00961E57"/>
    <w:rsid w:val="00980A89"/>
    <w:rsid w:val="00993912"/>
    <w:rsid w:val="009A3AB2"/>
    <w:rsid w:val="009A709C"/>
    <w:rsid w:val="009B0407"/>
    <w:rsid w:val="009B1E68"/>
    <w:rsid w:val="009B3790"/>
    <w:rsid w:val="009B72E2"/>
    <w:rsid w:val="009C2FBE"/>
    <w:rsid w:val="009C5D4B"/>
    <w:rsid w:val="009C7F7E"/>
    <w:rsid w:val="009D2B17"/>
    <w:rsid w:val="009E0F47"/>
    <w:rsid w:val="009E2A92"/>
    <w:rsid w:val="009E46E9"/>
    <w:rsid w:val="009F5CC6"/>
    <w:rsid w:val="009F6142"/>
    <w:rsid w:val="00A0726D"/>
    <w:rsid w:val="00A242BF"/>
    <w:rsid w:val="00A25B10"/>
    <w:rsid w:val="00A34287"/>
    <w:rsid w:val="00A44771"/>
    <w:rsid w:val="00A5067D"/>
    <w:rsid w:val="00A546CB"/>
    <w:rsid w:val="00A56E5E"/>
    <w:rsid w:val="00A633B9"/>
    <w:rsid w:val="00A84A30"/>
    <w:rsid w:val="00A850B6"/>
    <w:rsid w:val="00A9215C"/>
    <w:rsid w:val="00AA03D3"/>
    <w:rsid w:val="00AA084D"/>
    <w:rsid w:val="00AA4646"/>
    <w:rsid w:val="00AB6C21"/>
    <w:rsid w:val="00AC1E92"/>
    <w:rsid w:val="00AC2B55"/>
    <w:rsid w:val="00AC58D5"/>
    <w:rsid w:val="00AC5B06"/>
    <w:rsid w:val="00AC5C41"/>
    <w:rsid w:val="00AD420B"/>
    <w:rsid w:val="00AD6CB6"/>
    <w:rsid w:val="00AD6CD0"/>
    <w:rsid w:val="00AE0630"/>
    <w:rsid w:val="00AE0E00"/>
    <w:rsid w:val="00AE2DF4"/>
    <w:rsid w:val="00AE394E"/>
    <w:rsid w:val="00AE5E77"/>
    <w:rsid w:val="00AE6D74"/>
    <w:rsid w:val="00AE73C0"/>
    <w:rsid w:val="00AF2D04"/>
    <w:rsid w:val="00AF381E"/>
    <w:rsid w:val="00AF3DA7"/>
    <w:rsid w:val="00AF5761"/>
    <w:rsid w:val="00AF7C71"/>
    <w:rsid w:val="00B03CE1"/>
    <w:rsid w:val="00B03F12"/>
    <w:rsid w:val="00B14103"/>
    <w:rsid w:val="00B22E43"/>
    <w:rsid w:val="00B2368E"/>
    <w:rsid w:val="00B247B9"/>
    <w:rsid w:val="00B2503C"/>
    <w:rsid w:val="00B266FC"/>
    <w:rsid w:val="00B30677"/>
    <w:rsid w:val="00B351CD"/>
    <w:rsid w:val="00B435AB"/>
    <w:rsid w:val="00B51FF6"/>
    <w:rsid w:val="00B56C0A"/>
    <w:rsid w:val="00B707C2"/>
    <w:rsid w:val="00B72A90"/>
    <w:rsid w:val="00B83BF4"/>
    <w:rsid w:val="00B87AF2"/>
    <w:rsid w:val="00B9080E"/>
    <w:rsid w:val="00BA013B"/>
    <w:rsid w:val="00BA1B5A"/>
    <w:rsid w:val="00BA5CD6"/>
    <w:rsid w:val="00BD2675"/>
    <w:rsid w:val="00BD7386"/>
    <w:rsid w:val="00BD7982"/>
    <w:rsid w:val="00BD7C92"/>
    <w:rsid w:val="00BD7D5A"/>
    <w:rsid w:val="00BE0A30"/>
    <w:rsid w:val="00BE1103"/>
    <w:rsid w:val="00BE3E7C"/>
    <w:rsid w:val="00BE45BF"/>
    <w:rsid w:val="00BF0BB6"/>
    <w:rsid w:val="00BF4F8B"/>
    <w:rsid w:val="00BF7048"/>
    <w:rsid w:val="00C07595"/>
    <w:rsid w:val="00C12790"/>
    <w:rsid w:val="00C12FC4"/>
    <w:rsid w:val="00C20ED7"/>
    <w:rsid w:val="00C22A9A"/>
    <w:rsid w:val="00C30967"/>
    <w:rsid w:val="00C32E02"/>
    <w:rsid w:val="00C32F30"/>
    <w:rsid w:val="00C42624"/>
    <w:rsid w:val="00C44F9B"/>
    <w:rsid w:val="00C45DCC"/>
    <w:rsid w:val="00C46C46"/>
    <w:rsid w:val="00C66A93"/>
    <w:rsid w:val="00C8475C"/>
    <w:rsid w:val="00C86B29"/>
    <w:rsid w:val="00C903AF"/>
    <w:rsid w:val="00C92660"/>
    <w:rsid w:val="00C97C98"/>
    <w:rsid w:val="00CA1FA6"/>
    <w:rsid w:val="00CA209B"/>
    <w:rsid w:val="00CB16C2"/>
    <w:rsid w:val="00CB1C2C"/>
    <w:rsid w:val="00CC10CA"/>
    <w:rsid w:val="00CC143E"/>
    <w:rsid w:val="00CC2609"/>
    <w:rsid w:val="00CD14D6"/>
    <w:rsid w:val="00CD3899"/>
    <w:rsid w:val="00CD5490"/>
    <w:rsid w:val="00CD6D3B"/>
    <w:rsid w:val="00CE155A"/>
    <w:rsid w:val="00CF1E13"/>
    <w:rsid w:val="00CF4120"/>
    <w:rsid w:val="00D01369"/>
    <w:rsid w:val="00D125DE"/>
    <w:rsid w:val="00D13A70"/>
    <w:rsid w:val="00D22C8C"/>
    <w:rsid w:val="00D24DC5"/>
    <w:rsid w:val="00D26F5E"/>
    <w:rsid w:val="00D404C5"/>
    <w:rsid w:val="00D409B2"/>
    <w:rsid w:val="00D47FF5"/>
    <w:rsid w:val="00D50742"/>
    <w:rsid w:val="00D529BE"/>
    <w:rsid w:val="00D55CAB"/>
    <w:rsid w:val="00D57B85"/>
    <w:rsid w:val="00D6083E"/>
    <w:rsid w:val="00D60AFE"/>
    <w:rsid w:val="00D74236"/>
    <w:rsid w:val="00D812B8"/>
    <w:rsid w:val="00D85ACF"/>
    <w:rsid w:val="00D90004"/>
    <w:rsid w:val="00D91EE1"/>
    <w:rsid w:val="00D91F8F"/>
    <w:rsid w:val="00D95360"/>
    <w:rsid w:val="00DA1DEA"/>
    <w:rsid w:val="00DA31AC"/>
    <w:rsid w:val="00DB190C"/>
    <w:rsid w:val="00DC6E2E"/>
    <w:rsid w:val="00DE0FEC"/>
    <w:rsid w:val="00DE5E3B"/>
    <w:rsid w:val="00DF366E"/>
    <w:rsid w:val="00DF5E1F"/>
    <w:rsid w:val="00DF764D"/>
    <w:rsid w:val="00E03173"/>
    <w:rsid w:val="00E123C9"/>
    <w:rsid w:val="00E17E34"/>
    <w:rsid w:val="00E20586"/>
    <w:rsid w:val="00E338E3"/>
    <w:rsid w:val="00E41888"/>
    <w:rsid w:val="00E42456"/>
    <w:rsid w:val="00E42FC5"/>
    <w:rsid w:val="00E475D4"/>
    <w:rsid w:val="00E505E9"/>
    <w:rsid w:val="00E51E30"/>
    <w:rsid w:val="00E51EFC"/>
    <w:rsid w:val="00E563D7"/>
    <w:rsid w:val="00E60DA2"/>
    <w:rsid w:val="00E66C28"/>
    <w:rsid w:val="00E714C2"/>
    <w:rsid w:val="00E72342"/>
    <w:rsid w:val="00E72391"/>
    <w:rsid w:val="00E754CB"/>
    <w:rsid w:val="00E75A18"/>
    <w:rsid w:val="00E76432"/>
    <w:rsid w:val="00E87690"/>
    <w:rsid w:val="00EA3700"/>
    <w:rsid w:val="00EB3BDA"/>
    <w:rsid w:val="00EB4B7D"/>
    <w:rsid w:val="00ED1E4D"/>
    <w:rsid w:val="00ED1F16"/>
    <w:rsid w:val="00ED3DB3"/>
    <w:rsid w:val="00EE035A"/>
    <w:rsid w:val="00EE3C55"/>
    <w:rsid w:val="00EF2919"/>
    <w:rsid w:val="00EF647B"/>
    <w:rsid w:val="00F07D54"/>
    <w:rsid w:val="00F10B0E"/>
    <w:rsid w:val="00F20340"/>
    <w:rsid w:val="00F228E9"/>
    <w:rsid w:val="00F24557"/>
    <w:rsid w:val="00F2594F"/>
    <w:rsid w:val="00F25E02"/>
    <w:rsid w:val="00F30084"/>
    <w:rsid w:val="00F36138"/>
    <w:rsid w:val="00F43B14"/>
    <w:rsid w:val="00F4478A"/>
    <w:rsid w:val="00F530BC"/>
    <w:rsid w:val="00F643DE"/>
    <w:rsid w:val="00F6725A"/>
    <w:rsid w:val="00F70EA1"/>
    <w:rsid w:val="00F73E21"/>
    <w:rsid w:val="00F8100D"/>
    <w:rsid w:val="00F818D7"/>
    <w:rsid w:val="00F825BF"/>
    <w:rsid w:val="00FA6F45"/>
    <w:rsid w:val="00FB1080"/>
    <w:rsid w:val="00FB5223"/>
    <w:rsid w:val="00FB581B"/>
    <w:rsid w:val="00FB73EA"/>
    <w:rsid w:val="00FC2BFB"/>
    <w:rsid w:val="00FC68C2"/>
    <w:rsid w:val="00FD125E"/>
    <w:rsid w:val="00FD143D"/>
    <w:rsid w:val="00FE301B"/>
    <w:rsid w:val="00FF0E27"/>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3178"/>
  <w15:chartTrackingRefBased/>
  <w15:docId w15:val="{FF9B9DBA-C494-1248-BEB2-7901EBA0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FC"/>
    <w:rPr>
      <w:rFonts w:eastAsia="Times New Roman" w:cs="Times New Roman"/>
      <w:kern w:val="0"/>
      <w:sz w:val="20"/>
      <w:szCs w:val="20"/>
      <w14:ligatures w14:val="none"/>
    </w:rPr>
  </w:style>
  <w:style w:type="paragraph" w:styleId="Heading1">
    <w:name w:val="heading 1"/>
    <w:basedOn w:val="Normal"/>
    <w:next w:val="BodyText"/>
    <w:link w:val="Heading1Char"/>
    <w:autoRedefine/>
    <w:qFormat/>
    <w:rsid w:val="009A709C"/>
    <w:pPr>
      <w:keepNext/>
      <w:keepLines/>
      <w:pBdr>
        <w:top w:val="single" w:sz="8" w:space="1" w:color="808080"/>
        <w:bottom w:val="single" w:sz="6" w:space="2" w:color="808080"/>
      </w:pBdr>
      <w:shd w:val="pct12" w:color="auto" w:fill="auto"/>
      <w:tabs>
        <w:tab w:val="left" w:pos="3240"/>
      </w:tabs>
      <w:spacing w:after="60"/>
      <w:outlineLvl w:val="0"/>
    </w:pPr>
    <w:rPr>
      <w:rFonts w:cstheme="minorHAnsi"/>
      <w:b/>
      <w:bCs/>
    </w:rPr>
  </w:style>
  <w:style w:type="paragraph" w:styleId="Heading2">
    <w:name w:val="heading 2"/>
    <w:basedOn w:val="Normal"/>
    <w:next w:val="Normal"/>
    <w:link w:val="Heading2Char"/>
    <w:uiPriority w:val="9"/>
    <w:unhideWhenUsed/>
    <w:qFormat/>
    <w:rsid w:val="000352F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52F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09C"/>
    <w:rPr>
      <w:rFonts w:eastAsia="Times New Roman" w:cstheme="minorHAnsi"/>
      <w:b/>
      <w:bCs/>
      <w:kern w:val="0"/>
      <w:sz w:val="20"/>
      <w:szCs w:val="20"/>
      <w:shd w:val="pct12" w:color="auto" w:fill="auto"/>
      <w14:ligatures w14:val="none"/>
    </w:rPr>
  </w:style>
  <w:style w:type="character" w:customStyle="1" w:styleId="Heading2Char">
    <w:name w:val="Heading 2 Char"/>
    <w:basedOn w:val="DefaultParagraphFont"/>
    <w:link w:val="Heading2"/>
    <w:uiPriority w:val="9"/>
    <w:rsid w:val="000352F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0352FC"/>
    <w:rPr>
      <w:rFonts w:asciiTheme="majorHAnsi" w:eastAsiaTheme="majorEastAsia" w:hAnsiTheme="majorHAnsi" w:cstheme="majorBidi"/>
      <w:color w:val="1F3763" w:themeColor="accent1" w:themeShade="7F"/>
      <w:kern w:val="0"/>
      <w14:ligatures w14:val="none"/>
    </w:rPr>
  </w:style>
  <w:style w:type="paragraph" w:styleId="Header">
    <w:name w:val="header"/>
    <w:basedOn w:val="Normal"/>
    <w:link w:val="Head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HeaderChar">
    <w:name w:val="Header Char"/>
    <w:basedOn w:val="DefaultParagraphFont"/>
    <w:link w:val="Header"/>
    <w:uiPriority w:val="99"/>
    <w:rsid w:val="000352FC"/>
    <w:rPr>
      <w:kern w:val="0"/>
      <w:sz w:val="22"/>
      <w:szCs w:val="22"/>
      <w:lang w:bidi="he-IL"/>
      <w14:ligatures w14:val="none"/>
    </w:rPr>
  </w:style>
  <w:style w:type="paragraph" w:styleId="Footer">
    <w:name w:val="footer"/>
    <w:basedOn w:val="Normal"/>
    <w:link w:val="Foot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FooterChar">
    <w:name w:val="Footer Char"/>
    <w:basedOn w:val="DefaultParagraphFont"/>
    <w:link w:val="Footer"/>
    <w:uiPriority w:val="99"/>
    <w:rsid w:val="000352FC"/>
    <w:rPr>
      <w:kern w:val="0"/>
      <w:sz w:val="22"/>
      <w:szCs w:val="22"/>
      <w:lang w:bidi="he-IL"/>
      <w14:ligatures w14:val="none"/>
    </w:rPr>
  </w:style>
  <w:style w:type="table" w:styleId="GridTable4-Accent3">
    <w:name w:val="Grid Table 4 Accent 3"/>
    <w:basedOn w:val="TableNormal"/>
    <w:uiPriority w:val="49"/>
    <w:rsid w:val="000352FC"/>
    <w:rPr>
      <w:kern w:val="0"/>
      <w:sz w:val="22"/>
      <w:szCs w:val="22"/>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99"/>
    <w:unhideWhenUsed/>
    <w:rsid w:val="000352FC"/>
    <w:pPr>
      <w:spacing w:after="120"/>
    </w:pPr>
  </w:style>
  <w:style w:type="character" w:customStyle="1" w:styleId="BodyTextChar">
    <w:name w:val="Body Text Char"/>
    <w:basedOn w:val="DefaultParagraphFont"/>
    <w:link w:val="BodyText"/>
    <w:uiPriority w:val="99"/>
    <w:rsid w:val="000352FC"/>
    <w:rPr>
      <w:rFonts w:eastAsia="Times New Roman" w:cs="Times New Roman"/>
      <w:kern w:val="0"/>
      <w:sz w:val="20"/>
      <w:szCs w:val="20"/>
      <w14:ligatures w14:val="none"/>
    </w:rPr>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ot,??"/>
    <w:basedOn w:val="Normal"/>
    <w:link w:val="ListParagraphChar"/>
    <w:uiPriority w:val="34"/>
    <w:qFormat/>
    <w:rsid w:val="000352FC"/>
    <w:pPr>
      <w:ind w:left="720"/>
      <w:contextualSpacing/>
    </w:pPr>
  </w:style>
  <w:style w:type="table" w:styleId="TableGrid">
    <w:name w:val="Table Grid"/>
    <w:basedOn w:val="TableNormal"/>
    <w:uiPriority w:val="39"/>
    <w:rsid w:val="000352FC"/>
    <w:rPr>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52FC"/>
    <w:rPr>
      <w:kern w:val="0"/>
      <w:sz w:val="22"/>
      <w:szCs w:val="22"/>
      <w:lang w:bidi="he-IL"/>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0352FC"/>
    <w:rPr>
      <w:kern w:val="0"/>
      <w:sz w:val="22"/>
      <w:szCs w:val="22"/>
      <w:lang w:bidi="he-IL"/>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3">
    <w:name w:val="List Table 4 Accent 3"/>
    <w:basedOn w:val="TableNormal"/>
    <w:uiPriority w:val="49"/>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neNumber">
    <w:name w:val="line number"/>
    <w:basedOn w:val="DefaultParagraphFont"/>
    <w:uiPriority w:val="99"/>
    <w:unhideWhenUsed/>
    <w:rsid w:val="000352FC"/>
  </w:style>
  <w:style w:type="paragraph" w:styleId="BalloonText">
    <w:name w:val="Balloon Text"/>
    <w:basedOn w:val="Normal"/>
    <w:link w:val="BalloonTextChar"/>
    <w:uiPriority w:val="99"/>
    <w:semiHidden/>
    <w:unhideWhenUsed/>
    <w:rsid w:val="00035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2FC"/>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0352FC"/>
    <w:pPr>
      <w:spacing w:before="100" w:beforeAutospacing="1" w:after="100" w:afterAutospacing="1"/>
    </w:pPr>
    <w:rPr>
      <w:rFonts w:ascii="Times New Roman" w:hAnsi="Times New Roman"/>
      <w:sz w:val="24"/>
      <w:szCs w:val="24"/>
      <w:lang w:bidi="he-IL"/>
    </w:rPr>
  </w:style>
  <w:style w:type="paragraph" w:styleId="CommentText">
    <w:name w:val="annotation text"/>
    <w:aliases w:val="Comment Text ZS,Kommentartext,Commentaire"/>
    <w:basedOn w:val="Normal"/>
    <w:link w:val="CommentTextChar"/>
    <w:uiPriority w:val="99"/>
    <w:unhideWhenUsed/>
    <w:qFormat/>
    <w:rsid w:val="000352FC"/>
    <w:rPr>
      <w:rFonts w:ascii="Calibri" w:eastAsiaTheme="minorHAnsi" w:hAnsi="Calibri" w:cs="Calibri"/>
      <w:lang w:eastAsia="ja-JP" w:bidi="he-IL"/>
    </w:rPr>
  </w:style>
  <w:style w:type="character" w:customStyle="1" w:styleId="CommentTextChar">
    <w:name w:val="Comment Text Char"/>
    <w:aliases w:val="Comment Text ZS Char,Kommentartext Char,Commentaire Char"/>
    <w:basedOn w:val="DefaultParagraphFont"/>
    <w:link w:val="CommentText"/>
    <w:uiPriority w:val="99"/>
    <w:qFormat/>
    <w:rsid w:val="000352FC"/>
    <w:rPr>
      <w:rFonts w:ascii="Calibri" w:hAnsi="Calibri" w:cs="Calibri"/>
      <w:kern w:val="0"/>
      <w:sz w:val="20"/>
      <w:szCs w:val="20"/>
      <w:lang w:eastAsia="ja-JP" w:bidi="he-IL"/>
      <w14:ligatures w14:val="none"/>
    </w:rPr>
  </w:style>
  <w:style w:type="character" w:styleId="Hyperlink">
    <w:name w:val="Hyperlink"/>
    <w:basedOn w:val="DefaultParagraphFont"/>
    <w:uiPriority w:val="99"/>
    <w:unhideWhenUsed/>
    <w:rsid w:val="000352FC"/>
    <w:rPr>
      <w:color w:val="0563C1"/>
      <w:u w:val="single"/>
    </w:rPr>
  </w:style>
  <w:style w:type="character" w:styleId="FollowedHyperlink">
    <w:name w:val="FollowedHyperlink"/>
    <w:basedOn w:val="DefaultParagraphFont"/>
    <w:uiPriority w:val="99"/>
    <w:semiHidden/>
    <w:unhideWhenUsed/>
    <w:rsid w:val="000352FC"/>
    <w:rPr>
      <w:color w:val="954F72" w:themeColor="followedHyperlink"/>
      <w:u w:val="single"/>
    </w:rPr>
  </w:style>
  <w:style w:type="character" w:styleId="CommentReference">
    <w:name w:val="annotation reference"/>
    <w:basedOn w:val="DefaultParagraphFont"/>
    <w:uiPriority w:val="99"/>
    <w:unhideWhenUsed/>
    <w:qFormat/>
    <w:rsid w:val="000352FC"/>
    <w:rPr>
      <w:sz w:val="16"/>
      <w:szCs w:val="16"/>
    </w:rPr>
  </w:style>
  <w:style w:type="paragraph" w:styleId="CommentSubject">
    <w:name w:val="annotation subject"/>
    <w:basedOn w:val="CommentText"/>
    <w:next w:val="CommentText"/>
    <w:link w:val="CommentSubjectChar"/>
    <w:uiPriority w:val="99"/>
    <w:semiHidden/>
    <w:unhideWhenUsed/>
    <w:rsid w:val="000352FC"/>
    <w:rPr>
      <w:rFonts w:asciiTheme="minorHAnsi" w:eastAsia="Times New Roman" w:hAnsiTheme="minorHAnsi" w:cs="Times New Roman"/>
      <w:b/>
      <w:bCs/>
      <w:lang w:eastAsia="en-US" w:bidi="ar-SA"/>
    </w:rPr>
  </w:style>
  <w:style w:type="character" w:customStyle="1" w:styleId="CommentSubjectChar">
    <w:name w:val="Comment Subject Char"/>
    <w:basedOn w:val="CommentTextChar"/>
    <w:link w:val="CommentSubject"/>
    <w:uiPriority w:val="99"/>
    <w:semiHidden/>
    <w:rsid w:val="000352FC"/>
    <w:rPr>
      <w:rFonts w:ascii="Calibri" w:eastAsia="Times New Roman" w:hAnsi="Calibri" w:cs="Times New Roman"/>
      <w:b/>
      <w:bCs/>
      <w:kern w:val="0"/>
      <w:sz w:val="20"/>
      <w:szCs w:val="20"/>
      <w:lang w:eastAsia="ja-JP" w:bidi="he-IL"/>
      <w14:ligatures w14:val="none"/>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link w:val="ListParagraph"/>
    <w:uiPriority w:val="34"/>
    <w:qFormat/>
    <w:locked/>
    <w:rsid w:val="000352FC"/>
    <w:rPr>
      <w:rFonts w:eastAsia="Times New Roman" w:cs="Times New Roman"/>
      <w:kern w:val="0"/>
      <w:sz w:val="20"/>
      <w:szCs w:val="20"/>
      <w14:ligatures w14:val="none"/>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Char,ft,Car,脚注文字列1,脚注文字列"/>
    <w:basedOn w:val="Normal"/>
    <w:link w:val="FootnoteTextChar"/>
    <w:unhideWhenUsed/>
    <w:qFormat/>
    <w:rsid w:val="000352FC"/>
    <w:pPr>
      <w:spacing w:before="120" w:after="120"/>
    </w:pPr>
    <w:rPr>
      <w:rFonts w:ascii="Calibri" w:eastAsiaTheme="minorHAnsi" w:hAnsi="Calibri" w:cs="Calibri"/>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Char Char"/>
    <w:basedOn w:val="DefaultParagraphFont"/>
    <w:link w:val="FootnoteText"/>
    <w:qFormat/>
    <w:rsid w:val="000352FC"/>
    <w:rPr>
      <w:rFonts w:ascii="Calibri" w:hAnsi="Calibri" w:cs="Calibri"/>
      <w:kern w:val="0"/>
      <w:sz w:val="20"/>
      <w:szCs w:val="20"/>
      <w14:ligatures w14:val="none"/>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basedOn w:val="DefaultParagraphFont"/>
    <w:uiPriority w:val="99"/>
    <w:unhideWhenUsed/>
    <w:qFormat/>
    <w:rsid w:val="000352FC"/>
    <w:rPr>
      <w:vertAlign w:val="superscript"/>
    </w:rPr>
  </w:style>
  <w:style w:type="paragraph" w:styleId="EndnoteText">
    <w:name w:val="endnote text"/>
    <w:basedOn w:val="Normal"/>
    <w:link w:val="EndnoteTextChar"/>
    <w:uiPriority w:val="99"/>
    <w:semiHidden/>
    <w:unhideWhenUsed/>
    <w:rsid w:val="000352FC"/>
  </w:style>
  <w:style w:type="character" w:customStyle="1" w:styleId="EndnoteTextChar">
    <w:name w:val="Endnote Text Char"/>
    <w:basedOn w:val="DefaultParagraphFont"/>
    <w:link w:val="EndnoteText"/>
    <w:uiPriority w:val="99"/>
    <w:semiHidden/>
    <w:rsid w:val="000352FC"/>
    <w:rPr>
      <w:rFonts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0352FC"/>
    <w:rPr>
      <w:vertAlign w:val="superscript"/>
    </w:rPr>
  </w:style>
  <w:style w:type="paragraph" w:styleId="NoSpacing">
    <w:name w:val="No Spacing"/>
    <w:uiPriority w:val="1"/>
    <w:qFormat/>
    <w:rsid w:val="000352FC"/>
    <w:rPr>
      <w:rFonts w:eastAsia="Times New Roman" w:cs="Times New Roman"/>
      <w:kern w:val="0"/>
      <w:sz w:val="20"/>
      <w:szCs w:val="20"/>
      <w14:ligatures w14:val="none"/>
    </w:rPr>
  </w:style>
  <w:style w:type="table" w:styleId="GridTable4-Accent2">
    <w:name w:val="Grid Table 4 Accent 2"/>
    <w:basedOn w:val="TableNormal"/>
    <w:uiPriority w:val="49"/>
    <w:rsid w:val="000352FC"/>
    <w:rPr>
      <w:kern w:val="0"/>
      <w:sz w:val="22"/>
      <w:szCs w:val="22"/>
      <w:lang w:bidi="he-IL"/>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Revision">
    <w:name w:val="Revision"/>
    <w:hidden/>
    <w:uiPriority w:val="99"/>
    <w:semiHidden/>
    <w:rsid w:val="000352FC"/>
    <w:rPr>
      <w:rFonts w:eastAsia="Times New Roman" w:cs="Times New Roman"/>
      <w:kern w:val="0"/>
      <w:sz w:val="20"/>
      <w:szCs w:val="20"/>
      <w14:ligatures w14:val="none"/>
    </w:rPr>
  </w:style>
  <w:style w:type="character" w:customStyle="1" w:styleId="apple-converted-space">
    <w:name w:val="apple-converted-space"/>
    <w:basedOn w:val="DefaultParagraphFont"/>
    <w:rsid w:val="000352FC"/>
  </w:style>
  <w:style w:type="table" w:styleId="TableGridLight">
    <w:name w:val="Grid Table Light"/>
    <w:basedOn w:val="TableNormal"/>
    <w:uiPriority w:val="40"/>
    <w:rsid w:val="000352FC"/>
    <w:rPr>
      <w:kern w:val="0"/>
      <w:sz w:val="22"/>
      <w:szCs w:val="22"/>
      <w:lang w:bidi="he-IL"/>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ditable-field-display-text">
    <w:name w:val="editable-field-display-text"/>
    <w:basedOn w:val="DefaultParagraphFont"/>
    <w:rsid w:val="000352FC"/>
  </w:style>
  <w:style w:type="table" w:styleId="PlainTable1">
    <w:name w:val="Plain Table 1"/>
    <w:basedOn w:val="TableNormal"/>
    <w:uiPriority w:val="41"/>
    <w:rsid w:val="000352FC"/>
    <w:rPr>
      <w:kern w:val="0"/>
      <w:sz w:val="22"/>
      <w:szCs w:val="22"/>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0352FC"/>
    <w:rPr>
      <w:color w:val="605E5C"/>
      <w:shd w:val="clear" w:color="auto" w:fill="E1DFDD"/>
    </w:rPr>
  </w:style>
  <w:style w:type="character" w:customStyle="1" w:styleId="UnresolvedMention2">
    <w:name w:val="Unresolved Mention2"/>
    <w:basedOn w:val="DefaultParagraphFont"/>
    <w:uiPriority w:val="99"/>
    <w:semiHidden/>
    <w:unhideWhenUsed/>
    <w:rsid w:val="000352FC"/>
    <w:rPr>
      <w:color w:val="605E5C"/>
      <w:shd w:val="clear" w:color="auto" w:fill="E1DFDD"/>
    </w:rPr>
  </w:style>
  <w:style w:type="table" w:styleId="GridTable4">
    <w:name w:val="Grid Table 4"/>
    <w:basedOn w:val="TableNormal"/>
    <w:uiPriority w:val="49"/>
    <w:rsid w:val="000352FC"/>
    <w:rPr>
      <w:kern w:val="0"/>
      <w:sz w:val="22"/>
      <w:szCs w:val="22"/>
      <w:lang w:bidi="he-IL"/>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0352FC"/>
    <w:rPr>
      <w:kern w:val="0"/>
      <w:sz w:val="22"/>
      <w:szCs w:val="22"/>
      <w:lang w:bidi="he-I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0352FC"/>
    <w:rPr>
      <w:kern w:val="0"/>
      <w:sz w:val="22"/>
      <w:szCs w:val="22"/>
      <w:lang w:bidi="he-IL"/>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Subtle1">
    <w:name w:val="Table Subtle 1"/>
    <w:basedOn w:val="TableNormal"/>
    <w:uiPriority w:val="99"/>
    <w:rsid w:val="000352FC"/>
    <w:rPr>
      <w:kern w:val="0"/>
      <w:sz w:val="22"/>
      <w:szCs w:val="22"/>
      <w:lang w:bidi="he-IL"/>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3-Accent3">
    <w:name w:val="Grid Table 3 Accent 3"/>
    <w:basedOn w:val="TableNormal"/>
    <w:uiPriority w:val="48"/>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1">
    <w:name w:val="Grid Table 2 Accent 1"/>
    <w:basedOn w:val="TableNormal"/>
    <w:uiPriority w:val="47"/>
    <w:rsid w:val="000352FC"/>
    <w:rPr>
      <w:kern w:val="0"/>
      <w:sz w:val="22"/>
      <w:szCs w:val="22"/>
      <w:lang w:bidi="he-IL"/>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352FC"/>
    <w:rPr>
      <w:color w:val="605E5C"/>
      <w:shd w:val="clear" w:color="auto" w:fill="E1DFDD"/>
    </w:rPr>
  </w:style>
  <w:style w:type="character" w:styleId="HTMLCode">
    <w:name w:val="HTML Code"/>
    <w:basedOn w:val="DefaultParagraphFont"/>
    <w:uiPriority w:val="99"/>
    <w:semiHidden/>
    <w:unhideWhenUsed/>
    <w:rsid w:val="000352FC"/>
    <w:rPr>
      <w:rFonts w:ascii="Courier New" w:eastAsia="Times New Roman" w:hAnsi="Courier New" w:cs="Courier New"/>
      <w:sz w:val="20"/>
      <w:szCs w:val="20"/>
    </w:rPr>
  </w:style>
  <w:style w:type="character" w:styleId="Strong">
    <w:name w:val="Strong"/>
    <w:basedOn w:val="DefaultParagraphFont"/>
    <w:uiPriority w:val="22"/>
    <w:qFormat/>
    <w:rsid w:val="000352FC"/>
    <w:rPr>
      <w:b/>
      <w:bCs/>
    </w:rPr>
  </w:style>
  <w:style w:type="character" w:customStyle="1" w:styleId="wikiinternallink">
    <w:name w:val="wikiinternallink"/>
    <w:basedOn w:val="DefaultParagraphFont"/>
    <w:rsid w:val="000352FC"/>
  </w:style>
  <w:style w:type="numbering" w:customStyle="1" w:styleId="CurrentList1">
    <w:name w:val="Current List1"/>
    <w:uiPriority w:val="99"/>
    <w:rsid w:val="000352FC"/>
    <w:pPr>
      <w:numPr>
        <w:numId w:val="1"/>
      </w:numPr>
    </w:pPr>
  </w:style>
  <w:style w:type="numbering" w:customStyle="1" w:styleId="CurrentList2">
    <w:name w:val="Current List2"/>
    <w:uiPriority w:val="99"/>
    <w:rsid w:val="000352FC"/>
    <w:pPr>
      <w:numPr>
        <w:numId w:val="2"/>
      </w:numPr>
    </w:pPr>
  </w:style>
  <w:style w:type="numbering" w:customStyle="1" w:styleId="CurrentList3">
    <w:name w:val="Current List3"/>
    <w:uiPriority w:val="99"/>
    <w:rsid w:val="000352FC"/>
    <w:pPr>
      <w:numPr>
        <w:numId w:val="3"/>
      </w:numPr>
    </w:pPr>
  </w:style>
  <w:style w:type="character" w:customStyle="1" w:styleId="searchhighlight">
    <w:name w:val="searchhighlight"/>
    <w:basedOn w:val="DefaultParagraphFont"/>
    <w:rsid w:val="000352FC"/>
  </w:style>
  <w:style w:type="numbering" w:customStyle="1" w:styleId="CurrentList4">
    <w:name w:val="Current List4"/>
    <w:uiPriority w:val="99"/>
    <w:rsid w:val="000352FC"/>
    <w:pPr>
      <w:numPr>
        <w:numId w:val="4"/>
      </w:numPr>
    </w:pPr>
  </w:style>
  <w:style w:type="numbering" w:customStyle="1" w:styleId="CurrentList5">
    <w:name w:val="Current List5"/>
    <w:uiPriority w:val="99"/>
    <w:rsid w:val="000352FC"/>
    <w:pPr>
      <w:numPr>
        <w:numId w:val="5"/>
      </w:numPr>
    </w:pPr>
  </w:style>
  <w:style w:type="numbering" w:customStyle="1" w:styleId="CurrentList6">
    <w:name w:val="Current List6"/>
    <w:uiPriority w:val="99"/>
    <w:rsid w:val="000352FC"/>
    <w:pPr>
      <w:numPr>
        <w:numId w:val="6"/>
      </w:numPr>
    </w:pPr>
  </w:style>
  <w:style w:type="numbering" w:customStyle="1" w:styleId="CurrentList7">
    <w:name w:val="Current List7"/>
    <w:uiPriority w:val="99"/>
    <w:rsid w:val="000352FC"/>
    <w:pPr>
      <w:numPr>
        <w:numId w:val="7"/>
      </w:numPr>
    </w:pPr>
  </w:style>
  <w:style w:type="numbering" w:customStyle="1" w:styleId="CurrentList8">
    <w:name w:val="Current List8"/>
    <w:uiPriority w:val="99"/>
    <w:rsid w:val="000352FC"/>
    <w:pPr>
      <w:numPr>
        <w:numId w:val="8"/>
      </w:numPr>
    </w:pPr>
  </w:style>
  <w:style w:type="numbering" w:customStyle="1" w:styleId="CurrentList9">
    <w:name w:val="Current List9"/>
    <w:uiPriority w:val="99"/>
    <w:rsid w:val="000352FC"/>
    <w:pPr>
      <w:numPr>
        <w:numId w:val="9"/>
      </w:numPr>
    </w:pPr>
  </w:style>
  <w:style w:type="numbering" w:customStyle="1" w:styleId="CurrentList10">
    <w:name w:val="Current List10"/>
    <w:uiPriority w:val="99"/>
    <w:rsid w:val="000352FC"/>
    <w:pPr>
      <w:numPr>
        <w:numId w:val="10"/>
      </w:numPr>
    </w:pPr>
  </w:style>
  <w:style w:type="numbering" w:customStyle="1" w:styleId="CurrentList11">
    <w:name w:val="Current List11"/>
    <w:uiPriority w:val="99"/>
    <w:rsid w:val="000352FC"/>
    <w:pPr>
      <w:numPr>
        <w:numId w:val="11"/>
      </w:numPr>
    </w:pPr>
  </w:style>
  <w:style w:type="numbering" w:customStyle="1" w:styleId="CurrentList12">
    <w:name w:val="Current List12"/>
    <w:uiPriority w:val="99"/>
    <w:rsid w:val="000352FC"/>
    <w:pPr>
      <w:numPr>
        <w:numId w:val="12"/>
      </w:numPr>
    </w:pPr>
  </w:style>
  <w:style w:type="numbering" w:customStyle="1" w:styleId="CurrentList13">
    <w:name w:val="Current List13"/>
    <w:uiPriority w:val="99"/>
    <w:rsid w:val="000352FC"/>
    <w:pPr>
      <w:numPr>
        <w:numId w:val="13"/>
      </w:numPr>
    </w:pPr>
  </w:style>
  <w:style w:type="numbering" w:customStyle="1" w:styleId="CurrentList14">
    <w:name w:val="Current List14"/>
    <w:uiPriority w:val="99"/>
    <w:rsid w:val="000352FC"/>
    <w:pPr>
      <w:numPr>
        <w:numId w:val="14"/>
      </w:numPr>
    </w:pPr>
  </w:style>
  <w:style w:type="numbering" w:customStyle="1" w:styleId="CurrentList15">
    <w:name w:val="Current List15"/>
    <w:uiPriority w:val="99"/>
    <w:rsid w:val="000352FC"/>
    <w:pPr>
      <w:numPr>
        <w:numId w:val="15"/>
      </w:numPr>
    </w:pPr>
  </w:style>
  <w:style w:type="numbering" w:customStyle="1" w:styleId="CurrentList16">
    <w:name w:val="Current List16"/>
    <w:uiPriority w:val="99"/>
    <w:rsid w:val="000352FC"/>
    <w:pPr>
      <w:numPr>
        <w:numId w:val="16"/>
      </w:numPr>
    </w:pPr>
  </w:style>
  <w:style w:type="numbering" w:customStyle="1" w:styleId="CurrentList17">
    <w:name w:val="Current List17"/>
    <w:uiPriority w:val="99"/>
    <w:rsid w:val="000352FC"/>
    <w:pPr>
      <w:numPr>
        <w:numId w:val="17"/>
      </w:numPr>
    </w:pPr>
  </w:style>
  <w:style w:type="numbering" w:customStyle="1" w:styleId="CurrentList18">
    <w:name w:val="Current List18"/>
    <w:uiPriority w:val="99"/>
    <w:rsid w:val="000352FC"/>
    <w:pPr>
      <w:numPr>
        <w:numId w:val="18"/>
      </w:numPr>
    </w:pPr>
  </w:style>
  <w:style w:type="numbering" w:customStyle="1" w:styleId="CurrentList19">
    <w:name w:val="Current List19"/>
    <w:uiPriority w:val="99"/>
    <w:rsid w:val="000352FC"/>
    <w:pPr>
      <w:numPr>
        <w:numId w:val="19"/>
      </w:numPr>
    </w:pPr>
  </w:style>
  <w:style w:type="paragraph" w:customStyle="1" w:styleId="TableBody">
    <w:name w:val="Table Body"/>
    <w:basedOn w:val="Normal"/>
    <w:link w:val="TableBodyChar"/>
    <w:qFormat/>
    <w:rsid w:val="000352FC"/>
    <w:pPr>
      <w:spacing w:after="160" w:line="259" w:lineRule="auto"/>
    </w:pPr>
    <w:rPr>
      <w:rFonts w:eastAsiaTheme="minorHAnsi" w:cstheme="minorBidi"/>
      <w:sz w:val="18"/>
      <w:szCs w:val="22"/>
    </w:rPr>
  </w:style>
  <w:style w:type="character" w:customStyle="1" w:styleId="TableBodyChar">
    <w:name w:val="Table Body Char"/>
    <w:basedOn w:val="DefaultParagraphFont"/>
    <w:link w:val="TableBody"/>
    <w:rsid w:val="000352FC"/>
    <w:rPr>
      <w:kern w:val="0"/>
      <w:sz w:val="18"/>
      <w:szCs w:val="22"/>
      <w14:ligatures w14:val="none"/>
    </w:rPr>
  </w:style>
  <w:style w:type="character" w:customStyle="1" w:styleId="normaltextrun">
    <w:name w:val="normaltextrun"/>
    <w:basedOn w:val="DefaultParagraphFont"/>
    <w:rsid w:val="000352FC"/>
  </w:style>
  <w:style w:type="paragraph" w:customStyle="1" w:styleId="commentcontentpara">
    <w:name w:val="commentcontentpara"/>
    <w:basedOn w:val="Normal"/>
    <w:rsid w:val="000352FC"/>
    <w:pPr>
      <w:spacing w:before="100" w:beforeAutospacing="1" w:after="100" w:afterAutospacing="1"/>
    </w:pPr>
    <w:rPr>
      <w:rFonts w:ascii="Times New Roman" w:hAnsi="Times New Roman"/>
      <w:sz w:val="24"/>
      <w:szCs w:val="24"/>
    </w:rPr>
  </w:style>
  <w:style w:type="paragraph" w:styleId="Caption">
    <w:name w:val="caption"/>
    <w:basedOn w:val="Normal"/>
    <w:qFormat/>
    <w:rsid w:val="000352FC"/>
    <w:pPr>
      <w:suppressLineNumbers/>
      <w:suppressAutoHyphens/>
      <w:spacing w:before="120" w:after="120"/>
    </w:pPr>
    <w:rPr>
      <w:rFonts w:ascii="Times New Roman" w:hAnsi="Times New Roman"/>
      <w:i/>
      <w:iCs/>
      <w:sz w:val="24"/>
      <w:szCs w:val="24"/>
      <w:lang w:eastAsia="ar-SA"/>
    </w:rPr>
  </w:style>
  <w:style w:type="character" w:customStyle="1" w:styleId="hljs-keyword">
    <w:name w:val="hljs-keyword"/>
    <w:basedOn w:val="DefaultParagraphFont"/>
    <w:rsid w:val="00063F4A"/>
  </w:style>
  <w:style w:type="character" w:customStyle="1" w:styleId="hljs-number">
    <w:name w:val="hljs-number"/>
    <w:basedOn w:val="DefaultParagraphFont"/>
    <w:rsid w:val="00063F4A"/>
  </w:style>
  <w:style w:type="character" w:customStyle="1" w:styleId="hljs-builtin">
    <w:name w:val="hljs-built_in"/>
    <w:basedOn w:val="DefaultParagraphFont"/>
    <w:rsid w:val="00063F4A"/>
  </w:style>
  <w:style w:type="paragraph" w:styleId="ListBullet">
    <w:name w:val="List Bullet"/>
    <w:basedOn w:val="Normal"/>
    <w:uiPriority w:val="99"/>
    <w:semiHidden/>
    <w:unhideWhenUsed/>
    <w:rsid w:val="009D2B17"/>
    <w:pPr>
      <w:numPr>
        <w:numId w:val="27"/>
      </w:numPr>
      <w:tabs>
        <w:tab w:val="clear" w:pos="360"/>
      </w:tabs>
      <w:spacing w:after="200" w:line="276"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23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ecasting-agent-demo.netlify.app/" TargetMode="External"/><Relationship Id="rId1" Type="http://schemas.openxmlformats.org/officeDocument/2006/relationships/hyperlink" Target="https://linkedin.com/in/shifia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5C26-32C1-40F2-9198-C49659D8F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Shifia</dc:creator>
  <cp:keywords/>
  <dc:description/>
  <cp:lastModifiedBy>Shifia Mittal</cp:lastModifiedBy>
  <cp:revision>2</cp:revision>
  <cp:lastPrinted>2026-04-03T23:59:00Z</cp:lastPrinted>
  <dcterms:created xsi:type="dcterms:W3CDTF">2026-09-17T09:00:00Z</dcterms:created>
  <dcterms:modified xsi:type="dcterms:W3CDTF">2026-09-17T09:00:00Z</dcterms:modified>
</cp:coreProperties>
</file>