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5D1539D" w14:textId="18163D4C" w:rsidR="000352FC" w:rsidRPr="00143656" w:rsidRDefault="00C07595" w:rsidP="009A709C">
      <w:pPr>
        <w:pStyle w:val="Heading1"/>
      </w:pPr>
      <w:r>
        <w:t>Principal Product Manager – AI Evaluation, ML Platforms &amp; Agentic Systems</w:t>
      </w:r>
    </w:p>
    <w:p w14:paraId="7FC95AA0" w14:textId="4C52F790" w:rsidR="00FE301B" w:rsidRDefault="00542834" w:rsidP="00E123C9">
      <w:pPr>
        <w:pStyle w:val="BodyText"/>
        <w:jc w:val="both"/>
      </w:pPr>
      <w:r>
        <w:t>Principal technical product leader with 11+ years across Amazon and Keystone building AI evaluation systems, ML/</w:t>
      </w:r>
      <w:r w:rsidR="00EB0E00">
        <w:t>D</w:t>
      </w:r>
      <w:r>
        <w:t>ata platforms, and products for technical users. Hands-on designing evaluation across agent correctness, retrieval/ranking quality, faithfulness, tool/workflow compliance, action safety, regression testing, and business outcomes. Led shared platforms, governance, and self-service workflows used by technical teams at scale, partnering closely with engineering and data science to turn quality signals into product and investment decisions.</w:t>
      </w:r>
    </w:p>
    <w:p w14:paraId="70979227" w14:textId="2B5056B7" w:rsidR="000352FC" w:rsidRPr="00143656" w:rsidRDefault="00C07595" w:rsidP="009A709C">
      <w:pPr>
        <w:pStyle w:val="Heading1"/>
      </w:pPr>
      <w:r>
        <w:t xml:space="preserve">AI Evaluation &amp; Agentic </w:t>
      </w:r>
      <w:r w:rsidR="00EB0E00">
        <w:t>Systems</w:t>
      </w:r>
    </w:p>
    <w:p w14:paraId="2590775E" w14:textId="579B10C1" w:rsidR="00620293" w:rsidRDefault="00620293" w:rsidP="00620293">
      <w:pPr>
        <w:pStyle w:val="BodyText"/>
        <w:numPr>
          <w:ilvl w:val="0"/>
          <w:numId w:val="26"/>
        </w:numPr>
        <w:spacing w:after="0"/>
        <w:jc w:val="both"/>
      </w:pPr>
      <w:r>
        <w:rPr>
          <w:b/>
        </w:rPr>
        <w:t>AI Evaluation:</w:t>
      </w:r>
      <w:r>
        <w:t xml:space="preserve"> Designed evaluation systems across Forecasting, Patent Search, and Job Search using product-specific ground truth, frozen benchmarks, rubric/LLM judges, controlled experiments, regression checks, and failure taxonomies; evaluated task correctness, retrieval/ranking quality, faithfulness, workflow compliance, and action safety to quantify gains, gate risky outputs, and prioritize product fixes.</w:t>
      </w:r>
    </w:p>
    <w:p w14:paraId="01CEC980" w14:textId="55C9A6CF" w:rsidR="00C07595" w:rsidRDefault="00C07595" w:rsidP="00C07595">
      <w:pPr>
        <w:pStyle w:val="BodyText"/>
        <w:numPr>
          <w:ilvl w:val="0"/>
          <w:numId w:val="26"/>
        </w:numPr>
        <w:spacing w:after="0"/>
        <w:jc w:val="both"/>
      </w:pPr>
      <w:r>
        <w:rPr>
          <w:b/>
        </w:rPr>
        <w:t>Forecasting Agent:</w:t>
      </w:r>
      <w:r>
        <w:t xml:space="preserve"> Built and deployed a multi-agent workflow for </w:t>
      </w:r>
      <w:r w:rsidR="00EB0E00">
        <w:t xml:space="preserve">forecast </w:t>
      </w:r>
      <w:r>
        <w:t xml:space="preserve">exception detection, root-cause diagnosis, and retrain/override recommendations; evaluated end-to-end decision correctness, evidence faithfulness, retrieval quality, required tool sequence, and autonomy-risk classification, reducing manual planning effort from 4 </w:t>
      </w:r>
      <w:proofErr w:type="spellStart"/>
      <w:r>
        <w:t>hrs</w:t>
      </w:r>
      <w:proofErr w:type="spellEnd"/>
      <w:r>
        <w:t xml:space="preserve">/day to 4 </w:t>
      </w:r>
      <w:proofErr w:type="spellStart"/>
      <w:r>
        <w:t>hrs</w:t>
      </w:r>
      <w:proofErr w:type="spellEnd"/>
      <w:r>
        <w:t>/week.</w:t>
      </w:r>
    </w:p>
    <w:p w14:paraId="7514D331" w14:textId="50958046" w:rsidR="00C07595" w:rsidRDefault="00297FDC" w:rsidP="00990D1C">
      <w:pPr>
        <w:pStyle w:val="BodyText"/>
        <w:numPr>
          <w:ilvl w:val="0"/>
          <w:numId w:val="26"/>
        </w:numPr>
        <w:spacing w:after="0"/>
        <w:jc w:val="both"/>
      </w:pPr>
      <w:r>
        <w:rPr>
          <w:b/>
        </w:rPr>
        <w:t>Patent AI Search:</w:t>
      </w:r>
      <w:r>
        <w:t xml:space="preserve"> Built a benchmark-driven system for prior-art search across query generation, lexical/semantic retrieval, citation expansion, and reranking; used frozen relevant-patent sets, Recall@K, rank quality, component ablations, and failure analysis to identify recall gaps</w:t>
      </w:r>
      <w:r w:rsidR="00EB0E00">
        <w:t xml:space="preserve">. Doubled </w:t>
      </w:r>
      <w:r>
        <w:t>Recall@100 from 20→40%, improving median relevant rank 492→90.5, and reducing analyst search time from 5→2 days.</w:t>
      </w:r>
    </w:p>
    <w:p w14:paraId="1BCE682C" w14:textId="5A443614" w:rsidR="00990D1C" w:rsidRDefault="00990D1C" w:rsidP="00990D1C">
      <w:pPr>
        <w:pStyle w:val="BodyText"/>
        <w:numPr>
          <w:ilvl w:val="0"/>
          <w:numId w:val="26"/>
        </w:numPr>
        <w:jc w:val="both"/>
      </w:pPr>
      <w:r>
        <w:rPr>
          <w:b/>
        </w:rPr>
        <w:t>PM Job Search Agent:</w:t>
      </w:r>
      <w:r>
        <w:t xml:space="preserve"> Built an end-to-end </w:t>
      </w:r>
      <w:proofErr w:type="spellStart"/>
      <w:r>
        <w:t>discovery→classification→resume→application</w:t>
      </w:r>
      <w:proofErr w:type="spellEnd"/>
      <w:r>
        <w:t xml:space="preserve"> </w:t>
      </w:r>
      <w:r w:rsidR="00EB0E00">
        <w:t xml:space="preserve">agent </w:t>
      </w:r>
      <w:r>
        <w:t>with stage-level evals for source coverage, freshness/factuality, relevance, and workflow failures; reduced application preparation from ~3 hrs to ~30 min.</w:t>
      </w:r>
    </w:p>
    <w:p w14:paraId="4B28D5CA" w14:textId="77777777" w:rsidR="000352FC" w:rsidRPr="00E83655" w:rsidRDefault="000352FC" w:rsidP="009A709C">
      <w:pPr>
        <w:pStyle w:val="Heading1"/>
      </w:pPr>
      <w:r>
        <w:t xml:space="preserve">Experience                                                                                                                                                                            </w:t>
      </w:r>
      <w:r>
        <w:rPr>
          <w:i/>
          <w:iCs/>
        </w:rPr>
        <w:t>2015 – Present (11 years)</w:t>
      </w:r>
    </w:p>
    <w:p w14:paraId="789E8A2F" w14:textId="77777777" w:rsidR="00CC2609" w:rsidRDefault="00CC2609" w:rsidP="00CC2609">
      <w:pPr>
        <w:pStyle w:val="BodyText"/>
        <w:spacing w:after="0"/>
        <w:jc w:val="both"/>
        <w:rPr>
          <w:b/>
          <w:bCs/>
          <w:i/>
          <w:iCs/>
        </w:rPr>
      </w:pPr>
      <w:r>
        <w:rPr>
          <w:b/>
          <w:bCs/>
        </w:rPr>
        <w:t>Principal Product Manager-Technical, Keystone.ai</w:t>
      </w:r>
      <w:r>
        <w:rPr>
          <w:b/>
          <w:bCs/>
          <w:i/>
          <w:iCs/>
        </w:rPr>
        <w:t xml:space="preserve">                                                                                                    2024 to Present (1.5+ years)</w:t>
      </w:r>
    </w:p>
    <w:p w14:paraId="3AF6F8A3" w14:textId="28EFD76F" w:rsidR="00C07595" w:rsidRDefault="00C07595" w:rsidP="00C07595">
      <w:pPr>
        <w:pStyle w:val="BodyText"/>
        <w:numPr>
          <w:ilvl w:val="0"/>
          <w:numId w:val="26"/>
        </w:numPr>
        <w:spacing w:after="0"/>
        <w:jc w:val="both"/>
      </w:pPr>
      <w:r>
        <w:t>Defined product vision and roadmap for Keystone’s agentic supply-chain platform, productizing forecasting workflows into reusable capabilities; improved forecast WAPE by 21%, cut enterprise deployment from 3 months→3 weeks, and supported a $2M flagship launch.</w:t>
      </w:r>
    </w:p>
    <w:p w14:paraId="45C50407" w14:textId="2DF9D6FD" w:rsidR="00620293" w:rsidRDefault="00620293" w:rsidP="00620293">
      <w:pPr>
        <w:pStyle w:val="BodyText"/>
        <w:numPr>
          <w:ilvl w:val="0"/>
          <w:numId w:val="26"/>
        </w:numPr>
        <w:spacing w:after="0"/>
        <w:jc w:val="both"/>
      </w:pPr>
      <w:r>
        <w:t>Defined product-quality metrics across model performance, data quality, agent behavior, and user outcomes; used performance and feedback loops to prioritize roadmap improvements and guide enterprise rollout.</w:t>
      </w:r>
    </w:p>
    <w:p w14:paraId="3E8A658D" w14:textId="5358DE0F" w:rsidR="00620293" w:rsidRDefault="00620293" w:rsidP="00620293">
      <w:pPr>
        <w:pStyle w:val="BodyText"/>
        <w:numPr>
          <w:ilvl w:val="0"/>
          <w:numId w:val="26"/>
        </w:numPr>
        <w:spacing w:after="0"/>
        <w:jc w:val="both"/>
      </w:pPr>
      <w:r>
        <w:t>Built the enterprise data platform across ingestion, transformation, validation, lineage, APIs, and model-ready contracts; cut client data discovery from 4 weeks→2 weeks and saved ~2 weeks/model in data wrangling.</w:t>
      </w:r>
    </w:p>
    <w:p w14:paraId="31DC07A1" w14:textId="404B5071" w:rsidR="00620293" w:rsidRDefault="00620293" w:rsidP="00620293">
      <w:pPr>
        <w:pStyle w:val="BodyText"/>
        <w:numPr>
          <w:ilvl w:val="0"/>
          <w:numId w:val="26"/>
        </w:numPr>
        <w:spacing w:after="0"/>
        <w:jc w:val="both"/>
      </w:pPr>
      <w:r>
        <w:t>Built a reusable ML execution layer across training, inference, evaluation, model registry, monitoring, and drift/retraining, turning one-off science delivery into repeatable workflows and faster model iteration.</w:t>
      </w:r>
    </w:p>
    <w:p w14:paraId="40CDD9ED" w14:textId="77777777" w:rsidR="00D26F5E" w:rsidRDefault="00D26F5E" w:rsidP="00D26F5E">
      <w:pPr>
        <w:pStyle w:val="BodyText"/>
        <w:spacing w:after="0"/>
        <w:jc w:val="both"/>
        <w:rPr>
          <w:b/>
          <w:bCs/>
          <w:i/>
          <w:iCs/>
        </w:rPr>
      </w:pPr>
      <w:r>
        <w:rPr>
          <w:b/>
          <w:bCs/>
        </w:rPr>
        <w:t>Sr. Product Manager-Technical, Amazon</w:t>
      </w:r>
      <w:r>
        <w:rPr>
          <w:b/>
          <w:bCs/>
          <w:i/>
          <w:iCs/>
        </w:rPr>
        <w:t xml:space="preserve">                                                                                                                                2016 to 2024 (8 years)</w:t>
      </w:r>
    </w:p>
    <w:p w14:paraId="179F7F0E" w14:textId="77777777" w:rsidR="00F814FE" w:rsidRDefault="00F814FE" w:rsidP="00F814FE">
      <w:pPr>
        <w:pStyle w:val="BodyText"/>
        <w:spacing w:after="0"/>
        <w:jc w:val="both"/>
      </w:pPr>
      <w:r>
        <w:rPr>
          <w:b/>
          <w:bCs/>
        </w:rPr>
        <w:t>ML Ops Platform</w:t>
      </w:r>
    </w:p>
    <w:p w14:paraId="3CA659C9" w14:textId="284E76CB" w:rsidR="00F814FE" w:rsidRDefault="00F814FE" w:rsidP="00F814FE">
      <w:pPr>
        <w:pStyle w:val="BodyText"/>
        <w:numPr>
          <w:ilvl w:val="0"/>
          <w:numId w:val="24"/>
        </w:numPr>
        <w:spacing w:after="0"/>
        <w:jc w:val="both"/>
      </w:pPr>
      <w:r>
        <w:t>Owned product vision, roadmap, and adoption for a SageMaker-based ML platform enabling 30+ scientists to independently deploy, evaluate, and monitor 100+ production models through standardized self-service workflows.</w:t>
      </w:r>
    </w:p>
    <w:p w14:paraId="58C84F85" w14:textId="1A2F2B20" w:rsidR="00F814FE" w:rsidRPr="00F814FE" w:rsidRDefault="00F814FE" w:rsidP="00F814FE">
      <w:pPr>
        <w:pStyle w:val="BodyText"/>
        <w:numPr>
          <w:ilvl w:val="0"/>
          <w:numId w:val="24"/>
        </w:numPr>
        <w:spacing w:after="0"/>
        <w:jc w:val="both"/>
      </w:pPr>
      <w:r>
        <w:t>Productized ML workflows across orchestration, evaluation, observability, versioning, lineage, governance, and GDPR compliance—cutting deployment time 40% and doubling production model volume without additional headcount.</w:t>
      </w:r>
    </w:p>
    <w:p w14:paraId="342E3A21" w14:textId="5E4D5BD1" w:rsidR="000352FC" w:rsidRDefault="001727D8" w:rsidP="004833C7">
      <w:pPr>
        <w:pStyle w:val="BodyText"/>
        <w:spacing w:after="0"/>
        <w:jc w:val="both"/>
        <w:rPr>
          <w:b/>
          <w:bCs/>
        </w:rPr>
      </w:pPr>
      <w:r>
        <w:rPr>
          <w:b/>
          <w:bCs/>
        </w:rPr>
        <w:t>Amazon Financial Services</w:t>
      </w:r>
    </w:p>
    <w:p w14:paraId="48366DCC" w14:textId="471DE229" w:rsidR="00402D3D" w:rsidRDefault="00402D3D" w:rsidP="00402D3D">
      <w:pPr>
        <w:pStyle w:val="BodyText"/>
        <w:numPr>
          <w:ilvl w:val="0"/>
          <w:numId w:val="21"/>
        </w:numPr>
        <w:spacing w:after="0"/>
        <w:jc w:val="both"/>
      </w:pPr>
      <w:r>
        <w:t>Launched and scaled an ML-powered financing product to 50K+ consumers and $71MM incremental revenue; owned discovery, strategy, experimentation, launch, and data-driven iteration.</w:t>
      </w:r>
    </w:p>
    <w:p w14:paraId="22DE1802" w14:textId="2539DC88" w:rsidR="00D91F8F" w:rsidRDefault="00402D3D" w:rsidP="00F814FE">
      <w:pPr>
        <w:pStyle w:val="BodyText"/>
        <w:numPr>
          <w:ilvl w:val="0"/>
          <w:numId w:val="21"/>
        </w:numPr>
        <w:spacing w:after="0"/>
        <w:jc w:val="both"/>
      </w:pPr>
      <w:r>
        <w:t>Scaled a global credit product through ML-personalized engagement ($15MM revenue), credit bureau integrations (+17% data coverage, +7% approval lift), and onboarding redesign (50% lower abandonment).</w:t>
      </w:r>
    </w:p>
    <w:p w14:paraId="307D2510" w14:textId="77777777" w:rsidR="00CF7F79" w:rsidRDefault="00CF7F79" w:rsidP="00CF7F79">
      <w:pPr>
        <w:pStyle w:val="BodyText"/>
        <w:spacing w:after="0"/>
        <w:jc w:val="both"/>
        <w:rPr>
          <w:b/>
          <w:bCs/>
        </w:rPr>
      </w:pPr>
      <w:r>
        <w:rPr>
          <w:b/>
          <w:bCs/>
        </w:rPr>
        <w:t>Supply Chain &amp; Cost Optimization</w:t>
      </w:r>
    </w:p>
    <w:p w14:paraId="5F508EA4" w14:textId="4948425D" w:rsidR="00CF7F79" w:rsidRDefault="00CF7F79" w:rsidP="00CF7F79">
      <w:pPr>
        <w:pStyle w:val="BodyText"/>
        <w:numPr>
          <w:ilvl w:val="0"/>
          <w:numId w:val="22"/>
        </w:numPr>
        <w:jc w:val="both"/>
      </w:pPr>
      <w:r>
        <w:t>Built and scaled ML recommendation and causal-attribution products (SPORT, TRACE, MOQ), delivering $100M+ cost savings across Amazon and 1000s of sellers.</w:t>
      </w:r>
    </w:p>
    <w:p w14:paraId="74ACE46E" w14:textId="77777777" w:rsidR="008560E7" w:rsidRDefault="008560E7" w:rsidP="009A709C">
      <w:pPr>
        <w:pStyle w:val="Heading1"/>
      </w:pPr>
      <w:r>
        <w:t>Core Competencies</w:t>
      </w:r>
    </w:p>
    <w:p w14:paraId="27C43BEF" w14:textId="4842A20D" w:rsidR="00B03F12" w:rsidRPr="00EB0E00" w:rsidRDefault="00B03F12" w:rsidP="00B03F12">
      <w:pPr>
        <w:pStyle w:val="NormalWeb"/>
        <w:numPr>
          <w:ilvl w:val="0"/>
          <w:numId w:val="25"/>
        </w:numPr>
        <w:spacing w:before="0" w:beforeAutospacing="0" w:after="0" w:afterAutospacing="0"/>
        <w:jc w:val="both"/>
        <w:textAlignment w:val="baseline"/>
        <w:rPr>
          <w:rFonts w:asciiTheme="minorHAnsi" w:hAnsiTheme="minorHAnsi" w:cstheme="minorHAnsi"/>
          <w:color w:val="000000"/>
          <w:sz w:val="20"/>
          <w:szCs w:val="20"/>
        </w:rPr>
      </w:pPr>
      <w:r w:rsidRPr="00EB0E00">
        <w:rPr>
          <w:rFonts w:asciiTheme="minorHAnsi" w:hAnsiTheme="minorHAnsi" w:cstheme="minorHAnsi"/>
          <w:b/>
          <w:sz w:val="20"/>
        </w:rPr>
        <w:t xml:space="preserve">AI Evaluation &amp; Reliability: </w:t>
      </w:r>
      <w:r w:rsidRPr="00EB0E00">
        <w:rPr>
          <w:rFonts w:asciiTheme="minorHAnsi" w:hAnsiTheme="minorHAnsi" w:cstheme="minorHAnsi"/>
          <w:sz w:val="20"/>
        </w:rPr>
        <w:t>Benchmark/ground-truth design, task correctness, faithfulness, retrieval/ranking metrics, regression testing, failure analysis, safety/action-risk evaluation</w:t>
      </w:r>
    </w:p>
    <w:p w14:paraId="2E3C0FED" w14:textId="3F1B4DEA" w:rsidR="00B03F12" w:rsidRPr="00EB0E00" w:rsidRDefault="00B03F12" w:rsidP="00CF7F79">
      <w:pPr>
        <w:pStyle w:val="NormalWeb"/>
        <w:numPr>
          <w:ilvl w:val="0"/>
          <w:numId w:val="25"/>
        </w:numPr>
        <w:spacing w:before="0" w:beforeAutospacing="0" w:after="0" w:afterAutospacing="0"/>
        <w:jc w:val="both"/>
        <w:textAlignment w:val="baseline"/>
        <w:rPr>
          <w:rFonts w:asciiTheme="minorHAnsi" w:hAnsiTheme="minorHAnsi" w:cstheme="minorHAnsi"/>
          <w:color w:val="000000"/>
          <w:sz w:val="20"/>
          <w:szCs w:val="20"/>
        </w:rPr>
      </w:pPr>
      <w:r w:rsidRPr="00EB0E00">
        <w:rPr>
          <w:rFonts w:asciiTheme="minorHAnsi" w:hAnsiTheme="minorHAnsi" w:cstheme="minorHAnsi"/>
          <w:b/>
          <w:sz w:val="20"/>
        </w:rPr>
        <w:t xml:space="preserve">AI/ML Platforms &amp; Tooling: </w:t>
      </w:r>
      <w:r w:rsidRPr="00EB0E00">
        <w:rPr>
          <w:rFonts w:asciiTheme="minorHAnsi" w:hAnsiTheme="minorHAnsi" w:cstheme="minorHAnsi"/>
          <w:sz w:val="20"/>
        </w:rPr>
        <w:t>Self-service workflows, model evaluation/monitoring, APIs, observability, lineage, governance, RAG, LLM APIs, Python, FastAPI</w:t>
      </w:r>
    </w:p>
    <w:p w14:paraId="23C3D190" w14:textId="77777777" w:rsidR="009A709C" w:rsidRDefault="000352FC" w:rsidP="009A709C">
      <w:pPr>
        <w:pStyle w:val="Heading1"/>
      </w:pPr>
      <w:r>
        <w:t>Academic</w:t>
      </w:r>
    </w:p>
    <w:p w14:paraId="2A4B4AAB" w14:textId="77777777" w:rsidR="00FF0E27" w:rsidRDefault="00FF0E27" w:rsidP="00FF0E27">
      <w:pPr>
        <w:pStyle w:val="BodyText"/>
        <w:spacing w:after="0"/>
      </w:pPr>
      <w:r>
        <w:t>MBA, Indian Institute of Technology (2013-15) | B.E., Thapar University (2009-13)</w:t>
      </w:r>
    </w:p>
    <w:sectPr w:rsidR="00FF0E27" w:rsidSect="00C20ED7">
      <w:headerReference w:type="default" r:id="rId8"/>
      <w:pgSz w:w="12240" w:h="15840"/>
      <w:pgMar w:top="720" w:right="720" w:bottom="720" w:left="720" w:header="288"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BC378E" w14:textId="77777777" w:rsidR="00413A87" w:rsidRDefault="00413A87" w:rsidP="000352FC">
      <w:r>
        <w:separator/>
      </w:r>
    </w:p>
  </w:endnote>
  <w:endnote w:type="continuationSeparator" w:id="0">
    <w:p w14:paraId="5974EBA3" w14:textId="77777777" w:rsidR="00413A87" w:rsidRDefault="00413A87" w:rsidP="000352F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6AF50BA" w14:textId="77777777" w:rsidR="00413A87" w:rsidRDefault="00413A87" w:rsidP="000352FC">
      <w:r>
        <w:separator/>
      </w:r>
    </w:p>
  </w:footnote>
  <w:footnote w:type="continuationSeparator" w:id="0">
    <w:p w14:paraId="70926425" w14:textId="77777777" w:rsidR="00413A87" w:rsidRDefault="00413A87" w:rsidP="000352F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1C66A8F" w14:textId="77777777" w:rsidR="00686082" w:rsidRPr="00686082" w:rsidRDefault="000352FC" w:rsidP="00111C41">
    <w:pPr>
      <w:pStyle w:val="Header"/>
      <w:jc w:val="center"/>
      <w:rPr>
        <w:b/>
        <w:bCs/>
        <w:sz w:val="24"/>
        <w:szCs w:val="24"/>
      </w:rPr>
    </w:pPr>
    <w:r w:rsidRPr="00686082">
      <w:rPr>
        <w:b/>
        <w:bCs/>
        <w:sz w:val="24"/>
        <w:szCs w:val="24"/>
      </w:rPr>
      <w:t>Shifia Mittal</w:t>
    </w:r>
  </w:p>
  <w:p w14:paraId="53F2BD93" w14:textId="41AE97F3" w:rsidR="00686082" w:rsidRPr="00176DF7" w:rsidRDefault="00686082" w:rsidP="00111C41">
    <w:pPr>
      <w:pStyle w:val="Header"/>
      <w:spacing w:after="120"/>
      <w:jc w:val="center"/>
      <w:rPr>
        <w:b/>
        <w:bCs/>
        <w:sz w:val="20"/>
        <w:szCs w:val="20"/>
      </w:rPr>
    </w:pPr>
    <w:r w:rsidRPr="00176DF7">
      <w:rPr>
        <w:b/>
        <w:bCs/>
        <w:sz w:val="20"/>
        <w:szCs w:val="20"/>
      </w:rPr>
      <w:t>shifia.mittal09@gmail.com|+1-206-356-6348|Seattle</w:t>
    </w:r>
    <w:r w:rsidRPr="00176DF7">
      <w:rPr>
        <w:rFonts w:cstheme="minorHAnsi"/>
        <w:b/>
        <w:bCs/>
        <w:sz w:val="20"/>
        <w:szCs w:val="20"/>
      </w:rPr>
      <w:t>|</w:t>
    </w:r>
    <w:hyperlink r:id="rId1" w:history="1">
      <w:r w:rsidR="00C97C98" w:rsidRPr="00176DF7">
        <w:rPr>
          <w:rStyle w:val="Hyperlink"/>
          <w:rFonts w:cstheme="minorHAnsi"/>
          <w:b/>
          <w:bCs/>
          <w:sz w:val="20"/>
          <w:szCs w:val="20"/>
        </w:rPr>
        <w:t>LinkedIn</w:t>
      </w:r>
    </w:hyperlink>
    <w:r w:rsidR="006A2425" w:rsidRPr="00176DF7">
      <w:rPr>
        <w:b/>
        <w:bCs/>
        <w:sz w:val="20"/>
        <w:szCs w:val="20"/>
      </w:rPr>
      <w:t>|</w:t>
    </w:r>
    <w:hyperlink r:id="rId2" w:history="1">
      <w:r w:rsidR="006A2425" w:rsidRPr="00176DF7">
        <w:rPr>
          <w:rStyle w:val="Hyperlink"/>
          <w:b/>
          <w:bCs/>
          <w:sz w:val="20"/>
          <w:szCs w:val="20"/>
        </w:rPr>
        <w:t>Prototype</w:t>
      </w:r>
    </w:hyperlink>
    <w:r w:rsidR="00E6746B">
      <w:t>|</w:t>
    </w:r>
    <w:hyperlink r:id="rId3" w:history="1">
      <w:r w:rsidR="00E6746B" w:rsidRPr="00E6746B">
        <w:rPr>
          <w:rStyle w:val="Hyperlink"/>
          <w:b/>
          <w:bCs/>
        </w:rPr>
        <w:t>Github</w:t>
      </w:r>
    </w:hyperlink>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9"/>
    <w:multiLevelType w:val="singleLevel"/>
    <w:tmpl w:val="DC06636E"/>
    <w:lvl w:ilvl="0">
      <w:start w:val="1"/>
      <w:numFmt w:val="bullet"/>
      <w:pStyle w:val="ListBullet"/>
      <w:lvlText w:val=""/>
      <w:lvlJc w:val="left"/>
      <w:pPr>
        <w:tabs>
          <w:tab w:val="num" w:pos="360"/>
        </w:tabs>
        <w:ind w:left="360" w:hanging="360"/>
      </w:pPr>
      <w:rPr>
        <w:rFonts w:ascii="Symbol" w:hAnsi="Symbol" w:hint="default"/>
      </w:rPr>
    </w:lvl>
  </w:abstractNum>
  <w:abstractNum w:abstractNumId="1" w15:restartNumberingAfterBreak="0">
    <w:nsid w:val="01583797"/>
    <w:multiLevelType w:val="multilevel"/>
    <w:tmpl w:val="0F301504"/>
    <w:styleLink w:val="CurrentList7"/>
    <w:lvl w:ilvl="0">
      <w:start w:val="1"/>
      <w:numFmt w:val="lowerRoman"/>
      <w:lvlText w:val="%1."/>
      <w:lvlJc w:val="right"/>
      <w:pPr>
        <w:ind w:left="360" w:hanging="216"/>
      </w:pPr>
      <w:rPr>
        <w:rFonts w:hint="default"/>
        <w:b w:val="0"/>
        <w:bCs w:val="0"/>
      </w:rPr>
    </w:lvl>
    <w:lvl w:ilvl="1">
      <w:start w:val="1"/>
      <w:numFmt w:val="lowerLetter"/>
      <w:lvlText w:val="%2."/>
      <w:lvlJc w:val="left"/>
      <w:pPr>
        <w:ind w:left="1080" w:hanging="360"/>
      </w:pPr>
    </w:lvl>
    <w:lvl w:ilvl="2">
      <w:start w:val="1"/>
      <w:numFmt w:val="lowerRoman"/>
      <w:lvlText w:val="%3."/>
      <w:lvlJc w:val="right"/>
      <w:pPr>
        <w:ind w:left="1800" w:hanging="180"/>
      </w:pPr>
    </w:lvl>
    <w:lvl w:ilvl="3">
      <w:start w:val="1"/>
      <w:numFmt w:val="decimal"/>
      <w:lvlText w:val="%4."/>
      <w:lvlJc w:val="left"/>
      <w:pPr>
        <w:ind w:left="2520" w:hanging="360"/>
      </w:pPr>
    </w:lvl>
    <w:lvl w:ilvl="4">
      <w:start w:val="1"/>
      <w:numFmt w:val="lowerLetter"/>
      <w:lvlText w:val="%5."/>
      <w:lvlJc w:val="left"/>
      <w:pPr>
        <w:ind w:left="3240" w:hanging="360"/>
      </w:pPr>
    </w:lvl>
    <w:lvl w:ilvl="5">
      <w:start w:val="1"/>
      <w:numFmt w:val="lowerRoman"/>
      <w:lvlText w:val="%6."/>
      <w:lvlJc w:val="right"/>
      <w:pPr>
        <w:ind w:left="3960" w:hanging="180"/>
      </w:pPr>
    </w:lvl>
    <w:lvl w:ilvl="6">
      <w:start w:val="1"/>
      <w:numFmt w:val="decimal"/>
      <w:lvlText w:val="%7."/>
      <w:lvlJc w:val="left"/>
      <w:pPr>
        <w:ind w:left="4680" w:hanging="360"/>
      </w:pPr>
    </w:lvl>
    <w:lvl w:ilvl="7">
      <w:start w:val="1"/>
      <w:numFmt w:val="lowerLetter"/>
      <w:lvlText w:val="%8."/>
      <w:lvlJc w:val="left"/>
      <w:pPr>
        <w:ind w:left="5400" w:hanging="360"/>
      </w:pPr>
    </w:lvl>
    <w:lvl w:ilvl="8">
      <w:start w:val="1"/>
      <w:numFmt w:val="lowerRoman"/>
      <w:lvlText w:val="%9."/>
      <w:lvlJc w:val="right"/>
      <w:pPr>
        <w:ind w:left="6120" w:hanging="180"/>
      </w:pPr>
    </w:lvl>
  </w:abstractNum>
  <w:abstractNum w:abstractNumId="2" w15:restartNumberingAfterBreak="0">
    <w:nsid w:val="0946786F"/>
    <w:multiLevelType w:val="multilevel"/>
    <w:tmpl w:val="33E06592"/>
    <w:styleLink w:val="CurrentList10"/>
    <w:lvl w:ilvl="0">
      <w:start w:val="1"/>
      <w:numFmt w:val="lowerRoman"/>
      <w:lvlText w:val="%1."/>
      <w:lvlJc w:val="right"/>
      <w:pPr>
        <w:ind w:left="288" w:hanging="144"/>
      </w:pPr>
      <w:rPr>
        <w:rFonts w:hint="default"/>
      </w:rPr>
    </w:lvl>
    <w:lvl w:ilvl="1">
      <w:start w:val="1"/>
      <w:numFmt w:val="lowerLetter"/>
      <w:lvlText w:val="%2."/>
      <w:lvlJc w:val="left"/>
      <w:pPr>
        <w:ind w:left="1080" w:hanging="360"/>
      </w:pPr>
    </w:lvl>
    <w:lvl w:ilvl="2">
      <w:start w:val="1"/>
      <w:numFmt w:val="lowerRoman"/>
      <w:lvlText w:val="%3."/>
      <w:lvlJc w:val="right"/>
      <w:pPr>
        <w:ind w:left="1800" w:hanging="180"/>
      </w:pPr>
    </w:lvl>
    <w:lvl w:ilvl="3">
      <w:start w:val="1"/>
      <w:numFmt w:val="decimal"/>
      <w:lvlText w:val="%4."/>
      <w:lvlJc w:val="left"/>
      <w:pPr>
        <w:ind w:left="2520" w:hanging="360"/>
      </w:pPr>
    </w:lvl>
    <w:lvl w:ilvl="4">
      <w:start w:val="1"/>
      <w:numFmt w:val="lowerLetter"/>
      <w:lvlText w:val="%5."/>
      <w:lvlJc w:val="left"/>
      <w:pPr>
        <w:ind w:left="3240" w:hanging="360"/>
      </w:pPr>
    </w:lvl>
    <w:lvl w:ilvl="5">
      <w:start w:val="1"/>
      <w:numFmt w:val="lowerRoman"/>
      <w:lvlText w:val="%6."/>
      <w:lvlJc w:val="right"/>
      <w:pPr>
        <w:ind w:left="3960" w:hanging="180"/>
      </w:pPr>
    </w:lvl>
    <w:lvl w:ilvl="6">
      <w:start w:val="1"/>
      <w:numFmt w:val="decimal"/>
      <w:lvlText w:val="%7."/>
      <w:lvlJc w:val="left"/>
      <w:pPr>
        <w:ind w:left="4680" w:hanging="360"/>
      </w:pPr>
    </w:lvl>
    <w:lvl w:ilvl="7">
      <w:start w:val="1"/>
      <w:numFmt w:val="lowerLetter"/>
      <w:lvlText w:val="%8."/>
      <w:lvlJc w:val="left"/>
      <w:pPr>
        <w:ind w:left="5400" w:hanging="360"/>
      </w:pPr>
    </w:lvl>
    <w:lvl w:ilvl="8">
      <w:start w:val="1"/>
      <w:numFmt w:val="lowerRoman"/>
      <w:lvlText w:val="%9."/>
      <w:lvlJc w:val="right"/>
      <w:pPr>
        <w:ind w:left="6120" w:hanging="180"/>
      </w:pPr>
    </w:lvl>
  </w:abstractNum>
  <w:abstractNum w:abstractNumId="3" w15:restartNumberingAfterBreak="0">
    <w:nsid w:val="0E0C0BE4"/>
    <w:multiLevelType w:val="multilevel"/>
    <w:tmpl w:val="CD3059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E9801E0"/>
    <w:multiLevelType w:val="multilevel"/>
    <w:tmpl w:val="CC56B052"/>
    <w:styleLink w:val="CurrentList3"/>
    <w:lvl w:ilvl="0">
      <w:start w:val="1"/>
      <w:numFmt w:val="lowerRoman"/>
      <w:lvlText w:val="%1."/>
      <w:lvlJc w:val="right"/>
      <w:pPr>
        <w:ind w:left="360" w:hanging="288"/>
      </w:pPr>
      <w:rPr>
        <w:rFonts w:hint="default"/>
      </w:rPr>
    </w:lvl>
    <w:lvl w:ilvl="1">
      <w:start w:val="1"/>
      <w:numFmt w:val="lowerLetter"/>
      <w:lvlText w:val="%2."/>
      <w:lvlJc w:val="left"/>
      <w:pPr>
        <w:ind w:left="1080" w:hanging="360"/>
      </w:pPr>
    </w:lvl>
    <w:lvl w:ilvl="2">
      <w:start w:val="1"/>
      <w:numFmt w:val="lowerRoman"/>
      <w:lvlText w:val="%3."/>
      <w:lvlJc w:val="right"/>
      <w:pPr>
        <w:ind w:left="1800" w:hanging="180"/>
      </w:pPr>
    </w:lvl>
    <w:lvl w:ilvl="3">
      <w:start w:val="1"/>
      <w:numFmt w:val="decimal"/>
      <w:lvlText w:val="%4."/>
      <w:lvlJc w:val="left"/>
      <w:pPr>
        <w:ind w:left="2520" w:hanging="360"/>
      </w:pPr>
    </w:lvl>
    <w:lvl w:ilvl="4">
      <w:start w:val="1"/>
      <w:numFmt w:val="lowerLetter"/>
      <w:lvlText w:val="%5."/>
      <w:lvlJc w:val="left"/>
      <w:pPr>
        <w:ind w:left="3240" w:hanging="360"/>
      </w:pPr>
    </w:lvl>
    <w:lvl w:ilvl="5">
      <w:start w:val="1"/>
      <w:numFmt w:val="lowerRoman"/>
      <w:lvlText w:val="%6."/>
      <w:lvlJc w:val="right"/>
      <w:pPr>
        <w:ind w:left="3960" w:hanging="180"/>
      </w:pPr>
    </w:lvl>
    <w:lvl w:ilvl="6">
      <w:start w:val="1"/>
      <w:numFmt w:val="decimal"/>
      <w:lvlText w:val="%7."/>
      <w:lvlJc w:val="left"/>
      <w:pPr>
        <w:ind w:left="4680" w:hanging="360"/>
      </w:pPr>
    </w:lvl>
    <w:lvl w:ilvl="7">
      <w:start w:val="1"/>
      <w:numFmt w:val="lowerLetter"/>
      <w:lvlText w:val="%8."/>
      <w:lvlJc w:val="left"/>
      <w:pPr>
        <w:ind w:left="5400" w:hanging="360"/>
      </w:pPr>
    </w:lvl>
    <w:lvl w:ilvl="8">
      <w:start w:val="1"/>
      <w:numFmt w:val="lowerRoman"/>
      <w:lvlText w:val="%9."/>
      <w:lvlJc w:val="right"/>
      <w:pPr>
        <w:ind w:left="6120" w:hanging="180"/>
      </w:pPr>
    </w:lvl>
  </w:abstractNum>
  <w:abstractNum w:abstractNumId="5" w15:restartNumberingAfterBreak="0">
    <w:nsid w:val="0FCA5AB1"/>
    <w:multiLevelType w:val="multilevel"/>
    <w:tmpl w:val="137E3CF6"/>
    <w:styleLink w:val="CurrentList17"/>
    <w:lvl w:ilvl="0">
      <w:start w:val="1"/>
      <w:numFmt w:val="lowerRoman"/>
      <w:lvlText w:val="(%1)"/>
      <w:lvlJc w:val="left"/>
      <w:pPr>
        <w:ind w:left="0" w:firstLine="0"/>
      </w:pPr>
      <w:rPr>
        <w:rFonts w:asciiTheme="minorHAnsi" w:hAnsiTheme="minorHAnsi" w:cstheme="minorHAnsi" w:hint="default"/>
        <w:b/>
        <w:color w:val="auto"/>
      </w:rPr>
    </w:lvl>
    <w:lvl w:ilvl="1">
      <w:start w:val="1"/>
      <w:numFmt w:val="lowerLetter"/>
      <w:lvlText w:val="%2."/>
      <w:lvlJc w:val="left"/>
      <w:pPr>
        <w:ind w:left="1080" w:hanging="360"/>
      </w:pPr>
    </w:lvl>
    <w:lvl w:ilvl="2">
      <w:start w:val="1"/>
      <w:numFmt w:val="lowerRoman"/>
      <w:lvlText w:val="%3."/>
      <w:lvlJc w:val="right"/>
      <w:pPr>
        <w:ind w:left="1800" w:hanging="180"/>
      </w:pPr>
    </w:lvl>
    <w:lvl w:ilvl="3">
      <w:start w:val="1"/>
      <w:numFmt w:val="decimal"/>
      <w:lvlText w:val="%4."/>
      <w:lvlJc w:val="left"/>
      <w:pPr>
        <w:ind w:left="2520" w:hanging="360"/>
      </w:pPr>
    </w:lvl>
    <w:lvl w:ilvl="4">
      <w:start w:val="1"/>
      <w:numFmt w:val="lowerLetter"/>
      <w:lvlText w:val="%5."/>
      <w:lvlJc w:val="left"/>
      <w:pPr>
        <w:ind w:left="3240" w:hanging="360"/>
      </w:pPr>
    </w:lvl>
    <w:lvl w:ilvl="5">
      <w:start w:val="1"/>
      <w:numFmt w:val="lowerRoman"/>
      <w:lvlText w:val="%6."/>
      <w:lvlJc w:val="right"/>
      <w:pPr>
        <w:ind w:left="3960" w:hanging="180"/>
      </w:pPr>
    </w:lvl>
    <w:lvl w:ilvl="6">
      <w:start w:val="1"/>
      <w:numFmt w:val="decimal"/>
      <w:lvlText w:val="%7."/>
      <w:lvlJc w:val="left"/>
      <w:pPr>
        <w:ind w:left="4680" w:hanging="360"/>
      </w:pPr>
    </w:lvl>
    <w:lvl w:ilvl="7">
      <w:start w:val="1"/>
      <w:numFmt w:val="lowerLetter"/>
      <w:lvlText w:val="%8."/>
      <w:lvlJc w:val="left"/>
      <w:pPr>
        <w:ind w:left="5400" w:hanging="360"/>
      </w:pPr>
    </w:lvl>
    <w:lvl w:ilvl="8">
      <w:start w:val="1"/>
      <w:numFmt w:val="lowerRoman"/>
      <w:lvlText w:val="%9."/>
      <w:lvlJc w:val="right"/>
      <w:pPr>
        <w:ind w:left="6120" w:hanging="180"/>
      </w:pPr>
    </w:lvl>
  </w:abstractNum>
  <w:abstractNum w:abstractNumId="6" w15:restartNumberingAfterBreak="0">
    <w:nsid w:val="194D431C"/>
    <w:multiLevelType w:val="multilevel"/>
    <w:tmpl w:val="33E06592"/>
    <w:styleLink w:val="CurrentList6"/>
    <w:lvl w:ilvl="0">
      <w:start w:val="1"/>
      <w:numFmt w:val="lowerRoman"/>
      <w:lvlText w:val="%1."/>
      <w:lvlJc w:val="right"/>
      <w:pPr>
        <w:ind w:left="288" w:hanging="144"/>
      </w:pPr>
      <w:rPr>
        <w:rFonts w:hint="default"/>
      </w:rPr>
    </w:lvl>
    <w:lvl w:ilvl="1">
      <w:start w:val="1"/>
      <w:numFmt w:val="lowerLetter"/>
      <w:lvlText w:val="%2."/>
      <w:lvlJc w:val="left"/>
      <w:pPr>
        <w:ind w:left="1080" w:hanging="360"/>
      </w:pPr>
    </w:lvl>
    <w:lvl w:ilvl="2">
      <w:start w:val="1"/>
      <w:numFmt w:val="lowerRoman"/>
      <w:lvlText w:val="%3."/>
      <w:lvlJc w:val="right"/>
      <w:pPr>
        <w:ind w:left="1800" w:hanging="180"/>
      </w:pPr>
    </w:lvl>
    <w:lvl w:ilvl="3">
      <w:start w:val="1"/>
      <w:numFmt w:val="decimal"/>
      <w:lvlText w:val="%4."/>
      <w:lvlJc w:val="left"/>
      <w:pPr>
        <w:ind w:left="2520" w:hanging="360"/>
      </w:pPr>
    </w:lvl>
    <w:lvl w:ilvl="4">
      <w:start w:val="1"/>
      <w:numFmt w:val="lowerLetter"/>
      <w:lvlText w:val="%5."/>
      <w:lvlJc w:val="left"/>
      <w:pPr>
        <w:ind w:left="3240" w:hanging="360"/>
      </w:pPr>
    </w:lvl>
    <w:lvl w:ilvl="5">
      <w:start w:val="1"/>
      <w:numFmt w:val="lowerRoman"/>
      <w:lvlText w:val="%6."/>
      <w:lvlJc w:val="right"/>
      <w:pPr>
        <w:ind w:left="3960" w:hanging="180"/>
      </w:pPr>
    </w:lvl>
    <w:lvl w:ilvl="6">
      <w:start w:val="1"/>
      <w:numFmt w:val="decimal"/>
      <w:lvlText w:val="%7."/>
      <w:lvlJc w:val="left"/>
      <w:pPr>
        <w:ind w:left="4680" w:hanging="360"/>
      </w:pPr>
    </w:lvl>
    <w:lvl w:ilvl="7">
      <w:start w:val="1"/>
      <w:numFmt w:val="lowerLetter"/>
      <w:lvlText w:val="%8."/>
      <w:lvlJc w:val="left"/>
      <w:pPr>
        <w:ind w:left="5400" w:hanging="360"/>
      </w:pPr>
    </w:lvl>
    <w:lvl w:ilvl="8">
      <w:start w:val="1"/>
      <w:numFmt w:val="lowerRoman"/>
      <w:lvlText w:val="%9."/>
      <w:lvlJc w:val="right"/>
      <w:pPr>
        <w:ind w:left="6120" w:hanging="180"/>
      </w:pPr>
    </w:lvl>
  </w:abstractNum>
  <w:abstractNum w:abstractNumId="7" w15:restartNumberingAfterBreak="0">
    <w:nsid w:val="1F176A5E"/>
    <w:multiLevelType w:val="multilevel"/>
    <w:tmpl w:val="33E06592"/>
    <w:styleLink w:val="CurrentList9"/>
    <w:lvl w:ilvl="0">
      <w:start w:val="1"/>
      <w:numFmt w:val="lowerRoman"/>
      <w:lvlText w:val="%1."/>
      <w:lvlJc w:val="right"/>
      <w:pPr>
        <w:ind w:left="288" w:hanging="144"/>
      </w:pPr>
      <w:rPr>
        <w:rFonts w:hint="default"/>
      </w:rPr>
    </w:lvl>
    <w:lvl w:ilvl="1">
      <w:start w:val="1"/>
      <w:numFmt w:val="lowerLetter"/>
      <w:lvlText w:val="%2."/>
      <w:lvlJc w:val="left"/>
      <w:pPr>
        <w:ind w:left="1080" w:hanging="360"/>
      </w:pPr>
    </w:lvl>
    <w:lvl w:ilvl="2">
      <w:start w:val="1"/>
      <w:numFmt w:val="lowerRoman"/>
      <w:lvlText w:val="%3."/>
      <w:lvlJc w:val="right"/>
      <w:pPr>
        <w:ind w:left="1800" w:hanging="180"/>
      </w:pPr>
    </w:lvl>
    <w:lvl w:ilvl="3">
      <w:start w:val="1"/>
      <w:numFmt w:val="decimal"/>
      <w:lvlText w:val="%4."/>
      <w:lvlJc w:val="left"/>
      <w:pPr>
        <w:ind w:left="2520" w:hanging="360"/>
      </w:pPr>
    </w:lvl>
    <w:lvl w:ilvl="4">
      <w:start w:val="1"/>
      <w:numFmt w:val="lowerLetter"/>
      <w:lvlText w:val="%5."/>
      <w:lvlJc w:val="left"/>
      <w:pPr>
        <w:ind w:left="3240" w:hanging="360"/>
      </w:pPr>
    </w:lvl>
    <w:lvl w:ilvl="5">
      <w:start w:val="1"/>
      <w:numFmt w:val="lowerRoman"/>
      <w:lvlText w:val="%6."/>
      <w:lvlJc w:val="right"/>
      <w:pPr>
        <w:ind w:left="3960" w:hanging="180"/>
      </w:pPr>
    </w:lvl>
    <w:lvl w:ilvl="6">
      <w:start w:val="1"/>
      <w:numFmt w:val="decimal"/>
      <w:lvlText w:val="%7."/>
      <w:lvlJc w:val="left"/>
      <w:pPr>
        <w:ind w:left="4680" w:hanging="360"/>
      </w:pPr>
    </w:lvl>
    <w:lvl w:ilvl="7">
      <w:start w:val="1"/>
      <w:numFmt w:val="lowerLetter"/>
      <w:lvlText w:val="%8."/>
      <w:lvlJc w:val="left"/>
      <w:pPr>
        <w:ind w:left="5400" w:hanging="360"/>
      </w:pPr>
    </w:lvl>
    <w:lvl w:ilvl="8">
      <w:start w:val="1"/>
      <w:numFmt w:val="lowerRoman"/>
      <w:lvlText w:val="%9."/>
      <w:lvlJc w:val="right"/>
      <w:pPr>
        <w:ind w:left="6120" w:hanging="180"/>
      </w:pPr>
    </w:lvl>
  </w:abstractNum>
  <w:abstractNum w:abstractNumId="8" w15:restartNumberingAfterBreak="0">
    <w:nsid w:val="219928F0"/>
    <w:multiLevelType w:val="hybridMultilevel"/>
    <w:tmpl w:val="26B2BF64"/>
    <w:lvl w:ilvl="0" w:tplc="84BCBC7A">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225602F2"/>
    <w:multiLevelType w:val="multilevel"/>
    <w:tmpl w:val="ED66F988"/>
    <w:styleLink w:val="CurrentList19"/>
    <w:lvl w:ilvl="0">
      <w:start w:val="1"/>
      <w:numFmt w:val="decimal"/>
      <w:lvlText w:val="%1)"/>
      <w:lvlJc w:val="left"/>
      <w:pPr>
        <w:ind w:left="360" w:hanging="360"/>
      </w:pPr>
      <w:rPr>
        <w:rFonts w:hint="default"/>
        <w:b/>
        <w:color w:val="auto"/>
      </w:rPr>
    </w:lvl>
    <w:lvl w:ilvl="1">
      <w:start w:val="1"/>
      <w:numFmt w:val="lowerLetter"/>
      <w:lvlText w:val="%2."/>
      <w:lvlJc w:val="left"/>
      <w:pPr>
        <w:ind w:left="1080" w:hanging="360"/>
      </w:pPr>
    </w:lvl>
    <w:lvl w:ilvl="2">
      <w:start w:val="1"/>
      <w:numFmt w:val="lowerRoman"/>
      <w:lvlText w:val="%3."/>
      <w:lvlJc w:val="right"/>
      <w:pPr>
        <w:ind w:left="1800" w:hanging="180"/>
      </w:pPr>
    </w:lvl>
    <w:lvl w:ilvl="3">
      <w:start w:val="1"/>
      <w:numFmt w:val="decimal"/>
      <w:lvlText w:val="%4."/>
      <w:lvlJc w:val="left"/>
      <w:pPr>
        <w:ind w:left="2520" w:hanging="360"/>
      </w:pPr>
    </w:lvl>
    <w:lvl w:ilvl="4">
      <w:start w:val="1"/>
      <w:numFmt w:val="lowerLetter"/>
      <w:lvlText w:val="%5."/>
      <w:lvlJc w:val="left"/>
      <w:pPr>
        <w:ind w:left="3240" w:hanging="360"/>
      </w:pPr>
    </w:lvl>
    <w:lvl w:ilvl="5">
      <w:start w:val="1"/>
      <w:numFmt w:val="lowerRoman"/>
      <w:lvlText w:val="%6."/>
      <w:lvlJc w:val="right"/>
      <w:pPr>
        <w:ind w:left="3960" w:hanging="180"/>
      </w:pPr>
    </w:lvl>
    <w:lvl w:ilvl="6">
      <w:start w:val="1"/>
      <w:numFmt w:val="decimal"/>
      <w:lvlText w:val="%7."/>
      <w:lvlJc w:val="left"/>
      <w:pPr>
        <w:ind w:left="4680" w:hanging="360"/>
      </w:pPr>
    </w:lvl>
    <w:lvl w:ilvl="7">
      <w:start w:val="1"/>
      <w:numFmt w:val="lowerLetter"/>
      <w:lvlText w:val="%8."/>
      <w:lvlJc w:val="left"/>
      <w:pPr>
        <w:ind w:left="5400" w:hanging="360"/>
      </w:pPr>
    </w:lvl>
    <w:lvl w:ilvl="8">
      <w:start w:val="1"/>
      <w:numFmt w:val="lowerRoman"/>
      <w:lvlText w:val="%9."/>
      <w:lvlJc w:val="right"/>
      <w:pPr>
        <w:ind w:left="6120" w:hanging="180"/>
      </w:pPr>
    </w:lvl>
  </w:abstractNum>
  <w:abstractNum w:abstractNumId="10" w15:restartNumberingAfterBreak="0">
    <w:nsid w:val="234F574C"/>
    <w:multiLevelType w:val="multilevel"/>
    <w:tmpl w:val="2E28407A"/>
    <w:styleLink w:val="CurrentList12"/>
    <w:lvl w:ilvl="0">
      <w:start w:val="1"/>
      <w:numFmt w:val="lowerRoman"/>
      <w:lvlText w:val="%1."/>
      <w:lvlJc w:val="right"/>
      <w:pPr>
        <w:ind w:left="720"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1" w15:restartNumberingAfterBreak="0">
    <w:nsid w:val="245935A9"/>
    <w:multiLevelType w:val="multilevel"/>
    <w:tmpl w:val="33E06592"/>
    <w:styleLink w:val="CurrentList4"/>
    <w:lvl w:ilvl="0">
      <w:start w:val="1"/>
      <w:numFmt w:val="lowerRoman"/>
      <w:lvlText w:val="%1."/>
      <w:lvlJc w:val="right"/>
      <w:pPr>
        <w:ind w:left="288" w:hanging="144"/>
      </w:pPr>
      <w:rPr>
        <w:rFonts w:hint="default"/>
      </w:rPr>
    </w:lvl>
    <w:lvl w:ilvl="1">
      <w:start w:val="1"/>
      <w:numFmt w:val="lowerLetter"/>
      <w:lvlText w:val="%2."/>
      <w:lvlJc w:val="left"/>
      <w:pPr>
        <w:ind w:left="1080" w:hanging="360"/>
      </w:pPr>
    </w:lvl>
    <w:lvl w:ilvl="2">
      <w:start w:val="1"/>
      <w:numFmt w:val="lowerRoman"/>
      <w:lvlText w:val="%3."/>
      <w:lvlJc w:val="right"/>
      <w:pPr>
        <w:ind w:left="1800" w:hanging="180"/>
      </w:pPr>
    </w:lvl>
    <w:lvl w:ilvl="3">
      <w:start w:val="1"/>
      <w:numFmt w:val="decimal"/>
      <w:lvlText w:val="%4."/>
      <w:lvlJc w:val="left"/>
      <w:pPr>
        <w:ind w:left="2520" w:hanging="360"/>
      </w:pPr>
    </w:lvl>
    <w:lvl w:ilvl="4">
      <w:start w:val="1"/>
      <w:numFmt w:val="lowerLetter"/>
      <w:lvlText w:val="%5."/>
      <w:lvlJc w:val="left"/>
      <w:pPr>
        <w:ind w:left="3240" w:hanging="360"/>
      </w:pPr>
    </w:lvl>
    <w:lvl w:ilvl="5">
      <w:start w:val="1"/>
      <w:numFmt w:val="lowerRoman"/>
      <w:lvlText w:val="%6."/>
      <w:lvlJc w:val="right"/>
      <w:pPr>
        <w:ind w:left="3960" w:hanging="180"/>
      </w:pPr>
    </w:lvl>
    <w:lvl w:ilvl="6">
      <w:start w:val="1"/>
      <w:numFmt w:val="decimal"/>
      <w:lvlText w:val="%7."/>
      <w:lvlJc w:val="left"/>
      <w:pPr>
        <w:ind w:left="4680" w:hanging="360"/>
      </w:pPr>
    </w:lvl>
    <w:lvl w:ilvl="7">
      <w:start w:val="1"/>
      <w:numFmt w:val="lowerLetter"/>
      <w:lvlText w:val="%8."/>
      <w:lvlJc w:val="left"/>
      <w:pPr>
        <w:ind w:left="5400" w:hanging="360"/>
      </w:pPr>
    </w:lvl>
    <w:lvl w:ilvl="8">
      <w:start w:val="1"/>
      <w:numFmt w:val="lowerRoman"/>
      <w:lvlText w:val="%9."/>
      <w:lvlJc w:val="right"/>
      <w:pPr>
        <w:ind w:left="6120" w:hanging="180"/>
      </w:pPr>
    </w:lvl>
  </w:abstractNum>
  <w:abstractNum w:abstractNumId="12" w15:restartNumberingAfterBreak="0">
    <w:nsid w:val="36731C5A"/>
    <w:multiLevelType w:val="multilevel"/>
    <w:tmpl w:val="A89271F6"/>
    <w:styleLink w:val="CurrentList2"/>
    <w:lvl w:ilvl="0">
      <w:start w:val="1"/>
      <w:numFmt w:val="lowerRoman"/>
      <w:lvlText w:val="%1."/>
      <w:lvlJc w:val="right"/>
      <w:pPr>
        <w:ind w:left="360" w:hanging="360"/>
      </w:pPr>
      <w:rPr>
        <w:rFonts w:hint="default"/>
      </w:rPr>
    </w:lvl>
    <w:lvl w:ilvl="1">
      <w:start w:val="1"/>
      <w:numFmt w:val="lowerLetter"/>
      <w:lvlText w:val="%2."/>
      <w:lvlJc w:val="left"/>
      <w:pPr>
        <w:ind w:left="1080" w:hanging="360"/>
      </w:pPr>
    </w:lvl>
    <w:lvl w:ilvl="2">
      <w:start w:val="1"/>
      <w:numFmt w:val="lowerRoman"/>
      <w:lvlText w:val="%3."/>
      <w:lvlJc w:val="right"/>
      <w:pPr>
        <w:ind w:left="1800" w:hanging="180"/>
      </w:pPr>
    </w:lvl>
    <w:lvl w:ilvl="3">
      <w:start w:val="1"/>
      <w:numFmt w:val="decimal"/>
      <w:lvlText w:val="%4."/>
      <w:lvlJc w:val="left"/>
      <w:pPr>
        <w:ind w:left="2520" w:hanging="360"/>
      </w:pPr>
    </w:lvl>
    <w:lvl w:ilvl="4">
      <w:start w:val="1"/>
      <w:numFmt w:val="lowerLetter"/>
      <w:lvlText w:val="%5."/>
      <w:lvlJc w:val="left"/>
      <w:pPr>
        <w:ind w:left="3240" w:hanging="360"/>
      </w:pPr>
    </w:lvl>
    <w:lvl w:ilvl="5">
      <w:start w:val="1"/>
      <w:numFmt w:val="lowerRoman"/>
      <w:lvlText w:val="%6."/>
      <w:lvlJc w:val="right"/>
      <w:pPr>
        <w:ind w:left="3960" w:hanging="180"/>
      </w:pPr>
    </w:lvl>
    <w:lvl w:ilvl="6">
      <w:start w:val="1"/>
      <w:numFmt w:val="decimal"/>
      <w:lvlText w:val="%7."/>
      <w:lvlJc w:val="left"/>
      <w:pPr>
        <w:ind w:left="4680" w:hanging="360"/>
      </w:pPr>
    </w:lvl>
    <w:lvl w:ilvl="7">
      <w:start w:val="1"/>
      <w:numFmt w:val="lowerLetter"/>
      <w:lvlText w:val="%8."/>
      <w:lvlJc w:val="left"/>
      <w:pPr>
        <w:ind w:left="5400" w:hanging="360"/>
      </w:pPr>
    </w:lvl>
    <w:lvl w:ilvl="8">
      <w:start w:val="1"/>
      <w:numFmt w:val="lowerRoman"/>
      <w:lvlText w:val="%9."/>
      <w:lvlJc w:val="right"/>
      <w:pPr>
        <w:ind w:left="6120" w:hanging="180"/>
      </w:pPr>
    </w:lvl>
  </w:abstractNum>
  <w:abstractNum w:abstractNumId="13" w15:restartNumberingAfterBreak="0">
    <w:nsid w:val="3B2004EA"/>
    <w:multiLevelType w:val="hybridMultilevel"/>
    <w:tmpl w:val="593485A2"/>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4" w15:restartNumberingAfterBreak="0">
    <w:nsid w:val="3BFE4BBC"/>
    <w:multiLevelType w:val="hybridMultilevel"/>
    <w:tmpl w:val="BBB6C558"/>
    <w:lvl w:ilvl="0" w:tplc="04090001">
      <w:start w:val="1"/>
      <w:numFmt w:val="bullet"/>
      <w:lvlText w:val=""/>
      <w:lvlJc w:val="left"/>
      <w:pPr>
        <w:ind w:left="360" w:hanging="360"/>
      </w:pPr>
      <w:rPr>
        <w:rFonts w:ascii="Symbol" w:hAnsi="Symbol" w:hint="default"/>
      </w:rPr>
    </w:lvl>
    <w:lvl w:ilvl="1" w:tplc="04090003">
      <w:start w:val="1"/>
      <w:numFmt w:val="bullet"/>
      <w:lvlText w:val="o"/>
      <w:lvlJc w:val="left"/>
      <w:pPr>
        <w:ind w:left="1080" w:hanging="360"/>
      </w:pPr>
      <w:rPr>
        <w:rFonts w:ascii="Courier New" w:hAnsi="Courier New" w:cs="Courier New" w:hint="default"/>
      </w:rPr>
    </w:lvl>
    <w:lvl w:ilvl="2" w:tplc="04090005">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5" w15:restartNumberingAfterBreak="0">
    <w:nsid w:val="41C4491F"/>
    <w:multiLevelType w:val="hybridMultilevel"/>
    <w:tmpl w:val="D93A3230"/>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6" w15:restartNumberingAfterBreak="0">
    <w:nsid w:val="430F6776"/>
    <w:multiLevelType w:val="hybridMultilevel"/>
    <w:tmpl w:val="F33AA114"/>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7" w15:restartNumberingAfterBreak="0">
    <w:nsid w:val="4F2B6204"/>
    <w:multiLevelType w:val="multilevel"/>
    <w:tmpl w:val="33E06592"/>
    <w:styleLink w:val="CurrentList8"/>
    <w:lvl w:ilvl="0">
      <w:start w:val="1"/>
      <w:numFmt w:val="lowerRoman"/>
      <w:lvlText w:val="%1."/>
      <w:lvlJc w:val="right"/>
      <w:pPr>
        <w:ind w:left="288" w:hanging="144"/>
      </w:pPr>
      <w:rPr>
        <w:rFonts w:hint="default"/>
      </w:rPr>
    </w:lvl>
    <w:lvl w:ilvl="1">
      <w:start w:val="1"/>
      <w:numFmt w:val="lowerLetter"/>
      <w:lvlText w:val="%2."/>
      <w:lvlJc w:val="left"/>
      <w:pPr>
        <w:ind w:left="1080" w:hanging="360"/>
      </w:pPr>
    </w:lvl>
    <w:lvl w:ilvl="2">
      <w:start w:val="1"/>
      <w:numFmt w:val="lowerRoman"/>
      <w:lvlText w:val="%3."/>
      <w:lvlJc w:val="right"/>
      <w:pPr>
        <w:ind w:left="1800" w:hanging="180"/>
      </w:pPr>
    </w:lvl>
    <w:lvl w:ilvl="3">
      <w:start w:val="1"/>
      <w:numFmt w:val="decimal"/>
      <w:lvlText w:val="%4."/>
      <w:lvlJc w:val="left"/>
      <w:pPr>
        <w:ind w:left="2520" w:hanging="360"/>
      </w:pPr>
    </w:lvl>
    <w:lvl w:ilvl="4">
      <w:start w:val="1"/>
      <w:numFmt w:val="lowerLetter"/>
      <w:lvlText w:val="%5."/>
      <w:lvlJc w:val="left"/>
      <w:pPr>
        <w:ind w:left="3240" w:hanging="360"/>
      </w:pPr>
    </w:lvl>
    <w:lvl w:ilvl="5">
      <w:start w:val="1"/>
      <w:numFmt w:val="lowerRoman"/>
      <w:lvlText w:val="%6."/>
      <w:lvlJc w:val="right"/>
      <w:pPr>
        <w:ind w:left="3960" w:hanging="180"/>
      </w:pPr>
    </w:lvl>
    <w:lvl w:ilvl="6">
      <w:start w:val="1"/>
      <w:numFmt w:val="decimal"/>
      <w:lvlText w:val="%7."/>
      <w:lvlJc w:val="left"/>
      <w:pPr>
        <w:ind w:left="4680" w:hanging="360"/>
      </w:pPr>
    </w:lvl>
    <w:lvl w:ilvl="7">
      <w:start w:val="1"/>
      <w:numFmt w:val="lowerLetter"/>
      <w:lvlText w:val="%8."/>
      <w:lvlJc w:val="left"/>
      <w:pPr>
        <w:ind w:left="5400" w:hanging="360"/>
      </w:pPr>
    </w:lvl>
    <w:lvl w:ilvl="8">
      <w:start w:val="1"/>
      <w:numFmt w:val="lowerRoman"/>
      <w:lvlText w:val="%9."/>
      <w:lvlJc w:val="right"/>
      <w:pPr>
        <w:ind w:left="6120" w:hanging="180"/>
      </w:pPr>
    </w:lvl>
  </w:abstractNum>
  <w:abstractNum w:abstractNumId="18" w15:restartNumberingAfterBreak="0">
    <w:nsid w:val="4FCD2A62"/>
    <w:multiLevelType w:val="multilevel"/>
    <w:tmpl w:val="DEB67C0E"/>
    <w:styleLink w:val="CurrentList18"/>
    <w:lvl w:ilvl="0">
      <w:start w:val="1"/>
      <w:numFmt w:val="lowerRoman"/>
      <w:lvlText w:val="(%1)"/>
      <w:lvlJc w:val="left"/>
      <w:pPr>
        <w:ind w:left="0" w:firstLine="0"/>
      </w:pPr>
      <w:rPr>
        <w:rFonts w:asciiTheme="minorHAnsi" w:hAnsiTheme="minorHAnsi" w:cstheme="minorHAnsi" w:hint="default"/>
        <w:b/>
        <w:color w:val="auto"/>
      </w:rPr>
    </w:lvl>
    <w:lvl w:ilvl="1">
      <w:start w:val="1"/>
      <w:numFmt w:val="lowerLetter"/>
      <w:lvlText w:val="%2."/>
      <w:lvlJc w:val="left"/>
      <w:pPr>
        <w:ind w:left="1080" w:hanging="360"/>
      </w:pPr>
    </w:lvl>
    <w:lvl w:ilvl="2">
      <w:start w:val="1"/>
      <w:numFmt w:val="lowerRoman"/>
      <w:lvlText w:val="%3."/>
      <w:lvlJc w:val="right"/>
      <w:pPr>
        <w:ind w:left="1800" w:hanging="180"/>
      </w:pPr>
    </w:lvl>
    <w:lvl w:ilvl="3">
      <w:start w:val="1"/>
      <w:numFmt w:val="decimal"/>
      <w:lvlText w:val="%4."/>
      <w:lvlJc w:val="left"/>
      <w:pPr>
        <w:ind w:left="2520" w:hanging="360"/>
      </w:pPr>
    </w:lvl>
    <w:lvl w:ilvl="4">
      <w:start w:val="1"/>
      <w:numFmt w:val="lowerLetter"/>
      <w:lvlText w:val="%5."/>
      <w:lvlJc w:val="left"/>
      <w:pPr>
        <w:ind w:left="3240" w:hanging="360"/>
      </w:pPr>
    </w:lvl>
    <w:lvl w:ilvl="5">
      <w:start w:val="1"/>
      <w:numFmt w:val="lowerRoman"/>
      <w:lvlText w:val="%6."/>
      <w:lvlJc w:val="right"/>
      <w:pPr>
        <w:ind w:left="3960" w:hanging="180"/>
      </w:pPr>
    </w:lvl>
    <w:lvl w:ilvl="6">
      <w:start w:val="1"/>
      <w:numFmt w:val="decimal"/>
      <w:lvlText w:val="%7."/>
      <w:lvlJc w:val="left"/>
      <w:pPr>
        <w:ind w:left="4680" w:hanging="360"/>
      </w:pPr>
    </w:lvl>
    <w:lvl w:ilvl="7">
      <w:start w:val="1"/>
      <w:numFmt w:val="lowerLetter"/>
      <w:lvlText w:val="%8."/>
      <w:lvlJc w:val="left"/>
      <w:pPr>
        <w:ind w:left="5400" w:hanging="360"/>
      </w:pPr>
    </w:lvl>
    <w:lvl w:ilvl="8">
      <w:start w:val="1"/>
      <w:numFmt w:val="lowerRoman"/>
      <w:lvlText w:val="%9."/>
      <w:lvlJc w:val="right"/>
      <w:pPr>
        <w:ind w:left="6120" w:hanging="180"/>
      </w:pPr>
    </w:lvl>
  </w:abstractNum>
  <w:abstractNum w:abstractNumId="19" w15:restartNumberingAfterBreak="0">
    <w:nsid w:val="5D56028F"/>
    <w:multiLevelType w:val="hybridMultilevel"/>
    <w:tmpl w:val="A410A3CC"/>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0" w15:restartNumberingAfterBreak="0">
    <w:nsid w:val="5F712E92"/>
    <w:multiLevelType w:val="multilevel"/>
    <w:tmpl w:val="2C762C0A"/>
    <w:styleLink w:val="CurrentList14"/>
    <w:lvl w:ilvl="0">
      <w:start w:val="1"/>
      <w:numFmt w:val="lowerRoman"/>
      <w:lvlText w:val="(%1)"/>
      <w:lvlJc w:val="left"/>
      <w:pPr>
        <w:ind w:left="144" w:hanging="144"/>
      </w:pPr>
      <w:rPr>
        <w:rFonts w:asciiTheme="minorHAnsi" w:hAnsiTheme="minorHAnsi" w:cstheme="minorHAnsi" w:hint="default"/>
        <w:b/>
        <w:color w:val="auto"/>
      </w:rPr>
    </w:lvl>
    <w:lvl w:ilvl="1">
      <w:start w:val="1"/>
      <w:numFmt w:val="lowerLetter"/>
      <w:lvlText w:val="%2."/>
      <w:lvlJc w:val="left"/>
      <w:pPr>
        <w:ind w:left="1080" w:hanging="360"/>
      </w:pPr>
    </w:lvl>
    <w:lvl w:ilvl="2">
      <w:start w:val="1"/>
      <w:numFmt w:val="lowerRoman"/>
      <w:lvlText w:val="%3."/>
      <w:lvlJc w:val="right"/>
      <w:pPr>
        <w:ind w:left="1800" w:hanging="180"/>
      </w:pPr>
    </w:lvl>
    <w:lvl w:ilvl="3">
      <w:start w:val="1"/>
      <w:numFmt w:val="decimal"/>
      <w:lvlText w:val="%4."/>
      <w:lvlJc w:val="left"/>
      <w:pPr>
        <w:ind w:left="2520" w:hanging="360"/>
      </w:pPr>
    </w:lvl>
    <w:lvl w:ilvl="4">
      <w:start w:val="1"/>
      <w:numFmt w:val="lowerLetter"/>
      <w:lvlText w:val="%5."/>
      <w:lvlJc w:val="left"/>
      <w:pPr>
        <w:ind w:left="3240" w:hanging="360"/>
      </w:pPr>
    </w:lvl>
    <w:lvl w:ilvl="5">
      <w:start w:val="1"/>
      <w:numFmt w:val="lowerRoman"/>
      <w:lvlText w:val="%6."/>
      <w:lvlJc w:val="right"/>
      <w:pPr>
        <w:ind w:left="3960" w:hanging="180"/>
      </w:pPr>
    </w:lvl>
    <w:lvl w:ilvl="6">
      <w:start w:val="1"/>
      <w:numFmt w:val="decimal"/>
      <w:lvlText w:val="%7."/>
      <w:lvlJc w:val="left"/>
      <w:pPr>
        <w:ind w:left="4680" w:hanging="360"/>
      </w:pPr>
    </w:lvl>
    <w:lvl w:ilvl="7">
      <w:start w:val="1"/>
      <w:numFmt w:val="lowerLetter"/>
      <w:lvlText w:val="%8."/>
      <w:lvlJc w:val="left"/>
      <w:pPr>
        <w:ind w:left="5400" w:hanging="360"/>
      </w:pPr>
    </w:lvl>
    <w:lvl w:ilvl="8">
      <w:start w:val="1"/>
      <w:numFmt w:val="lowerRoman"/>
      <w:lvlText w:val="%9."/>
      <w:lvlJc w:val="right"/>
      <w:pPr>
        <w:ind w:left="6120" w:hanging="180"/>
      </w:pPr>
    </w:lvl>
  </w:abstractNum>
  <w:abstractNum w:abstractNumId="21" w15:restartNumberingAfterBreak="0">
    <w:nsid w:val="699C5019"/>
    <w:multiLevelType w:val="multilevel"/>
    <w:tmpl w:val="BB32F378"/>
    <w:styleLink w:val="CurrentList13"/>
    <w:lvl w:ilvl="0">
      <w:start w:val="1"/>
      <w:numFmt w:val="lowerRoman"/>
      <w:lvlText w:val="(%1)"/>
      <w:lvlJc w:val="left"/>
      <w:pPr>
        <w:ind w:left="720" w:hanging="720"/>
      </w:pPr>
      <w:rPr>
        <w:rFonts w:asciiTheme="minorHAnsi" w:hAnsiTheme="minorHAnsi" w:cstheme="minorHAnsi" w:hint="default"/>
        <w:b/>
        <w:color w:val="auto"/>
      </w:rPr>
    </w:lvl>
    <w:lvl w:ilvl="1">
      <w:start w:val="1"/>
      <w:numFmt w:val="lowerLetter"/>
      <w:lvlText w:val="%2."/>
      <w:lvlJc w:val="left"/>
      <w:pPr>
        <w:ind w:left="1080" w:hanging="360"/>
      </w:pPr>
    </w:lvl>
    <w:lvl w:ilvl="2">
      <w:start w:val="1"/>
      <w:numFmt w:val="lowerRoman"/>
      <w:lvlText w:val="%3."/>
      <w:lvlJc w:val="right"/>
      <w:pPr>
        <w:ind w:left="1800" w:hanging="180"/>
      </w:pPr>
    </w:lvl>
    <w:lvl w:ilvl="3">
      <w:start w:val="1"/>
      <w:numFmt w:val="decimal"/>
      <w:lvlText w:val="%4."/>
      <w:lvlJc w:val="left"/>
      <w:pPr>
        <w:ind w:left="2520" w:hanging="360"/>
      </w:pPr>
    </w:lvl>
    <w:lvl w:ilvl="4">
      <w:start w:val="1"/>
      <w:numFmt w:val="lowerLetter"/>
      <w:lvlText w:val="%5."/>
      <w:lvlJc w:val="left"/>
      <w:pPr>
        <w:ind w:left="3240" w:hanging="360"/>
      </w:pPr>
    </w:lvl>
    <w:lvl w:ilvl="5">
      <w:start w:val="1"/>
      <w:numFmt w:val="lowerRoman"/>
      <w:lvlText w:val="%6."/>
      <w:lvlJc w:val="right"/>
      <w:pPr>
        <w:ind w:left="3960" w:hanging="180"/>
      </w:pPr>
    </w:lvl>
    <w:lvl w:ilvl="6">
      <w:start w:val="1"/>
      <w:numFmt w:val="decimal"/>
      <w:lvlText w:val="%7."/>
      <w:lvlJc w:val="left"/>
      <w:pPr>
        <w:ind w:left="4680" w:hanging="360"/>
      </w:pPr>
    </w:lvl>
    <w:lvl w:ilvl="7">
      <w:start w:val="1"/>
      <w:numFmt w:val="lowerLetter"/>
      <w:lvlText w:val="%8."/>
      <w:lvlJc w:val="left"/>
      <w:pPr>
        <w:ind w:left="5400" w:hanging="360"/>
      </w:pPr>
    </w:lvl>
    <w:lvl w:ilvl="8">
      <w:start w:val="1"/>
      <w:numFmt w:val="lowerRoman"/>
      <w:lvlText w:val="%9."/>
      <w:lvlJc w:val="right"/>
      <w:pPr>
        <w:ind w:left="6120" w:hanging="180"/>
      </w:pPr>
    </w:lvl>
  </w:abstractNum>
  <w:abstractNum w:abstractNumId="22" w15:restartNumberingAfterBreak="0">
    <w:nsid w:val="6F2357E1"/>
    <w:multiLevelType w:val="hybridMultilevel"/>
    <w:tmpl w:val="509CE3CA"/>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3" w15:restartNumberingAfterBreak="0">
    <w:nsid w:val="71692962"/>
    <w:multiLevelType w:val="hybridMultilevel"/>
    <w:tmpl w:val="B10A4008"/>
    <w:lvl w:ilvl="0" w:tplc="49909EE8">
      <w:start w:val="1"/>
      <w:numFmt w:val="bullet"/>
      <w:lvlText w:val=""/>
      <w:lvlJc w:val="left"/>
      <w:pPr>
        <w:ind w:left="36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747929A8"/>
    <w:multiLevelType w:val="multilevel"/>
    <w:tmpl w:val="A5704B92"/>
    <w:styleLink w:val="CurrentList11"/>
    <w:lvl w:ilvl="0">
      <w:start w:val="1"/>
      <w:numFmt w:val="lowerRoman"/>
      <w:lvlText w:val="%1."/>
      <w:lvlJc w:val="right"/>
      <w:pPr>
        <w:ind w:left="144" w:hanging="144"/>
      </w:pPr>
      <w:rPr>
        <w:rFonts w:hint="default"/>
        <w:b w:val="0"/>
        <w:bCs w:val="0"/>
      </w:rPr>
    </w:lvl>
    <w:lvl w:ilvl="1">
      <w:start w:val="1"/>
      <w:numFmt w:val="lowerLetter"/>
      <w:lvlText w:val="%2."/>
      <w:lvlJc w:val="left"/>
      <w:pPr>
        <w:ind w:left="1080" w:hanging="360"/>
      </w:pPr>
    </w:lvl>
    <w:lvl w:ilvl="2">
      <w:start w:val="1"/>
      <w:numFmt w:val="lowerRoman"/>
      <w:lvlText w:val="%3."/>
      <w:lvlJc w:val="right"/>
      <w:pPr>
        <w:ind w:left="1800" w:hanging="180"/>
      </w:pPr>
    </w:lvl>
    <w:lvl w:ilvl="3">
      <w:start w:val="1"/>
      <w:numFmt w:val="decimal"/>
      <w:lvlText w:val="%4."/>
      <w:lvlJc w:val="left"/>
      <w:pPr>
        <w:ind w:left="2520" w:hanging="360"/>
      </w:pPr>
    </w:lvl>
    <w:lvl w:ilvl="4">
      <w:start w:val="1"/>
      <w:numFmt w:val="lowerLetter"/>
      <w:lvlText w:val="%5."/>
      <w:lvlJc w:val="left"/>
      <w:pPr>
        <w:ind w:left="3240" w:hanging="360"/>
      </w:pPr>
    </w:lvl>
    <w:lvl w:ilvl="5">
      <w:start w:val="1"/>
      <w:numFmt w:val="lowerRoman"/>
      <w:lvlText w:val="%6."/>
      <w:lvlJc w:val="right"/>
      <w:pPr>
        <w:ind w:left="3960" w:hanging="180"/>
      </w:pPr>
    </w:lvl>
    <w:lvl w:ilvl="6">
      <w:start w:val="1"/>
      <w:numFmt w:val="decimal"/>
      <w:lvlText w:val="%7."/>
      <w:lvlJc w:val="left"/>
      <w:pPr>
        <w:ind w:left="4680" w:hanging="360"/>
      </w:pPr>
    </w:lvl>
    <w:lvl w:ilvl="7">
      <w:start w:val="1"/>
      <w:numFmt w:val="lowerLetter"/>
      <w:lvlText w:val="%8."/>
      <w:lvlJc w:val="left"/>
      <w:pPr>
        <w:ind w:left="5400" w:hanging="360"/>
      </w:pPr>
    </w:lvl>
    <w:lvl w:ilvl="8">
      <w:start w:val="1"/>
      <w:numFmt w:val="lowerRoman"/>
      <w:lvlText w:val="%9."/>
      <w:lvlJc w:val="right"/>
      <w:pPr>
        <w:ind w:left="6120" w:hanging="180"/>
      </w:pPr>
    </w:lvl>
  </w:abstractNum>
  <w:abstractNum w:abstractNumId="25" w15:restartNumberingAfterBreak="0">
    <w:nsid w:val="753A764A"/>
    <w:multiLevelType w:val="multilevel"/>
    <w:tmpl w:val="7D5CC80E"/>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76637C99"/>
    <w:multiLevelType w:val="multilevel"/>
    <w:tmpl w:val="9F2A7B1E"/>
    <w:styleLink w:val="CurrentList16"/>
    <w:lvl w:ilvl="0">
      <w:start w:val="1"/>
      <w:numFmt w:val="lowerRoman"/>
      <w:lvlText w:val="(%1)"/>
      <w:lvlJc w:val="left"/>
      <w:pPr>
        <w:ind w:left="720" w:hanging="720"/>
      </w:pPr>
      <w:rPr>
        <w:rFonts w:asciiTheme="minorHAnsi" w:hAnsiTheme="minorHAnsi" w:cstheme="minorHAnsi" w:hint="default"/>
        <w:b/>
        <w:color w:val="auto"/>
      </w:rPr>
    </w:lvl>
    <w:lvl w:ilvl="1">
      <w:start w:val="1"/>
      <w:numFmt w:val="lowerLetter"/>
      <w:lvlText w:val="%2."/>
      <w:lvlJc w:val="left"/>
      <w:pPr>
        <w:ind w:left="1080" w:hanging="360"/>
      </w:pPr>
    </w:lvl>
    <w:lvl w:ilvl="2">
      <w:start w:val="1"/>
      <w:numFmt w:val="lowerRoman"/>
      <w:lvlText w:val="%3."/>
      <w:lvlJc w:val="right"/>
      <w:pPr>
        <w:ind w:left="1800" w:hanging="180"/>
      </w:pPr>
    </w:lvl>
    <w:lvl w:ilvl="3">
      <w:start w:val="1"/>
      <w:numFmt w:val="decimal"/>
      <w:lvlText w:val="%4."/>
      <w:lvlJc w:val="left"/>
      <w:pPr>
        <w:ind w:left="2520" w:hanging="360"/>
      </w:pPr>
    </w:lvl>
    <w:lvl w:ilvl="4">
      <w:start w:val="1"/>
      <w:numFmt w:val="lowerLetter"/>
      <w:lvlText w:val="%5."/>
      <w:lvlJc w:val="left"/>
      <w:pPr>
        <w:ind w:left="3240" w:hanging="360"/>
      </w:pPr>
    </w:lvl>
    <w:lvl w:ilvl="5">
      <w:start w:val="1"/>
      <w:numFmt w:val="lowerRoman"/>
      <w:lvlText w:val="%6."/>
      <w:lvlJc w:val="right"/>
      <w:pPr>
        <w:ind w:left="3960" w:hanging="180"/>
      </w:pPr>
    </w:lvl>
    <w:lvl w:ilvl="6">
      <w:start w:val="1"/>
      <w:numFmt w:val="decimal"/>
      <w:lvlText w:val="%7."/>
      <w:lvlJc w:val="left"/>
      <w:pPr>
        <w:ind w:left="4680" w:hanging="360"/>
      </w:pPr>
    </w:lvl>
    <w:lvl w:ilvl="7">
      <w:start w:val="1"/>
      <w:numFmt w:val="lowerLetter"/>
      <w:lvlText w:val="%8."/>
      <w:lvlJc w:val="left"/>
      <w:pPr>
        <w:ind w:left="5400" w:hanging="360"/>
      </w:pPr>
    </w:lvl>
    <w:lvl w:ilvl="8">
      <w:start w:val="1"/>
      <w:numFmt w:val="lowerRoman"/>
      <w:lvlText w:val="%9."/>
      <w:lvlJc w:val="right"/>
      <w:pPr>
        <w:ind w:left="6120" w:hanging="180"/>
      </w:pPr>
    </w:lvl>
  </w:abstractNum>
  <w:abstractNum w:abstractNumId="27" w15:restartNumberingAfterBreak="0">
    <w:nsid w:val="7AC07BAE"/>
    <w:multiLevelType w:val="multilevel"/>
    <w:tmpl w:val="BA2A6A74"/>
    <w:styleLink w:val="CurrentList15"/>
    <w:lvl w:ilvl="0">
      <w:start w:val="1"/>
      <w:numFmt w:val="lowerRoman"/>
      <w:lvlText w:val="(%1)"/>
      <w:lvlJc w:val="left"/>
      <w:pPr>
        <w:ind w:left="0" w:firstLine="0"/>
      </w:pPr>
      <w:rPr>
        <w:rFonts w:asciiTheme="minorHAnsi" w:hAnsiTheme="minorHAnsi" w:cstheme="minorHAnsi" w:hint="default"/>
        <w:b/>
        <w:color w:val="auto"/>
      </w:rPr>
    </w:lvl>
    <w:lvl w:ilvl="1">
      <w:start w:val="1"/>
      <w:numFmt w:val="lowerLetter"/>
      <w:lvlText w:val="%2."/>
      <w:lvlJc w:val="left"/>
      <w:pPr>
        <w:ind w:left="1080" w:hanging="360"/>
      </w:pPr>
    </w:lvl>
    <w:lvl w:ilvl="2">
      <w:start w:val="1"/>
      <w:numFmt w:val="lowerRoman"/>
      <w:lvlText w:val="%3."/>
      <w:lvlJc w:val="right"/>
      <w:pPr>
        <w:ind w:left="1800" w:hanging="180"/>
      </w:pPr>
    </w:lvl>
    <w:lvl w:ilvl="3">
      <w:start w:val="1"/>
      <w:numFmt w:val="decimal"/>
      <w:lvlText w:val="%4."/>
      <w:lvlJc w:val="left"/>
      <w:pPr>
        <w:ind w:left="2520" w:hanging="360"/>
      </w:pPr>
    </w:lvl>
    <w:lvl w:ilvl="4">
      <w:start w:val="1"/>
      <w:numFmt w:val="lowerLetter"/>
      <w:lvlText w:val="%5."/>
      <w:lvlJc w:val="left"/>
      <w:pPr>
        <w:ind w:left="3240" w:hanging="360"/>
      </w:pPr>
    </w:lvl>
    <w:lvl w:ilvl="5">
      <w:start w:val="1"/>
      <w:numFmt w:val="lowerRoman"/>
      <w:lvlText w:val="%6."/>
      <w:lvlJc w:val="right"/>
      <w:pPr>
        <w:ind w:left="3960" w:hanging="180"/>
      </w:pPr>
    </w:lvl>
    <w:lvl w:ilvl="6">
      <w:start w:val="1"/>
      <w:numFmt w:val="decimal"/>
      <w:lvlText w:val="%7."/>
      <w:lvlJc w:val="left"/>
      <w:pPr>
        <w:ind w:left="4680" w:hanging="360"/>
      </w:pPr>
    </w:lvl>
    <w:lvl w:ilvl="7">
      <w:start w:val="1"/>
      <w:numFmt w:val="lowerLetter"/>
      <w:lvlText w:val="%8."/>
      <w:lvlJc w:val="left"/>
      <w:pPr>
        <w:ind w:left="5400" w:hanging="360"/>
      </w:pPr>
    </w:lvl>
    <w:lvl w:ilvl="8">
      <w:start w:val="1"/>
      <w:numFmt w:val="lowerRoman"/>
      <w:lvlText w:val="%9."/>
      <w:lvlJc w:val="right"/>
      <w:pPr>
        <w:ind w:left="6120" w:hanging="180"/>
      </w:pPr>
    </w:lvl>
  </w:abstractNum>
  <w:abstractNum w:abstractNumId="28" w15:restartNumberingAfterBreak="0">
    <w:nsid w:val="7BA94346"/>
    <w:multiLevelType w:val="multilevel"/>
    <w:tmpl w:val="506231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7D5324E9"/>
    <w:multiLevelType w:val="multilevel"/>
    <w:tmpl w:val="4FE2F0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7DA033A6"/>
    <w:multiLevelType w:val="multilevel"/>
    <w:tmpl w:val="4366FF56"/>
    <w:styleLink w:val="CurrentList5"/>
    <w:lvl w:ilvl="0">
      <w:start w:val="1"/>
      <w:numFmt w:val="lowerRoman"/>
      <w:lvlText w:val="%1."/>
      <w:lvlJc w:val="right"/>
      <w:pPr>
        <w:ind w:left="504" w:hanging="360"/>
      </w:pPr>
      <w:rPr>
        <w:rFonts w:hint="default"/>
        <w:b w:val="0"/>
        <w:bCs w:val="0"/>
      </w:rPr>
    </w:lvl>
    <w:lvl w:ilvl="1">
      <w:start w:val="1"/>
      <w:numFmt w:val="lowerLetter"/>
      <w:lvlText w:val="%2."/>
      <w:lvlJc w:val="left"/>
      <w:pPr>
        <w:ind w:left="1080" w:hanging="360"/>
      </w:pPr>
    </w:lvl>
    <w:lvl w:ilvl="2">
      <w:start w:val="1"/>
      <w:numFmt w:val="lowerRoman"/>
      <w:lvlText w:val="%3."/>
      <w:lvlJc w:val="right"/>
      <w:pPr>
        <w:ind w:left="1800" w:hanging="180"/>
      </w:pPr>
    </w:lvl>
    <w:lvl w:ilvl="3">
      <w:start w:val="1"/>
      <w:numFmt w:val="decimal"/>
      <w:lvlText w:val="%4."/>
      <w:lvlJc w:val="left"/>
      <w:pPr>
        <w:ind w:left="2520" w:hanging="360"/>
      </w:pPr>
    </w:lvl>
    <w:lvl w:ilvl="4">
      <w:start w:val="1"/>
      <w:numFmt w:val="lowerLetter"/>
      <w:lvlText w:val="%5."/>
      <w:lvlJc w:val="left"/>
      <w:pPr>
        <w:ind w:left="3240" w:hanging="360"/>
      </w:pPr>
    </w:lvl>
    <w:lvl w:ilvl="5">
      <w:start w:val="1"/>
      <w:numFmt w:val="lowerRoman"/>
      <w:lvlText w:val="%6."/>
      <w:lvlJc w:val="right"/>
      <w:pPr>
        <w:ind w:left="3960" w:hanging="180"/>
      </w:pPr>
    </w:lvl>
    <w:lvl w:ilvl="6">
      <w:start w:val="1"/>
      <w:numFmt w:val="decimal"/>
      <w:lvlText w:val="%7."/>
      <w:lvlJc w:val="left"/>
      <w:pPr>
        <w:ind w:left="4680" w:hanging="360"/>
      </w:pPr>
    </w:lvl>
    <w:lvl w:ilvl="7">
      <w:start w:val="1"/>
      <w:numFmt w:val="lowerLetter"/>
      <w:lvlText w:val="%8."/>
      <w:lvlJc w:val="left"/>
      <w:pPr>
        <w:ind w:left="5400" w:hanging="360"/>
      </w:pPr>
    </w:lvl>
    <w:lvl w:ilvl="8">
      <w:start w:val="1"/>
      <w:numFmt w:val="lowerRoman"/>
      <w:lvlText w:val="%9."/>
      <w:lvlJc w:val="right"/>
      <w:pPr>
        <w:ind w:left="6120" w:hanging="180"/>
      </w:pPr>
    </w:lvl>
  </w:abstractNum>
  <w:abstractNum w:abstractNumId="31" w15:restartNumberingAfterBreak="0">
    <w:nsid w:val="7FC32C33"/>
    <w:multiLevelType w:val="multilevel"/>
    <w:tmpl w:val="C6205D04"/>
    <w:styleLink w:val="CurrentList1"/>
    <w:lvl w:ilvl="0">
      <w:start w:val="1"/>
      <w:numFmt w:val="lowerLetter"/>
      <w:lvlText w:val="(%1)"/>
      <w:lvlJc w:val="left"/>
      <w:pPr>
        <w:ind w:left="360" w:hanging="360"/>
      </w:pPr>
      <w:rPr>
        <w:rFonts w:asciiTheme="minorHAnsi" w:eastAsia="Times New Roman" w:hAnsiTheme="minorHAnsi" w:cstheme="minorHAnsi" w:hint="default"/>
        <w:color w:val="000000" w:themeColor="text1"/>
      </w:rPr>
    </w:lvl>
    <w:lvl w:ilvl="1">
      <w:start w:val="1"/>
      <w:numFmt w:val="lowerLetter"/>
      <w:lvlText w:val="%2."/>
      <w:lvlJc w:val="left"/>
      <w:pPr>
        <w:ind w:left="1080" w:hanging="360"/>
      </w:pPr>
    </w:lvl>
    <w:lvl w:ilvl="2">
      <w:start w:val="1"/>
      <w:numFmt w:val="lowerRoman"/>
      <w:lvlText w:val="%3."/>
      <w:lvlJc w:val="right"/>
      <w:pPr>
        <w:ind w:left="1800" w:hanging="180"/>
      </w:pPr>
    </w:lvl>
    <w:lvl w:ilvl="3">
      <w:start w:val="1"/>
      <w:numFmt w:val="decimal"/>
      <w:lvlText w:val="%4."/>
      <w:lvlJc w:val="left"/>
      <w:pPr>
        <w:ind w:left="2520" w:hanging="360"/>
      </w:pPr>
    </w:lvl>
    <w:lvl w:ilvl="4">
      <w:start w:val="1"/>
      <w:numFmt w:val="lowerLetter"/>
      <w:lvlText w:val="%5."/>
      <w:lvlJc w:val="left"/>
      <w:pPr>
        <w:ind w:left="3240" w:hanging="360"/>
      </w:pPr>
    </w:lvl>
    <w:lvl w:ilvl="5">
      <w:start w:val="1"/>
      <w:numFmt w:val="lowerRoman"/>
      <w:lvlText w:val="%6."/>
      <w:lvlJc w:val="right"/>
      <w:pPr>
        <w:ind w:left="3960" w:hanging="180"/>
      </w:pPr>
    </w:lvl>
    <w:lvl w:ilvl="6">
      <w:start w:val="1"/>
      <w:numFmt w:val="decimal"/>
      <w:lvlText w:val="%7."/>
      <w:lvlJc w:val="left"/>
      <w:pPr>
        <w:ind w:left="4680" w:hanging="360"/>
      </w:pPr>
    </w:lvl>
    <w:lvl w:ilvl="7">
      <w:start w:val="1"/>
      <w:numFmt w:val="lowerLetter"/>
      <w:lvlText w:val="%8."/>
      <w:lvlJc w:val="left"/>
      <w:pPr>
        <w:ind w:left="5400" w:hanging="360"/>
      </w:pPr>
    </w:lvl>
    <w:lvl w:ilvl="8">
      <w:start w:val="1"/>
      <w:numFmt w:val="lowerRoman"/>
      <w:lvlText w:val="%9."/>
      <w:lvlJc w:val="right"/>
      <w:pPr>
        <w:ind w:left="6120" w:hanging="180"/>
      </w:pPr>
    </w:lvl>
  </w:abstractNum>
  <w:num w:numId="1" w16cid:durableId="432358490">
    <w:abstractNumId w:val="31"/>
  </w:num>
  <w:num w:numId="2" w16cid:durableId="2021657976">
    <w:abstractNumId w:val="12"/>
  </w:num>
  <w:num w:numId="3" w16cid:durableId="1679575688">
    <w:abstractNumId w:val="4"/>
  </w:num>
  <w:num w:numId="4" w16cid:durableId="412121474">
    <w:abstractNumId w:val="11"/>
  </w:num>
  <w:num w:numId="5" w16cid:durableId="1229225678">
    <w:abstractNumId w:val="30"/>
  </w:num>
  <w:num w:numId="6" w16cid:durableId="2018772373">
    <w:abstractNumId w:val="6"/>
  </w:num>
  <w:num w:numId="7" w16cid:durableId="1643920928">
    <w:abstractNumId w:val="1"/>
  </w:num>
  <w:num w:numId="8" w16cid:durableId="188028541">
    <w:abstractNumId w:val="17"/>
  </w:num>
  <w:num w:numId="9" w16cid:durableId="2047827270">
    <w:abstractNumId w:val="7"/>
  </w:num>
  <w:num w:numId="10" w16cid:durableId="590698144">
    <w:abstractNumId w:val="2"/>
  </w:num>
  <w:num w:numId="11" w16cid:durableId="307445839">
    <w:abstractNumId w:val="24"/>
  </w:num>
  <w:num w:numId="12" w16cid:durableId="1789085309">
    <w:abstractNumId w:val="10"/>
  </w:num>
  <w:num w:numId="13" w16cid:durableId="1942373681">
    <w:abstractNumId w:val="21"/>
  </w:num>
  <w:num w:numId="14" w16cid:durableId="465898044">
    <w:abstractNumId w:val="20"/>
  </w:num>
  <w:num w:numId="15" w16cid:durableId="1403016878">
    <w:abstractNumId w:val="27"/>
  </w:num>
  <w:num w:numId="16" w16cid:durableId="107818812">
    <w:abstractNumId w:val="26"/>
  </w:num>
  <w:num w:numId="17" w16cid:durableId="1475610376">
    <w:abstractNumId w:val="5"/>
  </w:num>
  <w:num w:numId="18" w16cid:durableId="1656496576">
    <w:abstractNumId w:val="18"/>
  </w:num>
  <w:num w:numId="19" w16cid:durableId="101341609">
    <w:abstractNumId w:val="9"/>
  </w:num>
  <w:num w:numId="20" w16cid:durableId="1513228396">
    <w:abstractNumId w:val="19"/>
  </w:num>
  <w:num w:numId="21" w16cid:durableId="1130250425">
    <w:abstractNumId w:val="14"/>
  </w:num>
  <w:num w:numId="22" w16cid:durableId="951789294">
    <w:abstractNumId w:val="22"/>
  </w:num>
  <w:num w:numId="23" w16cid:durableId="2031566104">
    <w:abstractNumId w:val="15"/>
  </w:num>
  <w:num w:numId="24" w16cid:durableId="1388840337">
    <w:abstractNumId w:val="16"/>
  </w:num>
  <w:num w:numId="25" w16cid:durableId="146170067">
    <w:abstractNumId w:val="13"/>
  </w:num>
  <w:num w:numId="26" w16cid:durableId="2100252933">
    <w:abstractNumId w:val="23"/>
  </w:num>
  <w:num w:numId="27" w16cid:durableId="961887281">
    <w:abstractNumId w:val="0"/>
  </w:num>
  <w:num w:numId="28" w16cid:durableId="1207834475">
    <w:abstractNumId w:val="8"/>
  </w:num>
  <w:num w:numId="29" w16cid:durableId="579870070">
    <w:abstractNumId w:val="3"/>
  </w:num>
  <w:num w:numId="30" w16cid:durableId="555549185">
    <w:abstractNumId w:val="25"/>
  </w:num>
  <w:num w:numId="31" w16cid:durableId="688143443">
    <w:abstractNumId w:val="28"/>
  </w:num>
  <w:num w:numId="32" w16cid:durableId="1352410151">
    <w:abstractNumId w:val="29"/>
  </w:num>
  <w:numIdMacAtCleanup w:val="26"/>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352FC"/>
    <w:rsid w:val="00005CBA"/>
    <w:rsid w:val="00005DB2"/>
    <w:rsid w:val="000352FC"/>
    <w:rsid w:val="0004082A"/>
    <w:rsid w:val="00043E5E"/>
    <w:rsid w:val="00047A04"/>
    <w:rsid w:val="0006186C"/>
    <w:rsid w:val="0006256A"/>
    <w:rsid w:val="00062C15"/>
    <w:rsid w:val="00063F4A"/>
    <w:rsid w:val="0006633A"/>
    <w:rsid w:val="000838A6"/>
    <w:rsid w:val="00084266"/>
    <w:rsid w:val="00087C7B"/>
    <w:rsid w:val="0009618D"/>
    <w:rsid w:val="000A40E3"/>
    <w:rsid w:val="000A466E"/>
    <w:rsid w:val="000A7FB6"/>
    <w:rsid w:val="000B2C0F"/>
    <w:rsid w:val="000B3807"/>
    <w:rsid w:val="000B447C"/>
    <w:rsid w:val="000C3AF1"/>
    <w:rsid w:val="000C4574"/>
    <w:rsid w:val="000C6FDC"/>
    <w:rsid w:val="000D2183"/>
    <w:rsid w:val="000D3A9E"/>
    <w:rsid w:val="000D3E08"/>
    <w:rsid w:val="000D5A8D"/>
    <w:rsid w:val="000E1B93"/>
    <w:rsid w:val="000F4D98"/>
    <w:rsid w:val="00110810"/>
    <w:rsid w:val="00111C41"/>
    <w:rsid w:val="00143656"/>
    <w:rsid w:val="001466D9"/>
    <w:rsid w:val="00150233"/>
    <w:rsid w:val="00151F3A"/>
    <w:rsid w:val="001613E8"/>
    <w:rsid w:val="001727D8"/>
    <w:rsid w:val="00174BDB"/>
    <w:rsid w:val="00176DF7"/>
    <w:rsid w:val="001774FF"/>
    <w:rsid w:val="00177596"/>
    <w:rsid w:val="001A1D73"/>
    <w:rsid w:val="001A652D"/>
    <w:rsid w:val="001B14E5"/>
    <w:rsid w:val="001B1827"/>
    <w:rsid w:val="001B7C92"/>
    <w:rsid w:val="001E2F1E"/>
    <w:rsid w:val="001E58AC"/>
    <w:rsid w:val="001F3294"/>
    <w:rsid w:val="002062D8"/>
    <w:rsid w:val="0022538A"/>
    <w:rsid w:val="002340B3"/>
    <w:rsid w:val="002370F2"/>
    <w:rsid w:val="00240EE0"/>
    <w:rsid w:val="0024516F"/>
    <w:rsid w:val="00245C5D"/>
    <w:rsid w:val="00246145"/>
    <w:rsid w:val="002702F0"/>
    <w:rsid w:val="002713BD"/>
    <w:rsid w:val="00274938"/>
    <w:rsid w:val="00284CCB"/>
    <w:rsid w:val="00290C91"/>
    <w:rsid w:val="00292F71"/>
    <w:rsid w:val="00296272"/>
    <w:rsid w:val="00297FDC"/>
    <w:rsid w:val="002B272B"/>
    <w:rsid w:val="002B59E4"/>
    <w:rsid w:val="002B7143"/>
    <w:rsid w:val="002C16D4"/>
    <w:rsid w:val="002C7C6A"/>
    <w:rsid w:val="002D1556"/>
    <w:rsid w:val="002D2E2A"/>
    <w:rsid w:val="002D531E"/>
    <w:rsid w:val="002D5E30"/>
    <w:rsid w:val="002D64CF"/>
    <w:rsid w:val="002E0B85"/>
    <w:rsid w:val="002E38F1"/>
    <w:rsid w:val="00300E65"/>
    <w:rsid w:val="00305B6B"/>
    <w:rsid w:val="0031070B"/>
    <w:rsid w:val="00312CC7"/>
    <w:rsid w:val="00317878"/>
    <w:rsid w:val="003211EA"/>
    <w:rsid w:val="0032189A"/>
    <w:rsid w:val="00324071"/>
    <w:rsid w:val="00331308"/>
    <w:rsid w:val="003637DA"/>
    <w:rsid w:val="0037483C"/>
    <w:rsid w:val="0037737D"/>
    <w:rsid w:val="00377A33"/>
    <w:rsid w:val="003800EC"/>
    <w:rsid w:val="00395006"/>
    <w:rsid w:val="0039524B"/>
    <w:rsid w:val="003A0963"/>
    <w:rsid w:val="003A1998"/>
    <w:rsid w:val="003A1C60"/>
    <w:rsid w:val="003A7210"/>
    <w:rsid w:val="003B0448"/>
    <w:rsid w:val="003C0641"/>
    <w:rsid w:val="003C34AF"/>
    <w:rsid w:val="003D4D37"/>
    <w:rsid w:val="003E28EA"/>
    <w:rsid w:val="003F0B71"/>
    <w:rsid w:val="003F4790"/>
    <w:rsid w:val="0040109F"/>
    <w:rsid w:val="004025E2"/>
    <w:rsid w:val="00402CD6"/>
    <w:rsid w:val="00402D3D"/>
    <w:rsid w:val="00410307"/>
    <w:rsid w:val="00413A87"/>
    <w:rsid w:val="00417B6C"/>
    <w:rsid w:val="0042562C"/>
    <w:rsid w:val="0043370C"/>
    <w:rsid w:val="00433B6B"/>
    <w:rsid w:val="00453C4E"/>
    <w:rsid w:val="00454E74"/>
    <w:rsid w:val="00456AA7"/>
    <w:rsid w:val="0046001B"/>
    <w:rsid w:val="004624F4"/>
    <w:rsid w:val="0048325A"/>
    <w:rsid w:val="004833C7"/>
    <w:rsid w:val="0049296F"/>
    <w:rsid w:val="004A0785"/>
    <w:rsid w:val="004A6E41"/>
    <w:rsid w:val="004B0FDF"/>
    <w:rsid w:val="004B178E"/>
    <w:rsid w:val="004D6132"/>
    <w:rsid w:val="004E308A"/>
    <w:rsid w:val="004F1294"/>
    <w:rsid w:val="004F1B64"/>
    <w:rsid w:val="004F306C"/>
    <w:rsid w:val="004F450A"/>
    <w:rsid w:val="004F71F6"/>
    <w:rsid w:val="0050536B"/>
    <w:rsid w:val="005157E2"/>
    <w:rsid w:val="00542834"/>
    <w:rsid w:val="00551AEA"/>
    <w:rsid w:val="005541B8"/>
    <w:rsid w:val="00562B5A"/>
    <w:rsid w:val="0056364D"/>
    <w:rsid w:val="00567FA1"/>
    <w:rsid w:val="00571201"/>
    <w:rsid w:val="0057401F"/>
    <w:rsid w:val="00586834"/>
    <w:rsid w:val="00593E40"/>
    <w:rsid w:val="00594BD6"/>
    <w:rsid w:val="005962B1"/>
    <w:rsid w:val="005A6F56"/>
    <w:rsid w:val="005A703C"/>
    <w:rsid w:val="005B45B5"/>
    <w:rsid w:val="005B4B96"/>
    <w:rsid w:val="005C432B"/>
    <w:rsid w:val="005C4939"/>
    <w:rsid w:val="005C7697"/>
    <w:rsid w:val="005D5990"/>
    <w:rsid w:val="005F1FBE"/>
    <w:rsid w:val="005F6E58"/>
    <w:rsid w:val="006109C3"/>
    <w:rsid w:val="00613538"/>
    <w:rsid w:val="00617583"/>
    <w:rsid w:val="00620293"/>
    <w:rsid w:val="00632526"/>
    <w:rsid w:val="00641E7A"/>
    <w:rsid w:val="006550D9"/>
    <w:rsid w:val="00672B2F"/>
    <w:rsid w:val="00686082"/>
    <w:rsid w:val="006869A0"/>
    <w:rsid w:val="00686D7E"/>
    <w:rsid w:val="006979DF"/>
    <w:rsid w:val="006A2425"/>
    <w:rsid w:val="006A4A9E"/>
    <w:rsid w:val="006A689A"/>
    <w:rsid w:val="006B5E4C"/>
    <w:rsid w:val="006B7EF2"/>
    <w:rsid w:val="006C1544"/>
    <w:rsid w:val="006C2BF6"/>
    <w:rsid w:val="006C5035"/>
    <w:rsid w:val="006C7E45"/>
    <w:rsid w:val="006D30AC"/>
    <w:rsid w:val="006E6372"/>
    <w:rsid w:val="006E7CF9"/>
    <w:rsid w:val="006F05FB"/>
    <w:rsid w:val="006F2310"/>
    <w:rsid w:val="006F4600"/>
    <w:rsid w:val="00710594"/>
    <w:rsid w:val="007149F7"/>
    <w:rsid w:val="0072258A"/>
    <w:rsid w:val="00727DCF"/>
    <w:rsid w:val="00732BA3"/>
    <w:rsid w:val="007345F0"/>
    <w:rsid w:val="00741C85"/>
    <w:rsid w:val="0076166D"/>
    <w:rsid w:val="00764745"/>
    <w:rsid w:val="0077281B"/>
    <w:rsid w:val="007728BA"/>
    <w:rsid w:val="007743EA"/>
    <w:rsid w:val="00777D5D"/>
    <w:rsid w:val="00793A8F"/>
    <w:rsid w:val="007941CF"/>
    <w:rsid w:val="007961C9"/>
    <w:rsid w:val="007A66C4"/>
    <w:rsid w:val="007B0488"/>
    <w:rsid w:val="007B41DA"/>
    <w:rsid w:val="007D64AE"/>
    <w:rsid w:val="007E337C"/>
    <w:rsid w:val="007E5A54"/>
    <w:rsid w:val="00803890"/>
    <w:rsid w:val="00803CDA"/>
    <w:rsid w:val="00805251"/>
    <w:rsid w:val="00810ED8"/>
    <w:rsid w:val="0081226B"/>
    <w:rsid w:val="00812CC6"/>
    <w:rsid w:val="00813992"/>
    <w:rsid w:val="008178D5"/>
    <w:rsid w:val="00821978"/>
    <w:rsid w:val="00823AF5"/>
    <w:rsid w:val="00827140"/>
    <w:rsid w:val="0083162D"/>
    <w:rsid w:val="00844D33"/>
    <w:rsid w:val="00853414"/>
    <w:rsid w:val="008560E7"/>
    <w:rsid w:val="008629E1"/>
    <w:rsid w:val="00863C77"/>
    <w:rsid w:val="008744D8"/>
    <w:rsid w:val="00882593"/>
    <w:rsid w:val="00882DF1"/>
    <w:rsid w:val="00891167"/>
    <w:rsid w:val="008A016C"/>
    <w:rsid w:val="008A72B2"/>
    <w:rsid w:val="008B7FE5"/>
    <w:rsid w:val="008C2B2F"/>
    <w:rsid w:val="008E36A6"/>
    <w:rsid w:val="008E3A7F"/>
    <w:rsid w:val="008F6C52"/>
    <w:rsid w:val="00910398"/>
    <w:rsid w:val="0091363E"/>
    <w:rsid w:val="00915913"/>
    <w:rsid w:val="009159A9"/>
    <w:rsid w:val="00920269"/>
    <w:rsid w:val="00922CAF"/>
    <w:rsid w:val="00924C28"/>
    <w:rsid w:val="00930930"/>
    <w:rsid w:val="009325E3"/>
    <w:rsid w:val="009361CE"/>
    <w:rsid w:val="00957370"/>
    <w:rsid w:val="00961E57"/>
    <w:rsid w:val="00966E4F"/>
    <w:rsid w:val="00980A89"/>
    <w:rsid w:val="00990D1C"/>
    <w:rsid w:val="00993912"/>
    <w:rsid w:val="009A3AB2"/>
    <w:rsid w:val="009A709C"/>
    <w:rsid w:val="009B0407"/>
    <w:rsid w:val="009B1E68"/>
    <w:rsid w:val="009B3790"/>
    <w:rsid w:val="009B72E2"/>
    <w:rsid w:val="009C2FBE"/>
    <w:rsid w:val="009C5D4B"/>
    <w:rsid w:val="009C7F7E"/>
    <w:rsid w:val="009D2B17"/>
    <w:rsid w:val="009E0F47"/>
    <w:rsid w:val="009E2A92"/>
    <w:rsid w:val="009E46E9"/>
    <w:rsid w:val="009F5CC6"/>
    <w:rsid w:val="009F6142"/>
    <w:rsid w:val="00A0726D"/>
    <w:rsid w:val="00A242BF"/>
    <w:rsid w:val="00A25B10"/>
    <w:rsid w:val="00A34287"/>
    <w:rsid w:val="00A44771"/>
    <w:rsid w:val="00A5067D"/>
    <w:rsid w:val="00A546CB"/>
    <w:rsid w:val="00A56E5E"/>
    <w:rsid w:val="00A633B9"/>
    <w:rsid w:val="00A84A30"/>
    <w:rsid w:val="00A850B6"/>
    <w:rsid w:val="00A9215C"/>
    <w:rsid w:val="00AA03D3"/>
    <w:rsid w:val="00AA084D"/>
    <w:rsid w:val="00AA4646"/>
    <w:rsid w:val="00AB6C21"/>
    <w:rsid w:val="00AC1E92"/>
    <w:rsid w:val="00AC2B55"/>
    <w:rsid w:val="00AC58D5"/>
    <w:rsid w:val="00AC5B06"/>
    <w:rsid w:val="00AC5C41"/>
    <w:rsid w:val="00AD420B"/>
    <w:rsid w:val="00AD6CB6"/>
    <w:rsid w:val="00AD6CD0"/>
    <w:rsid w:val="00AE0630"/>
    <w:rsid w:val="00AE0E00"/>
    <w:rsid w:val="00AE2DF4"/>
    <w:rsid w:val="00AE394E"/>
    <w:rsid w:val="00AE5E77"/>
    <w:rsid w:val="00AE6D74"/>
    <w:rsid w:val="00AE73C0"/>
    <w:rsid w:val="00AF2D04"/>
    <w:rsid w:val="00AF381E"/>
    <w:rsid w:val="00AF3DA7"/>
    <w:rsid w:val="00AF5761"/>
    <w:rsid w:val="00AF7C71"/>
    <w:rsid w:val="00B03CE1"/>
    <w:rsid w:val="00B03F12"/>
    <w:rsid w:val="00B14103"/>
    <w:rsid w:val="00B22E43"/>
    <w:rsid w:val="00B2368E"/>
    <w:rsid w:val="00B247B9"/>
    <w:rsid w:val="00B2503C"/>
    <w:rsid w:val="00B266FC"/>
    <w:rsid w:val="00B30677"/>
    <w:rsid w:val="00B351CD"/>
    <w:rsid w:val="00B435AB"/>
    <w:rsid w:val="00B51FF6"/>
    <w:rsid w:val="00B56C0A"/>
    <w:rsid w:val="00B61556"/>
    <w:rsid w:val="00B707C2"/>
    <w:rsid w:val="00B72A90"/>
    <w:rsid w:val="00B83BF4"/>
    <w:rsid w:val="00B87AF2"/>
    <w:rsid w:val="00B9080E"/>
    <w:rsid w:val="00BA013B"/>
    <w:rsid w:val="00BA1B5A"/>
    <w:rsid w:val="00BA5CD6"/>
    <w:rsid w:val="00BD2675"/>
    <w:rsid w:val="00BD7386"/>
    <w:rsid w:val="00BD7982"/>
    <w:rsid w:val="00BD7C92"/>
    <w:rsid w:val="00BD7D5A"/>
    <w:rsid w:val="00BE0A30"/>
    <w:rsid w:val="00BE1103"/>
    <w:rsid w:val="00BE3E7C"/>
    <w:rsid w:val="00BE45BF"/>
    <w:rsid w:val="00BF0BB6"/>
    <w:rsid w:val="00BF4F8B"/>
    <w:rsid w:val="00BF7048"/>
    <w:rsid w:val="00C07595"/>
    <w:rsid w:val="00C12790"/>
    <w:rsid w:val="00C12FC4"/>
    <w:rsid w:val="00C20ED7"/>
    <w:rsid w:val="00C22A9A"/>
    <w:rsid w:val="00C30967"/>
    <w:rsid w:val="00C32E02"/>
    <w:rsid w:val="00C32F30"/>
    <w:rsid w:val="00C42624"/>
    <w:rsid w:val="00C44F9B"/>
    <w:rsid w:val="00C45DCC"/>
    <w:rsid w:val="00C46C46"/>
    <w:rsid w:val="00C66A93"/>
    <w:rsid w:val="00C8475C"/>
    <w:rsid w:val="00C86B29"/>
    <w:rsid w:val="00C903AF"/>
    <w:rsid w:val="00C92660"/>
    <w:rsid w:val="00C97C98"/>
    <w:rsid w:val="00CA1FA6"/>
    <w:rsid w:val="00CA209B"/>
    <w:rsid w:val="00CB16C2"/>
    <w:rsid w:val="00CB1C2C"/>
    <w:rsid w:val="00CC10CA"/>
    <w:rsid w:val="00CC143E"/>
    <w:rsid w:val="00CC2609"/>
    <w:rsid w:val="00CD14D6"/>
    <w:rsid w:val="00CD3899"/>
    <w:rsid w:val="00CD5490"/>
    <w:rsid w:val="00CD6D3B"/>
    <w:rsid w:val="00CE155A"/>
    <w:rsid w:val="00CF1E13"/>
    <w:rsid w:val="00CF4120"/>
    <w:rsid w:val="00CF7F79"/>
    <w:rsid w:val="00D01369"/>
    <w:rsid w:val="00D125DE"/>
    <w:rsid w:val="00D13A70"/>
    <w:rsid w:val="00D22C8C"/>
    <w:rsid w:val="00D24DC5"/>
    <w:rsid w:val="00D26F5E"/>
    <w:rsid w:val="00D404C5"/>
    <w:rsid w:val="00D409B2"/>
    <w:rsid w:val="00D47FF5"/>
    <w:rsid w:val="00D50742"/>
    <w:rsid w:val="00D529BE"/>
    <w:rsid w:val="00D55CAB"/>
    <w:rsid w:val="00D57B85"/>
    <w:rsid w:val="00D6083E"/>
    <w:rsid w:val="00D60AFE"/>
    <w:rsid w:val="00D74236"/>
    <w:rsid w:val="00D812B8"/>
    <w:rsid w:val="00D85ACF"/>
    <w:rsid w:val="00D90004"/>
    <w:rsid w:val="00D91EE1"/>
    <w:rsid w:val="00D91F8F"/>
    <w:rsid w:val="00D95360"/>
    <w:rsid w:val="00DA1DEA"/>
    <w:rsid w:val="00DA31AC"/>
    <w:rsid w:val="00DB190C"/>
    <w:rsid w:val="00DC6E2E"/>
    <w:rsid w:val="00DE0FEC"/>
    <w:rsid w:val="00DE5E3B"/>
    <w:rsid w:val="00DF366E"/>
    <w:rsid w:val="00DF5E1F"/>
    <w:rsid w:val="00DF764D"/>
    <w:rsid w:val="00E03173"/>
    <w:rsid w:val="00E123C9"/>
    <w:rsid w:val="00E17E34"/>
    <w:rsid w:val="00E20586"/>
    <w:rsid w:val="00E338E3"/>
    <w:rsid w:val="00E41888"/>
    <w:rsid w:val="00E42456"/>
    <w:rsid w:val="00E42FC5"/>
    <w:rsid w:val="00E475D4"/>
    <w:rsid w:val="00E505E9"/>
    <w:rsid w:val="00E51E30"/>
    <w:rsid w:val="00E51EFC"/>
    <w:rsid w:val="00E563D7"/>
    <w:rsid w:val="00E60DA2"/>
    <w:rsid w:val="00E66C28"/>
    <w:rsid w:val="00E6746B"/>
    <w:rsid w:val="00E714C2"/>
    <w:rsid w:val="00E72342"/>
    <w:rsid w:val="00E72391"/>
    <w:rsid w:val="00E754CB"/>
    <w:rsid w:val="00E75A18"/>
    <w:rsid w:val="00E76432"/>
    <w:rsid w:val="00E87690"/>
    <w:rsid w:val="00EA3700"/>
    <w:rsid w:val="00EB0E00"/>
    <w:rsid w:val="00EB3BDA"/>
    <w:rsid w:val="00EB4B7D"/>
    <w:rsid w:val="00ED1E4D"/>
    <w:rsid w:val="00ED1F16"/>
    <w:rsid w:val="00ED3DB3"/>
    <w:rsid w:val="00EE035A"/>
    <w:rsid w:val="00EE3C55"/>
    <w:rsid w:val="00EE6FE4"/>
    <w:rsid w:val="00EF0BA7"/>
    <w:rsid w:val="00EF2919"/>
    <w:rsid w:val="00EF647B"/>
    <w:rsid w:val="00F07D54"/>
    <w:rsid w:val="00F10B0E"/>
    <w:rsid w:val="00F20340"/>
    <w:rsid w:val="00F228E9"/>
    <w:rsid w:val="00F24557"/>
    <w:rsid w:val="00F2594F"/>
    <w:rsid w:val="00F25E02"/>
    <w:rsid w:val="00F30084"/>
    <w:rsid w:val="00F36138"/>
    <w:rsid w:val="00F43B14"/>
    <w:rsid w:val="00F4478A"/>
    <w:rsid w:val="00F530BC"/>
    <w:rsid w:val="00F619EA"/>
    <w:rsid w:val="00F643DE"/>
    <w:rsid w:val="00F6725A"/>
    <w:rsid w:val="00F70EA1"/>
    <w:rsid w:val="00F73E21"/>
    <w:rsid w:val="00F8100D"/>
    <w:rsid w:val="00F814FE"/>
    <w:rsid w:val="00F818D7"/>
    <w:rsid w:val="00F825BF"/>
    <w:rsid w:val="00FA6F45"/>
    <w:rsid w:val="00FB1080"/>
    <w:rsid w:val="00FB5223"/>
    <w:rsid w:val="00FB581B"/>
    <w:rsid w:val="00FB73EA"/>
    <w:rsid w:val="00FC2BFB"/>
    <w:rsid w:val="00FC68C2"/>
    <w:rsid w:val="00FD125E"/>
    <w:rsid w:val="00FD143D"/>
    <w:rsid w:val="00FE301B"/>
    <w:rsid w:val="00FF0E27"/>
    <w:rsid w:val="00FF7CB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E923178"/>
  <w15:chartTrackingRefBased/>
  <w15:docId w15:val="{FF9B9DBA-C494-1248-BEB2-7901EBA08EF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iPriority="0" w:unhideWhenUsed="1" w:qFormat="1"/>
    <w:lsdException w:name="annotation text" w:semiHidden="1" w:unhideWhenUsed="1" w:qFormat="1"/>
    <w:lsdException w:name="header" w:semiHidden="1" w:unhideWhenUsed="1"/>
    <w:lsdException w:name="footer" w:semiHidden="1" w:unhideWhenUsed="1"/>
    <w:lsdException w:name="index heading" w:semiHidden="1" w:unhideWhenUsed="1"/>
    <w:lsdException w:name="caption"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qFormat="1"/>
    <w:lsdException w:name="annotation reference" w:semiHidden="1" w:unhideWhenUsed="1" w:qFormat="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352FC"/>
    <w:rPr>
      <w:rFonts w:eastAsia="Times New Roman" w:cs="Times New Roman"/>
      <w:kern w:val="0"/>
      <w:sz w:val="20"/>
      <w:szCs w:val="20"/>
      <w14:ligatures w14:val="none"/>
    </w:rPr>
  </w:style>
  <w:style w:type="paragraph" w:styleId="Heading1">
    <w:name w:val="heading 1"/>
    <w:basedOn w:val="Normal"/>
    <w:next w:val="BodyText"/>
    <w:link w:val="Heading1Char"/>
    <w:autoRedefine/>
    <w:qFormat/>
    <w:rsid w:val="009A709C"/>
    <w:pPr>
      <w:keepNext/>
      <w:keepLines/>
      <w:pBdr>
        <w:top w:val="single" w:sz="8" w:space="1" w:color="808080"/>
        <w:bottom w:val="single" w:sz="6" w:space="2" w:color="808080"/>
      </w:pBdr>
      <w:shd w:val="pct12" w:color="auto" w:fill="auto"/>
      <w:tabs>
        <w:tab w:val="left" w:pos="3240"/>
      </w:tabs>
      <w:spacing w:after="60"/>
      <w:outlineLvl w:val="0"/>
    </w:pPr>
    <w:rPr>
      <w:rFonts w:cstheme="minorHAnsi"/>
      <w:b/>
      <w:bCs/>
    </w:rPr>
  </w:style>
  <w:style w:type="paragraph" w:styleId="Heading2">
    <w:name w:val="heading 2"/>
    <w:basedOn w:val="Normal"/>
    <w:next w:val="Normal"/>
    <w:link w:val="Heading2Char"/>
    <w:uiPriority w:val="9"/>
    <w:unhideWhenUsed/>
    <w:qFormat/>
    <w:rsid w:val="000352FC"/>
    <w:pPr>
      <w:keepNext/>
      <w:keepLines/>
      <w:spacing w:before="40"/>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next w:val="Normal"/>
    <w:link w:val="Heading3Char"/>
    <w:uiPriority w:val="9"/>
    <w:semiHidden/>
    <w:unhideWhenUsed/>
    <w:qFormat/>
    <w:rsid w:val="000352FC"/>
    <w:pPr>
      <w:keepNext/>
      <w:keepLines/>
      <w:spacing w:before="40"/>
      <w:outlineLvl w:val="2"/>
    </w:pPr>
    <w:rPr>
      <w:rFonts w:asciiTheme="majorHAnsi" w:eastAsiaTheme="majorEastAsia" w:hAnsiTheme="majorHAnsi" w:cstheme="majorBidi"/>
      <w:color w:val="1F3763" w:themeColor="accent1" w:themeShade="7F"/>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rsid w:val="009A709C"/>
    <w:rPr>
      <w:rFonts w:eastAsia="Times New Roman" w:cstheme="minorHAnsi"/>
      <w:b/>
      <w:bCs/>
      <w:kern w:val="0"/>
      <w:sz w:val="20"/>
      <w:szCs w:val="20"/>
      <w:shd w:val="pct12" w:color="auto" w:fill="auto"/>
      <w14:ligatures w14:val="none"/>
    </w:rPr>
  </w:style>
  <w:style w:type="character" w:customStyle="1" w:styleId="Heading2Char">
    <w:name w:val="Heading 2 Char"/>
    <w:basedOn w:val="DefaultParagraphFont"/>
    <w:link w:val="Heading2"/>
    <w:uiPriority w:val="9"/>
    <w:rsid w:val="000352FC"/>
    <w:rPr>
      <w:rFonts w:asciiTheme="majorHAnsi" w:eastAsiaTheme="majorEastAsia" w:hAnsiTheme="majorHAnsi" w:cstheme="majorBidi"/>
      <w:color w:val="2F5496" w:themeColor="accent1" w:themeShade="BF"/>
      <w:kern w:val="0"/>
      <w:sz w:val="26"/>
      <w:szCs w:val="26"/>
      <w14:ligatures w14:val="none"/>
    </w:rPr>
  </w:style>
  <w:style w:type="character" w:customStyle="1" w:styleId="Heading3Char">
    <w:name w:val="Heading 3 Char"/>
    <w:basedOn w:val="DefaultParagraphFont"/>
    <w:link w:val="Heading3"/>
    <w:uiPriority w:val="9"/>
    <w:semiHidden/>
    <w:rsid w:val="000352FC"/>
    <w:rPr>
      <w:rFonts w:asciiTheme="majorHAnsi" w:eastAsiaTheme="majorEastAsia" w:hAnsiTheme="majorHAnsi" w:cstheme="majorBidi"/>
      <w:color w:val="1F3763" w:themeColor="accent1" w:themeShade="7F"/>
      <w:kern w:val="0"/>
      <w14:ligatures w14:val="none"/>
    </w:rPr>
  </w:style>
  <w:style w:type="paragraph" w:styleId="Header">
    <w:name w:val="header"/>
    <w:basedOn w:val="Normal"/>
    <w:link w:val="HeaderChar"/>
    <w:uiPriority w:val="99"/>
    <w:unhideWhenUsed/>
    <w:rsid w:val="000352FC"/>
    <w:pPr>
      <w:tabs>
        <w:tab w:val="center" w:pos="4680"/>
        <w:tab w:val="right" w:pos="9360"/>
      </w:tabs>
    </w:pPr>
    <w:rPr>
      <w:rFonts w:eastAsiaTheme="minorHAnsi" w:cstheme="minorBidi"/>
      <w:sz w:val="22"/>
      <w:szCs w:val="22"/>
      <w:lang w:bidi="he-IL"/>
    </w:rPr>
  </w:style>
  <w:style w:type="character" w:customStyle="1" w:styleId="HeaderChar">
    <w:name w:val="Header Char"/>
    <w:basedOn w:val="DefaultParagraphFont"/>
    <w:link w:val="Header"/>
    <w:uiPriority w:val="99"/>
    <w:rsid w:val="000352FC"/>
    <w:rPr>
      <w:kern w:val="0"/>
      <w:sz w:val="22"/>
      <w:szCs w:val="22"/>
      <w:lang w:bidi="he-IL"/>
      <w14:ligatures w14:val="none"/>
    </w:rPr>
  </w:style>
  <w:style w:type="paragraph" w:styleId="Footer">
    <w:name w:val="footer"/>
    <w:basedOn w:val="Normal"/>
    <w:link w:val="FooterChar"/>
    <w:uiPriority w:val="99"/>
    <w:unhideWhenUsed/>
    <w:rsid w:val="000352FC"/>
    <w:pPr>
      <w:tabs>
        <w:tab w:val="center" w:pos="4680"/>
        <w:tab w:val="right" w:pos="9360"/>
      </w:tabs>
    </w:pPr>
    <w:rPr>
      <w:rFonts w:eastAsiaTheme="minorHAnsi" w:cstheme="minorBidi"/>
      <w:sz w:val="22"/>
      <w:szCs w:val="22"/>
      <w:lang w:bidi="he-IL"/>
    </w:rPr>
  </w:style>
  <w:style w:type="character" w:customStyle="1" w:styleId="FooterChar">
    <w:name w:val="Footer Char"/>
    <w:basedOn w:val="DefaultParagraphFont"/>
    <w:link w:val="Footer"/>
    <w:uiPriority w:val="99"/>
    <w:rsid w:val="000352FC"/>
    <w:rPr>
      <w:kern w:val="0"/>
      <w:sz w:val="22"/>
      <w:szCs w:val="22"/>
      <w:lang w:bidi="he-IL"/>
      <w14:ligatures w14:val="none"/>
    </w:rPr>
  </w:style>
  <w:style w:type="table" w:styleId="GridTable4-Accent3">
    <w:name w:val="Grid Table 4 Accent 3"/>
    <w:basedOn w:val="TableNormal"/>
    <w:uiPriority w:val="49"/>
    <w:rsid w:val="000352FC"/>
    <w:rPr>
      <w:kern w:val="0"/>
      <w:sz w:val="22"/>
      <w:szCs w:val="22"/>
      <w14:ligatures w14:val="none"/>
    </w:rPr>
    <w:tblPr>
      <w:tblStyleRowBandSize w:val="1"/>
      <w:tblStyleColBandSize w:val="1"/>
      <w:tblBorders>
        <w:top w:val="single" w:sz="4" w:space="0" w:color="C9C9C9" w:themeColor="accent3" w:themeTint="99"/>
        <w:left w:val="single" w:sz="4" w:space="0" w:color="C9C9C9" w:themeColor="accent3" w:themeTint="99"/>
        <w:bottom w:val="single" w:sz="4" w:space="0" w:color="C9C9C9" w:themeColor="accent3" w:themeTint="99"/>
        <w:right w:val="single" w:sz="4" w:space="0" w:color="C9C9C9" w:themeColor="accent3" w:themeTint="99"/>
        <w:insideH w:val="single" w:sz="4" w:space="0" w:color="C9C9C9" w:themeColor="accent3" w:themeTint="99"/>
        <w:insideV w:val="single" w:sz="4" w:space="0" w:color="C9C9C9" w:themeColor="accent3" w:themeTint="99"/>
      </w:tblBorders>
    </w:tblPr>
    <w:tblStylePr w:type="firstRow">
      <w:rPr>
        <w:b/>
        <w:bCs/>
        <w:color w:val="FFFFFF" w:themeColor="background1"/>
      </w:rPr>
      <w:tblPr/>
      <w:tcPr>
        <w:tcBorders>
          <w:top w:val="single" w:sz="4" w:space="0" w:color="A5A5A5" w:themeColor="accent3"/>
          <w:left w:val="single" w:sz="4" w:space="0" w:color="A5A5A5" w:themeColor="accent3"/>
          <w:bottom w:val="single" w:sz="4" w:space="0" w:color="A5A5A5" w:themeColor="accent3"/>
          <w:right w:val="single" w:sz="4" w:space="0" w:color="A5A5A5" w:themeColor="accent3"/>
          <w:insideH w:val="nil"/>
          <w:insideV w:val="nil"/>
        </w:tcBorders>
        <w:shd w:val="clear" w:color="auto" w:fill="A5A5A5" w:themeFill="accent3"/>
      </w:tcPr>
    </w:tblStylePr>
    <w:tblStylePr w:type="lastRow">
      <w:rPr>
        <w:b/>
        <w:bCs/>
      </w:rPr>
      <w:tblPr/>
      <w:tcPr>
        <w:tcBorders>
          <w:top w:val="double" w:sz="4" w:space="0" w:color="A5A5A5" w:themeColor="accent3"/>
        </w:tcBorders>
      </w:tcPr>
    </w:tblStylePr>
    <w:tblStylePr w:type="firstCol">
      <w:rPr>
        <w:b/>
        <w:bCs/>
      </w:rPr>
    </w:tblStylePr>
    <w:tblStylePr w:type="lastCol">
      <w:rPr>
        <w:b/>
        <w:bCs/>
      </w:rPr>
    </w:tblStylePr>
    <w:tblStylePr w:type="band1Vert">
      <w:tblPr/>
      <w:tcPr>
        <w:shd w:val="clear" w:color="auto" w:fill="EDEDED" w:themeFill="accent3" w:themeFillTint="33"/>
      </w:tcPr>
    </w:tblStylePr>
    <w:tblStylePr w:type="band1Horz">
      <w:tblPr/>
      <w:tcPr>
        <w:shd w:val="clear" w:color="auto" w:fill="EDEDED" w:themeFill="accent3" w:themeFillTint="33"/>
      </w:tcPr>
    </w:tblStylePr>
  </w:style>
  <w:style w:type="paragraph" w:styleId="BodyText">
    <w:name w:val="Body Text"/>
    <w:basedOn w:val="Normal"/>
    <w:link w:val="BodyTextChar"/>
    <w:uiPriority w:val="99"/>
    <w:unhideWhenUsed/>
    <w:rsid w:val="000352FC"/>
    <w:pPr>
      <w:spacing w:after="120"/>
    </w:pPr>
  </w:style>
  <w:style w:type="character" w:customStyle="1" w:styleId="BodyTextChar">
    <w:name w:val="Body Text Char"/>
    <w:basedOn w:val="DefaultParagraphFont"/>
    <w:link w:val="BodyText"/>
    <w:uiPriority w:val="99"/>
    <w:rsid w:val="000352FC"/>
    <w:rPr>
      <w:rFonts w:eastAsia="Times New Roman" w:cs="Times New Roman"/>
      <w:kern w:val="0"/>
      <w:sz w:val="20"/>
      <w:szCs w:val="20"/>
      <w14:ligatures w14:val="none"/>
    </w:rPr>
  </w:style>
  <w:style w:type="paragraph" w:styleId="ListParagraph">
    <w:name w:val="List Paragraph"/>
    <w:aliases w:val="Bullet Paragraph,Bullet List,FooterText,List Paragraph1,numbered,Paragraphe de liste1,列出段落,列出段落1,Bulletr List Paragraph,List Paragraph2,List Paragraph21,Parágrafo da Lista1,Párrafo de lista1,Listeafsnit1,リスト段落1,Paragraphe de liste,Foot,??"/>
    <w:basedOn w:val="Normal"/>
    <w:link w:val="ListParagraphChar"/>
    <w:uiPriority w:val="34"/>
    <w:qFormat/>
    <w:rsid w:val="000352FC"/>
    <w:pPr>
      <w:ind w:left="720"/>
      <w:contextualSpacing/>
    </w:pPr>
  </w:style>
  <w:style w:type="table" w:styleId="TableGrid">
    <w:name w:val="Table Grid"/>
    <w:basedOn w:val="TableNormal"/>
    <w:uiPriority w:val="39"/>
    <w:rsid w:val="000352FC"/>
    <w:rPr>
      <w:kern w:val="0"/>
      <w:sz w:val="22"/>
      <w:szCs w:val="22"/>
      <w:lang w:bidi="he-IL"/>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GridTable2">
    <w:name w:val="Grid Table 2"/>
    <w:basedOn w:val="TableNormal"/>
    <w:uiPriority w:val="47"/>
    <w:rsid w:val="000352FC"/>
    <w:rPr>
      <w:kern w:val="0"/>
      <w:sz w:val="22"/>
      <w:szCs w:val="22"/>
      <w:lang w:bidi="he-IL"/>
      <w14:ligatures w14:val="none"/>
    </w:rPr>
    <w:tblPr>
      <w:tblStyleRowBandSize w:val="1"/>
      <w:tblStyleColBandSize w:val="1"/>
      <w:tblBorders>
        <w:top w:val="single" w:sz="2" w:space="0" w:color="666666" w:themeColor="text1" w:themeTint="99"/>
        <w:bottom w:val="single" w:sz="2" w:space="0" w:color="666666" w:themeColor="text1" w:themeTint="99"/>
        <w:insideH w:val="single" w:sz="2" w:space="0" w:color="666666" w:themeColor="text1" w:themeTint="99"/>
        <w:insideV w:val="single" w:sz="2" w:space="0" w:color="666666" w:themeColor="text1" w:themeTint="99"/>
      </w:tblBorders>
    </w:tblPr>
    <w:tblStylePr w:type="firstRow">
      <w:rPr>
        <w:b/>
        <w:bCs/>
      </w:rPr>
      <w:tblPr/>
      <w:tcPr>
        <w:tcBorders>
          <w:top w:val="nil"/>
          <w:bottom w:val="single" w:sz="12" w:space="0" w:color="666666" w:themeColor="text1" w:themeTint="99"/>
          <w:insideH w:val="nil"/>
          <w:insideV w:val="nil"/>
        </w:tcBorders>
        <w:shd w:val="clear" w:color="auto" w:fill="FFFFFF" w:themeFill="background1"/>
      </w:tcPr>
    </w:tblStylePr>
    <w:tblStylePr w:type="lastRow">
      <w:rPr>
        <w:b/>
        <w:bCs/>
      </w:rPr>
      <w:tblPr/>
      <w:tcPr>
        <w:tcBorders>
          <w:top w:val="double" w:sz="2" w:space="0" w:color="666666" w:themeColor="text1"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PlainTable2">
    <w:name w:val="Plain Table 2"/>
    <w:basedOn w:val="TableNormal"/>
    <w:uiPriority w:val="42"/>
    <w:rsid w:val="000352FC"/>
    <w:rPr>
      <w:kern w:val="0"/>
      <w:sz w:val="22"/>
      <w:szCs w:val="22"/>
      <w:lang w:bidi="he-IL"/>
      <w14:ligatures w14:val="none"/>
    </w:rPr>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table" w:styleId="ListTable4-Accent3">
    <w:name w:val="List Table 4 Accent 3"/>
    <w:basedOn w:val="TableNormal"/>
    <w:uiPriority w:val="49"/>
    <w:rsid w:val="000352FC"/>
    <w:rPr>
      <w:kern w:val="0"/>
      <w:sz w:val="22"/>
      <w:szCs w:val="22"/>
      <w:lang w:bidi="he-IL"/>
      <w14:ligatures w14:val="none"/>
    </w:rPr>
    <w:tblPr>
      <w:tblStyleRowBandSize w:val="1"/>
      <w:tblStyleColBandSize w:val="1"/>
      <w:tblBorders>
        <w:top w:val="single" w:sz="4" w:space="0" w:color="C9C9C9" w:themeColor="accent3" w:themeTint="99"/>
        <w:left w:val="single" w:sz="4" w:space="0" w:color="C9C9C9" w:themeColor="accent3" w:themeTint="99"/>
        <w:bottom w:val="single" w:sz="4" w:space="0" w:color="C9C9C9" w:themeColor="accent3" w:themeTint="99"/>
        <w:right w:val="single" w:sz="4" w:space="0" w:color="C9C9C9" w:themeColor="accent3" w:themeTint="99"/>
        <w:insideH w:val="single" w:sz="4" w:space="0" w:color="C9C9C9" w:themeColor="accent3" w:themeTint="99"/>
      </w:tblBorders>
    </w:tblPr>
    <w:tblStylePr w:type="firstRow">
      <w:rPr>
        <w:b/>
        <w:bCs/>
        <w:color w:val="FFFFFF" w:themeColor="background1"/>
      </w:rPr>
      <w:tblPr/>
      <w:tcPr>
        <w:tcBorders>
          <w:top w:val="single" w:sz="4" w:space="0" w:color="A5A5A5" w:themeColor="accent3"/>
          <w:left w:val="single" w:sz="4" w:space="0" w:color="A5A5A5" w:themeColor="accent3"/>
          <w:bottom w:val="single" w:sz="4" w:space="0" w:color="A5A5A5" w:themeColor="accent3"/>
          <w:right w:val="single" w:sz="4" w:space="0" w:color="A5A5A5" w:themeColor="accent3"/>
          <w:insideH w:val="nil"/>
        </w:tcBorders>
        <w:shd w:val="clear" w:color="auto" w:fill="A5A5A5" w:themeFill="accent3"/>
      </w:tcPr>
    </w:tblStylePr>
    <w:tblStylePr w:type="lastRow">
      <w:rPr>
        <w:b/>
        <w:bCs/>
      </w:rPr>
      <w:tblPr/>
      <w:tcPr>
        <w:tcBorders>
          <w:top w:val="double" w:sz="4" w:space="0" w:color="C9C9C9" w:themeColor="accent3" w:themeTint="99"/>
        </w:tcBorders>
      </w:tcPr>
    </w:tblStylePr>
    <w:tblStylePr w:type="firstCol">
      <w:rPr>
        <w:b/>
        <w:bCs/>
      </w:rPr>
    </w:tblStylePr>
    <w:tblStylePr w:type="lastCol">
      <w:rPr>
        <w:b/>
        <w:bCs/>
      </w:rPr>
    </w:tblStylePr>
    <w:tblStylePr w:type="band1Vert">
      <w:tblPr/>
      <w:tcPr>
        <w:shd w:val="clear" w:color="auto" w:fill="EDEDED" w:themeFill="accent3" w:themeFillTint="33"/>
      </w:tcPr>
    </w:tblStylePr>
    <w:tblStylePr w:type="band1Horz">
      <w:tblPr/>
      <w:tcPr>
        <w:shd w:val="clear" w:color="auto" w:fill="EDEDED" w:themeFill="accent3" w:themeFillTint="33"/>
      </w:tcPr>
    </w:tblStylePr>
  </w:style>
  <w:style w:type="character" w:styleId="LineNumber">
    <w:name w:val="line number"/>
    <w:basedOn w:val="DefaultParagraphFont"/>
    <w:uiPriority w:val="99"/>
    <w:unhideWhenUsed/>
    <w:rsid w:val="000352FC"/>
  </w:style>
  <w:style w:type="paragraph" w:styleId="BalloonText">
    <w:name w:val="Balloon Text"/>
    <w:basedOn w:val="Normal"/>
    <w:link w:val="BalloonTextChar"/>
    <w:uiPriority w:val="99"/>
    <w:semiHidden/>
    <w:unhideWhenUsed/>
    <w:rsid w:val="000352FC"/>
    <w:rPr>
      <w:rFonts w:ascii="Segoe UI" w:hAnsi="Segoe UI" w:cs="Segoe UI"/>
      <w:sz w:val="18"/>
      <w:szCs w:val="18"/>
    </w:rPr>
  </w:style>
  <w:style w:type="character" w:customStyle="1" w:styleId="BalloonTextChar">
    <w:name w:val="Balloon Text Char"/>
    <w:basedOn w:val="DefaultParagraphFont"/>
    <w:link w:val="BalloonText"/>
    <w:uiPriority w:val="99"/>
    <w:semiHidden/>
    <w:rsid w:val="000352FC"/>
    <w:rPr>
      <w:rFonts w:ascii="Segoe UI" w:eastAsia="Times New Roman" w:hAnsi="Segoe UI" w:cs="Segoe UI"/>
      <w:kern w:val="0"/>
      <w:sz w:val="18"/>
      <w:szCs w:val="18"/>
      <w14:ligatures w14:val="none"/>
    </w:rPr>
  </w:style>
  <w:style w:type="paragraph" w:styleId="NormalWeb">
    <w:name w:val="Normal (Web)"/>
    <w:basedOn w:val="Normal"/>
    <w:uiPriority w:val="99"/>
    <w:unhideWhenUsed/>
    <w:rsid w:val="000352FC"/>
    <w:pPr>
      <w:spacing w:before="100" w:beforeAutospacing="1" w:after="100" w:afterAutospacing="1"/>
    </w:pPr>
    <w:rPr>
      <w:rFonts w:ascii="Times New Roman" w:hAnsi="Times New Roman"/>
      <w:sz w:val="24"/>
      <w:szCs w:val="24"/>
      <w:lang w:bidi="he-IL"/>
    </w:rPr>
  </w:style>
  <w:style w:type="paragraph" w:styleId="CommentText">
    <w:name w:val="annotation text"/>
    <w:aliases w:val="Comment Text ZS,Kommentartext,Commentaire"/>
    <w:basedOn w:val="Normal"/>
    <w:link w:val="CommentTextChar"/>
    <w:uiPriority w:val="99"/>
    <w:unhideWhenUsed/>
    <w:qFormat/>
    <w:rsid w:val="000352FC"/>
    <w:rPr>
      <w:rFonts w:ascii="Calibri" w:eastAsiaTheme="minorHAnsi" w:hAnsi="Calibri" w:cs="Calibri"/>
      <w:lang w:eastAsia="ja-JP" w:bidi="he-IL"/>
    </w:rPr>
  </w:style>
  <w:style w:type="character" w:customStyle="1" w:styleId="CommentTextChar">
    <w:name w:val="Comment Text Char"/>
    <w:aliases w:val="Comment Text ZS Char,Kommentartext Char,Commentaire Char"/>
    <w:basedOn w:val="DefaultParagraphFont"/>
    <w:link w:val="CommentText"/>
    <w:uiPriority w:val="99"/>
    <w:qFormat/>
    <w:rsid w:val="000352FC"/>
    <w:rPr>
      <w:rFonts w:ascii="Calibri" w:hAnsi="Calibri" w:cs="Calibri"/>
      <w:kern w:val="0"/>
      <w:sz w:val="20"/>
      <w:szCs w:val="20"/>
      <w:lang w:eastAsia="ja-JP" w:bidi="he-IL"/>
      <w14:ligatures w14:val="none"/>
    </w:rPr>
  </w:style>
  <w:style w:type="character" w:styleId="Hyperlink">
    <w:name w:val="Hyperlink"/>
    <w:basedOn w:val="DefaultParagraphFont"/>
    <w:uiPriority w:val="99"/>
    <w:unhideWhenUsed/>
    <w:rsid w:val="000352FC"/>
    <w:rPr>
      <w:color w:val="0563C1"/>
      <w:u w:val="single"/>
    </w:rPr>
  </w:style>
  <w:style w:type="character" w:styleId="FollowedHyperlink">
    <w:name w:val="FollowedHyperlink"/>
    <w:basedOn w:val="DefaultParagraphFont"/>
    <w:uiPriority w:val="99"/>
    <w:semiHidden/>
    <w:unhideWhenUsed/>
    <w:rsid w:val="000352FC"/>
    <w:rPr>
      <w:color w:val="954F72" w:themeColor="followedHyperlink"/>
      <w:u w:val="single"/>
    </w:rPr>
  </w:style>
  <w:style w:type="character" w:styleId="CommentReference">
    <w:name w:val="annotation reference"/>
    <w:basedOn w:val="DefaultParagraphFont"/>
    <w:uiPriority w:val="99"/>
    <w:unhideWhenUsed/>
    <w:qFormat/>
    <w:rsid w:val="000352FC"/>
    <w:rPr>
      <w:sz w:val="16"/>
      <w:szCs w:val="16"/>
    </w:rPr>
  </w:style>
  <w:style w:type="paragraph" w:styleId="CommentSubject">
    <w:name w:val="annotation subject"/>
    <w:basedOn w:val="CommentText"/>
    <w:next w:val="CommentText"/>
    <w:link w:val="CommentSubjectChar"/>
    <w:uiPriority w:val="99"/>
    <w:semiHidden/>
    <w:unhideWhenUsed/>
    <w:rsid w:val="000352FC"/>
    <w:rPr>
      <w:rFonts w:asciiTheme="minorHAnsi" w:eastAsia="Times New Roman" w:hAnsiTheme="minorHAnsi" w:cs="Times New Roman"/>
      <w:b/>
      <w:bCs/>
      <w:lang w:eastAsia="en-US" w:bidi="ar-SA"/>
    </w:rPr>
  </w:style>
  <w:style w:type="character" w:customStyle="1" w:styleId="CommentSubjectChar">
    <w:name w:val="Comment Subject Char"/>
    <w:basedOn w:val="CommentTextChar"/>
    <w:link w:val="CommentSubject"/>
    <w:uiPriority w:val="99"/>
    <w:semiHidden/>
    <w:rsid w:val="000352FC"/>
    <w:rPr>
      <w:rFonts w:ascii="Calibri" w:eastAsia="Times New Roman" w:hAnsi="Calibri" w:cs="Times New Roman"/>
      <w:b/>
      <w:bCs/>
      <w:kern w:val="0"/>
      <w:sz w:val="20"/>
      <w:szCs w:val="20"/>
      <w:lang w:eastAsia="ja-JP" w:bidi="he-IL"/>
      <w14:ligatures w14:val="none"/>
    </w:rPr>
  </w:style>
  <w:style w:type="character" w:customStyle="1" w:styleId="ListParagraphChar">
    <w:name w:val="List Paragraph Char"/>
    <w:aliases w:val="Bullet Paragraph Char,Bullet List Char,FooterText Char,List Paragraph1 Char,numbered Char,Paragraphe de liste1 Char,列出段落 Char,列出段落1 Char,Bulletr List Paragraph Char,List Paragraph2 Char,List Paragraph21 Char,Parágrafo da Lista1 Char"/>
    <w:link w:val="ListParagraph"/>
    <w:uiPriority w:val="34"/>
    <w:qFormat/>
    <w:locked/>
    <w:rsid w:val="000352FC"/>
    <w:rPr>
      <w:rFonts w:eastAsia="Times New Roman" w:cs="Times New Roman"/>
      <w:kern w:val="0"/>
      <w:sz w:val="20"/>
      <w:szCs w:val="20"/>
      <w14:ligatures w14:val="none"/>
    </w:rPr>
  </w:style>
  <w:style w:type="paragraph" w:styleId="FootnoteText">
    <w:name w:val="footnote text"/>
    <w:aliases w:val="Footnote Text Char2 Char,Footnote Text Char1 Char Char,Footnote Text Char Char Char Char,Footnote Text Char Char1 Char,Footnote Text Char Char1 Char Char,Footnote Text Char2,Footnote Text Char Char Ch,Fußnotentext,Char,ft,Car,脚注文字列1,脚注文字列"/>
    <w:basedOn w:val="Normal"/>
    <w:link w:val="FootnoteTextChar"/>
    <w:unhideWhenUsed/>
    <w:qFormat/>
    <w:rsid w:val="000352FC"/>
    <w:pPr>
      <w:spacing w:before="120" w:after="120"/>
    </w:pPr>
    <w:rPr>
      <w:rFonts w:ascii="Calibri" w:eastAsiaTheme="minorHAnsi" w:hAnsi="Calibri" w:cs="Calibri"/>
    </w:rPr>
  </w:style>
  <w:style w:type="character" w:customStyle="1" w:styleId="FootnoteTextChar">
    <w:name w:val="Footnote Text Char"/>
    <w:aliases w:val="Footnote Text Char2 Char Char,Footnote Text Char1 Char Char Char,Footnote Text Char Char Char Char Char,Footnote Text Char Char1 Char Char1,Footnote Text Char Char1 Char Char Char,Footnote Text Char2 Char1,Fußnotentext Char,Char Char"/>
    <w:basedOn w:val="DefaultParagraphFont"/>
    <w:link w:val="FootnoteText"/>
    <w:qFormat/>
    <w:rsid w:val="000352FC"/>
    <w:rPr>
      <w:rFonts w:ascii="Calibri" w:hAnsi="Calibri" w:cs="Calibri"/>
      <w:kern w:val="0"/>
      <w:sz w:val="20"/>
      <w:szCs w:val="20"/>
      <w14:ligatures w14:val="none"/>
    </w:rPr>
  </w:style>
  <w:style w:type="character" w:styleId="FootnoteReference">
    <w:name w:val="footnote reference"/>
    <w:aliases w:val="fr,FR,o,Style 49,Style 18,Style 5,WORD Footnote Reference,text + Black,FC,Style 13,Footnote ReferenceW,Style 41,KT,Footnote Reference2,Footnote Reference1,WORD Footnote,Style 9,Style 17,Style 10,Style 23,Style 7,Style 28,Style 29,*"/>
    <w:basedOn w:val="DefaultParagraphFont"/>
    <w:uiPriority w:val="99"/>
    <w:unhideWhenUsed/>
    <w:qFormat/>
    <w:rsid w:val="000352FC"/>
    <w:rPr>
      <w:vertAlign w:val="superscript"/>
    </w:rPr>
  </w:style>
  <w:style w:type="paragraph" w:styleId="EndnoteText">
    <w:name w:val="endnote text"/>
    <w:basedOn w:val="Normal"/>
    <w:link w:val="EndnoteTextChar"/>
    <w:uiPriority w:val="99"/>
    <w:semiHidden/>
    <w:unhideWhenUsed/>
    <w:rsid w:val="000352FC"/>
  </w:style>
  <w:style w:type="character" w:customStyle="1" w:styleId="EndnoteTextChar">
    <w:name w:val="Endnote Text Char"/>
    <w:basedOn w:val="DefaultParagraphFont"/>
    <w:link w:val="EndnoteText"/>
    <w:uiPriority w:val="99"/>
    <w:semiHidden/>
    <w:rsid w:val="000352FC"/>
    <w:rPr>
      <w:rFonts w:eastAsia="Times New Roman" w:cs="Times New Roman"/>
      <w:kern w:val="0"/>
      <w:sz w:val="20"/>
      <w:szCs w:val="20"/>
      <w14:ligatures w14:val="none"/>
    </w:rPr>
  </w:style>
  <w:style w:type="character" w:styleId="EndnoteReference">
    <w:name w:val="endnote reference"/>
    <w:basedOn w:val="DefaultParagraphFont"/>
    <w:uiPriority w:val="99"/>
    <w:semiHidden/>
    <w:unhideWhenUsed/>
    <w:rsid w:val="000352FC"/>
    <w:rPr>
      <w:vertAlign w:val="superscript"/>
    </w:rPr>
  </w:style>
  <w:style w:type="paragraph" w:styleId="NoSpacing">
    <w:name w:val="No Spacing"/>
    <w:uiPriority w:val="1"/>
    <w:qFormat/>
    <w:rsid w:val="000352FC"/>
    <w:rPr>
      <w:rFonts w:eastAsia="Times New Roman" w:cs="Times New Roman"/>
      <w:kern w:val="0"/>
      <w:sz w:val="20"/>
      <w:szCs w:val="20"/>
      <w14:ligatures w14:val="none"/>
    </w:rPr>
  </w:style>
  <w:style w:type="table" w:styleId="GridTable4-Accent2">
    <w:name w:val="Grid Table 4 Accent 2"/>
    <w:basedOn w:val="TableNormal"/>
    <w:uiPriority w:val="49"/>
    <w:rsid w:val="000352FC"/>
    <w:rPr>
      <w:kern w:val="0"/>
      <w:sz w:val="22"/>
      <w:szCs w:val="22"/>
      <w:lang w:bidi="he-IL"/>
      <w14:ligatures w14:val="none"/>
    </w:rPr>
    <w:tblPr>
      <w:tblStyleRowBandSize w:val="1"/>
      <w:tblStyleColBandSize w:val="1"/>
      <w:tblBorders>
        <w:top w:val="single" w:sz="4" w:space="0" w:color="F4B083" w:themeColor="accent2" w:themeTint="99"/>
        <w:left w:val="single" w:sz="4" w:space="0" w:color="F4B083" w:themeColor="accent2" w:themeTint="99"/>
        <w:bottom w:val="single" w:sz="4" w:space="0" w:color="F4B083" w:themeColor="accent2" w:themeTint="99"/>
        <w:right w:val="single" w:sz="4" w:space="0" w:color="F4B083" w:themeColor="accent2" w:themeTint="99"/>
        <w:insideH w:val="single" w:sz="4" w:space="0" w:color="F4B083" w:themeColor="accent2" w:themeTint="99"/>
        <w:insideV w:val="single" w:sz="4" w:space="0" w:color="F4B083" w:themeColor="accent2" w:themeTint="99"/>
      </w:tblBorders>
    </w:tblPr>
    <w:tblStylePr w:type="firstRow">
      <w:rPr>
        <w:b/>
        <w:bCs/>
        <w:color w:val="FFFFFF" w:themeColor="background1"/>
      </w:rPr>
      <w:tblPr/>
      <w:tcPr>
        <w:tcBorders>
          <w:top w:val="single" w:sz="4" w:space="0" w:color="ED7D31" w:themeColor="accent2"/>
          <w:left w:val="single" w:sz="4" w:space="0" w:color="ED7D31" w:themeColor="accent2"/>
          <w:bottom w:val="single" w:sz="4" w:space="0" w:color="ED7D31" w:themeColor="accent2"/>
          <w:right w:val="single" w:sz="4" w:space="0" w:color="ED7D31" w:themeColor="accent2"/>
          <w:insideH w:val="nil"/>
          <w:insideV w:val="nil"/>
        </w:tcBorders>
        <w:shd w:val="clear" w:color="auto" w:fill="ED7D31" w:themeFill="accent2"/>
      </w:tcPr>
    </w:tblStylePr>
    <w:tblStylePr w:type="lastRow">
      <w:rPr>
        <w:b/>
        <w:bCs/>
      </w:rPr>
      <w:tblPr/>
      <w:tcPr>
        <w:tcBorders>
          <w:top w:val="double" w:sz="4" w:space="0" w:color="ED7D31" w:themeColor="accent2"/>
        </w:tcBorders>
      </w:tcPr>
    </w:tblStylePr>
    <w:tblStylePr w:type="firstCol">
      <w:rPr>
        <w:b/>
        <w:bCs/>
      </w:rPr>
    </w:tblStylePr>
    <w:tblStylePr w:type="lastCol">
      <w:rPr>
        <w:b/>
        <w:bCs/>
      </w:rPr>
    </w:tblStylePr>
    <w:tblStylePr w:type="band1Vert">
      <w:tblPr/>
      <w:tcPr>
        <w:shd w:val="clear" w:color="auto" w:fill="FBE4D5" w:themeFill="accent2" w:themeFillTint="33"/>
      </w:tcPr>
    </w:tblStylePr>
    <w:tblStylePr w:type="band1Horz">
      <w:tblPr/>
      <w:tcPr>
        <w:shd w:val="clear" w:color="auto" w:fill="FBE4D5" w:themeFill="accent2" w:themeFillTint="33"/>
      </w:tcPr>
    </w:tblStylePr>
  </w:style>
  <w:style w:type="table" w:styleId="GridTable5Dark-Accent3">
    <w:name w:val="Grid Table 5 Dark Accent 3"/>
    <w:basedOn w:val="TableNormal"/>
    <w:uiPriority w:val="50"/>
    <w:rsid w:val="000352FC"/>
    <w:rPr>
      <w:kern w:val="0"/>
      <w:sz w:val="22"/>
      <w:szCs w:val="22"/>
      <w:lang w:bidi="he-IL"/>
      <w14:ligatures w14:val="none"/>
    </w:r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EDEDED" w:themeFill="accent3"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A5A5A5" w:themeFill="accent3"/>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A5A5A5" w:themeFill="accent3"/>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A5A5A5" w:themeFill="accent3"/>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A5A5A5" w:themeFill="accent3"/>
      </w:tcPr>
    </w:tblStylePr>
    <w:tblStylePr w:type="band1Vert">
      <w:tblPr/>
      <w:tcPr>
        <w:shd w:val="clear" w:color="auto" w:fill="DBDBDB" w:themeFill="accent3" w:themeFillTint="66"/>
      </w:tcPr>
    </w:tblStylePr>
    <w:tblStylePr w:type="band1Horz">
      <w:tblPr/>
      <w:tcPr>
        <w:shd w:val="clear" w:color="auto" w:fill="DBDBDB" w:themeFill="accent3" w:themeFillTint="66"/>
      </w:tcPr>
    </w:tblStylePr>
  </w:style>
  <w:style w:type="paragraph" w:styleId="Revision">
    <w:name w:val="Revision"/>
    <w:hidden/>
    <w:uiPriority w:val="99"/>
    <w:semiHidden/>
    <w:rsid w:val="000352FC"/>
    <w:rPr>
      <w:rFonts w:eastAsia="Times New Roman" w:cs="Times New Roman"/>
      <w:kern w:val="0"/>
      <w:sz w:val="20"/>
      <w:szCs w:val="20"/>
      <w14:ligatures w14:val="none"/>
    </w:rPr>
  </w:style>
  <w:style w:type="character" w:customStyle="1" w:styleId="apple-converted-space">
    <w:name w:val="apple-converted-space"/>
    <w:basedOn w:val="DefaultParagraphFont"/>
    <w:rsid w:val="000352FC"/>
  </w:style>
  <w:style w:type="table" w:styleId="TableGridLight">
    <w:name w:val="Grid Table Light"/>
    <w:basedOn w:val="TableNormal"/>
    <w:uiPriority w:val="40"/>
    <w:rsid w:val="000352FC"/>
    <w:rPr>
      <w:kern w:val="0"/>
      <w:sz w:val="22"/>
      <w:szCs w:val="22"/>
      <w:lang w:bidi="he-IL"/>
      <w14:ligatures w14:val="none"/>
    </w:r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character" w:customStyle="1" w:styleId="editable-field-display-text">
    <w:name w:val="editable-field-display-text"/>
    <w:basedOn w:val="DefaultParagraphFont"/>
    <w:rsid w:val="000352FC"/>
  </w:style>
  <w:style w:type="table" w:styleId="PlainTable1">
    <w:name w:val="Plain Table 1"/>
    <w:basedOn w:val="TableNormal"/>
    <w:uiPriority w:val="41"/>
    <w:rsid w:val="000352FC"/>
    <w:rPr>
      <w:kern w:val="0"/>
      <w:sz w:val="22"/>
      <w:szCs w:val="22"/>
      <w14:ligatures w14:val="none"/>
    </w:rPr>
    <w:tblPr>
      <w:tblStyleRowBandSize w:val="1"/>
      <w:tblStyleColBandSize w:val="1"/>
      <w:tblInd w:w="0" w:type="nil"/>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character" w:customStyle="1" w:styleId="UnresolvedMention1">
    <w:name w:val="Unresolved Mention1"/>
    <w:basedOn w:val="DefaultParagraphFont"/>
    <w:uiPriority w:val="99"/>
    <w:semiHidden/>
    <w:unhideWhenUsed/>
    <w:rsid w:val="000352FC"/>
    <w:rPr>
      <w:color w:val="605E5C"/>
      <w:shd w:val="clear" w:color="auto" w:fill="E1DFDD"/>
    </w:rPr>
  </w:style>
  <w:style w:type="character" w:customStyle="1" w:styleId="UnresolvedMention2">
    <w:name w:val="Unresolved Mention2"/>
    <w:basedOn w:val="DefaultParagraphFont"/>
    <w:uiPriority w:val="99"/>
    <w:semiHidden/>
    <w:unhideWhenUsed/>
    <w:rsid w:val="000352FC"/>
    <w:rPr>
      <w:color w:val="605E5C"/>
      <w:shd w:val="clear" w:color="auto" w:fill="E1DFDD"/>
    </w:rPr>
  </w:style>
  <w:style w:type="table" w:styleId="GridTable4">
    <w:name w:val="Grid Table 4"/>
    <w:basedOn w:val="TableNormal"/>
    <w:uiPriority w:val="49"/>
    <w:rsid w:val="000352FC"/>
    <w:rPr>
      <w:kern w:val="0"/>
      <w:sz w:val="22"/>
      <w:szCs w:val="22"/>
      <w:lang w:bidi="he-IL"/>
      <w14:ligatures w14:val="none"/>
    </w:r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color w:val="FFFFFF" w:themeColor="background1"/>
      </w:rPr>
      <w:tblPr/>
      <w:tcPr>
        <w:tcBorders>
          <w:top w:val="single" w:sz="4" w:space="0" w:color="000000" w:themeColor="text1"/>
          <w:left w:val="single" w:sz="4" w:space="0" w:color="000000" w:themeColor="text1"/>
          <w:bottom w:val="single" w:sz="4" w:space="0" w:color="000000" w:themeColor="text1"/>
          <w:right w:val="single" w:sz="4" w:space="0" w:color="000000" w:themeColor="text1"/>
          <w:insideH w:val="nil"/>
          <w:insideV w:val="nil"/>
        </w:tcBorders>
        <w:shd w:val="clear" w:color="auto" w:fill="000000" w:themeFill="text1"/>
      </w:tcPr>
    </w:tblStylePr>
    <w:tblStylePr w:type="lastRow">
      <w:rPr>
        <w:b/>
        <w:bCs/>
      </w:rPr>
      <w:tblPr/>
      <w:tcPr>
        <w:tcBorders>
          <w:top w:val="double" w:sz="4" w:space="0" w:color="000000" w:themeColor="text1"/>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GridTable5Dark">
    <w:name w:val="Grid Table 5 Dark"/>
    <w:basedOn w:val="TableNormal"/>
    <w:uiPriority w:val="50"/>
    <w:rsid w:val="000352FC"/>
    <w:rPr>
      <w:kern w:val="0"/>
      <w:sz w:val="22"/>
      <w:szCs w:val="22"/>
      <w:lang w:bidi="he-IL"/>
      <w14:ligatures w14:val="none"/>
    </w:r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CCCCCC" w:themeFill="tex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000000" w:themeFill="tex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000000" w:themeFill="tex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000000" w:themeFill="tex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000000" w:themeFill="text1"/>
      </w:tcPr>
    </w:tblStylePr>
    <w:tblStylePr w:type="band1Vert">
      <w:tblPr/>
      <w:tcPr>
        <w:shd w:val="clear" w:color="auto" w:fill="999999" w:themeFill="text1" w:themeFillTint="66"/>
      </w:tcPr>
    </w:tblStylePr>
    <w:tblStylePr w:type="band1Horz">
      <w:tblPr/>
      <w:tcPr>
        <w:shd w:val="clear" w:color="auto" w:fill="999999" w:themeFill="text1" w:themeFillTint="66"/>
      </w:tcPr>
    </w:tblStylePr>
  </w:style>
  <w:style w:type="table" w:styleId="GridTable4-Accent1">
    <w:name w:val="Grid Table 4 Accent 1"/>
    <w:basedOn w:val="TableNormal"/>
    <w:uiPriority w:val="49"/>
    <w:rsid w:val="000352FC"/>
    <w:rPr>
      <w:kern w:val="0"/>
      <w:sz w:val="22"/>
      <w:szCs w:val="22"/>
      <w:lang w:bidi="he-IL"/>
      <w14:ligatures w14:val="none"/>
    </w:rPr>
    <w:tblPr>
      <w:tblStyleRowBandSize w:val="1"/>
      <w:tblStyleColBandSize w:val="1"/>
      <w:tblBorders>
        <w:top w:val="single" w:sz="4" w:space="0" w:color="8EAADB" w:themeColor="accent1" w:themeTint="99"/>
        <w:left w:val="single" w:sz="4" w:space="0" w:color="8EAADB" w:themeColor="accent1" w:themeTint="99"/>
        <w:bottom w:val="single" w:sz="4" w:space="0" w:color="8EAADB" w:themeColor="accent1" w:themeTint="99"/>
        <w:right w:val="single" w:sz="4" w:space="0" w:color="8EAADB" w:themeColor="accent1" w:themeTint="99"/>
        <w:insideH w:val="single" w:sz="4" w:space="0" w:color="8EAADB" w:themeColor="accent1" w:themeTint="99"/>
        <w:insideV w:val="single" w:sz="4" w:space="0" w:color="8EAADB" w:themeColor="accent1" w:themeTint="99"/>
      </w:tblBorders>
    </w:tblPr>
    <w:tblStylePr w:type="firstRow">
      <w:rPr>
        <w:b/>
        <w:bCs/>
        <w:color w:val="FFFFFF" w:themeColor="background1"/>
      </w:rPr>
      <w:tblPr/>
      <w:tcPr>
        <w:tcBorders>
          <w:top w:val="single" w:sz="4" w:space="0" w:color="4472C4" w:themeColor="accent1"/>
          <w:left w:val="single" w:sz="4" w:space="0" w:color="4472C4" w:themeColor="accent1"/>
          <w:bottom w:val="single" w:sz="4" w:space="0" w:color="4472C4" w:themeColor="accent1"/>
          <w:right w:val="single" w:sz="4" w:space="0" w:color="4472C4" w:themeColor="accent1"/>
          <w:insideH w:val="nil"/>
          <w:insideV w:val="nil"/>
        </w:tcBorders>
        <w:shd w:val="clear" w:color="auto" w:fill="4472C4" w:themeFill="accent1"/>
      </w:tcPr>
    </w:tblStylePr>
    <w:tblStylePr w:type="lastRow">
      <w:rPr>
        <w:b/>
        <w:bCs/>
      </w:rPr>
      <w:tblPr/>
      <w:tcPr>
        <w:tcBorders>
          <w:top w:val="double" w:sz="4" w:space="0" w:color="4472C4" w:themeColor="accent1"/>
        </w:tcBorders>
      </w:tcPr>
    </w:tblStylePr>
    <w:tblStylePr w:type="firstCol">
      <w:rPr>
        <w:b/>
        <w:bCs/>
      </w:rPr>
    </w:tblStylePr>
    <w:tblStylePr w:type="lastCol">
      <w:rPr>
        <w:b/>
        <w:bCs/>
      </w:rPr>
    </w:tblStylePr>
    <w:tblStylePr w:type="band1Vert">
      <w:tblPr/>
      <w:tcPr>
        <w:shd w:val="clear" w:color="auto" w:fill="D9E2F3" w:themeFill="accent1" w:themeFillTint="33"/>
      </w:tcPr>
    </w:tblStylePr>
    <w:tblStylePr w:type="band1Horz">
      <w:tblPr/>
      <w:tcPr>
        <w:shd w:val="clear" w:color="auto" w:fill="D9E2F3" w:themeFill="accent1" w:themeFillTint="33"/>
      </w:tcPr>
    </w:tblStylePr>
  </w:style>
  <w:style w:type="table" w:styleId="GridTable5Dark-Accent1">
    <w:name w:val="Grid Table 5 Dark Accent 1"/>
    <w:basedOn w:val="TableNormal"/>
    <w:uiPriority w:val="50"/>
    <w:rsid w:val="000352FC"/>
    <w:rPr>
      <w:kern w:val="0"/>
      <w:sz w:val="22"/>
      <w:szCs w:val="22"/>
      <w:lang w:bidi="he-IL"/>
      <w14:ligatures w14:val="none"/>
    </w:r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D9E2F3" w:themeFill="accen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4472C4" w:themeFill="accen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4472C4" w:themeFill="accen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4472C4" w:themeFill="accen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4472C4" w:themeFill="accent1"/>
      </w:tcPr>
    </w:tblStylePr>
    <w:tblStylePr w:type="band1Vert">
      <w:tblPr/>
      <w:tcPr>
        <w:shd w:val="clear" w:color="auto" w:fill="B4C6E7" w:themeFill="accent1" w:themeFillTint="66"/>
      </w:tcPr>
    </w:tblStylePr>
    <w:tblStylePr w:type="band1Horz">
      <w:tblPr/>
      <w:tcPr>
        <w:shd w:val="clear" w:color="auto" w:fill="B4C6E7" w:themeFill="accent1" w:themeFillTint="66"/>
      </w:tcPr>
    </w:tblStylePr>
  </w:style>
  <w:style w:type="table" w:styleId="GridTable1Light-Accent5">
    <w:name w:val="Grid Table 1 Light Accent 5"/>
    <w:basedOn w:val="TableNormal"/>
    <w:uiPriority w:val="46"/>
    <w:rsid w:val="000352FC"/>
    <w:rPr>
      <w:kern w:val="0"/>
      <w:sz w:val="22"/>
      <w:szCs w:val="22"/>
      <w:lang w:bidi="he-IL"/>
      <w14:ligatures w14:val="none"/>
    </w:rPr>
    <w:tblPr>
      <w:tblStyleRowBandSize w:val="1"/>
      <w:tblStyleColBandSize w:val="1"/>
      <w:tblBorders>
        <w:top w:val="single" w:sz="4" w:space="0" w:color="BDD6EE" w:themeColor="accent5" w:themeTint="66"/>
        <w:left w:val="single" w:sz="4" w:space="0" w:color="BDD6EE" w:themeColor="accent5" w:themeTint="66"/>
        <w:bottom w:val="single" w:sz="4" w:space="0" w:color="BDD6EE" w:themeColor="accent5" w:themeTint="66"/>
        <w:right w:val="single" w:sz="4" w:space="0" w:color="BDD6EE" w:themeColor="accent5" w:themeTint="66"/>
        <w:insideH w:val="single" w:sz="4" w:space="0" w:color="BDD6EE" w:themeColor="accent5" w:themeTint="66"/>
        <w:insideV w:val="single" w:sz="4" w:space="0" w:color="BDD6EE" w:themeColor="accent5" w:themeTint="66"/>
      </w:tblBorders>
    </w:tblPr>
    <w:tblStylePr w:type="firstRow">
      <w:rPr>
        <w:b/>
        <w:bCs/>
      </w:rPr>
      <w:tblPr/>
      <w:tcPr>
        <w:tcBorders>
          <w:bottom w:val="single" w:sz="12" w:space="0" w:color="9CC2E5" w:themeColor="accent5" w:themeTint="99"/>
        </w:tcBorders>
      </w:tcPr>
    </w:tblStylePr>
    <w:tblStylePr w:type="lastRow">
      <w:rPr>
        <w:b/>
        <w:bCs/>
      </w:rPr>
      <w:tblPr/>
      <w:tcPr>
        <w:tcBorders>
          <w:top w:val="double" w:sz="2" w:space="0" w:color="9CC2E5" w:themeColor="accent5" w:themeTint="99"/>
        </w:tcBorders>
      </w:tcPr>
    </w:tblStylePr>
    <w:tblStylePr w:type="firstCol">
      <w:rPr>
        <w:b/>
        <w:bCs/>
      </w:rPr>
    </w:tblStylePr>
    <w:tblStylePr w:type="lastCol">
      <w:rPr>
        <w:b/>
        <w:bCs/>
      </w:rPr>
    </w:tblStylePr>
  </w:style>
  <w:style w:type="table" w:styleId="TableSubtle1">
    <w:name w:val="Table Subtle 1"/>
    <w:basedOn w:val="TableNormal"/>
    <w:uiPriority w:val="99"/>
    <w:rsid w:val="000352FC"/>
    <w:rPr>
      <w:kern w:val="0"/>
      <w:sz w:val="22"/>
      <w:szCs w:val="22"/>
      <w:lang w:bidi="he-IL"/>
      <w14:ligatures w14:val="none"/>
    </w:rPr>
    <w:tblPr>
      <w:tblStyleRowBandSize w:val="1"/>
    </w:tblPr>
    <w:tblStylePr w:type="firstRow">
      <w:tblPr/>
      <w:tcPr>
        <w:tcBorders>
          <w:top w:val="single" w:sz="6" w:space="0" w:color="000000"/>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shd w:val="pct25" w:color="800080" w:fill="FFFFFF"/>
      </w:tcPr>
    </w:tblStylePr>
    <w:tblStylePr w:type="firstCol">
      <w:tblPr/>
      <w:tcPr>
        <w:tcBorders>
          <w:right w:val="single" w:sz="12" w:space="0" w:color="000000"/>
          <w:tl2br w:val="none" w:sz="0" w:space="0" w:color="auto"/>
          <w:tr2bl w:val="none" w:sz="0" w:space="0" w:color="auto"/>
        </w:tcBorders>
      </w:tcPr>
    </w:tblStylePr>
    <w:tblStylePr w:type="lastCol">
      <w:tblPr/>
      <w:tcPr>
        <w:tcBorders>
          <w:left w:val="single" w:sz="12" w:space="0" w:color="000000"/>
          <w:tl2br w:val="none" w:sz="0" w:space="0" w:color="auto"/>
          <w:tr2bl w:val="none" w:sz="0" w:space="0" w:color="auto"/>
        </w:tcBorders>
      </w:tcPr>
    </w:tblStylePr>
    <w:tblStylePr w:type="band1Horz">
      <w:tblPr/>
      <w:tcPr>
        <w:tcBorders>
          <w:bottom w:val="single" w:sz="6" w:space="0" w:color="000000"/>
          <w:tl2br w:val="none" w:sz="0" w:space="0" w:color="auto"/>
          <w:tr2bl w:val="none" w:sz="0" w:space="0" w:color="auto"/>
        </w:tcBorders>
        <w:shd w:val="pct25" w:color="8080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GridTable3-Accent3">
    <w:name w:val="Grid Table 3 Accent 3"/>
    <w:basedOn w:val="TableNormal"/>
    <w:uiPriority w:val="48"/>
    <w:rsid w:val="000352FC"/>
    <w:rPr>
      <w:kern w:val="0"/>
      <w:sz w:val="22"/>
      <w:szCs w:val="22"/>
      <w:lang w:bidi="he-IL"/>
      <w14:ligatures w14:val="none"/>
    </w:rPr>
    <w:tblPr>
      <w:tblStyleRowBandSize w:val="1"/>
      <w:tblStyleColBandSize w:val="1"/>
      <w:tblBorders>
        <w:top w:val="single" w:sz="4" w:space="0" w:color="C9C9C9" w:themeColor="accent3" w:themeTint="99"/>
        <w:left w:val="single" w:sz="4" w:space="0" w:color="C9C9C9" w:themeColor="accent3" w:themeTint="99"/>
        <w:bottom w:val="single" w:sz="4" w:space="0" w:color="C9C9C9" w:themeColor="accent3" w:themeTint="99"/>
        <w:right w:val="single" w:sz="4" w:space="0" w:color="C9C9C9" w:themeColor="accent3" w:themeTint="99"/>
        <w:insideH w:val="single" w:sz="4" w:space="0" w:color="C9C9C9" w:themeColor="accent3" w:themeTint="99"/>
        <w:insideV w:val="single" w:sz="4" w:space="0" w:color="C9C9C9" w:themeColor="accent3"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EDEDED" w:themeFill="accent3" w:themeFillTint="33"/>
      </w:tcPr>
    </w:tblStylePr>
    <w:tblStylePr w:type="band1Horz">
      <w:tblPr/>
      <w:tcPr>
        <w:shd w:val="clear" w:color="auto" w:fill="EDEDED" w:themeFill="accent3" w:themeFillTint="33"/>
      </w:tcPr>
    </w:tblStylePr>
    <w:tblStylePr w:type="neCell">
      <w:tblPr/>
      <w:tcPr>
        <w:tcBorders>
          <w:bottom w:val="single" w:sz="4" w:space="0" w:color="C9C9C9" w:themeColor="accent3" w:themeTint="99"/>
        </w:tcBorders>
      </w:tcPr>
    </w:tblStylePr>
    <w:tblStylePr w:type="nwCell">
      <w:tblPr/>
      <w:tcPr>
        <w:tcBorders>
          <w:bottom w:val="single" w:sz="4" w:space="0" w:color="C9C9C9" w:themeColor="accent3" w:themeTint="99"/>
        </w:tcBorders>
      </w:tcPr>
    </w:tblStylePr>
    <w:tblStylePr w:type="seCell">
      <w:tblPr/>
      <w:tcPr>
        <w:tcBorders>
          <w:top w:val="single" w:sz="4" w:space="0" w:color="C9C9C9" w:themeColor="accent3" w:themeTint="99"/>
        </w:tcBorders>
      </w:tcPr>
    </w:tblStylePr>
    <w:tblStylePr w:type="swCell">
      <w:tblPr/>
      <w:tcPr>
        <w:tcBorders>
          <w:top w:val="single" w:sz="4" w:space="0" w:color="C9C9C9" w:themeColor="accent3" w:themeTint="99"/>
        </w:tcBorders>
      </w:tcPr>
    </w:tblStylePr>
  </w:style>
  <w:style w:type="table" w:styleId="GridTable2-Accent1">
    <w:name w:val="Grid Table 2 Accent 1"/>
    <w:basedOn w:val="TableNormal"/>
    <w:uiPriority w:val="47"/>
    <w:rsid w:val="000352FC"/>
    <w:rPr>
      <w:kern w:val="0"/>
      <w:sz w:val="22"/>
      <w:szCs w:val="22"/>
      <w:lang w:bidi="he-IL"/>
      <w14:ligatures w14:val="none"/>
    </w:rPr>
    <w:tblPr>
      <w:tblStyleRowBandSize w:val="1"/>
      <w:tblStyleColBandSize w:val="1"/>
      <w:tblBorders>
        <w:top w:val="single" w:sz="2" w:space="0" w:color="8EAADB" w:themeColor="accent1" w:themeTint="99"/>
        <w:bottom w:val="single" w:sz="2" w:space="0" w:color="8EAADB" w:themeColor="accent1" w:themeTint="99"/>
        <w:insideH w:val="single" w:sz="2" w:space="0" w:color="8EAADB" w:themeColor="accent1" w:themeTint="99"/>
        <w:insideV w:val="single" w:sz="2" w:space="0" w:color="8EAADB" w:themeColor="accent1" w:themeTint="99"/>
      </w:tblBorders>
    </w:tblPr>
    <w:tblStylePr w:type="firstRow">
      <w:rPr>
        <w:b/>
        <w:bCs/>
      </w:rPr>
      <w:tblPr/>
      <w:tcPr>
        <w:tcBorders>
          <w:top w:val="nil"/>
          <w:bottom w:val="single" w:sz="12" w:space="0" w:color="8EAADB" w:themeColor="accent1" w:themeTint="99"/>
          <w:insideH w:val="nil"/>
          <w:insideV w:val="nil"/>
        </w:tcBorders>
        <w:shd w:val="clear" w:color="auto" w:fill="FFFFFF" w:themeFill="background1"/>
      </w:tcPr>
    </w:tblStylePr>
    <w:tblStylePr w:type="lastRow">
      <w:rPr>
        <w:b/>
        <w:bCs/>
      </w:rPr>
      <w:tblPr/>
      <w:tcPr>
        <w:tcBorders>
          <w:top w:val="double" w:sz="2" w:space="0" w:color="8EAADB" w:themeColor="accent1"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D9E2F3" w:themeFill="accent1" w:themeFillTint="33"/>
      </w:tcPr>
    </w:tblStylePr>
    <w:tblStylePr w:type="band1Horz">
      <w:tblPr/>
      <w:tcPr>
        <w:shd w:val="clear" w:color="auto" w:fill="D9E2F3" w:themeFill="accent1" w:themeFillTint="33"/>
      </w:tcPr>
    </w:tblStylePr>
  </w:style>
  <w:style w:type="character" w:styleId="UnresolvedMention">
    <w:name w:val="Unresolved Mention"/>
    <w:basedOn w:val="DefaultParagraphFont"/>
    <w:uiPriority w:val="99"/>
    <w:semiHidden/>
    <w:unhideWhenUsed/>
    <w:rsid w:val="000352FC"/>
    <w:rPr>
      <w:color w:val="605E5C"/>
      <w:shd w:val="clear" w:color="auto" w:fill="E1DFDD"/>
    </w:rPr>
  </w:style>
  <w:style w:type="character" w:styleId="HTMLCode">
    <w:name w:val="HTML Code"/>
    <w:basedOn w:val="DefaultParagraphFont"/>
    <w:uiPriority w:val="99"/>
    <w:semiHidden/>
    <w:unhideWhenUsed/>
    <w:rsid w:val="000352FC"/>
    <w:rPr>
      <w:rFonts w:ascii="Courier New" w:eastAsia="Times New Roman" w:hAnsi="Courier New" w:cs="Courier New"/>
      <w:sz w:val="20"/>
      <w:szCs w:val="20"/>
    </w:rPr>
  </w:style>
  <w:style w:type="character" w:styleId="Strong">
    <w:name w:val="Strong"/>
    <w:basedOn w:val="DefaultParagraphFont"/>
    <w:uiPriority w:val="22"/>
    <w:qFormat/>
    <w:rsid w:val="000352FC"/>
    <w:rPr>
      <w:b/>
      <w:bCs/>
    </w:rPr>
  </w:style>
  <w:style w:type="character" w:customStyle="1" w:styleId="wikiinternallink">
    <w:name w:val="wikiinternallink"/>
    <w:basedOn w:val="DefaultParagraphFont"/>
    <w:rsid w:val="000352FC"/>
  </w:style>
  <w:style w:type="numbering" w:customStyle="1" w:styleId="CurrentList1">
    <w:name w:val="Current List1"/>
    <w:uiPriority w:val="99"/>
    <w:rsid w:val="000352FC"/>
    <w:pPr>
      <w:numPr>
        <w:numId w:val="1"/>
      </w:numPr>
    </w:pPr>
  </w:style>
  <w:style w:type="numbering" w:customStyle="1" w:styleId="CurrentList2">
    <w:name w:val="Current List2"/>
    <w:uiPriority w:val="99"/>
    <w:rsid w:val="000352FC"/>
    <w:pPr>
      <w:numPr>
        <w:numId w:val="2"/>
      </w:numPr>
    </w:pPr>
  </w:style>
  <w:style w:type="numbering" w:customStyle="1" w:styleId="CurrentList3">
    <w:name w:val="Current List3"/>
    <w:uiPriority w:val="99"/>
    <w:rsid w:val="000352FC"/>
    <w:pPr>
      <w:numPr>
        <w:numId w:val="3"/>
      </w:numPr>
    </w:pPr>
  </w:style>
  <w:style w:type="character" w:customStyle="1" w:styleId="searchhighlight">
    <w:name w:val="searchhighlight"/>
    <w:basedOn w:val="DefaultParagraphFont"/>
    <w:rsid w:val="000352FC"/>
  </w:style>
  <w:style w:type="numbering" w:customStyle="1" w:styleId="CurrentList4">
    <w:name w:val="Current List4"/>
    <w:uiPriority w:val="99"/>
    <w:rsid w:val="000352FC"/>
    <w:pPr>
      <w:numPr>
        <w:numId w:val="4"/>
      </w:numPr>
    </w:pPr>
  </w:style>
  <w:style w:type="numbering" w:customStyle="1" w:styleId="CurrentList5">
    <w:name w:val="Current List5"/>
    <w:uiPriority w:val="99"/>
    <w:rsid w:val="000352FC"/>
    <w:pPr>
      <w:numPr>
        <w:numId w:val="5"/>
      </w:numPr>
    </w:pPr>
  </w:style>
  <w:style w:type="numbering" w:customStyle="1" w:styleId="CurrentList6">
    <w:name w:val="Current List6"/>
    <w:uiPriority w:val="99"/>
    <w:rsid w:val="000352FC"/>
    <w:pPr>
      <w:numPr>
        <w:numId w:val="6"/>
      </w:numPr>
    </w:pPr>
  </w:style>
  <w:style w:type="numbering" w:customStyle="1" w:styleId="CurrentList7">
    <w:name w:val="Current List7"/>
    <w:uiPriority w:val="99"/>
    <w:rsid w:val="000352FC"/>
    <w:pPr>
      <w:numPr>
        <w:numId w:val="7"/>
      </w:numPr>
    </w:pPr>
  </w:style>
  <w:style w:type="numbering" w:customStyle="1" w:styleId="CurrentList8">
    <w:name w:val="Current List8"/>
    <w:uiPriority w:val="99"/>
    <w:rsid w:val="000352FC"/>
    <w:pPr>
      <w:numPr>
        <w:numId w:val="8"/>
      </w:numPr>
    </w:pPr>
  </w:style>
  <w:style w:type="numbering" w:customStyle="1" w:styleId="CurrentList9">
    <w:name w:val="Current List9"/>
    <w:uiPriority w:val="99"/>
    <w:rsid w:val="000352FC"/>
    <w:pPr>
      <w:numPr>
        <w:numId w:val="9"/>
      </w:numPr>
    </w:pPr>
  </w:style>
  <w:style w:type="numbering" w:customStyle="1" w:styleId="CurrentList10">
    <w:name w:val="Current List10"/>
    <w:uiPriority w:val="99"/>
    <w:rsid w:val="000352FC"/>
    <w:pPr>
      <w:numPr>
        <w:numId w:val="10"/>
      </w:numPr>
    </w:pPr>
  </w:style>
  <w:style w:type="numbering" w:customStyle="1" w:styleId="CurrentList11">
    <w:name w:val="Current List11"/>
    <w:uiPriority w:val="99"/>
    <w:rsid w:val="000352FC"/>
    <w:pPr>
      <w:numPr>
        <w:numId w:val="11"/>
      </w:numPr>
    </w:pPr>
  </w:style>
  <w:style w:type="numbering" w:customStyle="1" w:styleId="CurrentList12">
    <w:name w:val="Current List12"/>
    <w:uiPriority w:val="99"/>
    <w:rsid w:val="000352FC"/>
    <w:pPr>
      <w:numPr>
        <w:numId w:val="12"/>
      </w:numPr>
    </w:pPr>
  </w:style>
  <w:style w:type="numbering" w:customStyle="1" w:styleId="CurrentList13">
    <w:name w:val="Current List13"/>
    <w:uiPriority w:val="99"/>
    <w:rsid w:val="000352FC"/>
    <w:pPr>
      <w:numPr>
        <w:numId w:val="13"/>
      </w:numPr>
    </w:pPr>
  </w:style>
  <w:style w:type="numbering" w:customStyle="1" w:styleId="CurrentList14">
    <w:name w:val="Current List14"/>
    <w:uiPriority w:val="99"/>
    <w:rsid w:val="000352FC"/>
    <w:pPr>
      <w:numPr>
        <w:numId w:val="14"/>
      </w:numPr>
    </w:pPr>
  </w:style>
  <w:style w:type="numbering" w:customStyle="1" w:styleId="CurrentList15">
    <w:name w:val="Current List15"/>
    <w:uiPriority w:val="99"/>
    <w:rsid w:val="000352FC"/>
    <w:pPr>
      <w:numPr>
        <w:numId w:val="15"/>
      </w:numPr>
    </w:pPr>
  </w:style>
  <w:style w:type="numbering" w:customStyle="1" w:styleId="CurrentList16">
    <w:name w:val="Current List16"/>
    <w:uiPriority w:val="99"/>
    <w:rsid w:val="000352FC"/>
    <w:pPr>
      <w:numPr>
        <w:numId w:val="16"/>
      </w:numPr>
    </w:pPr>
  </w:style>
  <w:style w:type="numbering" w:customStyle="1" w:styleId="CurrentList17">
    <w:name w:val="Current List17"/>
    <w:uiPriority w:val="99"/>
    <w:rsid w:val="000352FC"/>
    <w:pPr>
      <w:numPr>
        <w:numId w:val="17"/>
      </w:numPr>
    </w:pPr>
  </w:style>
  <w:style w:type="numbering" w:customStyle="1" w:styleId="CurrentList18">
    <w:name w:val="Current List18"/>
    <w:uiPriority w:val="99"/>
    <w:rsid w:val="000352FC"/>
    <w:pPr>
      <w:numPr>
        <w:numId w:val="18"/>
      </w:numPr>
    </w:pPr>
  </w:style>
  <w:style w:type="numbering" w:customStyle="1" w:styleId="CurrentList19">
    <w:name w:val="Current List19"/>
    <w:uiPriority w:val="99"/>
    <w:rsid w:val="000352FC"/>
    <w:pPr>
      <w:numPr>
        <w:numId w:val="19"/>
      </w:numPr>
    </w:pPr>
  </w:style>
  <w:style w:type="paragraph" w:customStyle="1" w:styleId="TableBody">
    <w:name w:val="Table Body"/>
    <w:basedOn w:val="Normal"/>
    <w:link w:val="TableBodyChar"/>
    <w:qFormat/>
    <w:rsid w:val="000352FC"/>
    <w:pPr>
      <w:spacing w:after="160" w:line="259" w:lineRule="auto"/>
    </w:pPr>
    <w:rPr>
      <w:rFonts w:eastAsiaTheme="minorHAnsi" w:cstheme="minorBidi"/>
      <w:sz w:val="18"/>
      <w:szCs w:val="22"/>
    </w:rPr>
  </w:style>
  <w:style w:type="character" w:customStyle="1" w:styleId="TableBodyChar">
    <w:name w:val="Table Body Char"/>
    <w:basedOn w:val="DefaultParagraphFont"/>
    <w:link w:val="TableBody"/>
    <w:rsid w:val="000352FC"/>
    <w:rPr>
      <w:kern w:val="0"/>
      <w:sz w:val="18"/>
      <w:szCs w:val="22"/>
      <w14:ligatures w14:val="none"/>
    </w:rPr>
  </w:style>
  <w:style w:type="character" w:customStyle="1" w:styleId="normaltextrun">
    <w:name w:val="normaltextrun"/>
    <w:basedOn w:val="DefaultParagraphFont"/>
    <w:rsid w:val="000352FC"/>
  </w:style>
  <w:style w:type="paragraph" w:customStyle="1" w:styleId="commentcontentpara">
    <w:name w:val="commentcontentpara"/>
    <w:basedOn w:val="Normal"/>
    <w:rsid w:val="000352FC"/>
    <w:pPr>
      <w:spacing w:before="100" w:beforeAutospacing="1" w:after="100" w:afterAutospacing="1"/>
    </w:pPr>
    <w:rPr>
      <w:rFonts w:ascii="Times New Roman" w:hAnsi="Times New Roman"/>
      <w:sz w:val="24"/>
      <w:szCs w:val="24"/>
    </w:rPr>
  </w:style>
  <w:style w:type="paragraph" w:styleId="Caption">
    <w:name w:val="caption"/>
    <w:basedOn w:val="Normal"/>
    <w:qFormat/>
    <w:rsid w:val="000352FC"/>
    <w:pPr>
      <w:suppressLineNumbers/>
      <w:suppressAutoHyphens/>
      <w:spacing w:before="120" w:after="120"/>
    </w:pPr>
    <w:rPr>
      <w:rFonts w:ascii="Times New Roman" w:hAnsi="Times New Roman"/>
      <w:i/>
      <w:iCs/>
      <w:sz w:val="24"/>
      <w:szCs w:val="24"/>
      <w:lang w:eastAsia="ar-SA"/>
    </w:rPr>
  </w:style>
  <w:style w:type="character" w:customStyle="1" w:styleId="hljs-keyword">
    <w:name w:val="hljs-keyword"/>
    <w:basedOn w:val="DefaultParagraphFont"/>
    <w:rsid w:val="00063F4A"/>
  </w:style>
  <w:style w:type="character" w:customStyle="1" w:styleId="hljs-number">
    <w:name w:val="hljs-number"/>
    <w:basedOn w:val="DefaultParagraphFont"/>
    <w:rsid w:val="00063F4A"/>
  </w:style>
  <w:style w:type="character" w:customStyle="1" w:styleId="hljs-builtin">
    <w:name w:val="hljs-built_in"/>
    <w:basedOn w:val="DefaultParagraphFont"/>
    <w:rsid w:val="00063F4A"/>
  </w:style>
  <w:style w:type="paragraph" w:styleId="ListBullet">
    <w:name w:val="List Bullet"/>
    <w:basedOn w:val="Normal"/>
    <w:uiPriority w:val="99"/>
    <w:semiHidden/>
    <w:unhideWhenUsed/>
    <w:rsid w:val="009D2B17"/>
    <w:pPr>
      <w:numPr>
        <w:numId w:val="27"/>
      </w:numPr>
      <w:tabs>
        <w:tab w:val="clear" w:pos="360"/>
      </w:tabs>
      <w:spacing w:after="200" w:line="276" w:lineRule="auto"/>
      <w:ind w:left="0" w:firstLine="0"/>
      <w:contextualSpacing/>
    </w:pPr>
    <w:rPr>
      <w:rFonts w:eastAsiaTheme="minorEastAsia" w:cstheme="minorBidi"/>
      <w:sz w:val="22"/>
      <w:szCs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5223780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_rels/header1.xml.rels><?xml version="1.0" encoding="UTF-8" standalone="yes"?>
<Relationships xmlns="http://schemas.openxmlformats.org/package/2006/relationships"><Relationship Id="rId3" Type="http://schemas.openxmlformats.org/officeDocument/2006/relationships/hyperlink" Target="https://github.com/shifiamittal" TargetMode="External"/><Relationship Id="rId2" Type="http://schemas.openxmlformats.org/officeDocument/2006/relationships/hyperlink" Target="https://forecasting-agent-demo.netlify.app/" TargetMode="External"/><Relationship Id="rId1" Type="http://schemas.openxmlformats.org/officeDocument/2006/relationships/hyperlink" Target="https://linkedin.com/in/shifiamittal"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8385C26-32C1-40F2-9198-C49659D8F88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42</TotalTime>
  <Pages>1</Pages>
  <Words>753</Words>
  <Characters>4298</Characters>
  <Application>Microsoft Office Word</Application>
  <DocSecurity>0</DocSecurity>
  <Lines>35</Lines>
  <Paragraphs>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5041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Mittal, Shifia</dc:creator>
  <cp:keywords/>
  <dc:description/>
  <cp:lastModifiedBy>Shifia Mittal</cp:lastModifiedBy>
  <cp:revision>20</cp:revision>
  <cp:lastPrinted>2026-04-03T23:59:00Z</cp:lastPrinted>
  <dcterms:created xsi:type="dcterms:W3CDTF">2026-09-17T09:00:00Z</dcterms:created>
  <dcterms:modified xsi:type="dcterms:W3CDTF">2026-09-22T10:28:00Z</dcterms:modified>
</cp:coreProperties>
</file>