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36BE" w14:textId="5AE2390F" w:rsidR="003E07AF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Final Exam Version 1 Answer Key</w:t>
      </w:r>
    </w:p>
    <w:p w14:paraId="1847CD28" w14:textId="77777777" w:rsidR="00935932" w:rsidRPr="00935932" w:rsidRDefault="00935932" w:rsidP="00935932">
      <w:pPr>
        <w:rPr>
          <w:sz w:val="28"/>
          <w:szCs w:val="28"/>
        </w:rPr>
      </w:pPr>
    </w:p>
    <w:p w14:paraId="6C7E4518" w14:textId="486C9A0A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Part 1: </w:t>
      </w:r>
    </w:p>
    <w:p w14:paraId="432D9B89" w14:textId="1EFD795C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Multiple Choice Questions (1 mark each)</w:t>
      </w:r>
    </w:p>
    <w:p w14:paraId="47B4AD50" w14:textId="70C49470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1. </w:t>
      </w:r>
      <w:r w:rsidR="009D121B">
        <w:rPr>
          <w:sz w:val="28"/>
          <w:szCs w:val="28"/>
        </w:rPr>
        <w:t>A</w:t>
      </w:r>
      <w:r w:rsidRPr="00935932">
        <w:rPr>
          <w:sz w:val="28"/>
          <w:szCs w:val="28"/>
        </w:rPr>
        <w:t>) Firewall</w:t>
      </w:r>
    </w:p>
    <w:p w14:paraId="7969A808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2. C) Identification and Authentication Failures</w:t>
      </w:r>
    </w:p>
    <w:p w14:paraId="6560302B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3. B) Gathering information to plan an attack</w:t>
      </w:r>
    </w:p>
    <w:p w14:paraId="3624C5CD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4. B) Exploitation</w:t>
      </w:r>
    </w:p>
    <w:p w14:paraId="3BC51DB1" w14:textId="7444E6ED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5. </w:t>
      </w:r>
      <w:r w:rsidR="009D121B">
        <w:rPr>
          <w:sz w:val="28"/>
          <w:szCs w:val="28"/>
        </w:rPr>
        <w:t>D</w:t>
      </w:r>
      <w:r w:rsidRPr="00935932">
        <w:rPr>
          <w:sz w:val="28"/>
          <w:szCs w:val="28"/>
        </w:rPr>
        <w:t>) Users get only the permissions necessary for their role</w:t>
      </w:r>
    </w:p>
    <w:p w14:paraId="1410EF70" w14:textId="218F4504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6. </w:t>
      </w:r>
      <w:r w:rsidR="009D121B">
        <w:rPr>
          <w:sz w:val="28"/>
          <w:szCs w:val="28"/>
        </w:rPr>
        <w:t>D</w:t>
      </w:r>
      <w:r w:rsidRPr="00935932">
        <w:rPr>
          <w:sz w:val="28"/>
          <w:szCs w:val="28"/>
        </w:rPr>
        <w:t xml:space="preserve">) </w:t>
      </w:r>
      <w:r w:rsidR="009D121B">
        <w:rPr>
          <w:sz w:val="28"/>
          <w:szCs w:val="28"/>
        </w:rPr>
        <w:t>SFTP</w:t>
      </w:r>
    </w:p>
    <w:p w14:paraId="68BE50E2" w14:textId="0350BE69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7. </w:t>
      </w:r>
      <w:r w:rsidR="009D121B">
        <w:rPr>
          <w:sz w:val="28"/>
          <w:szCs w:val="28"/>
        </w:rPr>
        <w:t>C</w:t>
      </w:r>
      <w:r w:rsidRPr="00935932">
        <w:rPr>
          <w:sz w:val="28"/>
          <w:szCs w:val="28"/>
        </w:rPr>
        <w:t>) Nmap</w:t>
      </w:r>
    </w:p>
    <w:p w14:paraId="6831ECF4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8. B) Personal data protection in Canada</w:t>
      </w:r>
    </w:p>
    <w:p w14:paraId="5E5C3A56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9. C) Mapping attacker behaviors and tactics</w:t>
      </w:r>
    </w:p>
    <w:p w14:paraId="1336CC16" w14:textId="27EE4BCC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10. </w:t>
      </w:r>
      <w:r w:rsidR="009D121B">
        <w:rPr>
          <w:sz w:val="28"/>
          <w:szCs w:val="28"/>
        </w:rPr>
        <w:t>A</w:t>
      </w:r>
      <w:r w:rsidRPr="00935932">
        <w:rPr>
          <w:sz w:val="28"/>
          <w:szCs w:val="28"/>
        </w:rPr>
        <w:t>) XSS (Cross-Site Scripting)</w:t>
      </w:r>
    </w:p>
    <w:p w14:paraId="38402F79" w14:textId="13D4D7CF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11. </w:t>
      </w:r>
      <w:r w:rsidR="009D121B">
        <w:rPr>
          <w:sz w:val="28"/>
          <w:szCs w:val="28"/>
        </w:rPr>
        <w:t>D</w:t>
      </w:r>
      <w:r w:rsidRPr="00935932">
        <w:rPr>
          <w:sz w:val="28"/>
          <w:szCs w:val="28"/>
        </w:rPr>
        <w:t>) Backdoor installation</w:t>
      </w:r>
    </w:p>
    <w:p w14:paraId="116A19BD" w14:textId="64FAF679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12. </w:t>
      </w:r>
      <w:r w:rsidR="009D121B">
        <w:rPr>
          <w:sz w:val="28"/>
          <w:szCs w:val="28"/>
        </w:rPr>
        <w:t>B</w:t>
      </w:r>
      <w:r w:rsidRPr="00935932">
        <w:rPr>
          <w:sz w:val="28"/>
          <w:szCs w:val="28"/>
        </w:rPr>
        <w:t>) Hashes are one-way and can’t be decrypted</w:t>
      </w:r>
    </w:p>
    <w:p w14:paraId="2E6A26E7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13. C) Isolating affected systems to prevent further spread</w:t>
      </w:r>
    </w:p>
    <w:p w14:paraId="39632B15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14. C) Default credentials were unchanged</w:t>
      </w:r>
    </w:p>
    <w:p w14:paraId="2C78A331" w14:textId="2A9F6A0A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15. </w:t>
      </w:r>
      <w:r w:rsidR="009D121B">
        <w:rPr>
          <w:sz w:val="28"/>
          <w:szCs w:val="28"/>
        </w:rPr>
        <w:t>B</w:t>
      </w:r>
      <w:r w:rsidRPr="00935932">
        <w:rPr>
          <w:sz w:val="28"/>
          <w:szCs w:val="28"/>
        </w:rPr>
        <w:t>) Multi-Factor Authentication (MFA)</w:t>
      </w:r>
    </w:p>
    <w:p w14:paraId="2B194B1F" w14:textId="77777777" w:rsidR="00935932" w:rsidRPr="00935932" w:rsidRDefault="00935932" w:rsidP="00935932">
      <w:pPr>
        <w:rPr>
          <w:sz w:val="28"/>
          <w:szCs w:val="28"/>
        </w:rPr>
      </w:pPr>
    </w:p>
    <w:p w14:paraId="3D5588B3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7D05D0B7" w14:textId="1368FA43" w:rsidR="00935932" w:rsidRPr="00935932" w:rsidRDefault="00B30E6A" w:rsidP="0093593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190B3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260B43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4CB41886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6324F6E9" w14:textId="7089B1F9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Definitions (1 mark each)</w:t>
      </w:r>
    </w:p>
    <w:p w14:paraId="1C214135" w14:textId="00272439" w:rsidR="00935932" w:rsidRPr="00935932" w:rsidRDefault="00935932" w:rsidP="0093593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35932">
        <w:rPr>
          <w:sz w:val="28"/>
          <w:szCs w:val="28"/>
        </w:rPr>
        <w:t xml:space="preserve"> Security Misconfiguration – A vulnerability resulting from default settings, unpatched systems, or unnecessary services being enabled.</w:t>
      </w:r>
    </w:p>
    <w:p w14:paraId="42CF4BB2" w14:textId="3811C739" w:rsidR="00935932" w:rsidRPr="00935932" w:rsidRDefault="00935932" w:rsidP="0093593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35932">
        <w:rPr>
          <w:sz w:val="28"/>
          <w:szCs w:val="28"/>
        </w:rPr>
        <w:t>. Reconnaissance – The phase where attackers gather information about a target using public or passive techniques to plan an attack.</w:t>
      </w:r>
    </w:p>
    <w:p w14:paraId="2597C368" w14:textId="247813F3" w:rsidR="00935932" w:rsidRPr="00935932" w:rsidRDefault="00935932" w:rsidP="0093593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35932">
        <w:rPr>
          <w:sz w:val="28"/>
          <w:szCs w:val="28"/>
        </w:rPr>
        <w:t>. Privilege Escalation – When an attacker gains higher-level permissions or access than intended, often moving from user to admin rights.</w:t>
      </w:r>
    </w:p>
    <w:p w14:paraId="4A303B28" w14:textId="45C15347" w:rsidR="00935932" w:rsidRPr="00935932" w:rsidRDefault="00935932" w:rsidP="0093593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35932">
        <w:rPr>
          <w:sz w:val="28"/>
          <w:szCs w:val="28"/>
        </w:rPr>
        <w:t>. Bug Bounty Program – A system where organizations pay ethical hackers for responsibly reporting discovered vulnerabilities.</w:t>
      </w:r>
    </w:p>
    <w:p w14:paraId="375A4739" w14:textId="11329BEC" w:rsidR="00935932" w:rsidRPr="00935932" w:rsidRDefault="00935932" w:rsidP="00935932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935932">
        <w:rPr>
          <w:sz w:val="28"/>
          <w:szCs w:val="28"/>
        </w:rPr>
        <w:t xml:space="preserve"> Zero-Day Exploit – A vulnerability that is unknown to the software vendor and has no official patch available when exploited.</w:t>
      </w:r>
    </w:p>
    <w:p w14:paraId="1D6B1972" w14:textId="77777777" w:rsidR="00935932" w:rsidRPr="00935932" w:rsidRDefault="00935932" w:rsidP="00935932">
      <w:pPr>
        <w:rPr>
          <w:sz w:val="28"/>
          <w:szCs w:val="28"/>
        </w:rPr>
      </w:pPr>
    </w:p>
    <w:p w14:paraId="2105003D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509D3AD9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5D0AFA72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18160475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179D4853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112F195E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596D230D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0C964BD8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786D5A76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710CD1D6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52FD80E3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42DE6E03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3367380D" w14:textId="62466D5D" w:rsidR="00935932" w:rsidRPr="00935932" w:rsidRDefault="00B30E6A" w:rsidP="0093593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74E29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9DE1D85" w14:textId="11A572D2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Part 2:</w:t>
      </w:r>
    </w:p>
    <w:p w14:paraId="791F4623" w14:textId="77777777" w:rsidR="00935932" w:rsidRPr="00935932" w:rsidRDefault="00935932" w:rsidP="00935932">
      <w:pPr>
        <w:rPr>
          <w:sz w:val="28"/>
          <w:szCs w:val="28"/>
        </w:rPr>
      </w:pPr>
    </w:p>
    <w:p w14:paraId="3FD2B037" w14:textId="537D9278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Scenario Recap:</w:t>
      </w:r>
    </w:p>
    <w:p w14:paraId="0A59E373" w14:textId="346EFBE1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Retail store using outdated CMS was breached via script injection. No alerts triggered. Company lacked regular patching and traffic monitoring.</w:t>
      </w:r>
    </w:p>
    <w:p w14:paraId="351EC159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35776701" w14:textId="3057F361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Short Answer </w:t>
      </w:r>
    </w:p>
    <w:p w14:paraId="40B75BFE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21. Key Failures:</w:t>
      </w:r>
    </w:p>
    <w:p w14:paraId="5550F5D1" w14:textId="77777777" w:rsidR="00935932" w:rsidRPr="00935932" w:rsidRDefault="00935932" w:rsidP="00935932">
      <w:pPr>
        <w:rPr>
          <w:sz w:val="28"/>
          <w:szCs w:val="28"/>
        </w:rPr>
      </w:pPr>
    </w:p>
    <w:p w14:paraId="1DF324E6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Failure to regularly patch the CMS or apply updates</w:t>
      </w:r>
    </w:p>
    <w:p w14:paraId="13DB5A75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Lack of real-time monitoring or alerting system (e.g., IDS, log monitoring)</w:t>
      </w:r>
    </w:p>
    <w:p w14:paraId="05BA21C0" w14:textId="77777777" w:rsidR="00935932" w:rsidRDefault="00935932" w:rsidP="00935932">
      <w:pPr>
        <w:rPr>
          <w:sz w:val="28"/>
          <w:szCs w:val="28"/>
        </w:rPr>
      </w:pPr>
    </w:p>
    <w:p w14:paraId="28F0E881" w14:textId="77777777" w:rsidR="00935932" w:rsidRDefault="00935932" w:rsidP="00935932">
      <w:pPr>
        <w:rPr>
          <w:sz w:val="28"/>
          <w:szCs w:val="28"/>
        </w:rPr>
      </w:pPr>
    </w:p>
    <w:p w14:paraId="51D90E91" w14:textId="77777777" w:rsidR="00935932" w:rsidRDefault="00935932" w:rsidP="00935932">
      <w:pPr>
        <w:rPr>
          <w:sz w:val="28"/>
          <w:szCs w:val="28"/>
        </w:rPr>
      </w:pPr>
    </w:p>
    <w:p w14:paraId="0D6660F9" w14:textId="3D1460F9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22. OWASP Vulnerability:</w:t>
      </w:r>
    </w:p>
    <w:p w14:paraId="2BA2E548" w14:textId="77777777" w:rsidR="00935932" w:rsidRPr="00935932" w:rsidRDefault="00935932" w:rsidP="00935932">
      <w:pPr>
        <w:rPr>
          <w:sz w:val="28"/>
          <w:szCs w:val="28"/>
        </w:rPr>
      </w:pPr>
    </w:p>
    <w:p w14:paraId="2342D72C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This scenario matches Security Misconfiguration and/or Cross-Site Scripting (XSS) depending on how the script was injected</w:t>
      </w:r>
    </w:p>
    <w:p w14:paraId="5645688F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Acceptable answers: Security Misconfiguration, XSS</w:t>
      </w:r>
    </w:p>
    <w:p w14:paraId="3FC90AEB" w14:textId="77777777" w:rsidR="00935932" w:rsidRPr="00935932" w:rsidRDefault="00935932" w:rsidP="00935932">
      <w:pPr>
        <w:rPr>
          <w:sz w:val="28"/>
          <w:szCs w:val="28"/>
        </w:rPr>
      </w:pPr>
    </w:p>
    <w:p w14:paraId="152F3196" w14:textId="77777777" w:rsidR="00935932" w:rsidRPr="00935932" w:rsidRDefault="00B30E6A" w:rsidP="0093593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FB053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4661BBC" w14:textId="77777777" w:rsidR="00935932" w:rsidRDefault="00935932" w:rsidP="00935932">
      <w:pPr>
        <w:rPr>
          <w:sz w:val="28"/>
          <w:szCs w:val="28"/>
        </w:rPr>
      </w:pPr>
    </w:p>
    <w:p w14:paraId="36E6E034" w14:textId="77777777" w:rsidR="00935932" w:rsidRDefault="00935932" w:rsidP="00935932">
      <w:pPr>
        <w:rPr>
          <w:sz w:val="28"/>
          <w:szCs w:val="28"/>
        </w:rPr>
      </w:pPr>
    </w:p>
    <w:p w14:paraId="4E8DFD5D" w14:textId="6BF05E46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Long Answer</w:t>
      </w:r>
      <w:r>
        <w:rPr>
          <w:sz w:val="28"/>
          <w:szCs w:val="28"/>
        </w:rPr>
        <w:t>s</w:t>
      </w:r>
    </w:p>
    <w:p w14:paraId="383DC9A1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23. Monitoring and Logging Prevention</w:t>
      </w:r>
    </w:p>
    <w:p w14:paraId="356CEE18" w14:textId="77777777" w:rsidR="00935932" w:rsidRPr="00935932" w:rsidRDefault="00935932" w:rsidP="00935932">
      <w:pPr>
        <w:rPr>
          <w:sz w:val="28"/>
          <w:szCs w:val="28"/>
        </w:rPr>
      </w:pPr>
    </w:p>
    <w:p w14:paraId="2EF6E8EF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• Company could use SIEM tools (e.g., Splunk, </w:t>
      </w:r>
      <w:proofErr w:type="spellStart"/>
      <w:r w:rsidRPr="00935932">
        <w:rPr>
          <w:sz w:val="28"/>
          <w:szCs w:val="28"/>
        </w:rPr>
        <w:t>Wazuh</w:t>
      </w:r>
      <w:proofErr w:type="spellEnd"/>
      <w:r w:rsidRPr="00935932">
        <w:rPr>
          <w:sz w:val="28"/>
          <w:szCs w:val="28"/>
        </w:rPr>
        <w:t>) to monitor logs in real time.</w:t>
      </w:r>
    </w:p>
    <w:p w14:paraId="5152E6F9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Web Application Firewalls (WAFs) could detect and block malicious script activity.</w:t>
      </w:r>
    </w:p>
    <w:p w14:paraId="7473C99A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Alert thresholds could notify IT when anomalies are detected (e.g., traffic spikes, modified JS).</w:t>
      </w:r>
    </w:p>
    <w:p w14:paraId="190A0F69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Logs from CMS and firewalls should be centrally analyzed.</w:t>
      </w:r>
    </w:p>
    <w:p w14:paraId="76B6E2A9" w14:textId="267E10D5" w:rsidR="00935932" w:rsidRPr="00935932" w:rsidRDefault="00B30E6A" w:rsidP="0093593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A732C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A29CF4" w14:textId="77777777" w:rsidR="00935932" w:rsidRDefault="00935932" w:rsidP="00935932">
      <w:pPr>
        <w:rPr>
          <w:sz w:val="28"/>
          <w:szCs w:val="28"/>
        </w:rPr>
      </w:pPr>
    </w:p>
    <w:p w14:paraId="3776350B" w14:textId="77777777" w:rsidR="00935932" w:rsidRDefault="00935932" w:rsidP="00935932">
      <w:pPr>
        <w:rPr>
          <w:sz w:val="28"/>
          <w:szCs w:val="28"/>
        </w:rPr>
      </w:pPr>
    </w:p>
    <w:p w14:paraId="6122558B" w14:textId="7D6C1BDF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24. Incident Response Plan</w:t>
      </w:r>
    </w:p>
    <w:p w14:paraId="7D38A1C4" w14:textId="77777777" w:rsidR="00935932" w:rsidRPr="00935932" w:rsidRDefault="00935932" w:rsidP="00935932">
      <w:pPr>
        <w:rPr>
          <w:sz w:val="28"/>
          <w:szCs w:val="28"/>
        </w:rPr>
      </w:pPr>
    </w:p>
    <w:p w14:paraId="00A2C81B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Detection &amp; Analysis: Review logs, identify breach source, assess scope of impact</w:t>
      </w:r>
    </w:p>
    <w:p w14:paraId="7FE3567F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Containment: Block attacker access, isolate vulnerable system</w:t>
      </w:r>
    </w:p>
    <w:p w14:paraId="4F7A4A29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Eradication &amp; Recovery: Patch CMS, remove malicious scripts, restore clean backups</w:t>
      </w:r>
    </w:p>
    <w:p w14:paraId="217BEE39" w14:textId="77777777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• Post-Incident Review: Document findings, update security controls, conduct staff training</w:t>
      </w:r>
    </w:p>
    <w:p w14:paraId="3CB7C081" w14:textId="77777777" w:rsidR="00935932" w:rsidRPr="00935932" w:rsidRDefault="00935932" w:rsidP="00935932">
      <w:pPr>
        <w:rPr>
          <w:sz w:val="28"/>
          <w:szCs w:val="28"/>
        </w:rPr>
      </w:pPr>
    </w:p>
    <w:sectPr w:rsidR="00935932" w:rsidRPr="00935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2"/>
    <w:rsid w:val="000906EE"/>
    <w:rsid w:val="000A3664"/>
    <w:rsid w:val="0039323D"/>
    <w:rsid w:val="003E07AF"/>
    <w:rsid w:val="00567360"/>
    <w:rsid w:val="006873EC"/>
    <w:rsid w:val="00935932"/>
    <w:rsid w:val="009D121B"/>
    <w:rsid w:val="009D62EF"/>
    <w:rsid w:val="009F5A2F"/>
    <w:rsid w:val="00B30E6A"/>
    <w:rsid w:val="00B91361"/>
    <w:rsid w:val="00C13DBE"/>
    <w:rsid w:val="00DA30CB"/>
    <w:rsid w:val="00E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3865"/>
  <w15:chartTrackingRefBased/>
  <w15:docId w15:val="{0D74D215-8DB2-9F48-80AC-153C74BD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3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35932"/>
  </w:style>
  <w:style w:type="paragraph" w:customStyle="1" w:styleId="p5">
    <w:name w:val="p5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35932"/>
  </w:style>
  <w:style w:type="character" w:customStyle="1" w:styleId="s2">
    <w:name w:val="s2"/>
    <w:basedOn w:val="DefaultParagraphFont"/>
    <w:rsid w:val="00935932"/>
  </w:style>
  <w:style w:type="character" w:customStyle="1" w:styleId="s3">
    <w:name w:val="s3"/>
    <w:basedOn w:val="DefaultParagraphFont"/>
    <w:rsid w:val="00935932"/>
  </w:style>
  <w:style w:type="paragraph" w:customStyle="1" w:styleId="p7">
    <w:name w:val="p7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Bhalla</dc:creator>
  <cp:keywords/>
  <dc:description/>
  <cp:lastModifiedBy>Aman Bhalla</cp:lastModifiedBy>
  <cp:revision>2</cp:revision>
  <dcterms:created xsi:type="dcterms:W3CDTF">2025-04-01T05:09:00Z</dcterms:created>
  <dcterms:modified xsi:type="dcterms:W3CDTF">2025-04-01T05:09:00Z</dcterms:modified>
</cp:coreProperties>
</file>