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1678E0">
      <w:r>
        <w:rPr>
          <w:noProof/>
          <w:lang w:eastAsia="en-IN"/>
        </w:rPr>
        <w:drawing>
          <wp:inline distT="0" distB="0" distL="0" distR="0">
            <wp:extent cx="5731510" cy="322287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8E0" w:rsidRDefault="001678E0">
      <w:r>
        <w:t xml:space="preserve">Bubble sorting </w:t>
      </w:r>
    </w:p>
    <w:p w:rsidR="001678E0" w:rsidRDefault="001678E0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8E0" w:rsidRDefault="001678E0">
      <w:r>
        <w:t>Insertion sorting</w:t>
      </w:r>
    </w:p>
    <w:p w:rsidR="001678E0" w:rsidRDefault="001678E0"/>
    <w:sectPr w:rsidR="001678E0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1678E0"/>
    <w:rsid w:val="000C0871"/>
    <w:rsid w:val="001678E0"/>
    <w:rsid w:val="008B5279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8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2016-10-09T11:58:00Z</dcterms:created>
  <dcterms:modified xsi:type="dcterms:W3CDTF">2016-10-09T12:02:00Z</dcterms:modified>
</cp:coreProperties>
</file>