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ook w:val="04A0" w:firstRow="1" w:lastRow="0" w:firstColumn="1" w:lastColumn="0" w:noHBand="0" w:noVBand="1"/>
      </w:tblPr>
      <w:tblGrid>
        <w:gridCol w:w="1486"/>
        <w:gridCol w:w="7002"/>
      </w:tblGrid>
      <w:tr w:rsidR="009300D9" w:rsidRPr="00211274" w14:paraId="20F6D28B" w14:textId="77777777" w:rsidTr="00475D32">
        <w:tc>
          <w:tcPr>
            <w:tcW w:w="1486" w:type="dxa"/>
          </w:tcPr>
          <w:p w14:paraId="3A66F6AD" w14:textId="7AFE652F" w:rsidR="009300D9" w:rsidRPr="009300D9" w:rsidRDefault="005B724A" w:rsidP="00475D32">
            <w:pPr>
              <w:rPr>
                <w:rFonts w:eastAsiaTheme="minorHAnsi" w:cs="メイリオ"/>
                <w:sz w:val="18"/>
                <w:szCs w:val="18"/>
              </w:rPr>
            </w:pPr>
            <w:bookmarkStart w:id="0" w:name="_Hlk189472734"/>
            <w:bookmarkStart w:id="1" w:name="_Hlk189476409"/>
            <w:r>
              <w:rPr>
                <w:rFonts w:eastAsiaTheme="minorHAnsi" w:cs="メイリオ" w:hint="eastAsia"/>
                <w:sz w:val="18"/>
                <w:szCs w:val="18"/>
              </w:rPr>
              <w:t>タイトル</w:t>
            </w:r>
          </w:p>
        </w:tc>
        <w:tc>
          <w:tcPr>
            <w:tcW w:w="7002" w:type="dxa"/>
          </w:tcPr>
          <w:p w14:paraId="1B121D32" w14:textId="5C8B7441" w:rsidR="009300D9" w:rsidRPr="00273E82" w:rsidRDefault="009944A7" w:rsidP="00FB2196">
            <w:pPr>
              <w:rPr>
                <w:rFonts w:eastAsiaTheme="minorHAnsi"/>
                <w:sz w:val="18"/>
                <w:szCs w:val="18"/>
              </w:rPr>
            </w:pPr>
            <w:r>
              <w:rPr>
                <w:rFonts w:eastAsiaTheme="minorHAnsi" w:hint="eastAsia"/>
                <w:sz w:val="18"/>
                <w:szCs w:val="18"/>
              </w:rPr>
              <w:t>取扱説明書の必要性</w:t>
            </w:r>
            <w:r w:rsidR="00EC319C">
              <w:rPr>
                <w:rFonts w:eastAsiaTheme="minorHAnsi" w:hint="eastAsia"/>
                <w:sz w:val="18"/>
                <w:szCs w:val="18"/>
              </w:rPr>
              <w:t>を</w:t>
            </w:r>
            <w:r w:rsidR="007E651B">
              <w:rPr>
                <w:rFonts w:eastAsiaTheme="minorHAnsi" w:hint="eastAsia"/>
                <w:sz w:val="18"/>
                <w:szCs w:val="18"/>
              </w:rPr>
              <w:t>感じていますか</w:t>
            </w:r>
          </w:p>
        </w:tc>
      </w:tr>
      <w:tr w:rsidR="00C205C8" w:rsidRPr="009300D9" w14:paraId="5E12F17C" w14:textId="77777777" w:rsidTr="00475D32">
        <w:tc>
          <w:tcPr>
            <w:tcW w:w="1486" w:type="dxa"/>
          </w:tcPr>
          <w:p w14:paraId="37F7EDFF" w14:textId="1E245022" w:rsidR="00C205C8" w:rsidRPr="009300D9" w:rsidRDefault="00C205C8" w:rsidP="00C205C8">
            <w:pPr>
              <w:rPr>
                <w:rFonts w:eastAsiaTheme="minorHAnsi" w:cs="メイリオ"/>
                <w:sz w:val="18"/>
                <w:szCs w:val="18"/>
              </w:rPr>
            </w:pPr>
            <w:r>
              <w:rPr>
                <w:rFonts w:eastAsiaTheme="minorHAnsi" w:cs="メイリオ" w:hint="eastAsia"/>
                <w:sz w:val="18"/>
                <w:szCs w:val="18"/>
              </w:rPr>
              <w:t>キーワード</w:t>
            </w:r>
          </w:p>
        </w:tc>
        <w:tc>
          <w:tcPr>
            <w:tcW w:w="7002" w:type="dxa"/>
          </w:tcPr>
          <w:p w14:paraId="3D721EC3" w14:textId="1A703033" w:rsidR="00C205C8" w:rsidRPr="00B0631F" w:rsidRDefault="00577064" w:rsidP="00C205C8">
            <w:pPr>
              <w:rPr>
                <w:rFonts w:eastAsiaTheme="minorHAnsi" w:cs="メイリオ"/>
                <w:b/>
                <w:bCs/>
                <w:sz w:val="18"/>
                <w:szCs w:val="18"/>
              </w:rPr>
            </w:pPr>
            <w:r>
              <w:rPr>
                <w:rFonts w:eastAsiaTheme="minorHAnsi" w:cs="メイリオ" w:hint="eastAsia"/>
                <w:b/>
                <w:bCs/>
                <w:sz w:val="18"/>
                <w:szCs w:val="18"/>
              </w:rPr>
              <w:t>取扱説明書</w:t>
            </w:r>
            <w:r w:rsidR="0040014A">
              <w:rPr>
                <w:rFonts w:eastAsiaTheme="minorHAnsi" w:cs="メイリオ" w:hint="eastAsia"/>
                <w:b/>
                <w:bCs/>
                <w:sz w:val="18"/>
                <w:szCs w:val="18"/>
              </w:rPr>
              <w:t xml:space="preserve">　</w:t>
            </w:r>
            <w:r w:rsidR="009944A7">
              <w:rPr>
                <w:rFonts w:eastAsiaTheme="minorHAnsi" w:cs="メイリオ" w:hint="eastAsia"/>
                <w:b/>
                <w:bCs/>
                <w:sz w:val="18"/>
                <w:szCs w:val="18"/>
              </w:rPr>
              <w:t>必要性</w:t>
            </w:r>
          </w:p>
        </w:tc>
      </w:tr>
      <w:tr w:rsidR="00534CE8" w:rsidRPr="009300D9" w14:paraId="4448A662" w14:textId="77777777" w:rsidTr="00475D32">
        <w:tc>
          <w:tcPr>
            <w:tcW w:w="1486" w:type="dxa"/>
          </w:tcPr>
          <w:p w14:paraId="7998439E" w14:textId="0B723E5F" w:rsidR="00534CE8" w:rsidRDefault="00534CE8" w:rsidP="00C205C8">
            <w:pPr>
              <w:rPr>
                <w:rFonts w:eastAsiaTheme="minorHAnsi" w:cs="メイリオ"/>
                <w:sz w:val="18"/>
                <w:szCs w:val="18"/>
              </w:rPr>
            </w:pPr>
            <w:r>
              <w:rPr>
                <w:rFonts w:eastAsiaTheme="minorHAnsi" w:cs="メイリオ" w:hint="eastAsia"/>
                <w:sz w:val="18"/>
                <w:szCs w:val="18"/>
              </w:rPr>
              <w:t>執筆者</w:t>
            </w:r>
          </w:p>
        </w:tc>
        <w:tc>
          <w:tcPr>
            <w:tcW w:w="7002" w:type="dxa"/>
          </w:tcPr>
          <w:p w14:paraId="6166EAC0" w14:textId="28043883" w:rsidR="00534CE8" w:rsidRPr="00534CE8" w:rsidRDefault="009944A7" w:rsidP="00C205C8">
            <w:pPr>
              <w:rPr>
                <w:rFonts w:eastAsiaTheme="minorHAnsi" w:cs="メイリオ"/>
                <w:color w:val="FF0000"/>
                <w:sz w:val="18"/>
                <w:szCs w:val="18"/>
              </w:rPr>
            </w:pPr>
            <w:r>
              <w:rPr>
                <w:rFonts w:eastAsiaTheme="minorHAnsi" w:cs="メイリオ" w:hint="eastAsia"/>
                <w:color w:val="FF0000"/>
                <w:sz w:val="18"/>
                <w:szCs w:val="18"/>
              </w:rPr>
              <w:t>重岡</w:t>
            </w:r>
          </w:p>
        </w:tc>
      </w:tr>
      <w:tr w:rsidR="00C205C8" w:rsidRPr="009300D9" w14:paraId="619FF388" w14:textId="77777777" w:rsidTr="00475D32">
        <w:tc>
          <w:tcPr>
            <w:tcW w:w="1486" w:type="dxa"/>
          </w:tcPr>
          <w:p w14:paraId="2CE74075" w14:textId="77777777" w:rsidR="00577064" w:rsidRDefault="00C205C8" w:rsidP="00C205C8">
            <w:pPr>
              <w:rPr>
                <w:rFonts w:eastAsiaTheme="minorHAnsi" w:cs="メイリオ"/>
                <w:sz w:val="18"/>
                <w:szCs w:val="18"/>
              </w:rPr>
            </w:pPr>
            <w:r>
              <w:rPr>
                <w:rFonts w:eastAsiaTheme="minorHAnsi" w:cs="メイリオ" w:hint="eastAsia"/>
                <w:sz w:val="18"/>
                <w:szCs w:val="18"/>
              </w:rPr>
              <w:t>メタディス</w:t>
            </w:r>
            <w:r w:rsidR="006E1158">
              <w:rPr>
                <w:rFonts w:eastAsiaTheme="minorHAnsi" w:cs="メイリオ" w:hint="eastAsia"/>
                <w:sz w:val="18"/>
                <w:szCs w:val="18"/>
              </w:rPr>
              <w:t>クリプション</w:t>
            </w:r>
          </w:p>
          <w:p w14:paraId="339ABA7A" w14:textId="77777777" w:rsidR="00577064" w:rsidRDefault="006E1158" w:rsidP="00C205C8">
            <w:pPr>
              <w:rPr>
                <w:rFonts w:eastAsiaTheme="minorHAnsi" w:cs="メイリオ"/>
                <w:sz w:val="18"/>
                <w:szCs w:val="18"/>
              </w:rPr>
            </w:pPr>
            <w:r>
              <w:rPr>
                <w:rFonts w:eastAsiaTheme="minorHAnsi" w:cs="メイリオ" w:hint="eastAsia"/>
                <w:sz w:val="18"/>
                <w:szCs w:val="18"/>
              </w:rPr>
              <w:t>※検索時に出る解説文</w:t>
            </w:r>
          </w:p>
          <w:p w14:paraId="17C7094D" w14:textId="3EA0A305" w:rsidR="00C205C8" w:rsidRPr="009300D9" w:rsidRDefault="006E1158" w:rsidP="00C205C8">
            <w:pPr>
              <w:rPr>
                <w:rFonts w:eastAsiaTheme="minorHAnsi" w:cs="メイリオ"/>
                <w:sz w:val="18"/>
                <w:szCs w:val="18"/>
              </w:rPr>
            </w:pPr>
            <w:r w:rsidRPr="00941273">
              <w:rPr>
                <w:rFonts w:eastAsiaTheme="minorHAnsi" w:cs="メイリオ" w:hint="eastAsia"/>
                <w:color w:val="4472C4" w:themeColor="accent1"/>
                <w:sz w:val="16"/>
                <w:szCs w:val="16"/>
              </w:rPr>
              <w:t>（3行：120文字以内</w:t>
            </w:r>
            <w:r w:rsidR="00E46125" w:rsidRPr="00941273">
              <w:rPr>
                <w:rFonts w:eastAsiaTheme="minorHAnsi" w:cs="メイリオ" w:hint="eastAsia"/>
                <w:color w:val="4472C4" w:themeColor="accent1"/>
                <w:sz w:val="16"/>
                <w:szCs w:val="16"/>
              </w:rPr>
              <w:t xml:space="preserve">　序章を短縮させるとよい</w:t>
            </w:r>
            <w:r w:rsidRPr="00941273">
              <w:rPr>
                <w:rFonts w:eastAsiaTheme="minorHAnsi" w:cs="メイリオ" w:hint="eastAsia"/>
                <w:color w:val="4472C4" w:themeColor="accent1"/>
                <w:sz w:val="16"/>
                <w:szCs w:val="16"/>
              </w:rPr>
              <w:t>）</w:t>
            </w:r>
          </w:p>
        </w:tc>
        <w:tc>
          <w:tcPr>
            <w:tcW w:w="7002" w:type="dxa"/>
          </w:tcPr>
          <w:p w14:paraId="49BC8DFD" w14:textId="5D12980F" w:rsidR="00C205C8" w:rsidRPr="009300D9" w:rsidRDefault="00C205C8">
            <w:pPr>
              <w:rPr>
                <w:rFonts w:eastAsiaTheme="minorHAnsi" w:cs="メイリオ"/>
                <w:sz w:val="18"/>
                <w:szCs w:val="18"/>
              </w:rPr>
            </w:pPr>
          </w:p>
        </w:tc>
      </w:tr>
      <w:tr w:rsidR="00FB6EC1" w:rsidRPr="009300D9" w14:paraId="7858A268" w14:textId="77777777" w:rsidTr="00475D32">
        <w:tc>
          <w:tcPr>
            <w:tcW w:w="1486" w:type="dxa"/>
          </w:tcPr>
          <w:p w14:paraId="504E9354" w14:textId="52878936" w:rsidR="00FB6EC1" w:rsidRPr="009300D9" w:rsidRDefault="00941273" w:rsidP="00FB6EC1">
            <w:pPr>
              <w:rPr>
                <w:rFonts w:eastAsiaTheme="minorHAnsi" w:cs="メイリオ"/>
                <w:sz w:val="18"/>
                <w:szCs w:val="18"/>
              </w:rPr>
            </w:pPr>
            <w:r>
              <w:rPr>
                <w:rFonts w:eastAsiaTheme="minorHAnsi" w:cs="メイリオ" w:hint="eastAsia"/>
                <w:sz w:val="18"/>
                <w:szCs w:val="18"/>
              </w:rPr>
              <w:t>■</w:t>
            </w:r>
            <w:r w:rsidR="00FC6A31">
              <w:rPr>
                <w:rFonts w:eastAsiaTheme="minorHAnsi" w:cs="メイリオ" w:hint="eastAsia"/>
                <w:sz w:val="18"/>
                <w:szCs w:val="18"/>
              </w:rPr>
              <w:t>見出し１</w:t>
            </w:r>
          </w:p>
        </w:tc>
        <w:tc>
          <w:tcPr>
            <w:tcW w:w="7002" w:type="dxa"/>
          </w:tcPr>
          <w:p w14:paraId="7176DF12" w14:textId="2D6050FD" w:rsidR="00FB6EC1" w:rsidRPr="00D36402" w:rsidRDefault="00FB6EC1" w:rsidP="006E1158">
            <w:pPr>
              <w:rPr>
                <w:rFonts w:eastAsiaTheme="minorHAnsi" w:cs="メイリオ"/>
                <w:sz w:val="20"/>
                <w:szCs w:val="20"/>
              </w:rPr>
            </w:pPr>
          </w:p>
        </w:tc>
      </w:tr>
      <w:tr w:rsidR="00FB6EC1" w:rsidRPr="009300D9" w14:paraId="4CDFADD5" w14:textId="77777777" w:rsidTr="00475D32">
        <w:tc>
          <w:tcPr>
            <w:tcW w:w="1486" w:type="dxa"/>
          </w:tcPr>
          <w:p w14:paraId="7B5B6D22" w14:textId="67602FA5" w:rsidR="00FB6EC1" w:rsidRPr="009300D9" w:rsidRDefault="00941273" w:rsidP="00FB6EC1">
            <w:pPr>
              <w:rPr>
                <w:rFonts w:eastAsiaTheme="minorHAnsi" w:cs="メイリオ"/>
                <w:sz w:val="18"/>
                <w:szCs w:val="18"/>
              </w:rPr>
            </w:pPr>
            <w:r>
              <w:rPr>
                <w:rFonts w:eastAsiaTheme="minorHAnsi" w:cs="メイリオ" w:hint="eastAsia"/>
                <w:sz w:val="18"/>
                <w:szCs w:val="18"/>
              </w:rPr>
              <w:t>■</w:t>
            </w:r>
            <w:r w:rsidR="006E1158">
              <w:rPr>
                <w:rFonts w:eastAsiaTheme="minorHAnsi" w:cs="メイリオ" w:hint="eastAsia"/>
                <w:sz w:val="18"/>
                <w:szCs w:val="18"/>
              </w:rPr>
              <w:t>見出し２</w:t>
            </w:r>
          </w:p>
        </w:tc>
        <w:tc>
          <w:tcPr>
            <w:tcW w:w="7002" w:type="dxa"/>
          </w:tcPr>
          <w:p w14:paraId="7D76AD34" w14:textId="630FD612" w:rsidR="00FB6EC1" w:rsidRPr="00070BFE" w:rsidRDefault="00FB6EC1" w:rsidP="006E1158">
            <w:pPr>
              <w:rPr>
                <w:rFonts w:eastAsiaTheme="minorHAnsi" w:cs="メイリオ"/>
                <w:sz w:val="20"/>
                <w:szCs w:val="20"/>
              </w:rPr>
            </w:pPr>
          </w:p>
        </w:tc>
      </w:tr>
      <w:tr w:rsidR="00FB6EC1" w:rsidRPr="009300D9" w14:paraId="098D5453" w14:textId="77777777" w:rsidTr="00475D32">
        <w:tc>
          <w:tcPr>
            <w:tcW w:w="1486" w:type="dxa"/>
          </w:tcPr>
          <w:p w14:paraId="3C1CADA7" w14:textId="7010AAE6" w:rsidR="00FB6EC1" w:rsidRPr="009300D9" w:rsidRDefault="00941273" w:rsidP="00FB6EC1">
            <w:pPr>
              <w:rPr>
                <w:rFonts w:eastAsiaTheme="minorHAnsi" w:cs="メイリオ"/>
                <w:sz w:val="18"/>
                <w:szCs w:val="18"/>
              </w:rPr>
            </w:pPr>
            <w:r>
              <w:rPr>
                <w:rFonts w:eastAsiaTheme="minorHAnsi" w:cs="メイリオ" w:hint="eastAsia"/>
                <w:sz w:val="18"/>
                <w:szCs w:val="18"/>
              </w:rPr>
              <w:t>■</w:t>
            </w:r>
            <w:r w:rsidR="006E1158">
              <w:rPr>
                <w:rFonts w:eastAsiaTheme="minorHAnsi" w:cs="メイリオ" w:hint="eastAsia"/>
                <w:sz w:val="18"/>
                <w:szCs w:val="18"/>
              </w:rPr>
              <w:t>見出し３</w:t>
            </w:r>
          </w:p>
        </w:tc>
        <w:tc>
          <w:tcPr>
            <w:tcW w:w="7002" w:type="dxa"/>
          </w:tcPr>
          <w:p w14:paraId="333EC160" w14:textId="73707C29" w:rsidR="00FB6EC1" w:rsidRPr="00D36402" w:rsidRDefault="00FB6EC1" w:rsidP="006E1158">
            <w:pPr>
              <w:rPr>
                <w:rFonts w:eastAsiaTheme="minorHAnsi" w:cs="メイリオ"/>
                <w:sz w:val="20"/>
                <w:szCs w:val="20"/>
              </w:rPr>
            </w:pPr>
          </w:p>
        </w:tc>
      </w:tr>
      <w:tr w:rsidR="00FB6EC1" w:rsidRPr="009300D9" w14:paraId="0C656594" w14:textId="77777777" w:rsidTr="00475D32">
        <w:tc>
          <w:tcPr>
            <w:tcW w:w="1486" w:type="dxa"/>
          </w:tcPr>
          <w:p w14:paraId="0DE89C78" w14:textId="4A793137" w:rsidR="00FB6EC1" w:rsidRPr="009300D9" w:rsidRDefault="00941273" w:rsidP="00FB6EC1">
            <w:pPr>
              <w:rPr>
                <w:rFonts w:eastAsiaTheme="minorHAnsi" w:cs="メイリオ"/>
                <w:sz w:val="18"/>
                <w:szCs w:val="18"/>
              </w:rPr>
            </w:pPr>
            <w:r>
              <w:rPr>
                <w:rFonts w:eastAsiaTheme="minorHAnsi" w:cs="メイリオ" w:hint="eastAsia"/>
                <w:sz w:val="18"/>
                <w:szCs w:val="18"/>
              </w:rPr>
              <w:t>■</w:t>
            </w:r>
            <w:r w:rsidR="006E1158">
              <w:rPr>
                <w:rFonts w:eastAsiaTheme="minorHAnsi" w:cs="メイリオ" w:hint="eastAsia"/>
                <w:sz w:val="18"/>
                <w:szCs w:val="18"/>
              </w:rPr>
              <w:t>見出し４</w:t>
            </w:r>
          </w:p>
        </w:tc>
        <w:tc>
          <w:tcPr>
            <w:tcW w:w="7002" w:type="dxa"/>
          </w:tcPr>
          <w:p w14:paraId="2FC7506E" w14:textId="3D582BC7" w:rsidR="00FB6EC1" w:rsidRPr="00D36402" w:rsidRDefault="00FB6EC1" w:rsidP="006E1158">
            <w:pPr>
              <w:rPr>
                <w:rFonts w:eastAsiaTheme="minorHAnsi" w:cs="メイリオ"/>
                <w:sz w:val="20"/>
                <w:szCs w:val="20"/>
              </w:rPr>
            </w:pPr>
          </w:p>
        </w:tc>
      </w:tr>
      <w:tr w:rsidR="00783259" w:rsidRPr="009300D9" w14:paraId="6AB62197" w14:textId="77777777" w:rsidTr="00475D32">
        <w:tc>
          <w:tcPr>
            <w:tcW w:w="1486" w:type="dxa"/>
          </w:tcPr>
          <w:p w14:paraId="3D5D6038" w14:textId="77777777" w:rsidR="00783259" w:rsidRPr="00783259" w:rsidRDefault="00783259" w:rsidP="00783259">
            <w:pPr>
              <w:rPr>
                <w:rFonts w:eastAsiaTheme="minorHAnsi" w:cs="メイリオ"/>
                <w:sz w:val="18"/>
                <w:szCs w:val="18"/>
              </w:rPr>
            </w:pPr>
            <w:r w:rsidRPr="00783259">
              <w:rPr>
                <w:rFonts w:eastAsiaTheme="minorHAnsi" w:cs="メイリオ" w:hint="eastAsia"/>
                <w:sz w:val="18"/>
                <w:szCs w:val="18"/>
              </w:rPr>
              <w:t>ブログの書き方</w:t>
            </w:r>
          </w:p>
          <w:p w14:paraId="70DCFF02" w14:textId="2FB21423" w:rsidR="00783259" w:rsidRPr="00577064" w:rsidRDefault="00783259" w:rsidP="00783259">
            <w:pPr>
              <w:rPr>
                <w:rFonts w:eastAsiaTheme="minorHAnsi" w:cs="メイリオ"/>
                <w:sz w:val="18"/>
                <w:szCs w:val="18"/>
              </w:rPr>
            </w:pPr>
            <w:r w:rsidRPr="00783259">
              <w:rPr>
                <w:rFonts w:eastAsiaTheme="minorHAnsi" w:cs="メイリオ" w:hint="eastAsia"/>
                <w:sz w:val="18"/>
                <w:szCs w:val="18"/>
              </w:rPr>
              <w:t>ルール</w:t>
            </w:r>
          </w:p>
        </w:tc>
        <w:tc>
          <w:tcPr>
            <w:tcW w:w="7002" w:type="dxa"/>
          </w:tcPr>
          <w:p w14:paraId="47DD7578" w14:textId="62861F2E" w:rsidR="00783259" w:rsidRPr="00783259" w:rsidRDefault="00783259" w:rsidP="00783259">
            <w:pPr>
              <w:rPr>
                <w:rFonts w:eastAsiaTheme="minorHAnsi" w:cs="メイリオ"/>
                <w:sz w:val="18"/>
                <w:szCs w:val="18"/>
              </w:rPr>
            </w:pPr>
            <w:r w:rsidRPr="00783259">
              <w:rPr>
                <w:rFonts w:eastAsiaTheme="minorHAnsi" w:cs="メイリオ" w:hint="eastAsia"/>
                <w:sz w:val="18"/>
                <w:szCs w:val="18"/>
              </w:rPr>
              <w:t>タイトル　→　「キーワード　〇〇」を</w:t>
            </w:r>
            <w:r w:rsidRPr="00783259">
              <w:rPr>
                <w:rFonts w:eastAsiaTheme="minorHAnsi" w:cs="メイリオ" w:hint="eastAsia"/>
                <w:b/>
                <w:bCs/>
                <w:sz w:val="18"/>
                <w:szCs w:val="18"/>
              </w:rPr>
              <w:t>タイトルの最初に</w:t>
            </w:r>
            <w:r w:rsidRPr="00783259">
              <w:rPr>
                <w:rFonts w:eastAsiaTheme="minorHAnsi" w:cs="メイリオ" w:hint="eastAsia"/>
                <w:sz w:val="18"/>
                <w:szCs w:val="18"/>
              </w:rPr>
              <w:t>入れること</w:t>
            </w:r>
          </w:p>
          <w:p w14:paraId="15F049FF" w14:textId="77777777" w:rsidR="00783259" w:rsidRPr="00783259" w:rsidRDefault="00783259" w:rsidP="00783259">
            <w:pPr>
              <w:rPr>
                <w:rFonts w:eastAsiaTheme="minorHAnsi" w:cs="メイリオ"/>
                <w:sz w:val="18"/>
                <w:szCs w:val="18"/>
              </w:rPr>
            </w:pPr>
            <w:r w:rsidRPr="00783259">
              <w:rPr>
                <w:rFonts w:eastAsiaTheme="minorHAnsi" w:cs="メイリオ" w:hint="eastAsia"/>
                <w:sz w:val="18"/>
                <w:szCs w:val="18"/>
              </w:rPr>
              <w:t>★序章　→　本ブログを読んでもらえるかどうかここで決まる、</w:t>
            </w:r>
            <w:r w:rsidRPr="00783259">
              <w:rPr>
                <w:rFonts w:eastAsiaTheme="minorHAnsi" w:cs="メイリオ" w:hint="eastAsia"/>
                <w:b/>
                <w:bCs/>
                <w:sz w:val="18"/>
                <w:szCs w:val="18"/>
              </w:rPr>
              <w:t>イントロ。</w:t>
            </w:r>
          </w:p>
          <w:p w14:paraId="2580B32E" w14:textId="03A932A0" w:rsidR="00783259" w:rsidRPr="00783259" w:rsidRDefault="00783259" w:rsidP="00783259">
            <w:pPr>
              <w:rPr>
                <w:rFonts w:eastAsiaTheme="minorHAnsi" w:cs="メイリオ"/>
                <w:sz w:val="18"/>
                <w:szCs w:val="18"/>
              </w:rPr>
            </w:pPr>
            <w:r w:rsidRPr="00783259">
              <w:rPr>
                <w:rFonts w:eastAsiaTheme="minorHAnsi" w:cs="メイリオ" w:hint="eastAsia"/>
                <w:sz w:val="18"/>
                <w:szCs w:val="18"/>
              </w:rPr>
              <w:t>■見出し→</w:t>
            </w:r>
            <w:r w:rsidRPr="00783259">
              <w:rPr>
                <w:rFonts w:eastAsiaTheme="minorHAnsi" w:cs="メイリオ"/>
                <w:b/>
                <w:bCs/>
                <w:sz w:val="18"/>
                <w:szCs w:val="18"/>
              </w:rPr>
              <w:t>「キーワード　〇〇」</w:t>
            </w:r>
            <w:r w:rsidRPr="00783259">
              <w:rPr>
                <w:rFonts w:eastAsiaTheme="minorHAnsi" w:cs="メイリオ"/>
                <w:sz w:val="18"/>
                <w:szCs w:val="18"/>
              </w:rPr>
              <w:t>を入れる</w:t>
            </w:r>
            <w:r w:rsidRPr="00783259">
              <w:rPr>
                <w:rFonts w:eastAsiaTheme="minorHAnsi" w:cs="メイリオ" w:hint="eastAsia"/>
                <w:b/>
                <w:bCs/>
                <w:sz w:val="18"/>
                <w:szCs w:val="18"/>
              </w:rPr>
              <w:t>目標：半分以上</w:t>
            </w:r>
            <w:r w:rsidRPr="00783259">
              <w:rPr>
                <w:rFonts w:eastAsiaTheme="minorHAnsi" w:cs="メイリオ" w:hint="eastAsia"/>
                <w:sz w:val="18"/>
                <w:szCs w:val="18"/>
              </w:rPr>
              <w:t>（見出し</w:t>
            </w:r>
            <w:r w:rsidRPr="00783259">
              <w:rPr>
                <w:rFonts w:eastAsiaTheme="minorHAnsi" w:cs="メイリオ"/>
                <w:sz w:val="18"/>
                <w:szCs w:val="18"/>
              </w:rPr>
              <w:t>４</w:t>
            </w:r>
            <w:r w:rsidRPr="00783259">
              <w:rPr>
                <w:rFonts w:eastAsiaTheme="minorHAnsi" w:cs="メイリオ" w:hint="eastAsia"/>
                <w:sz w:val="18"/>
                <w:szCs w:val="18"/>
              </w:rPr>
              <w:t>つなら２つ</w:t>
            </w:r>
            <w:r w:rsidRPr="00783259">
              <w:rPr>
                <w:rFonts w:eastAsiaTheme="minorHAnsi" w:cs="メイリオ"/>
                <w:sz w:val="18"/>
                <w:szCs w:val="18"/>
              </w:rPr>
              <w:t>以上</w:t>
            </w:r>
            <w:r w:rsidRPr="00783259">
              <w:rPr>
                <w:rFonts w:eastAsiaTheme="minorHAnsi" w:cs="メイリオ" w:hint="eastAsia"/>
                <w:sz w:val="18"/>
                <w:szCs w:val="18"/>
              </w:rPr>
              <w:t>）</w:t>
            </w:r>
          </w:p>
          <w:p w14:paraId="5566A21C" w14:textId="77777777" w:rsidR="00783259" w:rsidRPr="00783259" w:rsidRDefault="00783259" w:rsidP="00783259">
            <w:pPr>
              <w:ind w:firstLineChars="100" w:firstLine="180"/>
              <w:rPr>
                <w:rFonts w:eastAsiaTheme="minorHAnsi" w:cs="メイリオ"/>
                <w:sz w:val="18"/>
                <w:szCs w:val="18"/>
              </w:rPr>
            </w:pPr>
            <w:r w:rsidRPr="00783259">
              <w:rPr>
                <w:rFonts w:eastAsiaTheme="minorHAnsi" w:cs="メイリオ" w:hint="eastAsia"/>
                <w:sz w:val="18"/>
                <w:szCs w:val="18"/>
              </w:rPr>
              <w:t>本文　　　→　※見出しに合った内容であること</w:t>
            </w:r>
          </w:p>
          <w:p w14:paraId="692FD2C8" w14:textId="28781B4D" w:rsidR="00783259" w:rsidRPr="00783259" w:rsidRDefault="00783259" w:rsidP="00783259">
            <w:pPr>
              <w:rPr>
                <w:rFonts w:eastAsiaTheme="minorHAnsi" w:cs="メイリオ"/>
                <w:sz w:val="18"/>
                <w:szCs w:val="18"/>
              </w:rPr>
            </w:pPr>
            <w:r w:rsidRPr="00783259">
              <w:rPr>
                <w:rFonts w:eastAsiaTheme="minorHAnsi" w:cs="メイリオ" w:hint="eastAsia"/>
                <w:sz w:val="18"/>
                <w:szCs w:val="18"/>
              </w:rPr>
              <w:t>※画面サンプルや図表は自由にいれてよい（わかりやすくなるので入れた方がいい）</w:t>
            </w:r>
          </w:p>
        </w:tc>
      </w:tr>
      <w:tr w:rsidR="00783259" w:rsidRPr="009300D9" w14:paraId="12B348CE" w14:textId="77777777" w:rsidTr="00475D32">
        <w:tc>
          <w:tcPr>
            <w:tcW w:w="1486" w:type="dxa"/>
          </w:tcPr>
          <w:p w14:paraId="4F4F5FF4" w14:textId="5019F2E0" w:rsidR="00783259" w:rsidRPr="009300D9" w:rsidRDefault="00783259" w:rsidP="00783259">
            <w:pPr>
              <w:rPr>
                <w:rFonts w:eastAsiaTheme="minorHAnsi" w:cs="メイリオ"/>
                <w:sz w:val="18"/>
                <w:szCs w:val="18"/>
              </w:rPr>
            </w:pPr>
            <w:r>
              <w:rPr>
                <w:rFonts w:eastAsiaTheme="minorHAnsi" w:cs="メイリオ" w:hint="eastAsia"/>
                <w:color w:val="FF0000"/>
                <w:sz w:val="18"/>
                <w:szCs w:val="18"/>
              </w:rPr>
              <w:t>ブログ文字数：</w:t>
            </w:r>
            <w:r w:rsidRPr="006E1158">
              <w:rPr>
                <w:rFonts w:eastAsiaTheme="minorHAnsi" w:cs="メイリオ" w:hint="eastAsia"/>
                <w:color w:val="FF0000"/>
                <w:sz w:val="18"/>
                <w:szCs w:val="18"/>
              </w:rPr>
              <w:t>目標</w:t>
            </w:r>
          </w:p>
        </w:tc>
        <w:tc>
          <w:tcPr>
            <w:tcW w:w="7002" w:type="dxa"/>
          </w:tcPr>
          <w:p w14:paraId="54ADCD4C" w14:textId="246CDF4B" w:rsidR="00783259" w:rsidRPr="00EF6415" w:rsidRDefault="00783259" w:rsidP="00783259">
            <w:pPr>
              <w:rPr>
                <w:rFonts w:eastAsiaTheme="minorHAnsi" w:cs="メイリオ"/>
                <w:color w:val="00B050"/>
                <w:sz w:val="18"/>
                <w:szCs w:val="18"/>
              </w:rPr>
            </w:pPr>
            <w:r>
              <w:rPr>
                <w:rFonts w:eastAsiaTheme="minorHAnsi" w:cs="メイリオ" w:hint="eastAsia"/>
                <w:sz w:val="18"/>
                <w:szCs w:val="18"/>
              </w:rPr>
              <w:t xml:space="preserve">　</w:t>
            </w:r>
            <w:r w:rsidRPr="00EF6415">
              <w:rPr>
                <w:rFonts w:eastAsiaTheme="minorHAnsi" w:cs="メイリオ" w:hint="eastAsia"/>
                <w:color w:val="00B050"/>
                <w:sz w:val="18"/>
                <w:szCs w:val="18"/>
              </w:rPr>
              <w:t>※上記まで</w:t>
            </w:r>
            <w:r w:rsidR="005D27EA">
              <w:rPr>
                <w:rFonts w:eastAsiaTheme="minorHAnsi" w:cs="メイリオ" w:hint="eastAsia"/>
                <w:color w:val="00B050"/>
                <w:sz w:val="18"/>
                <w:szCs w:val="18"/>
              </w:rPr>
              <w:t>の約5</w:t>
            </w:r>
            <w:r w:rsidRPr="00EF6415">
              <w:rPr>
                <w:rFonts w:eastAsiaTheme="minorHAnsi" w:cs="メイリオ" w:hint="eastAsia"/>
                <w:color w:val="00B050"/>
                <w:sz w:val="18"/>
                <w:szCs w:val="18"/>
              </w:rPr>
              <w:t>00文字は左下の文字合計マイナスすること。</w:t>
            </w:r>
          </w:p>
          <w:p w14:paraId="3320F712" w14:textId="21A55BD0" w:rsidR="00783259" w:rsidRPr="009300D9" w:rsidRDefault="00783259" w:rsidP="00783259">
            <w:pPr>
              <w:ind w:firstLineChars="100" w:firstLine="180"/>
              <w:rPr>
                <w:rFonts w:eastAsiaTheme="minorHAnsi" w:cs="メイリオ"/>
                <w:sz w:val="18"/>
                <w:szCs w:val="18"/>
              </w:rPr>
            </w:pPr>
            <w:r w:rsidRPr="00EF6415">
              <w:rPr>
                <w:rFonts w:eastAsiaTheme="minorHAnsi" w:cs="メイリオ" w:hint="eastAsia"/>
                <w:color w:val="00B050"/>
                <w:sz w:val="18"/>
                <w:szCs w:val="18"/>
              </w:rPr>
              <w:t>※ブログ目標文字数　2500文字から3000文字</w:t>
            </w:r>
          </w:p>
        </w:tc>
      </w:tr>
    </w:tbl>
    <w:p w14:paraId="4F45D75B" w14:textId="77777777" w:rsidR="00EF6415" w:rsidRDefault="00EF6415" w:rsidP="006149CC">
      <w:pPr>
        <w:rPr>
          <w:rFonts w:eastAsiaTheme="minorHAnsi"/>
          <w:b/>
          <w:bCs/>
          <w:sz w:val="21"/>
          <w:szCs w:val="21"/>
        </w:rPr>
      </w:pPr>
    </w:p>
    <w:p w14:paraId="1639DBE5" w14:textId="77777777" w:rsidR="009944A7" w:rsidRPr="009944A7" w:rsidRDefault="009944A7" w:rsidP="009944A7">
      <w:pPr>
        <w:rPr>
          <w:rFonts w:eastAsiaTheme="minorHAnsi"/>
          <w:sz w:val="21"/>
          <w:szCs w:val="21"/>
        </w:rPr>
      </w:pPr>
      <w:r w:rsidRPr="009944A7">
        <w:rPr>
          <w:rFonts w:eastAsiaTheme="minorHAnsi" w:hint="eastAsia"/>
          <w:sz w:val="21"/>
          <w:szCs w:val="21"/>
        </w:rPr>
        <w:t>序章</w:t>
      </w:r>
    </w:p>
    <w:p w14:paraId="7BB56F74" w14:textId="080A4308" w:rsidR="00175E03" w:rsidRPr="009944A7" w:rsidRDefault="009944A7" w:rsidP="009944A7">
      <w:pPr>
        <w:rPr>
          <w:rFonts w:eastAsiaTheme="minorHAnsi"/>
          <w:sz w:val="21"/>
          <w:szCs w:val="21"/>
        </w:rPr>
      </w:pPr>
      <w:r w:rsidRPr="009944A7">
        <w:rPr>
          <w:rFonts w:eastAsiaTheme="minorHAnsi" w:hint="eastAsia"/>
          <w:sz w:val="21"/>
          <w:szCs w:val="21"/>
        </w:rPr>
        <w:t>みなさんは取扱説明書の必要性はどんなときに感じますか。</w:t>
      </w:r>
    </w:p>
    <w:p w14:paraId="40FBD58E" w14:textId="281D94FD" w:rsidR="009944A7" w:rsidRPr="009944A7" w:rsidRDefault="009944A7" w:rsidP="009944A7">
      <w:pPr>
        <w:rPr>
          <w:rFonts w:eastAsiaTheme="minorHAnsi"/>
          <w:sz w:val="21"/>
          <w:szCs w:val="21"/>
        </w:rPr>
      </w:pPr>
      <w:r w:rsidRPr="009944A7">
        <w:rPr>
          <w:rFonts w:eastAsiaTheme="minorHAnsi" w:hint="eastAsia"/>
          <w:sz w:val="21"/>
          <w:szCs w:val="21"/>
        </w:rPr>
        <w:t>ほとんどの人は商品の購入時に組み立て方や操作方法を見るために使用し</w:t>
      </w:r>
      <w:r w:rsidR="00126018">
        <w:rPr>
          <w:rFonts w:eastAsiaTheme="minorHAnsi" w:hint="eastAsia"/>
          <w:sz w:val="21"/>
          <w:szCs w:val="21"/>
        </w:rPr>
        <w:t>ます</w:t>
      </w:r>
      <w:r w:rsidRPr="009944A7">
        <w:rPr>
          <w:rFonts w:eastAsiaTheme="minorHAnsi" w:hint="eastAsia"/>
          <w:sz w:val="21"/>
          <w:szCs w:val="21"/>
        </w:rPr>
        <w:t>。そして、掃除</w:t>
      </w:r>
      <w:r w:rsidR="00126018">
        <w:rPr>
          <w:rFonts w:eastAsiaTheme="minorHAnsi" w:hint="eastAsia"/>
          <w:sz w:val="21"/>
          <w:szCs w:val="21"/>
        </w:rPr>
        <w:t>するとき</w:t>
      </w:r>
      <w:r w:rsidRPr="009944A7">
        <w:rPr>
          <w:rFonts w:eastAsiaTheme="minorHAnsi" w:hint="eastAsia"/>
          <w:sz w:val="21"/>
          <w:szCs w:val="21"/>
        </w:rPr>
        <w:t>やトラブルが起こった際に、取扱説明書を手に取って見返す</w:t>
      </w:r>
      <w:r w:rsidR="00126018">
        <w:rPr>
          <w:rFonts w:eastAsiaTheme="minorHAnsi" w:hint="eastAsia"/>
          <w:sz w:val="21"/>
          <w:szCs w:val="21"/>
        </w:rPr>
        <w:t>と思います</w:t>
      </w:r>
      <w:r w:rsidRPr="009944A7">
        <w:rPr>
          <w:rFonts w:eastAsiaTheme="minorHAnsi" w:hint="eastAsia"/>
          <w:sz w:val="21"/>
          <w:szCs w:val="21"/>
        </w:rPr>
        <w:t>。</w:t>
      </w:r>
    </w:p>
    <w:p w14:paraId="35D3B2DC" w14:textId="77777777" w:rsidR="00126018" w:rsidRDefault="009944A7" w:rsidP="009944A7">
      <w:pPr>
        <w:rPr>
          <w:rFonts w:eastAsiaTheme="minorHAnsi"/>
          <w:sz w:val="21"/>
          <w:szCs w:val="21"/>
        </w:rPr>
      </w:pPr>
      <w:r w:rsidRPr="009944A7">
        <w:rPr>
          <w:rFonts w:eastAsiaTheme="minorHAnsi" w:hint="eastAsia"/>
          <w:sz w:val="21"/>
          <w:szCs w:val="21"/>
        </w:rPr>
        <w:t>日頃から取扱説明書を見ている人は少ない</w:t>
      </w:r>
      <w:r w:rsidR="00126018">
        <w:rPr>
          <w:rFonts w:eastAsiaTheme="minorHAnsi" w:hint="eastAsia"/>
          <w:sz w:val="21"/>
          <w:szCs w:val="21"/>
        </w:rPr>
        <w:t>はずです</w:t>
      </w:r>
      <w:r w:rsidR="00F66ABF">
        <w:rPr>
          <w:rFonts w:eastAsiaTheme="minorHAnsi" w:hint="eastAsia"/>
          <w:sz w:val="21"/>
          <w:szCs w:val="21"/>
        </w:rPr>
        <w:t>。</w:t>
      </w:r>
    </w:p>
    <w:p w14:paraId="19A8C973" w14:textId="49521513" w:rsidR="007E651B" w:rsidRPr="00126018" w:rsidRDefault="00175E03" w:rsidP="009944A7">
      <w:pPr>
        <w:rPr>
          <w:rFonts w:eastAsiaTheme="minorHAnsi" w:hint="eastAsia"/>
          <w:strike/>
          <w:sz w:val="21"/>
          <w:szCs w:val="21"/>
        </w:rPr>
      </w:pPr>
      <w:r w:rsidRPr="00FC0395">
        <w:rPr>
          <w:rFonts w:eastAsiaTheme="minorHAnsi" w:hint="eastAsia"/>
          <w:strike/>
          <w:sz w:val="21"/>
          <w:szCs w:val="21"/>
        </w:rPr>
        <w:t>2024年入社した</w:t>
      </w:r>
      <w:r w:rsidR="00AB6169" w:rsidRPr="00FC0395">
        <w:rPr>
          <w:rFonts w:eastAsiaTheme="minorHAnsi" w:hint="eastAsia"/>
          <w:strike/>
          <w:sz w:val="21"/>
          <w:szCs w:val="21"/>
        </w:rPr>
        <w:t>新卒の</w:t>
      </w:r>
      <w:r w:rsidRPr="00FC0395">
        <w:rPr>
          <w:rFonts w:eastAsiaTheme="minorHAnsi" w:hint="eastAsia"/>
          <w:strike/>
          <w:sz w:val="21"/>
          <w:szCs w:val="21"/>
        </w:rPr>
        <w:t>私も商品の組み立て方や操作方法さえ分かれば取扱説明書を保管してい</w:t>
      </w:r>
      <w:r w:rsidRPr="00126018">
        <w:rPr>
          <w:rFonts w:eastAsiaTheme="minorHAnsi" w:hint="eastAsia"/>
          <w:strike/>
          <w:sz w:val="21"/>
          <w:szCs w:val="21"/>
        </w:rPr>
        <w:t>て、取扱説明書を再度見直すことはほとんどありません。</w:t>
      </w:r>
    </w:p>
    <w:p w14:paraId="3A7AFAE1" w14:textId="77D7525B" w:rsidR="00AB6169" w:rsidRPr="00126018" w:rsidRDefault="00126018" w:rsidP="009944A7">
      <w:pPr>
        <w:rPr>
          <w:rFonts w:eastAsiaTheme="minorHAnsi"/>
          <w:sz w:val="21"/>
          <w:szCs w:val="21"/>
        </w:rPr>
      </w:pPr>
      <w:r>
        <w:rPr>
          <w:rFonts w:eastAsiaTheme="minorHAnsi" w:hint="eastAsia"/>
          <w:sz w:val="21"/>
          <w:szCs w:val="21"/>
        </w:rPr>
        <w:t>しかし、取扱説明書には操作やトラブルシューティング以外にも項目があります。</w:t>
      </w:r>
    </w:p>
    <w:p w14:paraId="1D301369" w14:textId="77777777" w:rsidR="00AB6169" w:rsidRPr="009944A7" w:rsidRDefault="00AB6169" w:rsidP="009944A7">
      <w:pPr>
        <w:rPr>
          <w:rFonts w:eastAsiaTheme="minorHAnsi"/>
          <w:sz w:val="21"/>
          <w:szCs w:val="21"/>
        </w:rPr>
      </w:pPr>
    </w:p>
    <w:p w14:paraId="519E1283" w14:textId="4611D53B" w:rsidR="009944A7" w:rsidRPr="009944A7" w:rsidRDefault="009944A7" w:rsidP="009944A7">
      <w:pPr>
        <w:rPr>
          <w:rFonts w:eastAsiaTheme="minorHAnsi"/>
          <w:sz w:val="21"/>
          <w:szCs w:val="21"/>
        </w:rPr>
      </w:pPr>
      <w:r w:rsidRPr="009944A7">
        <w:rPr>
          <w:rFonts w:eastAsiaTheme="minorHAnsi"/>
          <w:sz w:val="21"/>
          <w:szCs w:val="21"/>
        </w:rPr>
        <w:t>本稿では「</w:t>
      </w:r>
      <w:r w:rsidRPr="009944A7">
        <w:rPr>
          <w:rFonts w:eastAsiaTheme="minorHAnsi" w:hint="eastAsia"/>
          <w:sz w:val="21"/>
          <w:szCs w:val="21"/>
        </w:rPr>
        <w:t>取扱説明書の必要性</w:t>
      </w:r>
      <w:r w:rsidRPr="009944A7">
        <w:rPr>
          <w:rFonts w:eastAsiaTheme="minorHAnsi"/>
          <w:sz w:val="21"/>
          <w:szCs w:val="21"/>
        </w:rPr>
        <w:t>」</w:t>
      </w:r>
      <w:r w:rsidRPr="009944A7">
        <w:rPr>
          <w:rFonts w:eastAsiaTheme="minorHAnsi" w:hint="eastAsia"/>
          <w:sz w:val="21"/>
          <w:szCs w:val="21"/>
        </w:rPr>
        <w:t>について、説明します。</w:t>
      </w:r>
    </w:p>
    <w:p w14:paraId="38390967" w14:textId="20F15FC4" w:rsidR="009944A7" w:rsidRPr="00126018" w:rsidRDefault="00175E03" w:rsidP="009944A7">
      <w:pPr>
        <w:rPr>
          <w:rFonts w:eastAsiaTheme="minorHAnsi"/>
          <w:strike/>
          <w:sz w:val="21"/>
          <w:szCs w:val="21"/>
        </w:rPr>
      </w:pPr>
      <w:r w:rsidRPr="00126018">
        <w:rPr>
          <w:rFonts w:eastAsiaTheme="minorHAnsi" w:hint="eastAsia"/>
          <w:strike/>
          <w:sz w:val="21"/>
          <w:szCs w:val="21"/>
        </w:rPr>
        <w:t>（※2024年入社の私が</w:t>
      </w:r>
      <w:r w:rsidR="00AB6169" w:rsidRPr="00126018">
        <w:rPr>
          <w:rFonts w:eastAsiaTheme="minorHAnsi" w:hint="eastAsia"/>
          <w:strike/>
          <w:sz w:val="21"/>
          <w:szCs w:val="21"/>
        </w:rPr>
        <w:t>取扱説明書作を作成する会社に入社して感じたこと</w:t>
      </w:r>
      <w:r w:rsidRPr="00126018">
        <w:rPr>
          <w:rFonts w:eastAsiaTheme="minorHAnsi" w:hint="eastAsia"/>
          <w:strike/>
          <w:sz w:val="21"/>
          <w:szCs w:val="21"/>
        </w:rPr>
        <w:t>をお伝えします。）</w:t>
      </w:r>
    </w:p>
    <w:p w14:paraId="7F2A77C6" w14:textId="77777777" w:rsidR="009944A7" w:rsidRDefault="009944A7" w:rsidP="009944A7">
      <w:pPr>
        <w:rPr>
          <w:rFonts w:eastAsiaTheme="minorHAnsi"/>
          <w:sz w:val="21"/>
          <w:szCs w:val="21"/>
        </w:rPr>
      </w:pPr>
    </w:p>
    <w:p w14:paraId="1AA6DAAA" w14:textId="6680DC5A" w:rsidR="00F66ABF" w:rsidRDefault="00F66ABF" w:rsidP="009944A7">
      <w:pPr>
        <w:rPr>
          <w:rFonts w:eastAsiaTheme="minorHAnsi"/>
          <w:sz w:val="21"/>
          <w:szCs w:val="21"/>
        </w:rPr>
      </w:pPr>
      <w:r>
        <w:rPr>
          <w:rFonts w:eastAsiaTheme="minorHAnsi" w:hint="eastAsia"/>
          <w:sz w:val="21"/>
          <w:szCs w:val="21"/>
        </w:rPr>
        <w:t>■見出し1</w:t>
      </w:r>
    </w:p>
    <w:p w14:paraId="219E8A72" w14:textId="77777777" w:rsidR="00F66ABF" w:rsidRDefault="00F66ABF" w:rsidP="009944A7">
      <w:pPr>
        <w:rPr>
          <w:rFonts w:eastAsiaTheme="minorHAnsi"/>
          <w:sz w:val="21"/>
          <w:szCs w:val="21"/>
        </w:rPr>
      </w:pPr>
    </w:p>
    <w:p w14:paraId="0A474DB2" w14:textId="77777777" w:rsidR="00F66ABF" w:rsidRPr="009944A7" w:rsidRDefault="00F66ABF" w:rsidP="009944A7">
      <w:pPr>
        <w:rPr>
          <w:rFonts w:eastAsiaTheme="minorHAnsi"/>
          <w:sz w:val="21"/>
          <w:szCs w:val="21"/>
        </w:rPr>
      </w:pPr>
    </w:p>
    <w:p w14:paraId="1B41F273" w14:textId="77777777" w:rsidR="009944A7" w:rsidRPr="009944A7" w:rsidRDefault="009944A7" w:rsidP="009944A7">
      <w:pPr>
        <w:rPr>
          <w:rFonts w:eastAsiaTheme="minorHAnsi"/>
          <w:sz w:val="21"/>
          <w:szCs w:val="21"/>
        </w:rPr>
      </w:pPr>
      <w:r w:rsidRPr="009944A7">
        <w:rPr>
          <w:rFonts w:eastAsiaTheme="minorHAnsi" w:hint="eastAsia"/>
          <w:sz w:val="21"/>
          <w:szCs w:val="21"/>
        </w:rPr>
        <w:t>■見出し２</w:t>
      </w:r>
    </w:p>
    <w:p w14:paraId="4BFEE1A5" w14:textId="77777777" w:rsidR="009944A7" w:rsidRPr="009944A7" w:rsidRDefault="009944A7" w:rsidP="009944A7">
      <w:pPr>
        <w:rPr>
          <w:rFonts w:eastAsiaTheme="minorHAnsi"/>
          <w:sz w:val="21"/>
          <w:szCs w:val="21"/>
        </w:rPr>
      </w:pPr>
    </w:p>
    <w:p w14:paraId="0C2355CE" w14:textId="77777777" w:rsidR="009944A7" w:rsidRPr="009944A7" w:rsidRDefault="009944A7" w:rsidP="009944A7">
      <w:pPr>
        <w:rPr>
          <w:rFonts w:eastAsiaTheme="minorHAnsi"/>
          <w:sz w:val="21"/>
          <w:szCs w:val="21"/>
        </w:rPr>
      </w:pPr>
    </w:p>
    <w:p w14:paraId="429F71AA" w14:textId="77777777" w:rsidR="009944A7" w:rsidRPr="009944A7" w:rsidRDefault="009944A7" w:rsidP="009944A7">
      <w:pPr>
        <w:rPr>
          <w:rFonts w:eastAsiaTheme="minorHAnsi"/>
          <w:sz w:val="21"/>
          <w:szCs w:val="21"/>
        </w:rPr>
      </w:pPr>
      <w:r w:rsidRPr="009944A7">
        <w:rPr>
          <w:rFonts w:eastAsiaTheme="minorHAnsi" w:hint="eastAsia"/>
          <w:sz w:val="21"/>
          <w:szCs w:val="21"/>
        </w:rPr>
        <w:t>■見出し３</w:t>
      </w:r>
    </w:p>
    <w:p w14:paraId="79D85894" w14:textId="77777777" w:rsidR="009944A7" w:rsidRPr="009944A7" w:rsidRDefault="009944A7" w:rsidP="009944A7">
      <w:pPr>
        <w:rPr>
          <w:rFonts w:eastAsiaTheme="minorHAnsi"/>
          <w:sz w:val="21"/>
          <w:szCs w:val="21"/>
        </w:rPr>
      </w:pPr>
    </w:p>
    <w:p w14:paraId="7BCB0D17" w14:textId="77777777" w:rsidR="009944A7" w:rsidRPr="009944A7" w:rsidRDefault="009944A7" w:rsidP="009944A7">
      <w:pPr>
        <w:rPr>
          <w:rFonts w:eastAsiaTheme="minorHAnsi"/>
          <w:sz w:val="21"/>
          <w:szCs w:val="21"/>
        </w:rPr>
      </w:pPr>
    </w:p>
    <w:p w14:paraId="37C217C7" w14:textId="77777777" w:rsidR="009944A7" w:rsidRPr="009944A7" w:rsidRDefault="009944A7" w:rsidP="009944A7">
      <w:pPr>
        <w:rPr>
          <w:rFonts w:eastAsiaTheme="minorHAnsi"/>
          <w:sz w:val="21"/>
          <w:szCs w:val="21"/>
        </w:rPr>
      </w:pPr>
      <w:r w:rsidRPr="009944A7">
        <w:rPr>
          <w:rFonts w:eastAsiaTheme="minorHAnsi" w:hint="eastAsia"/>
          <w:sz w:val="21"/>
          <w:szCs w:val="21"/>
        </w:rPr>
        <w:t>■見出し４</w:t>
      </w:r>
    </w:p>
    <w:p w14:paraId="142E9E3C" w14:textId="77777777" w:rsidR="009944A7" w:rsidRDefault="009944A7" w:rsidP="009944A7">
      <w:pPr>
        <w:rPr>
          <w:rFonts w:eastAsiaTheme="minorHAnsi"/>
          <w:sz w:val="21"/>
          <w:szCs w:val="21"/>
        </w:rPr>
      </w:pPr>
    </w:p>
    <w:p w14:paraId="64EE1912" w14:textId="77777777" w:rsidR="00A935C4" w:rsidRDefault="00A935C4" w:rsidP="009944A7">
      <w:pPr>
        <w:rPr>
          <w:rFonts w:eastAsiaTheme="minorHAnsi"/>
          <w:sz w:val="21"/>
          <w:szCs w:val="21"/>
        </w:rPr>
      </w:pPr>
    </w:p>
    <w:p w14:paraId="71BE208E" w14:textId="77777777" w:rsidR="00A935C4" w:rsidRDefault="00A935C4" w:rsidP="009944A7">
      <w:pPr>
        <w:rPr>
          <w:rFonts w:eastAsiaTheme="minorHAnsi"/>
          <w:sz w:val="21"/>
          <w:szCs w:val="21"/>
        </w:rPr>
      </w:pPr>
    </w:p>
    <w:p w14:paraId="1921415B" w14:textId="77777777" w:rsidR="00A935C4" w:rsidRDefault="00A935C4" w:rsidP="009944A7">
      <w:pPr>
        <w:rPr>
          <w:rFonts w:eastAsiaTheme="minorHAnsi"/>
          <w:sz w:val="21"/>
          <w:szCs w:val="21"/>
        </w:rPr>
      </w:pPr>
    </w:p>
    <w:p w14:paraId="2694DDA8" w14:textId="77777777" w:rsidR="00A935C4" w:rsidRDefault="00A935C4" w:rsidP="009944A7">
      <w:pPr>
        <w:rPr>
          <w:rFonts w:eastAsiaTheme="minorHAnsi"/>
          <w:sz w:val="21"/>
          <w:szCs w:val="21"/>
        </w:rPr>
      </w:pPr>
    </w:p>
    <w:p w14:paraId="2CB44BD2" w14:textId="77777777" w:rsidR="00A935C4" w:rsidRDefault="00A935C4" w:rsidP="009944A7">
      <w:pPr>
        <w:rPr>
          <w:rFonts w:eastAsiaTheme="minorHAnsi"/>
          <w:sz w:val="21"/>
          <w:szCs w:val="21"/>
        </w:rPr>
      </w:pPr>
    </w:p>
    <w:p w14:paraId="37EC54AC" w14:textId="77777777" w:rsidR="00A935C4" w:rsidRDefault="00A935C4" w:rsidP="009944A7">
      <w:pPr>
        <w:rPr>
          <w:rFonts w:eastAsiaTheme="minorHAnsi"/>
          <w:sz w:val="21"/>
          <w:szCs w:val="21"/>
        </w:rPr>
      </w:pPr>
    </w:p>
    <w:bookmarkEnd w:id="1"/>
    <w:p w14:paraId="59DE913D" w14:textId="77777777" w:rsidR="00A935C4" w:rsidRDefault="00A935C4" w:rsidP="009944A7">
      <w:pPr>
        <w:rPr>
          <w:rFonts w:eastAsiaTheme="minorHAnsi"/>
          <w:sz w:val="21"/>
          <w:szCs w:val="21"/>
        </w:rPr>
      </w:pPr>
    </w:p>
    <w:p w14:paraId="0D2E7C56" w14:textId="77777777" w:rsidR="00F66ABF" w:rsidRDefault="00F66ABF" w:rsidP="009944A7">
      <w:pPr>
        <w:rPr>
          <w:rFonts w:eastAsiaTheme="minorHAnsi"/>
          <w:sz w:val="21"/>
          <w:szCs w:val="21"/>
        </w:rPr>
      </w:pPr>
    </w:p>
    <w:p w14:paraId="6D6A4E08" w14:textId="77777777" w:rsidR="00F66ABF" w:rsidRDefault="00F66ABF" w:rsidP="009944A7">
      <w:pPr>
        <w:rPr>
          <w:rFonts w:eastAsiaTheme="minorHAnsi"/>
          <w:sz w:val="21"/>
          <w:szCs w:val="21"/>
        </w:rPr>
      </w:pPr>
    </w:p>
    <w:p w14:paraId="202690F0" w14:textId="77777777" w:rsidR="00F66ABF" w:rsidRDefault="00F66ABF" w:rsidP="009944A7">
      <w:pPr>
        <w:rPr>
          <w:rFonts w:eastAsiaTheme="minorHAnsi"/>
          <w:sz w:val="21"/>
          <w:szCs w:val="21"/>
        </w:rPr>
      </w:pPr>
    </w:p>
    <w:p w14:paraId="606CC677" w14:textId="77777777" w:rsidR="00F66ABF" w:rsidRDefault="00F66ABF" w:rsidP="009944A7">
      <w:pPr>
        <w:rPr>
          <w:rFonts w:eastAsiaTheme="minorHAnsi"/>
          <w:sz w:val="21"/>
          <w:szCs w:val="21"/>
        </w:rPr>
      </w:pPr>
    </w:p>
    <w:p w14:paraId="42B02E19" w14:textId="77777777" w:rsidR="00F66ABF" w:rsidRDefault="00F66ABF" w:rsidP="009944A7">
      <w:pPr>
        <w:rPr>
          <w:rFonts w:eastAsiaTheme="minorHAnsi"/>
          <w:sz w:val="21"/>
          <w:szCs w:val="21"/>
        </w:rPr>
      </w:pPr>
    </w:p>
    <w:p w14:paraId="2944EC0F" w14:textId="77777777" w:rsidR="00F66ABF" w:rsidRDefault="00F66ABF" w:rsidP="009944A7">
      <w:pPr>
        <w:rPr>
          <w:rFonts w:eastAsiaTheme="minorHAnsi"/>
          <w:sz w:val="21"/>
          <w:szCs w:val="21"/>
        </w:rPr>
      </w:pPr>
    </w:p>
    <w:p w14:paraId="47DB1608" w14:textId="77777777" w:rsidR="00A935C4" w:rsidRDefault="00A935C4" w:rsidP="009944A7">
      <w:pPr>
        <w:rPr>
          <w:rFonts w:eastAsiaTheme="minorHAnsi"/>
          <w:sz w:val="21"/>
          <w:szCs w:val="21"/>
        </w:rPr>
      </w:pPr>
    </w:p>
    <w:p w14:paraId="187F1C5F" w14:textId="77777777" w:rsidR="00A935C4" w:rsidRDefault="00A935C4" w:rsidP="009944A7">
      <w:pPr>
        <w:rPr>
          <w:rFonts w:eastAsiaTheme="minorHAnsi"/>
          <w:sz w:val="21"/>
          <w:szCs w:val="21"/>
        </w:rPr>
      </w:pPr>
    </w:p>
    <w:p w14:paraId="6F161ABB" w14:textId="77777777" w:rsidR="00A935C4" w:rsidRDefault="00A935C4" w:rsidP="009944A7">
      <w:pPr>
        <w:rPr>
          <w:rFonts w:eastAsiaTheme="minorHAnsi"/>
          <w:sz w:val="21"/>
          <w:szCs w:val="21"/>
        </w:rPr>
      </w:pPr>
    </w:p>
    <w:p w14:paraId="7B0E5AA3" w14:textId="77777777" w:rsidR="00A935C4" w:rsidRDefault="00A935C4" w:rsidP="009944A7">
      <w:pPr>
        <w:rPr>
          <w:rFonts w:eastAsiaTheme="minorHAnsi"/>
          <w:sz w:val="21"/>
          <w:szCs w:val="21"/>
        </w:rPr>
      </w:pPr>
    </w:p>
    <w:p w14:paraId="61BCC7A6" w14:textId="77777777" w:rsidR="00A935C4" w:rsidRDefault="00A935C4" w:rsidP="009944A7">
      <w:pPr>
        <w:rPr>
          <w:rFonts w:eastAsiaTheme="minorHAnsi"/>
          <w:sz w:val="21"/>
          <w:szCs w:val="21"/>
        </w:rPr>
      </w:pPr>
    </w:p>
    <w:p w14:paraId="2A1E04BB" w14:textId="77777777" w:rsidR="00A935C4" w:rsidRDefault="00A935C4" w:rsidP="009944A7">
      <w:pPr>
        <w:rPr>
          <w:rFonts w:eastAsiaTheme="minorHAnsi"/>
          <w:sz w:val="21"/>
          <w:szCs w:val="21"/>
        </w:rPr>
      </w:pPr>
    </w:p>
    <w:p w14:paraId="3E697E35" w14:textId="77777777" w:rsidR="00A935C4" w:rsidRDefault="00A935C4" w:rsidP="009944A7">
      <w:pPr>
        <w:rPr>
          <w:rFonts w:eastAsiaTheme="minorHAnsi"/>
          <w:sz w:val="21"/>
          <w:szCs w:val="21"/>
        </w:rPr>
      </w:pPr>
    </w:p>
    <w:p w14:paraId="6E158651" w14:textId="77777777" w:rsidR="00A935C4" w:rsidRDefault="00A935C4" w:rsidP="009944A7">
      <w:pPr>
        <w:rPr>
          <w:rFonts w:eastAsiaTheme="minorHAnsi"/>
          <w:sz w:val="21"/>
          <w:szCs w:val="21"/>
        </w:rPr>
      </w:pPr>
    </w:p>
    <w:p w14:paraId="5B792475" w14:textId="2E8E12D9" w:rsidR="009944A7" w:rsidRPr="009944A7" w:rsidRDefault="009944A7" w:rsidP="009944A7">
      <w:pPr>
        <w:rPr>
          <w:rFonts w:eastAsiaTheme="minorHAnsi"/>
          <w:sz w:val="21"/>
          <w:szCs w:val="21"/>
        </w:rPr>
      </w:pPr>
      <w:r w:rsidRPr="009944A7">
        <w:rPr>
          <w:rFonts w:eastAsiaTheme="minorHAnsi"/>
          <w:sz w:val="21"/>
          <w:szCs w:val="21"/>
        </w:rPr>
        <w:lastRenderedPageBreak/>
        <w:t>まず、取扱説明書には</w:t>
      </w:r>
      <w:r w:rsidR="0078172C">
        <w:rPr>
          <w:rFonts w:eastAsiaTheme="minorHAnsi" w:hint="eastAsia"/>
          <w:sz w:val="21"/>
          <w:szCs w:val="21"/>
        </w:rPr>
        <w:t>一般的に以下の項目</w:t>
      </w:r>
      <w:r w:rsidRPr="009944A7">
        <w:rPr>
          <w:rFonts w:eastAsiaTheme="minorHAnsi"/>
          <w:sz w:val="21"/>
          <w:szCs w:val="21"/>
        </w:rPr>
        <w:t>が</w:t>
      </w:r>
      <w:r w:rsidR="0078172C">
        <w:rPr>
          <w:rFonts w:eastAsiaTheme="minorHAnsi" w:hint="eastAsia"/>
          <w:sz w:val="21"/>
          <w:szCs w:val="21"/>
        </w:rPr>
        <w:t>記載されています</w:t>
      </w:r>
      <w:r w:rsidRPr="009944A7">
        <w:rPr>
          <w:rFonts w:eastAsiaTheme="minorHAnsi"/>
          <w:sz w:val="21"/>
          <w:szCs w:val="21"/>
        </w:rPr>
        <w:t>。</w:t>
      </w:r>
    </w:p>
    <w:p w14:paraId="3625DDB4" w14:textId="7AAC981A" w:rsidR="00A935C4" w:rsidRPr="00A935C4" w:rsidRDefault="00A935C4" w:rsidP="00A935C4">
      <w:pPr>
        <w:rPr>
          <w:rFonts w:eastAsiaTheme="minorHAnsi"/>
          <w:sz w:val="21"/>
          <w:szCs w:val="21"/>
        </w:rPr>
      </w:pPr>
      <w:r>
        <w:rPr>
          <w:rFonts w:eastAsiaTheme="minorHAnsi" w:hint="eastAsia"/>
          <w:sz w:val="21"/>
          <w:szCs w:val="21"/>
        </w:rPr>
        <w:t>1.</w:t>
      </w:r>
      <w:r w:rsidRPr="00A935C4">
        <w:rPr>
          <w:rFonts w:eastAsiaTheme="minorHAnsi"/>
          <w:b/>
          <w:bCs/>
          <w:sz w:val="21"/>
          <w:szCs w:val="21"/>
        </w:rPr>
        <w:t>製品名や型番</w:t>
      </w:r>
      <w:r w:rsidRPr="00A935C4">
        <w:rPr>
          <w:rFonts w:eastAsiaTheme="minorHAnsi"/>
          <w:sz w:val="21"/>
          <w:szCs w:val="21"/>
        </w:rPr>
        <w:t>：製品を識別するための情報。</w:t>
      </w:r>
    </w:p>
    <w:p w14:paraId="65B724C5" w14:textId="69D5BFA1" w:rsidR="00A935C4" w:rsidRPr="00A935C4" w:rsidRDefault="00A935C4" w:rsidP="00A935C4">
      <w:pPr>
        <w:rPr>
          <w:rFonts w:eastAsiaTheme="minorHAnsi"/>
          <w:sz w:val="21"/>
          <w:szCs w:val="21"/>
        </w:rPr>
      </w:pPr>
      <w:r>
        <w:rPr>
          <w:rFonts w:eastAsiaTheme="minorHAnsi" w:hint="eastAsia"/>
          <w:sz w:val="21"/>
          <w:szCs w:val="21"/>
        </w:rPr>
        <w:t>2.</w:t>
      </w:r>
      <w:r w:rsidRPr="00A935C4">
        <w:rPr>
          <w:rFonts w:eastAsiaTheme="minorHAnsi"/>
          <w:b/>
          <w:bCs/>
          <w:sz w:val="21"/>
          <w:szCs w:val="21"/>
        </w:rPr>
        <w:t>使い方</w:t>
      </w:r>
      <w:r w:rsidRPr="00A935C4">
        <w:rPr>
          <w:rFonts w:eastAsiaTheme="minorHAnsi"/>
          <w:sz w:val="21"/>
          <w:szCs w:val="21"/>
        </w:rPr>
        <w:t>：製品を正しく使うための手順。</w:t>
      </w:r>
    </w:p>
    <w:p w14:paraId="3E0A865D" w14:textId="638B3D8D" w:rsidR="00A935C4" w:rsidRPr="00A935C4" w:rsidRDefault="00A935C4" w:rsidP="00A935C4">
      <w:pPr>
        <w:rPr>
          <w:rFonts w:eastAsiaTheme="minorHAnsi"/>
          <w:sz w:val="21"/>
          <w:szCs w:val="21"/>
        </w:rPr>
      </w:pPr>
      <w:r>
        <w:rPr>
          <w:rFonts w:eastAsiaTheme="minorHAnsi" w:hint="eastAsia"/>
          <w:sz w:val="21"/>
          <w:szCs w:val="21"/>
        </w:rPr>
        <w:t>3.</w:t>
      </w:r>
      <w:r w:rsidRPr="00A935C4">
        <w:rPr>
          <w:rFonts w:eastAsiaTheme="minorHAnsi"/>
          <w:b/>
          <w:bCs/>
          <w:sz w:val="21"/>
          <w:szCs w:val="21"/>
        </w:rPr>
        <w:t>安全に関する注意</w:t>
      </w:r>
      <w:r w:rsidRPr="00A935C4">
        <w:rPr>
          <w:rFonts w:eastAsiaTheme="minorHAnsi"/>
          <w:sz w:val="21"/>
          <w:szCs w:val="21"/>
        </w:rPr>
        <w:t>：使う際に気をつけるべきポイントや警告。</w:t>
      </w:r>
    </w:p>
    <w:p w14:paraId="48DFE660" w14:textId="77777777" w:rsidR="00A935C4" w:rsidRDefault="00A935C4" w:rsidP="00A935C4">
      <w:pPr>
        <w:rPr>
          <w:rFonts w:eastAsiaTheme="minorHAnsi"/>
          <w:sz w:val="21"/>
          <w:szCs w:val="21"/>
        </w:rPr>
      </w:pPr>
      <w:r>
        <w:rPr>
          <w:rFonts w:eastAsiaTheme="minorHAnsi" w:hint="eastAsia"/>
          <w:sz w:val="21"/>
          <w:szCs w:val="21"/>
        </w:rPr>
        <w:t>4.</w:t>
      </w:r>
      <w:r w:rsidRPr="00A935C4">
        <w:rPr>
          <w:rFonts w:eastAsiaTheme="minorHAnsi"/>
          <w:b/>
          <w:bCs/>
          <w:sz w:val="21"/>
          <w:szCs w:val="21"/>
        </w:rPr>
        <w:t>製品の仕様</w:t>
      </w:r>
      <w:r w:rsidRPr="00A935C4">
        <w:rPr>
          <w:rFonts w:eastAsiaTheme="minorHAnsi"/>
          <w:sz w:val="21"/>
          <w:szCs w:val="21"/>
        </w:rPr>
        <w:t>：製品の特徴やサイズ、重さなどの情報。</w:t>
      </w:r>
    </w:p>
    <w:p w14:paraId="616B97DE" w14:textId="1D1305B7" w:rsidR="00A935C4" w:rsidRPr="00A935C4" w:rsidRDefault="00A935C4" w:rsidP="00A935C4">
      <w:pPr>
        <w:rPr>
          <w:rFonts w:eastAsiaTheme="minorHAnsi"/>
          <w:sz w:val="21"/>
          <w:szCs w:val="21"/>
        </w:rPr>
      </w:pPr>
      <w:r>
        <w:rPr>
          <w:rFonts w:eastAsiaTheme="minorHAnsi" w:hint="eastAsia"/>
          <w:sz w:val="21"/>
          <w:szCs w:val="21"/>
        </w:rPr>
        <w:t>5.</w:t>
      </w:r>
      <w:r w:rsidRPr="00A935C4">
        <w:rPr>
          <w:rFonts w:eastAsiaTheme="minorHAnsi"/>
          <w:b/>
          <w:bCs/>
          <w:sz w:val="21"/>
          <w:szCs w:val="21"/>
        </w:rPr>
        <w:t>保証やサポート情報</w:t>
      </w:r>
      <w:r w:rsidRPr="00A935C4">
        <w:rPr>
          <w:rFonts w:eastAsiaTheme="minorHAnsi"/>
          <w:sz w:val="21"/>
          <w:szCs w:val="21"/>
        </w:rPr>
        <w:t>：保証内容やサポートを受ける方法。</w:t>
      </w:r>
    </w:p>
    <w:p w14:paraId="77ADFFEE" w14:textId="2605A75E" w:rsidR="00A935C4" w:rsidRPr="00A935C4" w:rsidRDefault="00A935C4" w:rsidP="00A935C4">
      <w:pPr>
        <w:rPr>
          <w:rFonts w:eastAsiaTheme="minorHAnsi"/>
          <w:sz w:val="21"/>
          <w:szCs w:val="21"/>
        </w:rPr>
      </w:pPr>
      <w:r>
        <w:rPr>
          <w:rFonts w:eastAsiaTheme="minorHAnsi" w:hint="eastAsia"/>
          <w:sz w:val="21"/>
          <w:szCs w:val="21"/>
        </w:rPr>
        <w:t>6.</w:t>
      </w:r>
      <w:r w:rsidRPr="00A935C4">
        <w:rPr>
          <w:rFonts w:eastAsiaTheme="minorHAnsi"/>
          <w:b/>
          <w:bCs/>
          <w:sz w:val="21"/>
          <w:szCs w:val="21"/>
        </w:rPr>
        <w:t>メンテナンス方法</w:t>
      </w:r>
      <w:r w:rsidRPr="00A935C4">
        <w:rPr>
          <w:rFonts w:eastAsiaTheme="minorHAnsi"/>
          <w:sz w:val="21"/>
          <w:szCs w:val="21"/>
        </w:rPr>
        <w:t>：製品のお手入れやケアの方法。</w:t>
      </w:r>
    </w:p>
    <w:p w14:paraId="694036F5" w14:textId="75978914" w:rsidR="00A935C4" w:rsidRPr="00A935C4" w:rsidRDefault="00A935C4" w:rsidP="00A935C4">
      <w:pPr>
        <w:rPr>
          <w:rFonts w:eastAsiaTheme="minorHAnsi"/>
          <w:sz w:val="21"/>
          <w:szCs w:val="21"/>
        </w:rPr>
      </w:pPr>
      <w:r>
        <w:rPr>
          <w:rFonts w:eastAsiaTheme="minorHAnsi" w:hint="eastAsia"/>
          <w:sz w:val="21"/>
          <w:szCs w:val="21"/>
        </w:rPr>
        <w:t>7.</w:t>
      </w:r>
      <w:r w:rsidRPr="00A935C4">
        <w:rPr>
          <w:rFonts w:eastAsiaTheme="minorHAnsi"/>
          <w:b/>
          <w:bCs/>
          <w:sz w:val="21"/>
          <w:szCs w:val="21"/>
        </w:rPr>
        <w:t>故障時の対応</w:t>
      </w:r>
      <w:r w:rsidRPr="00A935C4">
        <w:rPr>
          <w:rFonts w:eastAsiaTheme="minorHAnsi"/>
          <w:sz w:val="21"/>
          <w:szCs w:val="21"/>
        </w:rPr>
        <w:t>：不具合があった場合の対応方法や連絡先。</w:t>
      </w:r>
    </w:p>
    <w:p w14:paraId="52470433" w14:textId="04F1FEDC" w:rsidR="00A935C4" w:rsidRDefault="00A935C4" w:rsidP="00A935C4">
      <w:pPr>
        <w:rPr>
          <w:rFonts w:eastAsiaTheme="minorHAnsi"/>
          <w:sz w:val="21"/>
          <w:szCs w:val="21"/>
        </w:rPr>
      </w:pPr>
      <w:r w:rsidRPr="00A935C4">
        <w:rPr>
          <w:rFonts w:eastAsiaTheme="minorHAnsi" w:hint="eastAsia"/>
          <w:sz w:val="21"/>
          <w:szCs w:val="21"/>
        </w:rPr>
        <w:t>8.</w:t>
      </w:r>
      <w:r w:rsidRPr="00A935C4">
        <w:rPr>
          <w:rFonts w:eastAsiaTheme="minorHAnsi"/>
          <w:b/>
          <w:bCs/>
          <w:sz w:val="21"/>
          <w:szCs w:val="21"/>
        </w:rPr>
        <w:t>付属品や部品</w:t>
      </w:r>
      <w:r w:rsidRPr="00A935C4">
        <w:rPr>
          <w:rFonts w:eastAsiaTheme="minorHAnsi"/>
          <w:sz w:val="21"/>
          <w:szCs w:val="21"/>
        </w:rPr>
        <w:t>：交換部品や一緒に使うものの情報。</w:t>
      </w:r>
    </w:p>
    <w:p w14:paraId="14EDFDDB" w14:textId="2B2DA6DB" w:rsidR="009944A7" w:rsidRDefault="00900213" w:rsidP="0078172C">
      <w:pPr>
        <w:jc w:val="center"/>
        <w:rPr>
          <w:rFonts w:eastAsiaTheme="minorHAnsi"/>
          <w:sz w:val="21"/>
          <w:szCs w:val="21"/>
        </w:rPr>
      </w:pPr>
      <w:r>
        <w:rPr>
          <w:noProof/>
        </w:rPr>
        <w:drawing>
          <wp:inline distT="0" distB="0" distL="0" distR="0" wp14:anchorId="4DCEA857" wp14:editId="4295E3B4">
            <wp:extent cx="4735902" cy="4973599"/>
            <wp:effectExtent l="0" t="0" r="0" b="0"/>
            <wp:docPr id="673797829" name="図 2" descr="ダイアグラム&#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97829" name="図 2" descr="ダイアグラム&#10;&#10;低い精度で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193" cy="4978105"/>
                    </a:xfrm>
                    <a:prstGeom prst="rect">
                      <a:avLst/>
                    </a:prstGeom>
                    <a:noFill/>
                    <a:ln>
                      <a:noFill/>
                    </a:ln>
                  </pic:spPr>
                </pic:pic>
              </a:graphicData>
            </a:graphic>
          </wp:inline>
        </w:drawing>
      </w:r>
    </w:p>
    <w:p w14:paraId="3E1D41DF" w14:textId="77777777" w:rsidR="0078172C" w:rsidRDefault="0078172C" w:rsidP="009944A7">
      <w:pPr>
        <w:rPr>
          <w:rFonts w:eastAsiaTheme="minorHAnsi"/>
          <w:sz w:val="21"/>
          <w:szCs w:val="21"/>
        </w:rPr>
      </w:pPr>
    </w:p>
    <w:p w14:paraId="030D4386" w14:textId="77777777" w:rsidR="00AB6169" w:rsidRDefault="00AB6169" w:rsidP="0078172C">
      <w:pPr>
        <w:rPr>
          <w:rFonts w:eastAsiaTheme="minorHAnsi"/>
          <w:sz w:val="21"/>
          <w:szCs w:val="21"/>
        </w:rPr>
      </w:pPr>
    </w:p>
    <w:p w14:paraId="7FBB7FC7" w14:textId="52DD627D" w:rsidR="00AD2FFF" w:rsidRDefault="00AD2FFF" w:rsidP="0078172C">
      <w:pPr>
        <w:rPr>
          <w:rFonts w:eastAsiaTheme="minorHAnsi"/>
          <w:strike/>
          <w:sz w:val="21"/>
          <w:szCs w:val="21"/>
        </w:rPr>
      </w:pPr>
      <w:r w:rsidRPr="00FC0395">
        <w:rPr>
          <w:rFonts w:eastAsiaTheme="minorHAnsi" w:hint="eastAsia"/>
          <w:strike/>
          <w:sz w:val="21"/>
          <w:szCs w:val="21"/>
        </w:rPr>
        <w:t>多くの人は序章でも述べた通り、組み立て方や操作方法を知るために取扱説明書を見ていると思います。</w:t>
      </w:r>
    </w:p>
    <w:p w14:paraId="47016317" w14:textId="31935860" w:rsidR="00126018" w:rsidRDefault="00126018" w:rsidP="0078172C">
      <w:pPr>
        <w:rPr>
          <w:rFonts w:eastAsiaTheme="minorHAnsi"/>
          <w:sz w:val="21"/>
          <w:szCs w:val="21"/>
        </w:rPr>
      </w:pPr>
      <w:r>
        <w:rPr>
          <w:rFonts w:eastAsiaTheme="minorHAnsi" w:hint="eastAsia"/>
          <w:sz w:val="21"/>
          <w:szCs w:val="21"/>
        </w:rPr>
        <w:lastRenderedPageBreak/>
        <w:t>使い方だけでなく、故障時の対応、保障やサポート情報も記載されています。</w:t>
      </w:r>
    </w:p>
    <w:p w14:paraId="515AED5B" w14:textId="5F729004" w:rsidR="00463620" w:rsidRPr="00126018" w:rsidRDefault="00463620" w:rsidP="0078172C">
      <w:pPr>
        <w:rPr>
          <w:rFonts w:eastAsiaTheme="minorHAnsi" w:hint="eastAsia"/>
          <w:strike/>
          <w:sz w:val="21"/>
          <w:szCs w:val="21"/>
        </w:rPr>
      </w:pPr>
    </w:p>
    <w:p w14:paraId="103FC349" w14:textId="38745476" w:rsidR="00126018" w:rsidRDefault="0021243F" w:rsidP="0078172C">
      <w:pPr>
        <w:rPr>
          <w:rFonts w:eastAsiaTheme="minorHAnsi"/>
          <w:sz w:val="21"/>
          <w:szCs w:val="21"/>
        </w:rPr>
      </w:pPr>
      <w:r>
        <w:rPr>
          <w:rFonts w:eastAsiaTheme="minorHAnsi" w:hint="eastAsia"/>
          <w:sz w:val="21"/>
          <w:szCs w:val="21"/>
        </w:rPr>
        <w:t>日本では、製造物責任法(PL法)や消費者安全法などにより、安全に関する情報提供義務があります</w:t>
      </w:r>
      <w:r w:rsidR="00680BCB">
        <w:rPr>
          <w:rFonts w:eastAsiaTheme="minorHAnsi" w:hint="eastAsia"/>
          <w:sz w:val="21"/>
          <w:szCs w:val="21"/>
        </w:rPr>
        <w:t>。</w:t>
      </w:r>
    </w:p>
    <w:p w14:paraId="5CD80F43" w14:textId="3B05CC3E" w:rsidR="00126018" w:rsidRDefault="00126018" w:rsidP="0078172C">
      <w:pPr>
        <w:rPr>
          <w:rFonts w:eastAsiaTheme="minorHAnsi"/>
          <w:sz w:val="21"/>
          <w:szCs w:val="21"/>
        </w:rPr>
      </w:pPr>
      <w:r>
        <w:rPr>
          <w:rFonts w:eastAsiaTheme="minorHAnsi" w:hint="eastAsia"/>
          <w:sz w:val="21"/>
          <w:szCs w:val="21"/>
        </w:rPr>
        <w:t>取扱説明書の安全に関する注意を読み、適切に使用することで、怪我や誤作動のリスクを減らすことができます。</w:t>
      </w:r>
    </w:p>
    <w:p w14:paraId="018161CE" w14:textId="0F6D83FF" w:rsidR="00910F72" w:rsidRDefault="00126018" w:rsidP="0078172C">
      <w:pPr>
        <w:rPr>
          <w:rFonts w:eastAsiaTheme="minorHAnsi" w:hint="eastAsia"/>
          <w:sz w:val="21"/>
          <w:szCs w:val="21"/>
        </w:rPr>
      </w:pPr>
      <w:r>
        <w:rPr>
          <w:rFonts w:eastAsiaTheme="minorHAnsi" w:hint="eastAsia"/>
          <w:sz w:val="21"/>
          <w:szCs w:val="21"/>
        </w:rPr>
        <w:t>「取扱説明書はユーザーを守るためにある」ということです。</w:t>
      </w:r>
    </w:p>
    <w:p w14:paraId="66BED626" w14:textId="77777777" w:rsidR="00126018" w:rsidRPr="00126018" w:rsidRDefault="00126018" w:rsidP="0078172C">
      <w:pPr>
        <w:rPr>
          <w:rFonts w:eastAsiaTheme="minorHAnsi"/>
          <w:sz w:val="21"/>
          <w:szCs w:val="21"/>
        </w:rPr>
      </w:pPr>
    </w:p>
    <w:p w14:paraId="06409ABF" w14:textId="2DACE8F4" w:rsidR="00126018" w:rsidRPr="00126018" w:rsidRDefault="005B6215" w:rsidP="0078172C">
      <w:pPr>
        <w:rPr>
          <w:rFonts w:eastAsiaTheme="minorHAnsi" w:hint="eastAsia"/>
          <w:sz w:val="21"/>
          <w:szCs w:val="21"/>
        </w:rPr>
      </w:pPr>
      <w:bookmarkStart w:id="2" w:name="_Hlk189476388"/>
      <w:r>
        <w:rPr>
          <w:rFonts w:eastAsiaTheme="minorHAnsi" w:hint="eastAsia"/>
          <w:sz w:val="21"/>
          <w:szCs w:val="21"/>
        </w:rPr>
        <w:t>製品を購入すると</w:t>
      </w:r>
      <w:r w:rsidR="00680BCB">
        <w:rPr>
          <w:rFonts w:eastAsiaTheme="minorHAnsi" w:hint="eastAsia"/>
          <w:sz w:val="21"/>
          <w:szCs w:val="21"/>
        </w:rPr>
        <w:t>冊子のような取扱説明書が付いてあることが多いです。</w:t>
      </w:r>
    </w:p>
    <w:p w14:paraId="2365CAF9" w14:textId="7DB76AFB" w:rsidR="00126018" w:rsidRDefault="00126018" w:rsidP="00126018">
      <w:pPr>
        <w:rPr>
          <w:rFonts w:eastAsiaTheme="minorHAnsi"/>
          <w:sz w:val="21"/>
          <w:szCs w:val="21"/>
        </w:rPr>
      </w:pPr>
      <w:r>
        <w:rPr>
          <w:rFonts w:eastAsiaTheme="minorHAnsi" w:hint="eastAsia"/>
          <w:sz w:val="21"/>
          <w:szCs w:val="21"/>
        </w:rPr>
        <w:t>しかし、海外の</w:t>
      </w:r>
      <w:r w:rsidR="00910F72">
        <w:rPr>
          <w:rFonts w:eastAsiaTheme="minorHAnsi" w:hint="eastAsia"/>
          <w:sz w:val="21"/>
          <w:szCs w:val="21"/>
        </w:rPr>
        <w:t>電化製品</w:t>
      </w:r>
      <w:r>
        <w:rPr>
          <w:rFonts w:eastAsiaTheme="minorHAnsi" w:hint="eastAsia"/>
          <w:sz w:val="21"/>
          <w:szCs w:val="21"/>
        </w:rPr>
        <w:t>についてはどうでしょうか。</w:t>
      </w:r>
    </w:p>
    <w:p w14:paraId="13286BC8" w14:textId="360E82DA" w:rsidR="00126018" w:rsidRDefault="00126018" w:rsidP="00126018">
      <w:pPr>
        <w:rPr>
          <w:rFonts w:eastAsiaTheme="minorHAnsi"/>
          <w:sz w:val="21"/>
          <w:szCs w:val="21"/>
        </w:rPr>
      </w:pPr>
      <w:r>
        <w:rPr>
          <w:rFonts w:eastAsiaTheme="minorHAnsi" w:hint="eastAsia"/>
          <w:sz w:val="21"/>
          <w:szCs w:val="21"/>
        </w:rPr>
        <w:t>ネットで買い物が手頃にできる時代であり、「あまり商品の詳細を見ずに購入してしまい、届い</w:t>
      </w:r>
      <w:r>
        <w:rPr>
          <w:rFonts w:eastAsiaTheme="minorHAnsi" w:hint="eastAsia"/>
          <w:sz w:val="21"/>
          <w:szCs w:val="21"/>
        </w:rPr>
        <w:t>た</w:t>
      </w:r>
      <w:r>
        <w:rPr>
          <w:rFonts w:eastAsiaTheme="minorHAnsi" w:hint="eastAsia"/>
          <w:sz w:val="21"/>
          <w:szCs w:val="21"/>
        </w:rPr>
        <w:t>商品を見てみると海外の製品だった」なんてことはあると思います。</w:t>
      </w:r>
    </w:p>
    <w:p w14:paraId="10BB8969" w14:textId="7CA54BE4" w:rsidR="00126018" w:rsidRDefault="00126018" w:rsidP="00126018">
      <w:pPr>
        <w:rPr>
          <w:rFonts w:eastAsiaTheme="minorHAnsi"/>
          <w:sz w:val="21"/>
          <w:szCs w:val="21"/>
        </w:rPr>
      </w:pPr>
      <w:r>
        <w:rPr>
          <w:rFonts w:eastAsiaTheme="minorHAnsi" w:hint="eastAsia"/>
          <w:sz w:val="21"/>
          <w:szCs w:val="21"/>
        </w:rPr>
        <w:t>海外の製品を購入した際に、日本と同じように取扱説明書が厚い冊子の取扱説明書ではなく、ク</w:t>
      </w:r>
      <w:r w:rsidRPr="009944A7">
        <w:rPr>
          <w:rFonts w:eastAsiaTheme="minorHAnsi" w:hint="eastAsia"/>
          <w:sz w:val="21"/>
          <w:szCs w:val="21"/>
        </w:rPr>
        <w:t>イックガイドと呼ばれる簡易的な取扱説明書</w:t>
      </w:r>
      <w:r>
        <w:rPr>
          <w:rFonts w:eastAsiaTheme="minorHAnsi" w:hint="eastAsia"/>
          <w:sz w:val="21"/>
          <w:szCs w:val="21"/>
        </w:rPr>
        <w:t>が付いています。</w:t>
      </w:r>
    </w:p>
    <w:p w14:paraId="55AB52CF" w14:textId="77777777" w:rsidR="00126018" w:rsidRDefault="00126018" w:rsidP="00126018">
      <w:pPr>
        <w:rPr>
          <w:rFonts w:eastAsiaTheme="minorHAnsi" w:hint="eastAsia"/>
          <w:sz w:val="21"/>
          <w:szCs w:val="21"/>
        </w:rPr>
      </w:pPr>
    </w:p>
    <w:p w14:paraId="6DB3B574" w14:textId="05934C00" w:rsidR="00126018" w:rsidRPr="00126018" w:rsidRDefault="00126018" w:rsidP="00126018">
      <w:pPr>
        <w:rPr>
          <w:rFonts w:eastAsiaTheme="minorHAnsi" w:hint="eastAsia"/>
          <w:sz w:val="21"/>
          <w:szCs w:val="21"/>
        </w:rPr>
      </w:pPr>
      <w:r>
        <w:rPr>
          <w:rFonts w:eastAsiaTheme="minorHAnsi" w:hint="eastAsia"/>
          <w:sz w:val="21"/>
          <w:szCs w:val="21"/>
        </w:rPr>
        <w:t>クイックガイドにはスマートフォンやPC、タブレットなどの初期設定方法を記載し、詳細についてはQRコードを読み取り、webのデジタルマニュアルを見るようになっています。</w:t>
      </w:r>
    </w:p>
    <w:p w14:paraId="47179881" w14:textId="77777777" w:rsidR="00126018" w:rsidRDefault="00126018" w:rsidP="0078172C">
      <w:pPr>
        <w:rPr>
          <w:rFonts w:eastAsiaTheme="minorHAnsi"/>
          <w:sz w:val="21"/>
          <w:szCs w:val="21"/>
        </w:rPr>
      </w:pPr>
    </w:p>
    <w:p w14:paraId="6BB26475" w14:textId="77777777" w:rsidR="00126018" w:rsidRDefault="00126018" w:rsidP="0078172C">
      <w:pPr>
        <w:rPr>
          <w:rFonts w:eastAsiaTheme="minorHAnsi" w:hint="eastAsia"/>
          <w:sz w:val="21"/>
          <w:szCs w:val="21"/>
        </w:rPr>
      </w:pPr>
    </w:p>
    <w:p w14:paraId="5E7F16C8" w14:textId="35C4BCA3" w:rsidR="00164210" w:rsidRDefault="00164210" w:rsidP="00164210">
      <w:pPr>
        <w:rPr>
          <w:rFonts w:eastAsiaTheme="minorHAnsi" w:hint="eastAsia"/>
          <w:sz w:val="21"/>
          <w:szCs w:val="21"/>
        </w:rPr>
      </w:pPr>
      <w:r>
        <w:rPr>
          <w:rFonts w:eastAsiaTheme="minorHAnsi" w:hint="eastAsia"/>
          <w:sz w:val="21"/>
          <w:szCs w:val="21"/>
        </w:rPr>
        <w:t>取扱説明書と聞くと紙のイメージがどうしてもありますよね。紙でしか情報が得られなければ紙の取扱説明書を見る必要があります。</w:t>
      </w:r>
      <w:r w:rsidRPr="009944A7">
        <w:rPr>
          <w:rFonts w:eastAsiaTheme="minorHAnsi" w:hint="eastAsia"/>
          <w:sz w:val="21"/>
          <w:szCs w:val="21"/>
        </w:rPr>
        <w:t>しかし、「紙の取扱説明書がないから操作方法や分解方法、エラーの意味が分からない」</w:t>
      </w:r>
      <w:r>
        <w:rPr>
          <w:rFonts w:eastAsiaTheme="minorHAnsi" w:hint="eastAsia"/>
          <w:sz w:val="21"/>
          <w:szCs w:val="21"/>
        </w:rPr>
        <w:t>といった焦りが発生する人は少ないはずです。</w:t>
      </w:r>
    </w:p>
    <w:p w14:paraId="4C99DB0F" w14:textId="77777777" w:rsidR="00164210" w:rsidRDefault="00164210" w:rsidP="00164210">
      <w:pPr>
        <w:rPr>
          <w:rFonts w:eastAsiaTheme="minorHAnsi"/>
          <w:sz w:val="21"/>
          <w:szCs w:val="21"/>
        </w:rPr>
      </w:pPr>
    </w:p>
    <w:p w14:paraId="4575B793" w14:textId="77777777" w:rsidR="00164210" w:rsidRDefault="00164210" w:rsidP="00164210">
      <w:pPr>
        <w:rPr>
          <w:rFonts w:eastAsiaTheme="minorHAnsi"/>
          <w:sz w:val="21"/>
          <w:szCs w:val="21"/>
        </w:rPr>
      </w:pPr>
      <w:r>
        <w:rPr>
          <w:rFonts w:eastAsiaTheme="minorHAnsi" w:hint="eastAsia"/>
          <w:sz w:val="21"/>
          <w:szCs w:val="21"/>
        </w:rPr>
        <w:t>そうです。現在ではインターネットを使って、製品名や型番</w:t>
      </w:r>
      <w:r w:rsidRPr="009944A7">
        <w:rPr>
          <w:rFonts w:eastAsiaTheme="minorHAnsi"/>
          <w:sz w:val="21"/>
          <w:szCs w:val="21"/>
        </w:rPr>
        <w:t>を検索することで、製品の操作方法や組み立て方、分解方法などを簡単に確認できるからです。</w:t>
      </w:r>
    </w:p>
    <w:p w14:paraId="5010562C" w14:textId="77777777" w:rsidR="00164210" w:rsidRDefault="00164210" w:rsidP="00164210">
      <w:pPr>
        <w:rPr>
          <w:rFonts w:eastAsiaTheme="minorHAnsi"/>
          <w:sz w:val="21"/>
          <w:szCs w:val="21"/>
        </w:rPr>
      </w:pPr>
      <w:r>
        <w:rPr>
          <w:rFonts w:eastAsiaTheme="minorHAnsi" w:hint="eastAsia"/>
          <w:sz w:val="21"/>
          <w:szCs w:val="21"/>
        </w:rPr>
        <w:t>型番については製品に書いてあることが多いため、すぐに検索することができます。また、全く同じ製品の型番がない場合でも、旧製品の取扱説明書が検索にヒットすることがあります。</w:t>
      </w:r>
    </w:p>
    <w:p w14:paraId="1DC6B2AC" w14:textId="77777777" w:rsidR="00164210" w:rsidRDefault="00164210" w:rsidP="00164210">
      <w:pPr>
        <w:rPr>
          <w:rFonts w:eastAsiaTheme="minorHAnsi"/>
          <w:sz w:val="21"/>
          <w:szCs w:val="21"/>
        </w:rPr>
      </w:pPr>
      <w:r>
        <w:rPr>
          <w:rFonts w:eastAsiaTheme="minorHAnsi" w:hint="eastAsia"/>
          <w:sz w:val="21"/>
          <w:szCs w:val="21"/>
        </w:rPr>
        <w:t>旧製品については取扱説明書がほとんど変わらないことがあります。</w:t>
      </w:r>
    </w:p>
    <w:p w14:paraId="6AC13E68" w14:textId="77777777" w:rsidR="00164210" w:rsidRPr="009944A7" w:rsidRDefault="00164210" w:rsidP="00164210">
      <w:pPr>
        <w:rPr>
          <w:rFonts w:eastAsiaTheme="minorHAnsi"/>
          <w:sz w:val="21"/>
          <w:szCs w:val="21"/>
        </w:rPr>
      </w:pPr>
    </w:p>
    <w:p w14:paraId="12841864" w14:textId="77777777" w:rsidR="00164210" w:rsidRDefault="00164210" w:rsidP="00164210">
      <w:pPr>
        <w:rPr>
          <w:rFonts w:eastAsiaTheme="minorHAnsi"/>
          <w:sz w:val="21"/>
          <w:szCs w:val="21"/>
        </w:rPr>
      </w:pPr>
    </w:p>
    <w:p w14:paraId="70A86A6C" w14:textId="77777777" w:rsidR="00164210" w:rsidRDefault="00164210" w:rsidP="00164210">
      <w:pPr>
        <w:rPr>
          <w:rFonts w:eastAsiaTheme="minorHAnsi"/>
          <w:sz w:val="21"/>
          <w:szCs w:val="21"/>
        </w:rPr>
      </w:pPr>
      <w:r w:rsidRPr="009944A7">
        <w:rPr>
          <w:rFonts w:eastAsiaTheme="minorHAnsi" w:hint="eastAsia"/>
          <w:sz w:val="21"/>
          <w:szCs w:val="21"/>
        </w:rPr>
        <w:t>そんなこともあり、紙の取扱説明書の必要性は低くなっています</w:t>
      </w:r>
      <w:r>
        <w:rPr>
          <w:rFonts w:eastAsiaTheme="minorHAnsi" w:hint="eastAsia"/>
          <w:sz w:val="21"/>
          <w:szCs w:val="21"/>
        </w:rPr>
        <w:t>。しかし、web版の</w:t>
      </w:r>
      <w:r w:rsidRPr="009944A7">
        <w:rPr>
          <w:rFonts w:eastAsiaTheme="minorHAnsi" w:hint="eastAsia"/>
          <w:sz w:val="21"/>
          <w:szCs w:val="21"/>
        </w:rPr>
        <w:t>取扱説明書</w:t>
      </w:r>
      <w:r>
        <w:rPr>
          <w:rFonts w:eastAsiaTheme="minorHAnsi" w:hint="eastAsia"/>
          <w:sz w:val="21"/>
          <w:szCs w:val="21"/>
        </w:rPr>
        <w:t>は</w:t>
      </w:r>
      <w:r w:rsidRPr="009944A7">
        <w:rPr>
          <w:rFonts w:eastAsiaTheme="minorHAnsi" w:hint="eastAsia"/>
          <w:sz w:val="21"/>
          <w:szCs w:val="21"/>
        </w:rPr>
        <w:t>必要性</w:t>
      </w:r>
      <w:r>
        <w:rPr>
          <w:rFonts w:eastAsiaTheme="minorHAnsi" w:hint="eastAsia"/>
          <w:sz w:val="21"/>
          <w:szCs w:val="21"/>
        </w:rPr>
        <w:t>が高いかもしれません。</w:t>
      </w:r>
    </w:p>
    <w:p w14:paraId="0807B6FC" w14:textId="77777777" w:rsidR="00164210" w:rsidRPr="009944A7" w:rsidRDefault="00164210" w:rsidP="00164210">
      <w:pPr>
        <w:rPr>
          <w:rFonts w:eastAsiaTheme="minorHAnsi"/>
          <w:sz w:val="21"/>
          <w:szCs w:val="21"/>
        </w:rPr>
      </w:pPr>
      <w:r w:rsidRPr="009944A7">
        <w:rPr>
          <w:rFonts w:eastAsiaTheme="minorHAnsi" w:hint="eastAsia"/>
          <w:sz w:val="21"/>
          <w:szCs w:val="21"/>
        </w:rPr>
        <w:t>紙の取扱説明書</w:t>
      </w:r>
      <w:r>
        <w:rPr>
          <w:rFonts w:eastAsiaTheme="minorHAnsi" w:hint="eastAsia"/>
          <w:sz w:val="21"/>
          <w:szCs w:val="21"/>
        </w:rPr>
        <w:t>の保管場所を知っていても、</w:t>
      </w:r>
      <w:r w:rsidRPr="009944A7">
        <w:rPr>
          <w:rFonts w:eastAsiaTheme="minorHAnsi"/>
          <w:sz w:val="21"/>
          <w:szCs w:val="21"/>
        </w:rPr>
        <w:t>webで調べる人の方が</w:t>
      </w:r>
      <w:r w:rsidRPr="009944A7">
        <w:rPr>
          <w:rFonts w:eastAsiaTheme="minorHAnsi" w:hint="eastAsia"/>
          <w:sz w:val="21"/>
          <w:szCs w:val="21"/>
        </w:rPr>
        <w:t>現在</w:t>
      </w:r>
      <w:r w:rsidRPr="009944A7">
        <w:rPr>
          <w:rFonts w:eastAsiaTheme="minorHAnsi"/>
          <w:sz w:val="21"/>
          <w:szCs w:val="21"/>
        </w:rPr>
        <w:t>では多い</w:t>
      </w:r>
      <w:r>
        <w:rPr>
          <w:rFonts w:eastAsiaTheme="minorHAnsi" w:hint="eastAsia"/>
          <w:sz w:val="21"/>
          <w:szCs w:val="21"/>
        </w:rPr>
        <w:t>はずで</w:t>
      </w:r>
      <w:r w:rsidRPr="009944A7">
        <w:rPr>
          <w:rFonts w:eastAsiaTheme="minorHAnsi"/>
          <w:sz w:val="21"/>
          <w:szCs w:val="21"/>
        </w:rPr>
        <w:t>す。</w:t>
      </w:r>
    </w:p>
    <w:p w14:paraId="2B039DDE" w14:textId="77777777" w:rsidR="00164210" w:rsidRPr="00680BCB" w:rsidRDefault="00164210" w:rsidP="00164210">
      <w:pPr>
        <w:rPr>
          <w:rFonts w:eastAsiaTheme="minorHAnsi"/>
          <w:sz w:val="21"/>
          <w:szCs w:val="21"/>
        </w:rPr>
      </w:pPr>
    </w:p>
    <w:p w14:paraId="44CC0997" w14:textId="77777777" w:rsidR="00164210" w:rsidRPr="009944A7" w:rsidRDefault="00164210" w:rsidP="00164210">
      <w:pPr>
        <w:rPr>
          <w:rFonts w:eastAsiaTheme="minorHAnsi"/>
          <w:sz w:val="21"/>
          <w:szCs w:val="21"/>
        </w:rPr>
      </w:pPr>
      <w:r w:rsidRPr="009944A7">
        <w:rPr>
          <w:rFonts w:eastAsiaTheme="minorHAnsi" w:hint="eastAsia"/>
          <w:sz w:val="21"/>
          <w:szCs w:val="21"/>
        </w:rPr>
        <w:t>紙の取扱説明書では目次を見て、操作方法のページを探します。</w:t>
      </w:r>
    </w:p>
    <w:p w14:paraId="6298CBAE" w14:textId="77777777" w:rsidR="00164210" w:rsidRPr="009944A7" w:rsidRDefault="00164210" w:rsidP="00164210">
      <w:pPr>
        <w:rPr>
          <w:rFonts w:eastAsiaTheme="minorHAnsi"/>
          <w:sz w:val="21"/>
          <w:szCs w:val="21"/>
        </w:rPr>
      </w:pPr>
      <w:r w:rsidRPr="009944A7">
        <w:rPr>
          <w:rFonts w:eastAsiaTheme="minorHAnsi" w:hint="eastAsia"/>
          <w:sz w:val="21"/>
          <w:szCs w:val="21"/>
        </w:rPr>
        <w:t>しかし、</w:t>
      </w:r>
      <w:r w:rsidRPr="009944A7">
        <w:rPr>
          <w:rFonts w:eastAsiaTheme="minorHAnsi"/>
          <w:sz w:val="21"/>
          <w:szCs w:val="21"/>
        </w:rPr>
        <w:t>webの場合は</w:t>
      </w:r>
      <w:r w:rsidRPr="009944A7">
        <w:rPr>
          <w:rFonts w:eastAsiaTheme="minorHAnsi" w:hint="eastAsia"/>
          <w:sz w:val="21"/>
          <w:szCs w:val="21"/>
        </w:rPr>
        <w:t>「</w:t>
      </w:r>
      <w:r w:rsidRPr="009944A7">
        <w:rPr>
          <w:rFonts w:eastAsiaTheme="minorHAnsi"/>
          <w:sz w:val="21"/>
          <w:szCs w:val="21"/>
        </w:rPr>
        <w:t>操作方法</w:t>
      </w:r>
      <w:r w:rsidRPr="009944A7">
        <w:rPr>
          <w:rFonts w:eastAsiaTheme="minorHAnsi" w:hint="eastAsia"/>
          <w:sz w:val="21"/>
          <w:szCs w:val="21"/>
        </w:rPr>
        <w:t>」</w:t>
      </w:r>
      <w:r w:rsidRPr="009944A7">
        <w:rPr>
          <w:rFonts w:eastAsiaTheme="minorHAnsi"/>
          <w:sz w:val="21"/>
          <w:szCs w:val="21"/>
        </w:rPr>
        <w:t>と検索エンジンに入れて検索することで、操作方法のページをすぐに見ることができます。サイトによってはPDFで取扱説明をダウンロードしますが、その場合でも検索機能</w:t>
      </w:r>
      <w:r w:rsidRPr="009944A7">
        <w:rPr>
          <w:rFonts w:eastAsiaTheme="minorHAnsi" w:hint="eastAsia"/>
          <w:sz w:val="21"/>
          <w:szCs w:val="21"/>
        </w:rPr>
        <w:t>や目次の項目</w:t>
      </w:r>
      <w:r w:rsidRPr="009944A7">
        <w:rPr>
          <w:rFonts w:eastAsiaTheme="minorHAnsi"/>
          <w:sz w:val="21"/>
          <w:szCs w:val="21"/>
        </w:rPr>
        <w:t>を</w:t>
      </w:r>
      <w:r>
        <w:rPr>
          <w:rFonts w:eastAsiaTheme="minorHAnsi" w:hint="eastAsia"/>
          <w:sz w:val="21"/>
          <w:szCs w:val="21"/>
        </w:rPr>
        <w:t>クリックする</w:t>
      </w:r>
      <w:r w:rsidRPr="009944A7">
        <w:rPr>
          <w:rFonts w:eastAsiaTheme="minorHAnsi"/>
          <w:sz w:val="21"/>
          <w:szCs w:val="21"/>
        </w:rPr>
        <w:t>ことにより、すぐに</w:t>
      </w:r>
      <w:r>
        <w:rPr>
          <w:rFonts w:eastAsiaTheme="minorHAnsi" w:hint="eastAsia"/>
          <w:sz w:val="21"/>
          <w:szCs w:val="21"/>
        </w:rPr>
        <w:t>見たい</w:t>
      </w:r>
      <w:r w:rsidRPr="009944A7">
        <w:rPr>
          <w:rFonts w:eastAsiaTheme="minorHAnsi" w:hint="eastAsia"/>
          <w:sz w:val="21"/>
          <w:szCs w:val="21"/>
        </w:rPr>
        <w:t>ページを</w:t>
      </w:r>
      <w:r>
        <w:rPr>
          <w:rFonts w:eastAsiaTheme="minorHAnsi" w:hint="eastAsia"/>
          <w:sz w:val="21"/>
          <w:szCs w:val="21"/>
        </w:rPr>
        <w:t>閲覧することができます。</w:t>
      </w:r>
    </w:p>
    <w:p w14:paraId="1ACACCA5" w14:textId="77777777" w:rsidR="00164210" w:rsidRPr="009944A7" w:rsidRDefault="00164210" w:rsidP="00164210">
      <w:pPr>
        <w:rPr>
          <w:rFonts w:eastAsiaTheme="minorHAnsi"/>
          <w:sz w:val="21"/>
          <w:szCs w:val="21"/>
        </w:rPr>
      </w:pPr>
    </w:p>
    <w:p w14:paraId="1349366B" w14:textId="7119A823" w:rsidR="00164210" w:rsidRDefault="00164210" w:rsidP="00164210">
      <w:pPr>
        <w:rPr>
          <w:rFonts w:eastAsiaTheme="minorHAnsi" w:hint="eastAsia"/>
          <w:sz w:val="21"/>
          <w:szCs w:val="21"/>
        </w:rPr>
      </w:pPr>
      <w:r>
        <w:rPr>
          <w:rFonts w:eastAsiaTheme="minorHAnsi" w:hint="eastAsia"/>
          <w:sz w:val="21"/>
          <w:szCs w:val="21"/>
        </w:rPr>
        <w:t>紙を保管場所で見つけることよりもインターネットで検索することの方が素早く情報を見つけれる場合があります。</w:t>
      </w:r>
    </w:p>
    <w:p w14:paraId="0976519A" w14:textId="77777777" w:rsidR="00164210" w:rsidRDefault="00164210" w:rsidP="0078172C">
      <w:pPr>
        <w:rPr>
          <w:rFonts w:eastAsiaTheme="minorHAnsi"/>
          <w:sz w:val="21"/>
          <w:szCs w:val="21"/>
        </w:rPr>
      </w:pPr>
    </w:p>
    <w:p w14:paraId="7F52CE24" w14:textId="77777777" w:rsidR="00164210" w:rsidRDefault="00164210" w:rsidP="0078172C">
      <w:pPr>
        <w:rPr>
          <w:rFonts w:eastAsiaTheme="minorHAnsi"/>
          <w:sz w:val="21"/>
          <w:szCs w:val="21"/>
        </w:rPr>
      </w:pPr>
    </w:p>
    <w:p w14:paraId="7856C578" w14:textId="77777777" w:rsidR="00164210" w:rsidRPr="00164210" w:rsidRDefault="00164210" w:rsidP="0078172C">
      <w:pPr>
        <w:rPr>
          <w:rFonts w:eastAsiaTheme="minorHAnsi" w:hint="eastAsia"/>
          <w:sz w:val="21"/>
          <w:szCs w:val="21"/>
        </w:rPr>
      </w:pPr>
    </w:p>
    <w:p w14:paraId="68D87281" w14:textId="428020ED" w:rsidR="00164210" w:rsidRDefault="00164210">
      <w:pPr>
        <w:widowControl/>
        <w:jc w:val="left"/>
        <w:rPr>
          <w:rFonts w:eastAsiaTheme="minorHAnsi"/>
          <w:sz w:val="21"/>
          <w:szCs w:val="21"/>
        </w:rPr>
      </w:pPr>
      <w:r>
        <w:rPr>
          <w:rFonts w:eastAsiaTheme="minorHAnsi"/>
          <w:sz w:val="21"/>
          <w:szCs w:val="21"/>
        </w:rPr>
        <w:br w:type="page"/>
      </w:r>
    </w:p>
    <w:p w14:paraId="487BFA0A" w14:textId="77777777" w:rsidR="00B00976" w:rsidRPr="005B6215" w:rsidRDefault="00B00976" w:rsidP="0078172C">
      <w:pPr>
        <w:rPr>
          <w:rFonts w:eastAsiaTheme="minorHAnsi"/>
          <w:sz w:val="21"/>
          <w:szCs w:val="21"/>
        </w:rPr>
      </w:pPr>
    </w:p>
    <w:p w14:paraId="761B15E6" w14:textId="7C62BB8F" w:rsidR="00900213" w:rsidRDefault="00900213" w:rsidP="0078172C">
      <w:pPr>
        <w:rPr>
          <w:rFonts w:eastAsiaTheme="minorHAnsi"/>
          <w:sz w:val="21"/>
          <w:szCs w:val="21"/>
        </w:rPr>
      </w:pPr>
    </w:p>
    <w:p w14:paraId="46C407B3" w14:textId="3236386B" w:rsidR="001D136C" w:rsidRDefault="001D136C" w:rsidP="0078172C">
      <w:pPr>
        <w:rPr>
          <w:rFonts w:eastAsiaTheme="minorHAnsi"/>
          <w:sz w:val="21"/>
          <w:szCs w:val="21"/>
        </w:rPr>
      </w:pPr>
    </w:p>
    <w:p w14:paraId="766D5434" w14:textId="1B233A1F" w:rsidR="001D136C" w:rsidRDefault="007244B6" w:rsidP="0078172C">
      <w:pPr>
        <w:rPr>
          <w:rFonts w:eastAsiaTheme="minorHAnsi"/>
          <w:sz w:val="21"/>
          <w:szCs w:val="21"/>
        </w:rPr>
      </w:pPr>
      <w:r>
        <w:rPr>
          <w:rFonts w:eastAsiaTheme="minorHAnsi" w:hint="eastAsia"/>
          <w:sz w:val="21"/>
          <w:szCs w:val="21"/>
        </w:rPr>
        <w:t>デジタルマニュアルの</w:t>
      </w:r>
      <w:r w:rsidR="00FC0395">
        <w:rPr>
          <w:rFonts w:eastAsiaTheme="minorHAnsi" w:hint="eastAsia"/>
          <w:sz w:val="21"/>
          <w:szCs w:val="21"/>
        </w:rPr>
        <w:t>メリット</w:t>
      </w:r>
      <w:r>
        <w:rPr>
          <w:rFonts w:eastAsiaTheme="minorHAnsi" w:hint="eastAsia"/>
          <w:sz w:val="21"/>
          <w:szCs w:val="21"/>
        </w:rPr>
        <w:t>としては</w:t>
      </w:r>
    </w:p>
    <w:p w14:paraId="27FFE571" w14:textId="0C3D2B9F" w:rsidR="00997B0C" w:rsidRDefault="00997B0C" w:rsidP="0078172C">
      <w:pPr>
        <w:rPr>
          <w:rFonts w:eastAsiaTheme="minorHAnsi"/>
          <w:sz w:val="21"/>
          <w:szCs w:val="21"/>
        </w:rPr>
      </w:pPr>
      <w:r>
        <w:rPr>
          <w:rFonts w:eastAsiaTheme="minorHAnsi" w:hint="eastAsia"/>
          <w:sz w:val="21"/>
          <w:szCs w:val="21"/>
        </w:rPr>
        <w:t>・シンプルで分かりやすい</w:t>
      </w:r>
    </w:p>
    <w:p w14:paraId="5768941B" w14:textId="2D7B7F61" w:rsidR="007244B6" w:rsidRDefault="00997B0C" w:rsidP="0078172C">
      <w:pPr>
        <w:rPr>
          <w:rFonts w:eastAsiaTheme="minorHAnsi"/>
          <w:sz w:val="21"/>
          <w:szCs w:val="21"/>
        </w:rPr>
      </w:pPr>
      <w:r>
        <w:rPr>
          <w:rFonts w:eastAsiaTheme="minorHAnsi" w:hint="eastAsia"/>
          <w:sz w:val="21"/>
          <w:szCs w:val="21"/>
        </w:rPr>
        <w:t>・印刷するコスト、ペーパーレス化によって環境配慮</w:t>
      </w:r>
    </w:p>
    <w:p w14:paraId="337F04C0" w14:textId="6B096A98" w:rsidR="007244B6" w:rsidRDefault="007244B6" w:rsidP="0078172C">
      <w:pPr>
        <w:rPr>
          <w:rFonts w:eastAsiaTheme="minorHAnsi"/>
          <w:sz w:val="21"/>
          <w:szCs w:val="21"/>
        </w:rPr>
      </w:pPr>
    </w:p>
    <w:p w14:paraId="3FEB0426" w14:textId="24627731" w:rsidR="00997B0C" w:rsidRDefault="00997B0C" w:rsidP="0078172C">
      <w:pPr>
        <w:rPr>
          <w:rFonts w:eastAsiaTheme="minorHAnsi"/>
          <w:sz w:val="21"/>
          <w:szCs w:val="21"/>
        </w:rPr>
      </w:pPr>
      <w:r>
        <w:rPr>
          <w:rFonts w:eastAsiaTheme="minorHAnsi" w:hint="eastAsia"/>
          <w:sz w:val="21"/>
          <w:szCs w:val="21"/>
        </w:rPr>
        <w:t>-シンプルで分かりやすい</w:t>
      </w:r>
    </w:p>
    <w:p w14:paraId="794E0AE4" w14:textId="7E0A42E7" w:rsidR="00997B0C" w:rsidRDefault="00997B0C" w:rsidP="0078172C">
      <w:pPr>
        <w:rPr>
          <w:rFonts w:eastAsiaTheme="minorHAnsi"/>
          <w:sz w:val="21"/>
          <w:szCs w:val="21"/>
        </w:rPr>
      </w:pPr>
      <w:r>
        <w:rPr>
          <w:rFonts w:eastAsiaTheme="minorHAnsi" w:hint="eastAsia"/>
          <w:sz w:val="21"/>
          <w:szCs w:val="21"/>
        </w:rPr>
        <w:t>最低限の情報だけが乗っているため、短期間でセットアップができます。</w:t>
      </w:r>
    </w:p>
    <w:p w14:paraId="54E44036" w14:textId="3913328C" w:rsidR="00997B0C" w:rsidRDefault="00997B0C" w:rsidP="0078172C">
      <w:pPr>
        <w:rPr>
          <w:rFonts w:eastAsiaTheme="minorHAnsi"/>
          <w:sz w:val="21"/>
          <w:szCs w:val="21"/>
        </w:rPr>
      </w:pPr>
      <w:r>
        <w:rPr>
          <w:rFonts w:eastAsiaTheme="minorHAnsi" w:hint="eastAsia"/>
          <w:sz w:val="21"/>
          <w:szCs w:val="21"/>
        </w:rPr>
        <w:t>また、イラストが多く使われており、見やすく、理解しやすいです。</w:t>
      </w:r>
    </w:p>
    <w:p w14:paraId="6AC19F5C" w14:textId="77777777" w:rsidR="00997B0C" w:rsidRDefault="00997B0C" w:rsidP="00997B0C">
      <w:pPr>
        <w:rPr>
          <w:rFonts w:eastAsiaTheme="minorHAnsi"/>
          <w:sz w:val="21"/>
          <w:szCs w:val="21"/>
        </w:rPr>
      </w:pPr>
    </w:p>
    <w:p w14:paraId="6B0FE787" w14:textId="49D890C0" w:rsidR="00997B0C" w:rsidRDefault="00997B0C" w:rsidP="00997B0C">
      <w:pPr>
        <w:rPr>
          <w:rFonts w:eastAsiaTheme="minorHAnsi" w:hint="eastAsia"/>
          <w:sz w:val="21"/>
          <w:szCs w:val="21"/>
        </w:rPr>
      </w:pPr>
      <w:r>
        <w:rPr>
          <w:rFonts w:eastAsiaTheme="minorHAnsi" w:hint="eastAsia"/>
          <w:sz w:val="21"/>
          <w:szCs w:val="21"/>
        </w:rPr>
        <w:t>スマートフォンなど</w:t>
      </w:r>
      <w:r>
        <w:rPr>
          <w:rFonts w:eastAsiaTheme="minorHAnsi" w:hint="eastAsia"/>
          <w:sz w:val="21"/>
          <w:szCs w:val="21"/>
        </w:rPr>
        <w:t>の直感的に操作できるものは</w:t>
      </w:r>
      <w:r>
        <w:rPr>
          <w:rFonts w:eastAsiaTheme="minorHAnsi" w:hint="eastAsia"/>
          <w:sz w:val="21"/>
          <w:szCs w:val="21"/>
        </w:rPr>
        <w:t>、</w:t>
      </w:r>
      <w:r>
        <w:rPr>
          <w:rFonts w:eastAsiaTheme="minorHAnsi" w:hint="eastAsia"/>
          <w:sz w:val="21"/>
          <w:szCs w:val="21"/>
        </w:rPr>
        <w:t>「とりあえず動かしたい！」という人にとっては、短い説明で分かりやすいクイックガイドが向いています。</w:t>
      </w:r>
    </w:p>
    <w:p w14:paraId="744C7523" w14:textId="77777777" w:rsidR="00997B0C" w:rsidRPr="00997B0C" w:rsidRDefault="00997B0C" w:rsidP="00997B0C">
      <w:pPr>
        <w:rPr>
          <w:rFonts w:eastAsiaTheme="minorHAnsi" w:hint="eastAsia"/>
          <w:sz w:val="21"/>
          <w:szCs w:val="21"/>
        </w:rPr>
      </w:pPr>
    </w:p>
    <w:p w14:paraId="449DA385" w14:textId="0A191C64" w:rsidR="00997B0C" w:rsidRDefault="00997B0C" w:rsidP="00997B0C">
      <w:pPr>
        <w:rPr>
          <w:rFonts w:eastAsiaTheme="minorHAnsi" w:hint="eastAsia"/>
          <w:sz w:val="21"/>
          <w:szCs w:val="21"/>
        </w:rPr>
      </w:pPr>
    </w:p>
    <w:p w14:paraId="5D186478" w14:textId="77777777" w:rsidR="00997B0C" w:rsidRDefault="00997B0C" w:rsidP="0078172C">
      <w:pPr>
        <w:rPr>
          <w:rFonts w:eastAsiaTheme="minorHAnsi" w:hint="eastAsia"/>
          <w:sz w:val="21"/>
          <w:szCs w:val="21"/>
        </w:rPr>
      </w:pPr>
    </w:p>
    <w:p w14:paraId="5EAEA4FB" w14:textId="77777777" w:rsidR="00997B0C" w:rsidRDefault="00997B0C" w:rsidP="00997B0C">
      <w:pPr>
        <w:rPr>
          <w:rFonts w:eastAsiaTheme="minorHAnsi"/>
          <w:sz w:val="21"/>
          <w:szCs w:val="21"/>
        </w:rPr>
      </w:pPr>
      <w:r>
        <w:rPr>
          <w:rFonts w:eastAsiaTheme="minorHAnsi" w:hint="eastAsia"/>
          <w:sz w:val="21"/>
          <w:szCs w:val="21"/>
        </w:rPr>
        <w:t>-印刷するコスト、ペーパーレス化によって環境配慮</w:t>
      </w:r>
    </w:p>
    <w:p w14:paraId="5E0DC070" w14:textId="77777777" w:rsidR="00997B0C" w:rsidRDefault="00997B0C" w:rsidP="00997B0C">
      <w:pPr>
        <w:rPr>
          <w:rFonts w:eastAsiaTheme="minorHAnsi"/>
          <w:sz w:val="21"/>
          <w:szCs w:val="21"/>
        </w:rPr>
      </w:pPr>
      <w:r>
        <w:rPr>
          <w:rFonts w:eastAsiaTheme="minorHAnsi" w:hint="eastAsia"/>
          <w:sz w:val="21"/>
          <w:szCs w:val="21"/>
        </w:rPr>
        <w:t>冊子の取扱説明書である場合は、印刷するコストがクイックガイドに比べると大きく変わります。</w:t>
      </w:r>
    </w:p>
    <w:p w14:paraId="41185CD8" w14:textId="0709B9A2" w:rsidR="00997B0C" w:rsidRDefault="00997B0C" w:rsidP="00997B0C">
      <w:pPr>
        <w:rPr>
          <w:rFonts w:eastAsiaTheme="minorHAnsi" w:hint="eastAsia"/>
          <w:sz w:val="21"/>
          <w:szCs w:val="21"/>
        </w:rPr>
      </w:pPr>
    </w:p>
    <w:p w14:paraId="556FC7DD" w14:textId="274453D4" w:rsidR="001D136C" w:rsidRPr="001D136C" w:rsidRDefault="001D136C" w:rsidP="0078172C">
      <w:pPr>
        <w:rPr>
          <w:rFonts w:eastAsiaTheme="minorHAnsi"/>
          <w:sz w:val="21"/>
          <w:szCs w:val="21"/>
        </w:rPr>
      </w:pPr>
    </w:p>
    <w:p w14:paraId="3B0DFD89" w14:textId="4B31AC25" w:rsidR="005B6215" w:rsidRDefault="005B6215" w:rsidP="0078172C">
      <w:pPr>
        <w:rPr>
          <w:rFonts w:eastAsiaTheme="minorHAnsi"/>
          <w:sz w:val="21"/>
          <w:szCs w:val="21"/>
        </w:rPr>
      </w:pPr>
    </w:p>
    <w:p w14:paraId="3053B725" w14:textId="77777777" w:rsidR="007244B6" w:rsidRDefault="007244B6" w:rsidP="0078172C">
      <w:pPr>
        <w:rPr>
          <w:rFonts w:eastAsiaTheme="minorHAnsi"/>
          <w:sz w:val="21"/>
          <w:szCs w:val="21"/>
        </w:rPr>
      </w:pPr>
    </w:p>
    <w:p w14:paraId="004022B3" w14:textId="77777777" w:rsidR="00E16941" w:rsidRDefault="00E16941" w:rsidP="0078172C">
      <w:pPr>
        <w:rPr>
          <w:rFonts w:eastAsiaTheme="minorHAnsi" w:hint="eastAsia"/>
          <w:sz w:val="21"/>
          <w:szCs w:val="21"/>
        </w:rPr>
      </w:pPr>
    </w:p>
    <w:p w14:paraId="7CD66347" w14:textId="77777777" w:rsidR="00FC0395" w:rsidRDefault="00FC0395" w:rsidP="0078172C">
      <w:pPr>
        <w:rPr>
          <w:rFonts w:eastAsiaTheme="minorHAnsi"/>
          <w:sz w:val="21"/>
          <w:szCs w:val="21"/>
        </w:rPr>
      </w:pPr>
    </w:p>
    <w:p w14:paraId="3C2F8A77" w14:textId="79D69F07" w:rsidR="005B6215" w:rsidRDefault="00FC0395" w:rsidP="0078172C">
      <w:pPr>
        <w:rPr>
          <w:rFonts w:eastAsiaTheme="minorHAnsi"/>
          <w:sz w:val="21"/>
          <w:szCs w:val="21"/>
        </w:rPr>
      </w:pPr>
      <w:r>
        <w:rPr>
          <w:rFonts w:eastAsiaTheme="minorHAnsi" w:hint="eastAsia"/>
          <w:sz w:val="21"/>
          <w:szCs w:val="21"/>
        </w:rPr>
        <w:t>紙のマニュアルのメリットとしては</w:t>
      </w:r>
    </w:p>
    <w:p w14:paraId="1062CBC0" w14:textId="18B3128A" w:rsidR="00FC0395" w:rsidRDefault="00FC0395" w:rsidP="0078172C">
      <w:pPr>
        <w:rPr>
          <w:rFonts w:eastAsiaTheme="minorHAnsi"/>
          <w:sz w:val="21"/>
          <w:szCs w:val="21"/>
        </w:rPr>
      </w:pPr>
      <w:r>
        <w:rPr>
          <w:rFonts w:eastAsiaTheme="minorHAnsi" w:hint="eastAsia"/>
          <w:sz w:val="21"/>
          <w:szCs w:val="21"/>
        </w:rPr>
        <w:t>・すぐに見られる(電源不要・オフラインで使える)</w:t>
      </w:r>
    </w:p>
    <w:p w14:paraId="06620016" w14:textId="1901EC1C" w:rsidR="00FC0395" w:rsidRDefault="00FC0395" w:rsidP="0078172C">
      <w:pPr>
        <w:rPr>
          <w:rFonts w:eastAsiaTheme="minorHAnsi"/>
          <w:sz w:val="21"/>
          <w:szCs w:val="21"/>
        </w:rPr>
      </w:pPr>
      <w:r>
        <w:rPr>
          <w:rFonts w:eastAsiaTheme="minorHAnsi" w:hint="eastAsia"/>
          <w:sz w:val="21"/>
          <w:szCs w:val="21"/>
        </w:rPr>
        <w:t>・デジタル機器に不慣れな人でも使いやすい</w:t>
      </w:r>
    </w:p>
    <w:p w14:paraId="3A44314B" w14:textId="59B5491C" w:rsidR="00164210" w:rsidRDefault="00164210" w:rsidP="0078172C">
      <w:pPr>
        <w:rPr>
          <w:rFonts w:eastAsiaTheme="minorHAnsi" w:hint="eastAsia"/>
          <w:sz w:val="21"/>
          <w:szCs w:val="21"/>
        </w:rPr>
      </w:pPr>
      <w:r>
        <w:rPr>
          <w:rFonts w:eastAsiaTheme="minorHAnsi" w:hint="eastAsia"/>
          <w:sz w:val="21"/>
          <w:szCs w:val="21"/>
        </w:rPr>
        <w:t>・必要な部分に直接メモを書き込める</w:t>
      </w:r>
    </w:p>
    <w:p w14:paraId="1D4EFB6C" w14:textId="77777777" w:rsidR="00FC0395" w:rsidRDefault="00FC0395" w:rsidP="0078172C">
      <w:pPr>
        <w:rPr>
          <w:rFonts w:eastAsiaTheme="minorHAnsi"/>
          <w:sz w:val="21"/>
          <w:szCs w:val="21"/>
        </w:rPr>
      </w:pPr>
    </w:p>
    <w:p w14:paraId="70F25853" w14:textId="7994B180" w:rsidR="00FC0395" w:rsidRDefault="00E16941" w:rsidP="0078172C">
      <w:pPr>
        <w:rPr>
          <w:rFonts w:eastAsiaTheme="minorHAnsi"/>
          <w:sz w:val="21"/>
          <w:szCs w:val="21"/>
        </w:rPr>
      </w:pPr>
      <w:r>
        <w:rPr>
          <w:rFonts w:eastAsiaTheme="minorHAnsi" w:hint="eastAsia"/>
          <w:sz w:val="21"/>
          <w:szCs w:val="21"/>
        </w:rPr>
        <w:t>-</w:t>
      </w:r>
      <w:r w:rsidR="00FC0395">
        <w:rPr>
          <w:rFonts w:eastAsiaTheme="minorHAnsi" w:hint="eastAsia"/>
          <w:sz w:val="21"/>
          <w:szCs w:val="21"/>
        </w:rPr>
        <w:t>すぐに見られる</w:t>
      </w:r>
    </w:p>
    <w:p w14:paraId="5CE1AC05" w14:textId="14D6966B" w:rsidR="00164210" w:rsidRDefault="00164210" w:rsidP="0078172C">
      <w:pPr>
        <w:rPr>
          <w:rFonts w:eastAsiaTheme="minorHAnsi" w:hint="eastAsia"/>
          <w:sz w:val="21"/>
          <w:szCs w:val="21"/>
        </w:rPr>
      </w:pPr>
      <w:r>
        <w:rPr>
          <w:rFonts w:eastAsiaTheme="minorHAnsi" w:hint="eastAsia"/>
          <w:sz w:val="21"/>
          <w:szCs w:val="21"/>
        </w:rPr>
        <w:t>災害・緊急時に、デジタル機器が使えない場合でも見ることができます。</w:t>
      </w:r>
    </w:p>
    <w:p w14:paraId="5C991D09" w14:textId="2A449506" w:rsidR="00FC0395" w:rsidRDefault="00164210" w:rsidP="0078172C">
      <w:pPr>
        <w:rPr>
          <w:rFonts w:eastAsiaTheme="minorHAnsi"/>
          <w:sz w:val="21"/>
          <w:szCs w:val="21"/>
        </w:rPr>
      </w:pPr>
      <w:r>
        <w:rPr>
          <w:rFonts w:eastAsiaTheme="minorHAnsi" w:hint="eastAsia"/>
          <w:sz w:val="21"/>
          <w:szCs w:val="21"/>
        </w:rPr>
        <w:t>-デジタル機器に不慣れな人でも使いやすい</w:t>
      </w:r>
    </w:p>
    <w:p w14:paraId="75DC54B1" w14:textId="1E8B18D7" w:rsidR="00164210" w:rsidRDefault="00164210" w:rsidP="0078172C">
      <w:pPr>
        <w:rPr>
          <w:rFonts w:eastAsiaTheme="minorHAnsi" w:hint="eastAsia"/>
          <w:sz w:val="21"/>
          <w:szCs w:val="21"/>
        </w:rPr>
      </w:pPr>
      <w:r>
        <w:rPr>
          <w:rFonts w:eastAsiaTheme="minorHAnsi" w:hint="eastAsia"/>
          <w:sz w:val="21"/>
          <w:szCs w:val="21"/>
        </w:rPr>
        <w:lastRenderedPageBreak/>
        <w:t>デジタル版はスクロールや検索が必要となりますが、紙のマニュアルではページをめくるだけでOKです。故障のトラブル対応をすぐに調べたいときは、紙のマニュアルであれば速いかもしれません。</w:t>
      </w:r>
    </w:p>
    <w:p w14:paraId="52160DCE" w14:textId="77777777" w:rsidR="005B6215" w:rsidRDefault="005B6215" w:rsidP="0078172C">
      <w:pPr>
        <w:rPr>
          <w:rFonts w:eastAsiaTheme="minorHAnsi"/>
          <w:sz w:val="21"/>
          <w:szCs w:val="21"/>
        </w:rPr>
      </w:pPr>
    </w:p>
    <w:p w14:paraId="44B665EE" w14:textId="0C3173E4" w:rsidR="00997B0C" w:rsidRDefault="00164210" w:rsidP="0078172C">
      <w:pPr>
        <w:rPr>
          <w:rFonts w:eastAsiaTheme="minorHAnsi"/>
          <w:sz w:val="21"/>
          <w:szCs w:val="21"/>
        </w:rPr>
      </w:pPr>
      <w:r>
        <w:rPr>
          <w:rFonts w:eastAsiaTheme="minorHAnsi" w:hint="eastAsia"/>
          <w:sz w:val="21"/>
          <w:szCs w:val="21"/>
        </w:rPr>
        <w:t>-必要な部分に直接メモを書き込める</w:t>
      </w:r>
    </w:p>
    <w:p w14:paraId="7664DEEF" w14:textId="6BAECFD0" w:rsidR="00E16941" w:rsidRPr="0078172C" w:rsidRDefault="00997B0C" w:rsidP="0078172C">
      <w:pPr>
        <w:rPr>
          <w:rFonts w:eastAsiaTheme="minorHAnsi" w:hint="eastAsia"/>
          <w:sz w:val="21"/>
          <w:szCs w:val="21"/>
        </w:rPr>
      </w:pPr>
      <w:r>
        <w:rPr>
          <w:rFonts w:eastAsiaTheme="minorHAnsi" w:hint="eastAsia"/>
          <w:sz w:val="21"/>
          <w:szCs w:val="21"/>
        </w:rPr>
        <w:t>直接メモを</w:t>
      </w:r>
      <w:r w:rsidR="00164210">
        <w:rPr>
          <w:rFonts w:eastAsiaTheme="minorHAnsi" w:hint="eastAsia"/>
          <w:sz w:val="21"/>
          <w:szCs w:val="21"/>
        </w:rPr>
        <w:t>書き込</w:t>
      </w:r>
      <w:r>
        <w:rPr>
          <w:rFonts w:eastAsiaTheme="minorHAnsi" w:hint="eastAsia"/>
          <w:sz w:val="21"/>
          <w:szCs w:val="21"/>
        </w:rPr>
        <w:t>める</w:t>
      </w:r>
      <w:r w:rsidR="00164210">
        <w:rPr>
          <w:rFonts w:eastAsiaTheme="minorHAnsi" w:hint="eastAsia"/>
          <w:sz w:val="21"/>
          <w:szCs w:val="21"/>
        </w:rPr>
        <w:t>ため、印</w:t>
      </w:r>
      <w:r>
        <w:rPr>
          <w:rFonts w:eastAsiaTheme="minorHAnsi" w:hint="eastAsia"/>
          <w:sz w:val="21"/>
          <w:szCs w:val="21"/>
        </w:rPr>
        <w:t>や色</w:t>
      </w:r>
      <w:r w:rsidR="00164210">
        <w:rPr>
          <w:rFonts w:eastAsiaTheme="minorHAnsi" w:hint="eastAsia"/>
          <w:sz w:val="21"/>
          <w:szCs w:val="21"/>
        </w:rPr>
        <w:t>等をつけることで使いやすくなります。</w:t>
      </w:r>
    </w:p>
    <w:p w14:paraId="262120A4" w14:textId="6CC3F12D" w:rsidR="009944A7" w:rsidRPr="00997B0C" w:rsidRDefault="009944A7" w:rsidP="009944A7">
      <w:pPr>
        <w:rPr>
          <w:rFonts w:eastAsiaTheme="minorHAnsi" w:hint="eastAsia"/>
          <w:sz w:val="21"/>
          <w:szCs w:val="21"/>
        </w:rPr>
      </w:pPr>
    </w:p>
    <w:p w14:paraId="5FEDF776" w14:textId="77777777" w:rsidR="009944A7" w:rsidRDefault="009944A7" w:rsidP="009944A7">
      <w:pPr>
        <w:rPr>
          <w:rFonts w:eastAsiaTheme="minorHAnsi"/>
          <w:sz w:val="21"/>
          <w:szCs w:val="21"/>
        </w:rPr>
      </w:pPr>
    </w:p>
    <w:p w14:paraId="6A91AB46" w14:textId="77777777" w:rsidR="00F715B1" w:rsidRDefault="00F715B1" w:rsidP="009944A7">
      <w:pPr>
        <w:rPr>
          <w:rFonts w:eastAsiaTheme="minorHAnsi"/>
          <w:sz w:val="21"/>
          <w:szCs w:val="21"/>
        </w:rPr>
      </w:pPr>
    </w:p>
    <w:p w14:paraId="3A7E028F" w14:textId="77777777" w:rsidR="00F715B1" w:rsidRDefault="00F715B1" w:rsidP="009944A7">
      <w:pPr>
        <w:rPr>
          <w:rFonts w:eastAsiaTheme="minorHAnsi"/>
          <w:sz w:val="21"/>
          <w:szCs w:val="21"/>
        </w:rPr>
      </w:pPr>
    </w:p>
    <w:p w14:paraId="7EC93D1B" w14:textId="6F6E9728" w:rsidR="00F715B1" w:rsidRDefault="00F715B1" w:rsidP="009944A7">
      <w:pPr>
        <w:rPr>
          <w:rFonts w:eastAsiaTheme="minorHAnsi"/>
          <w:sz w:val="21"/>
          <w:szCs w:val="21"/>
        </w:rPr>
      </w:pPr>
    </w:p>
    <w:p w14:paraId="1C9B06A8" w14:textId="0C04F639" w:rsidR="00F715B1" w:rsidRDefault="00F715B1" w:rsidP="00F715B1">
      <w:pPr>
        <w:rPr>
          <w:rFonts w:eastAsiaTheme="minorHAnsi"/>
          <w:sz w:val="21"/>
          <w:szCs w:val="21"/>
        </w:rPr>
      </w:pPr>
      <w:r>
        <w:rPr>
          <w:rFonts w:eastAsiaTheme="minorHAnsi" w:hint="eastAsia"/>
          <w:sz w:val="21"/>
          <w:szCs w:val="21"/>
        </w:rPr>
        <w:t>デジタル化社会になっている現在では、取扱説明書だけではなく、動画を視聴して使い方を見る時代になっています。</w:t>
      </w:r>
    </w:p>
    <w:p w14:paraId="163C266E" w14:textId="27B68D48" w:rsidR="00F715B1" w:rsidRDefault="00F715B1" w:rsidP="00F715B1">
      <w:pPr>
        <w:rPr>
          <w:rFonts w:eastAsiaTheme="minorHAnsi"/>
          <w:sz w:val="21"/>
          <w:szCs w:val="21"/>
        </w:rPr>
      </w:pPr>
      <w:r>
        <w:rPr>
          <w:rFonts w:eastAsiaTheme="minorHAnsi" w:hint="eastAsia"/>
          <w:sz w:val="21"/>
          <w:szCs w:val="21"/>
        </w:rPr>
        <w:t>動画では実際に動作を確認できるため、</w:t>
      </w:r>
      <w:r>
        <w:rPr>
          <w:rFonts w:eastAsiaTheme="minorHAnsi" w:hint="eastAsia"/>
          <w:sz w:val="21"/>
          <w:szCs w:val="21"/>
        </w:rPr>
        <w:t>長い文章を読まなくても理解できます。</w:t>
      </w:r>
    </w:p>
    <w:p w14:paraId="1B777F2D" w14:textId="19CD55B4" w:rsidR="00F715B1" w:rsidRPr="009944A7" w:rsidRDefault="00F715B1" w:rsidP="00F715B1">
      <w:pPr>
        <w:rPr>
          <w:rFonts w:eastAsiaTheme="minorHAnsi" w:hint="eastAsia"/>
          <w:sz w:val="21"/>
          <w:szCs w:val="21"/>
        </w:rPr>
      </w:pPr>
      <w:r>
        <w:rPr>
          <w:rFonts w:eastAsiaTheme="minorHAnsi" w:hint="eastAsia"/>
          <w:sz w:val="21"/>
          <w:szCs w:val="21"/>
        </w:rPr>
        <w:t>また、分からない部分に関しては動画の再生を停止し、必要であれば再度分からない部分から視聴すれば動画の通りに操作ができます。</w:t>
      </w:r>
    </w:p>
    <w:p w14:paraId="4AE2E2EC" w14:textId="5F23CB94" w:rsidR="009944A7" w:rsidRPr="009944A7" w:rsidRDefault="009944A7" w:rsidP="009944A7">
      <w:pPr>
        <w:rPr>
          <w:rFonts w:eastAsiaTheme="minorHAnsi"/>
          <w:sz w:val="21"/>
          <w:szCs w:val="21"/>
        </w:rPr>
      </w:pPr>
    </w:p>
    <w:p w14:paraId="7D284B47" w14:textId="77777777" w:rsidR="009944A7" w:rsidRPr="009944A7" w:rsidRDefault="009944A7" w:rsidP="009944A7">
      <w:pPr>
        <w:rPr>
          <w:rFonts w:eastAsiaTheme="minorHAnsi"/>
          <w:sz w:val="21"/>
          <w:szCs w:val="21"/>
        </w:rPr>
      </w:pPr>
    </w:p>
    <w:p w14:paraId="6191DA19" w14:textId="35348BC2" w:rsidR="009944A7" w:rsidRPr="009944A7" w:rsidRDefault="001D136C" w:rsidP="009944A7">
      <w:pPr>
        <w:rPr>
          <w:rFonts w:eastAsiaTheme="minorHAnsi"/>
          <w:b/>
          <w:bCs/>
          <w:sz w:val="21"/>
          <w:szCs w:val="21"/>
        </w:rPr>
      </w:pPr>
      <w:r>
        <w:rPr>
          <w:rFonts w:eastAsiaTheme="minorHAnsi" w:hint="eastAsia"/>
          <w:b/>
          <w:bCs/>
          <w:sz w:val="21"/>
          <w:szCs w:val="21"/>
        </w:rPr>
        <w:t>結論</w:t>
      </w:r>
    </w:p>
    <w:p w14:paraId="24F63B9E" w14:textId="198AF84E" w:rsidR="0003592D" w:rsidRDefault="001D136C" w:rsidP="009E4F4E">
      <w:pPr>
        <w:rPr>
          <w:rFonts w:eastAsiaTheme="minorHAnsi"/>
          <w:sz w:val="21"/>
          <w:szCs w:val="21"/>
        </w:rPr>
      </w:pPr>
      <w:r>
        <w:rPr>
          <w:rFonts w:eastAsiaTheme="minorHAnsi" w:hint="eastAsia"/>
          <w:sz w:val="21"/>
          <w:szCs w:val="21"/>
        </w:rPr>
        <w:t>取扱説明書の必要性について述べてみました。</w:t>
      </w:r>
    </w:p>
    <w:p w14:paraId="0226CBD9" w14:textId="77777777" w:rsidR="007244B6" w:rsidRDefault="007244B6" w:rsidP="009E4F4E">
      <w:pPr>
        <w:rPr>
          <w:rFonts w:eastAsiaTheme="minorHAnsi"/>
          <w:sz w:val="21"/>
          <w:szCs w:val="21"/>
        </w:rPr>
      </w:pPr>
    </w:p>
    <w:p w14:paraId="3D80FBB6" w14:textId="4974720E" w:rsidR="0003592D" w:rsidRDefault="0003592D" w:rsidP="009E4F4E">
      <w:pPr>
        <w:rPr>
          <w:rFonts w:eastAsiaTheme="minorHAnsi"/>
          <w:sz w:val="21"/>
          <w:szCs w:val="21"/>
        </w:rPr>
      </w:pPr>
      <w:r>
        <w:rPr>
          <w:rFonts w:eastAsiaTheme="minorHAnsi" w:hint="eastAsia"/>
          <w:sz w:val="21"/>
          <w:szCs w:val="21"/>
        </w:rPr>
        <w:t>取扱説明書は「ユーザーを守る」ための安全ガイドであり、クイックガイドであっても、デジタルマニュアルには必ず安全に関する注意の項目があります。</w:t>
      </w:r>
      <w:bookmarkEnd w:id="2"/>
    </w:p>
    <w:p w14:paraId="32FD681F" w14:textId="07FF8C71" w:rsidR="007244B6" w:rsidRDefault="007244B6" w:rsidP="009E4F4E">
      <w:pPr>
        <w:rPr>
          <w:rFonts w:eastAsiaTheme="minorHAnsi"/>
          <w:sz w:val="21"/>
          <w:szCs w:val="21"/>
        </w:rPr>
      </w:pPr>
    </w:p>
    <w:p w14:paraId="40F79275" w14:textId="1979FF49" w:rsidR="007244B6" w:rsidRPr="007244B6" w:rsidRDefault="007244B6" w:rsidP="009E4F4E">
      <w:pPr>
        <w:rPr>
          <w:rFonts w:eastAsiaTheme="minorHAnsi"/>
          <w:sz w:val="21"/>
          <w:szCs w:val="21"/>
        </w:rPr>
      </w:pPr>
    </w:p>
    <w:p w14:paraId="586BBC71" w14:textId="28FA8883" w:rsidR="0003592D" w:rsidRDefault="0003592D" w:rsidP="009E4F4E">
      <w:pPr>
        <w:rPr>
          <w:rFonts w:eastAsiaTheme="minorHAnsi"/>
          <w:sz w:val="21"/>
          <w:szCs w:val="21"/>
        </w:rPr>
      </w:pPr>
    </w:p>
    <w:p w14:paraId="76B0B896" w14:textId="079D108B" w:rsidR="005419BD" w:rsidRDefault="005419BD" w:rsidP="009E4F4E">
      <w:pPr>
        <w:rPr>
          <w:rFonts w:eastAsiaTheme="minorHAnsi"/>
          <w:sz w:val="21"/>
          <w:szCs w:val="21"/>
        </w:rPr>
      </w:pPr>
    </w:p>
    <w:p w14:paraId="3CE26DC0" w14:textId="5923DDC7" w:rsidR="008172D5" w:rsidRPr="00A935C4" w:rsidRDefault="00D32D3C" w:rsidP="009E4F4E">
      <w:pPr>
        <w:rPr>
          <w:rFonts w:ascii="Arial" w:hAnsi="Arial" w:cs="Arial"/>
          <w:color w:val="70AD47" w:themeColor="accent6"/>
          <w:sz w:val="21"/>
          <w:szCs w:val="21"/>
          <w:shd w:val="clear" w:color="auto" w:fill="FFFFFF"/>
        </w:rPr>
      </w:pPr>
      <w:bookmarkStart w:id="3" w:name="_Hlk189492870"/>
      <w:r w:rsidRPr="00A935C4">
        <w:rPr>
          <w:rFonts w:ascii="Arial" w:hAnsi="Arial" w:cs="Arial"/>
          <w:color w:val="70AD47" w:themeColor="accent6"/>
          <w:sz w:val="21"/>
          <w:szCs w:val="21"/>
          <w:shd w:val="clear" w:color="auto" w:fill="FFFFFF"/>
        </w:rPr>
        <w:t>ダイテックでは製造業のマニュアル作成改善を検討する際に、考慮すべきポイントをまとめた入門資料「安心と安全をカバーするマニュアルづくり　３つのポイント」「なぜ読むマニュアルから『見る</w:t>
      </w:r>
      <w:r w:rsidRPr="00A935C4">
        <w:rPr>
          <w:rFonts w:ascii="Arial" w:hAnsi="Arial" w:cs="Arial"/>
          <w:color w:val="70AD47" w:themeColor="accent6"/>
          <w:sz w:val="21"/>
          <w:szCs w:val="21"/>
          <w:shd w:val="clear" w:color="auto" w:fill="FFFFFF"/>
        </w:rPr>
        <w:t>3D</w:t>
      </w:r>
      <w:r w:rsidRPr="00A935C4">
        <w:rPr>
          <w:rFonts w:ascii="Arial" w:hAnsi="Arial" w:cs="Arial"/>
          <w:color w:val="70AD47" w:themeColor="accent6"/>
          <w:sz w:val="21"/>
          <w:szCs w:val="21"/>
          <w:shd w:val="clear" w:color="auto" w:fill="FFFFFF"/>
        </w:rPr>
        <w:t>マニュアル』が増えているのか？わかるガイド」をご用意しました。本資料は、マニュアル作成改善をしたい方には必見の資料です。ぜひダウンロードいただき、ご覧ください。</w:t>
      </w:r>
    </w:p>
    <w:bookmarkEnd w:id="3"/>
    <w:p w14:paraId="095E8526" w14:textId="220BD6EA" w:rsidR="00C421CD" w:rsidRDefault="00C421CD" w:rsidP="009E4F4E">
      <w:pPr>
        <w:rPr>
          <w:rFonts w:ascii="Arial" w:hAnsi="Arial" w:cs="Arial"/>
          <w:color w:val="70AD47" w:themeColor="accent6"/>
          <w:sz w:val="21"/>
          <w:szCs w:val="21"/>
          <w:shd w:val="clear" w:color="auto" w:fill="FFFFFF"/>
        </w:rPr>
      </w:pPr>
    </w:p>
    <w:bookmarkEnd w:id="0"/>
    <w:p w14:paraId="7EC0BAF6" w14:textId="77777777" w:rsidR="00A935C4" w:rsidRPr="00A935C4" w:rsidRDefault="00A935C4" w:rsidP="009E4F4E">
      <w:pPr>
        <w:rPr>
          <w:rFonts w:ascii="Arial" w:hAnsi="Arial" w:cs="Arial"/>
          <w:sz w:val="21"/>
          <w:szCs w:val="21"/>
          <w:shd w:val="clear" w:color="auto" w:fill="FFFFFF"/>
        </w:rPr>
      </w:pPr>
    </w:p>
    <w:sectPr w:rsidR="00A935C4" w:rsidRPr="00A935C4" w:rsidSect="00CE7B79">
      <w:pgSz w:w="11900" w:h="16840"/>
      <w:pgMar w:top="1985" w:right="1410" w:bottom="1560" w:left="156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F94DC" w14:textId="77777777" w:rsidR="00313127" w:rsidRDefault="00313127" w:rsidP="00420DFB">
      <w:r>
        <w:separator/>
      </w:r>
    </w:p>
  </w:endnote>
  <w:endnote w:type="continuationSeparator" w:id="0">
    <w:p w14:paraId="192C69B4" w14:textId="77777777" w:rsidR="00313127" w:rsidRDefault="00313127" w:rsidP="00420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B30E7" w14:textId="77777777" w:rsidR="00313127" w:rsidRDefault="00313127" w:rsidP="00420DFB">
      <w:r>
        <w:separator/>
      </w:r>
    </w:p>
  </w:footnote>
  <w:footnote w:type="continuationSeparator" w:id="0">
    <w:p w14:paraId="58437929" w14:textId="77777777" w:rsidR="00313127" w:rsidRDefault="00313127" w:rsidP="00420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2558C"/>
    <w:multiLevelType w:val="hybridMultilevel"/>
    <w:tmpl w:val="486E318A"/>
    <w:lvl w:ilvl="0" w:tplc="28BAECF6">
      <w:start w:val="1"/>
      <w:numFmt w:val="decimal"/>
      <w:lvlText w:val="%1"/>
      <w:lvlJc w:val="left"/>
      <w:pPr>
        <w:ind w:left="6456" w:hanging="360"/>
      </w:pPr>
      <w:rPr>
        <w:rFonts w:hint="default"/>
      </w:rPr>
    </w:lvl>
    <w:lvl w:ilvl="1" w:tplc="04090017" w:tentative="1">
      <w:start w:val="1"/>
      <w:numFmt w:val="aiueoFullWidth"/>
      <w:lvlText w:val="(%2)"/>
      <w:lvlJc w:val="left"/>
      <w:pPr>
        <w:ind w:left="6936" w:hanging="420"/>
      </w:pPr>
    </w:lvl>
    <w:lvl w:ilvl="2" w:tplc="04090011" w:tentative="1">
      <w:start w:val="1"/>
      <w:numFmt w:val="decimalEnclosedCircle"/>
      <w:lvlText w:val="%3"/>
      <w:lvlJc w:val="left"/>
      <w:pPr>
        <w:ind w:left="7356" w:hanging="420"/>
      </w:pPr>
    </w:lvl>
    <w:lvl w:ilvl="3" w:tplc="0409000F" w:tentative="1">
      <w:start w:val="1"/>
      <w:numFmt w:val="decimal"/>
      <w:lvlText w:val="%4."/>
      <w:lvlJc w:val="left"/>
      <w:pPr>
        <w:ind w:left="7776" w:hanging="420"/>
      </w:pPr>
    </w:lvl>
    <w:lvl w:ilvl="4" w:tplc="04090017" w:tentative="1">
      <w:start w:val="1"/>
      <w:numFmt w:val="aiueoFullWidth"/>
      <w:lvlText w:val="(%5)"/>
      <w:lvlJc w:val="left"/>
      <w:pPr>
        <w:ind w:left="8196" w:hanging="420"/>
      </w:pPr>
    </w:lvl>
    <w:lvl w:ilvl="5" w:tplc="04090011" w:tentative="1">
      <w:start w:val="1"/>
      <w:numFmt w:val="decimalEnclosedCircle"/>
      <w:lvlText w:val="%6"/>
      <w:lvlJc w:val="left"/>
      <w:pPr>
        <w:ind w:left="8616" w:hanging="420"/>
      </w:pPr>
    </w:lvl>
    <w:lvl w:ilvl="6" w:tplc="0409000F" w:tentative="1">
      <w:start w:val="1"/>
      <w:numFmt w:val="decimal"/>
      <w:lvlText w:val="%7."/>
      <w:lvlJc w:val="left"/>
      <w:pPr>
        <w:ind w:left="9036" w:hanging="420"/>
      </w:pPr>
    </w:lvl>
    <w:lvl w:ilvl="7" w:tplc="04090017" w:tentative="1">
      <w:start w:val="1"/>
      <w:numFmt w:val="aiueoFullWidth"/>
      <w:lvlText w:val="(%8)"/>
      <w:lvlJc w:val="left"/>
      <w:pPr>
        <w:ind w:left="9456" w:hanging="420"/>
      </w:pPr>
    </w:lvl>
    <w:lvl w:ilvl="8" w:tplc="04090011" w:tentative="1">
      <w:start w:val="1"/>
      <w:numFmt w:val="decimalEnclosedCircle"/>
      <w:lvlText w:val="%9"/>
      <w:lvlJc w:val="left"/>
      <w:pPr>
        <w:ind w:left="9876" w:hanging="420"/>
      </w:pPr>
    </w:lvl>
  </w:abstractNum>
  <w:abstractNum w:abstractNumId="1" w15:restartNumberingAfterBreak="0">
    <w:nsid w:val="0941312B"/>
    <w:multiLevelType w:val="hybridMultilevel"/>
    <w:tmpl w:val="17D0FC92"/>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0D45441B"/>
    <w:multiLevelType w:val="hybridMultilevel"/>
    <w:tmpl w:val="197E7D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151794F"/>
    <w:multiLevelType w:val="hybridMultilevel"/>
    <w:tmpl w:val="396E78E6"/>
    <w:lvl w:ilvl="0" w:tplc="C0B46F9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3682C2B"/>
    <w:multiLevelType w:val="hybridMultilevel"/>
    <w:tmpl w:val="45B6DC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8C317B3"/>
    <w:multiLevelType w:val="hybridMultilevel"/>
    <w:tmpl w:val="4DF65BD4"/>
    <w:lvl w:ilvl="0" w:tplc="0A583DA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CD84AEE"/>
    <w:multiLevelType w:val="hybridMultilevel"/>
    <w:tmpl w:val="113A1A2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CF11314"/>
    <w:multiLevelType w:val="hybridMultilevel"/>
    <w:tmpl w:val="65108E9A"/>
    <w:lvl w:ilvl="0" w:tplc="A938567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226415"/>
    <w:multiLevelType w:val="hybridMultilevel"/>
    <w:tmpl w:val="E67E1072"/>
    <w:lvl w:ilvl="0" w:tplc="DCBA82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8C53CCE"/>
    <w:multiLevelType w:val="hybridMultilevel"/>
    <w:tmpl w:val="40623AFA"/>
    <w:lvl w:ilvl="0" w:tplc="CA327A0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9747CF5"/>
    <w:multiLevelType w:val="hybridMultilevel"/>
    <w:tmpl w:val="13667F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BAA4411"/>
    <w:multiLevelType w:val="hybridMultilevel"/>
    <w:tmpl w:val="1012C064"/>
    <w:lvl w:ilvl="0" w:tplc="D80CD31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E2332B2"/>
    <w:multiLevelType w:val="hybridMultilevel"/>
    <w:tmpl w:val="1A32521E"/>
    <w:lvl w:ilvl="0" w:tplc="58B0DB4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67E92120"/>
    <w:multiLevelType w:val="hybridMultilevel"/>
    <w:tmpl w:val="71A66860"/>
    <w:lvl w:ilvl="0" w:tplc="199241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6973FE"/>
    <w:multiLevelType w:val="hybridMultilevel"/>
    <w:tmpl w:val="5B3679CC"/>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915869316">
    <w:abstractNumId w:val="13"/>
  </w:num>
  <w:num w:numId="2" w16cid:durableId="1481188992">
    <w:abstractNumId w:val="1"/>
  </w:num>
  <w:num w:numId="3" w16cid:durableId="1371687429">
    <w:abstractNumId w:val="4"/>
  </w:num>
  <w:num w:numId="4" w16cid:durableId="168450974">
    <w:abstractNumId w:val="0"/>
  </w:num>
  <w:num w:numId="5" w16cid:durableId="1565145578">
    <w:abstractNumId w:val="7"/>
  </w:num>
  <w:num w:numId="6" w16cid:durableId="629824204">
    <w:abstractNumId w:val="8"/>
  </w:num>
  <w:num w:numId="7" w16cid:durableId="616909651">
    <w:abstractNumId w:val="12"/>
  </w:num>
  <w:num w:numId="8" w16cid:durableId="1308558715">
    <w:abstractNumId w:val="9"/>
  </w:num>
  <w:num w:numId="9" w16cid:durableId="527261608">
    <w:abstractNumId w:val="5"/>
  </w:num>
  <w:num w:numId="10" w16cid:durableId="1056047551">
    <w:abstractNumId w:val="11"/>
  </w:num>
  <w:num w:numId="11" w16cid:durableId="910500037">
    <w:abstractNumId w:val="6"/>
  </w:num>
  <w:num w:numId="12" w16cid:durableId="327563019">
    <w:abstractNumId w:val="10"/>
  </w:num>
  <w:num w:numId="13" w16cid:durableId="885916489">
    <w:abstractNumId w:val="3"/>
  </w:num>
  <w:num w:numId="14" w16cid:durableId="617108676">
    <w:abstractNumId w:val="14"/>
  </w:num>
  <w:num w:numId="15" w16cid:durableId="387459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2D9"/>
    <w:rsid w:val="000002F2"/>
    <w:rsid w:val="00003430"/>
    <w:rsid w:val="00004092"/>
    <w:rsid w:val="0000659B"/>
    <w:rsid w:val="000079D1"/>
    <w:rsid w:val="00017FAC"/>
    <w:rsid w:val="00021722"/>
    <w:rsid w:val="00021A3F"/>
    <w:rsid w:val="00021DC9"/>
    <w:rsid w:val="000254F6"/>
    <w:rsid w:val="00030B9F"/>
    <w:rsid w:val="00030E01"/>
    <w:rsid w:val="00031D5E"/>
    <w:rsid w:val="0003358A"/>
    <w:rsid w:val="00033AB7"/>
    <w:rsid w:val="00035437"/>
    <w:rsid w:val="0003592D"/>
    <w:rsid w:val="0004155A"/>
    <w:rsid w:val="00041D78"/>
    <w:rsid w:val="00042D2E"/>
    <w:rsid w:val="000436BB"/>
    <w:rsid w:val="00044723"/>
    <w:rsid w:val="00044BB6"/>
    <w:rsid w:val="0004517F"/>
    <w:rsid w:val="000461D3"/>
    <w:rsid w:val="000465AF"/>
    <w:rsid w:val="0005621F"/>
    <w:rsid w:val="00060D8D"/>
    <w:rsid w:val="00061810"/>
    <w:rsid w:val="00063643"/>
    <w:rsid w:val="0006400E"/>
    <w:rsid w:val="00065227"/>
    <w:rsid w:val="00070BFE"/>
    <w:rsid w:val="00071193"/>
    <w:rsid w:val="00076D4A"/>
    <w:rsid w:val="0008097D"/>
    <w:rsid w:val="000812EC"/>
    <w:rsid w:val="000872BC"/>
    <w:rsid w:val="00090986"/>
    <w:rsid w:val="000929E7"/>
    <w:rsid w:val="00094218"/>
    <w:rsid w:val="0009771F"/>
    <w:rsid w:val="00097A0E"/>
    <w:rsid w:val="000A0912"/>
    <w:rsid w:val="000A2B5C"/>
    <w:rsid w:val="000A2FF6"/>
    <w:rsid w:val="000A3C27"/>
    <w:rsid w:val="000A6988"/>
    <w:rsid w:val="000A69F5"/>
    <w:rsid w:val="000B17BD"/>
    <w:rsid w:val="000B2137"/>
    <w:rsid w:val="000B35F3"/>
    <w:rsid w:val="000B3930"/>
    <w:rsid w:val="000B44DA"/>
    <w:rsid w:val="000B77AA"/>
    <w:rsid w:val="000C10BC"/>
    <w:rsid w:val="000C22CE"/>
    <w:rsid w:val="000C568A"/>
    <w:rsid w:val="000D03B2"/>
    <w:rsid w:val="000D1C49"/>
    <w:rsid w:val="000D3C26"/>
    <w:rsid w:val="000D418A"/>
    <w:rsid w:val="000D6A72"/>
    <w:rsid w:val="000E14A3"/>
    <w:rsid w:val="000E2CCB"/>
    <w:rsid w:val="000E39AD"/>
    <w:rsid w:val="000E62FF"/>
    <w:rsid w:val="000E7C7D"/>
    <w:rsid w:val="000F1BE5"/>
    <w:rsid w:val="000F3981"/>
    <w:rsid w:val="000F4A9D"/>
    <w:rsid w:val="000F579B"/>
    <w:rsid w:val="000F5BEA"/>
    <w:rsid w:val="000F6B34"/>
    <w:rsid w:val="0010053E"/>
    <w:rsid w:val="00102491"/>
    <w:rsid w:val="00104592"/>
    <w:rsid w:val="00104679"/>
    <w:rsid w:val="00104DDE"/>
    <w:rsid w:val="0010659C"/>
    <w:rsid w:val="00111A5C"/>
    <w:rsid w:val="0011418A"/>
    <w:rsid w:val="0012010C"/>
    <w:rsid w:val="00121721"/>
    <w:rsid w:val="00126018"/>
    <w:rsid w:val="00127AF1"/>
    <w:rsid w:val="00131211"/>
    <w:rsid w:val="001320E3"/>
    <w:rsid w:val="00132D92"/>
    <w:rsid w:val="00135EF9"/>
    <w:rsid w:val="00137D44"/>
    <w:rsid w:val="00141247"/>
    <w:rsid w:val="00142F8A"/>
    <w:rsid w:val="00145667"/>
    <w:rsid w:val="0014758C"/>
    <w:rsid w:val="00160728"/>
    <w:rsid w:val="00164210"/>
    <w:rsid w:val="00167807"/>
    <w:rsid w:val="00167EBC"/>
    <w:rsid w:val="0017015E"/>
    <w:rsid w:val="00172159"/>
    <w:rsid w:val="00172CDF"/>
    <w:rsid w:val="001747FE"/>
    <w:rsid w:val="00175E03"/>
    <w:rsid w:val="00176632"/>
    <w:rsid w:val="00177A43"/>
    <w:rsid w:val="00191946"/>
    <w:rsid w:val="00196E1E"/>
    <w:rsid w:val="00197DEC"/>
    <w:rsid w:val="001A023A"/>
    <w:rsid w:val="001A3E00"/>
    <w:rsid w:val="001A74F0"/>
    <w:rsid w:val="001B0B7F"/>
    <w:rsid w:val="001B6A16"/>
    <w:rsid w:val="001C37FD"/>
    <w:rsid w:val="001C558A"/>
    <w:rsid w:val="001C6174"/>
    <w:rsid w:val="001C693B"/>
    <w:rsid w:val="001C7214"/>
    <w:rsid w:val="001C7F4A"/>
    <w:rsid w:val="001D136C"/>
    <w:rsid w:val="001D1FEB"/>
    <w:rsid w:val="001D3FC4"/>
    <w:rsid w:val="001E079C"/>
    <w:rsid w:val="001E104B"/>
    <w:rsid w:val="001F004D"/>
    <w:rsid w:val="001F3268"/>
    <w:rsid w:val="001F609D"/>
    <w:rsid w:val="001F79A5"/>
    <w:rsid w:val="00203964"/>
    <w:rsid w:val="002039FA"/>
    <w:rsid w:val="00205298"/>
    <w:rsid w:val="00206F83"/>
    <w:rsid w:val="00211274"/>
    <w:rsid w:val="002116C4"/>
    <w:rsid w:val="002117AD"/>
    <w:rsid w:val="002119ED"/>
    <w:rsid w:val="00211A7E"/>
    <w:rsid w:val="00211B82"/>
    <w:rsid w:val="0021243F"/>
    <w:rsid w:val="00220B96"/>
    <w:rsid w:val="00221E22"/>
    <w:rsid w:val="002307B0"/>
    <w:rsid w:val="002311BC"/>
    <w:rsid w:val="00233B8D"/>
    <w:rsid w:val="00234555"/>
    <w:rsid w:val="00237AFE"/>
    <w:rsid w:val="00240910"/>
    <w:rsid w:val="00242F92"/>
    <w:rsid w:val="002465B4"/>
    <w:rsid w:val="00247049"/>
    <w:rsid w:val="00247763"/>
    <w:rsid w:val="00251B7B"/>
    <w:rsid w:val="00255571"/>
    <w:rsid w:val="002560A0"/>
    <w:rsid w:val="00262B8A"/>
    <w:rsid w:val="0026542D"/>
    <w:rsid w:val="00272832"/>
    <w:rsid w:val="00273E82"/>
    <w:rsid w:val="00274326"/>
    <w:rsid w:val="002743B6"/>
    <w:rsid w:val="002817AA"/>
    <w:rsid w:val="002822C9"/>
    <w:rsid w:val="002822E3"/>
    <w:rsid w:val="00282328"/>
    <w:rsid w:val="00284C01"/>
    <w:rsid w:val="0028602B"/>
    <w:rsid w:val="00287FA0"/>
    <w:rsid w:val="002903CF"/>
    <w:rsid w:val="00292052"/>
    <w:rsid w:val="00292FCB"/>
    <w:rsid w:val="00295C24"/>
    <w:rsid w:val="002A0617"/>
    <w:rsid w:val="002A0C4F"/>
    <w:rsid w:val="002A2BBC"/>
    <w:rsid w:val="002A469B"/>
    <w:rsid w:val="002A5191"/>
    <w:rsid w:val="002A55E7"/>
    <w:rsid w:val="002B22CF"/>
    <w:rsid w:val="002B2369"/>
    <w:rsid w:val="002B3004"/>
    <w:rsid w:val="002B41C0"/>
    <w:rsid w:val="002C0B53"/>
    <w:rsid w:val="002C33DB"/>
    <w:rsid w:val="002C6D1F"/>
    <w:rsid w:val="002C6F71"/>
    <w:rsid w:val="002D1499"/>
    <w:rsid w:val="002D1A6A"/>
    <w:rsid w:val="002D2CE8"/>
    <w:rsid w:val="002D2D83"/>
    <w:rsid w:val="002D339D"/>
    <w:rsid w:val="002D482E"/>
    <w:rsid w:val="002D786F"/>
    <w:rsid w:val="002E1CB1"/>
    <w:rsid w:val="002E41E1"/>
    <w:rsid w:val="002E4CAB"/>
    <w:rsid w:val="002E4F2D"/>
    <w:rsid w:val="002F30B6"/>
    <w:rsid w:val="002F3CFA"/>
    <w:rsid w:val="002F409E"/>
    <w:rsid w:val="002F6E6A"/>
    <w:rsid w:val="002F7C5F"/>
    <w:rsid w:val="00303CDB"/>
    <w:rsid w:val="00307677"/>
    <w:rsid w:val="00313127"/>
    <w:rsid w:val="00317609"/>
    <w:rsid w:val="00324D22"/>
    <w:rsid w:val="00325225"/>
    <w:rsid w:val="00325780"/>
    <w:rsid w:val="00325AE8"/>
    <w:rsid w:val="00325F5C"/>
    <w:rsid w:val="0032711B"/>
    <w:rsid w:val="003277EC"/>
    <w:rsid w:val="00327BED"/>
    <w:rsid w:val="003309FF"/>
    <w:rsid w:val="003340C4"/>
    <w:rsid w:val="003416CC"/>
    <w:rsid w:val="00350E3D"/>
    <w:rsid w:val="003522C7"/>
    <w:rsid w:val="0035385D"/>
    <w:rsid w:val="00365823"/>
    <w:rsid w:val="003678DB"/>
    <w:rsid w:val="00371B2B"/>
    <w:rsid w:val="00382D62"/>
    <w:rsid w:val="00383F4A"/>
    <w:rsid w:val="00385239"/>
    <w:rsid w:val="00386EE4"/>
    <w:rsid w:val="00395B21"/>
    <w:rsid w:val="003971F5"/>
    <w:rsid w:val="003A2B2D"/>
    <w:rsid w:val="003A49CF"/>
    <w:rsid w:val="003A65AA"/>
    <w:rsid w:val="003B0DBB"/>
    <w:rsid w:val="003C1DB2"/>
    <w:rsid w:val="003C3743"/>
    <w:rsid w:val="003D327B"/>
    <w:rsid w:val="003D3A71"/>
    <w:rsid w:val="003D4754"/>
    <w:rsid w:val="003D5E6E"/>
    <w:rsid w:val="003D68FD"/>
    <w:rsid w:val="003E04E7"/>
    <w:rsid w:val="003E14E7"/>
    <w:rsid w:val="003E6045"/>
    <w:rsid w:val="003E728C"/>
    <w:rsid w:val="003F207D"/>
    <w:rsid w:val="003F6BFF"/>
    <w:rsid w:val="003F74AF"/>
    <w:rsid w:val="0040014A"/>
    <w:rsid w:val="00400B61"/>
    <w:rsid w:val="00403394"/>
    <w:rsid w:val="00405A74"/>
    <w:rsid w:val="00411F87"/>
    <w:rsid w:val="00414FB6"/>
    <w:rsid w:val="00417C6B"/>
    <w:rsid w:val="00420DFB"/>
    <w:rsid w:val="00422EDC"/>
    <w:rsid w:val="004255A1"/>
    <w:rsid w:val="004257E6"/>
    <w:rsid w:val="004261CF"/>
    <w:rsid w:val="00430259"/>
    <w:rsid w:val="00430906"/>
    <w:rsid w:val="00432F29"/>
    <w:rsid w:val="004332DB"/>
    <w:rsid w:val="004350AC"/>
    <w:rsid w:val="004352A3"/>
    <w:rsid w:val="00435FF3"/>
    <w:rsid w:val="0043774B"/>
    <w:rsid w:val="00437B67"/>
    <w:rsid w:val="004520F9"/>
    <w:rsid w:val="00452DEB"/>
    <w:rsid w:val="00454C7C"/>
    <w:rsid w:val="004624F0"/>
    <w:rsid w:val="00463620"/>
    <w:rsid w:val="00464E4A"/>
    <w:rsid w:val="00466192"/>
    <w:rsid w:val="00471C3C"/>
    <w:rsid w:val="00471C74"/>
    <w:rsid w:val="004749F7"/>
    <w:rsid w:val="00475D32"/>
    <w:rsid w:val="00476CA9"/>
    <w:rsid w:val="00476E67"/>
    <w:rsid w:val="00480D41"/>
    <w:rsid w:val="004815CB"/>
    <w:rsid w:val="00487A08"/>
    <w:rsid w:val="004918DC"/>
    <w:rsid w:val="0049422F"/>
    <w:rsid w:val="004A090A"/>
    <w:rsid w:val="004A3DF6"/>
    <w:rsid w:val="004A4518"/>
    <w:rsid w:val="004A48A9"/>
    <w:rsid w:val="004B0114"/>
    <w:rsid w:val="004B0767"/>
    <w:rsid w:val="004B5BE1"/>
    <w:rsid w:val="004C03A9"/>
    <w:rsid w:val="004C0AF9"/>
    <w:rsid w:val="004C2055"/>
    <w:rsid w:val="004C6087"/>
    <w:rsid w:val="004C64B0"/>
    <w:rsid w:val="004D54A2"/>
    <w:rsid w:val="004E022C"/>
    <w:rsid w:val="004E196E"/>
    <w:rsid w:val="004E2781"/>
    <w:rsid w:val="004E334C"/>
    <w:rsid w:val="004E3698"/>
    <w:rsid w:val="004E57D3"/>
    <w:rsid w:val="004F4F1E"/>
    <w:rsid w:val="004F516B"/>
    <w:rsid w:val="004F5589"/>
    <w:rsid w:val="004F570E"/>
    <w:rsid w:val="004F645E"/>
    <w:rsid w:val="004F6A31"/>
    <w:rsid w:val="004F76BC"/>
    <w:rsid w:val="0050555F"/>
    <w:rsid w:val="005073D9"/>
    <w:rsid w:val="00511C57"/>
    <w:rsid w:val="005120E9"/>
    <w:rsid w:val="005161C5"/>
    <w:rsid w:val="005215C9"/>
    <w:rsid w:val="005259A6"/>
    <w:rsid w:val="00525D9B"/>
    <w:rsid w:val="00530023"/>
    <w:rsid w:val="00530B0C"/>
    <w:rsid w:val="00532395"/>
    <w:rsid w:val="00534CE8"/>
    <w:rsid w:val="00540854"/>
    <w:rsid w:val="005419BD"/>
    <w:rsid w:val="00541C38"/>
    <w:rsid w:val="00543087"/>
    <w:rsid w:val="00553ECB"/>
    <w:rsid w:val="00556540"/>
    <w:rsid w:val="005577A0"/>
    <w:rsid w:val="005615F6"/>
    <w:rsid w:val="005625A4"/>
    <w:rsid w:val="00567AC7"/>
    <w:rsid w:val="005724B2"/>
    <w:rsid w:val="0057272C"/>
    <w:rsid w:val="00577064"/>
    <w:rsid w:val="00581B2F"/>
    <w:rsid w:val="00582346"/>
    <w:rsid w:val="0058491F"/>
    <w:rsid w:val="0058532A"/>
    <w:rsid w:val="00585A5A"/>
    <w:rsid w:val="00585E0E"/>
    <w:rsid w:val="00592E46"/>
    <w:rsid w:val="00594881"/>
    <w:rsid w:val="00595701"/>
    <w:rsid w:val="005A1CE0"/>
    <w:rsid w:val="005A453E"/>
    <w:rsid w:val="005B0C11"/>
    <w:rsid w:val="005B6215"/>
    <w:rsid w:val="005B6FB2"/>
    <w:rsid w:val="005B724A"/>
    <w:rsid w:val="005B7FC3"/>
    <w:rsid w:val="005C1485"/>
    <w:rsid w:val="005C1CBE"/>
    <w:rsid w:val="005C378D"/>
    <w:rsid w:val="005C41E6"/>
    <w:rsid w:val="005C73C9"/>
    <w:rsid w:val="005D0AF7"/>
    <w:rsid w:val="005D0F00"/>
    <w:rsid w:val="005D14B2"/>
    <w:rsid w:val="005D2021"/>
    <w:rsid w:val="005D2441"/>
    <w:rsid w:val="005D27EA"/>
    <w:rsid w:val="005D3A70"/>
    <w:rsid w:val="005D3C34"/>
    <w:rsid w:val="005D5F30"/>
    <w:rsid w:val="005D7773"/>
    <w:rsid w:val="005D7BF3"/>
    <w:rsid w:val="005E10B8"/>
    <w:rsid w:val="005E2682"/>
    <w:rsid w:val="005E2FA9"/>
    <w:rsid w:val="005E44FB"/>
    <w:rsid w:val="005E4CF5"/>
    <w:rsid w:val="005E63BF"/>
    <w:rsid w:val="005E6A15"/>
    <w:rsid w:val="005E6AD7"/>
    <w:rsid w:val="005F0F3E"/>
    <w:rsid w:val="005F1FEC"/>
    <w:rsid w:val="005F7E8A"/>
    <w:rsid w:val="0060014B"/>
    <w:rsid w:val="006001B5"/>
    <w:rsid w:val="00602A64"/>
    <w:rsid w:val="00604BB8"/>
    <w:rsid w:val="0061189E"/>
    <w:rsid w:val="00612F40"/>
    <w:rsid w:val="00613700"/>
    <w:rsid w:val="006149CC"/>
    <w:rsid w:val="00620A86"/>
    <w:rsid w:val="00620F17"/>
    <w:rsid w:val="00623EE1"/>
    <w:rsid w:val="0062404D"/>
    <w:rsid w:val="006245EE"/>
    <w:rsid w:val="006318C5"/>
    <w:rsid w:val="00631B7C"/>
    <w:rsid w:val="00637B88"/>
    <w:rsid w:val="0064544C"/>
    <w:rsid w:val="0065323B"/>
    <w:rsid w:val="00655701"/>
    <w:rsid w:val="0065585B"/>
    <w:rsid w:val="00661526"/>
    <w:rsid w:val="0066460F"/>
    <w:rsid w:val="0067254A"/>
    <w:rsid w:val="006725DD"/>
    <w:rsid w:val="00673059"/>
    <w:rsid w:val="006747BF"/>
    <w:rsid w:val="00680BCB"/>
    <w:rsid w:val="0068143A"/>
    <w:rsid w:val="00685175"/>
    <w:rsid w:val="0068574D"/>
    <w:rsid w:val="0068661B"/>
    <w:rsid w:val="00687E12"/>
    <w:rsid w:val="0069148F"/>
    <w:rsid w:val="00691B12"/>
    <w:rsid w:val="00694930"/>
    <w:rsid w:val="00694C45"/>
    <w:rsid w:val="006A4E7D"/>
    <w:rsid w:val="006A5A4B"/>
    <w:rsid w:val="006A70F6"/>
    <w:rsid w:val="006B24E0"/>
    <w:rsid w:val="006B4F6F"/>
    <w:rsid w:val="006B7473"/>
    <w:rsid w:val="006C2968"/>
    <w:rsid w:val="006C3071"/>
    <w:rsid w:val="006C4457"/>
    <w:rsid w:val="006C4ADD"/>
    <w:rsid w:val="006D0194"/>
    <w:rsid w:val="006D19B0"/>
    <w:rsid w:val="006E1158"/>
    <w:rsid w:val="006E2247"/>
    <w:rsid w:val="006E3014"/>
    <w:rsid w:val="006E3CAF"/>
    <w:rsid w:val="006E4A3F"/>
    <w:rsid w:val="006E7006"/>
    <w:rsid w:val="006F3A3E"/>
    <w:rsid w:val="006F451E"/>
    <w:rsid w:val="006F4645"/>
    <w:rsid w:val="006F68AB"/>
    <w:rsid w:val="006F7589"/>
    <w:rsid w:val="00700625"/>
    <w:rsid w:val="007024C7"/>
    <w:rsid w:val="007041CE"/>
    <w:rsid w:val="0070442B"/>
    <w:rsid w:val="0070794F"/>
    <w:rsid w:val="00711259"/>
    <w:rsid w:val="00713A61"/>
    <w:rsid w:val="00714AA2"/>
    <w:rsid w:val="00715F52"/>
    <w:rsid w:val="007244B6"/>
    <w:rsid w:val="007256D7"/>
    <w:rsid w:val="007301DA"/>
    <w:rsid w:val="007308B8"/>
    <w:rsid w:val="007332DB"/>
    <w:rsid w:val="00736C8D"/>
    <w:rsid w:val="007458C3"/>
    <w:rsid w:val="0074739F"/>
    <w:rsid w:val="007515CE"/>
    <w:rsid w:val="00756CBC"/>
    <w:rsid w:val="00756DA1"/>
    <w:rsid w:val="00756FFC"/>
    <w:rsid w:val="00757314"/>
    <w:rsid w:val="00763514"/>
    <w:rsid w:val="0076727F"/>
    <w:rsid w:val="00767CF0"/>
    <w:rsid w:val="00772ADD"/>
    <w:rsid w:val="00777FA6"/>
    <w:rsid w:val="0078172C"/>
    <w:rsid w:val="00781B4A"/>
    <w:rsid w:val="00783259"/>
    <w:rsid w:val="0078668D"/>
    <w:rsid w:val="00792FA1"/>
    <w:rsid w:val="007A248F"/>
    <w:rsid w:val="007A36DB"/>
    <w:rsid w:val="007A38DE"/>
    <w:rsid w:val="007A4779"/>
    <w:rsid w:val="007A59D8"/>
    <w:rsid w:val="007A5C17"/>
    <w:rsid w:val="007B2E63"/>
    <w:rsid w:val="007B396A"/>
    <w:rsid w:val="007B7030"/>
    <w:rsid w:val="007C093C"/>
    <w:rsid w:val="007C5EB5"/>
    <w:rsid w:val="007C630E"/>
    <w:rsid w:val="007C6A38"/>
    <w:rsid w:val="007D1389"/>
    <w:rsid w:val="007D1DDF"/>
    <w:rsid w:val="007D36F4"/>
    <w:rsid w:val="007D6381"/>
    <w:rsid w:val="007D7B52"/>
    <w:rsid w:val="007E136E"/>
    <w:rsid w:val="007E4056"/>
    <w:rsid w:val="007E651B"/>
    <w:rsid w:val="007F3B7B"/>
    <w:rsid w:val="007F4586"/>
    <w:rsid w:val="007F4601"/>
    <w:rsid w:val="007F4E5A"/>
    <w:rsid w:val="007F7B3B"/>
    <w:rsid w:val="00800020"/>
    <w:rsid w:val="008001E4"/>
    <w:rsid w:val="00802A2B"/>
    <w:rsid w:val="00811A14"/>
    <w:rsid w:val="008120A9"/>
    <w:rsid w:val="00814206"/>
    <w:rsid w:val="008172D5"/>
    <w:rsid w:val="00831C0D"/>
    <w:rsid w:val="0083541C"/>
    <w:rsid w:val="008359DF"/>
    <w:rsid w:val="0084210A"/>
    <w:rsid w:val="00845328"/>
    <w:rsid w:val="008472B4"/>
    <w:rsid w:val="008501F6"/>
    <w:rsid w:val="00855702"/>
    <w:rsid w:val="00855EF9"/>
    <w:rsid w:val="00856010"/>
    <w:rsid w:val="00856F3A"/>
    <w:rsid w:val="00861B8A"/>
    <w:rsid w:val="00862471"/>
    <w:rsid w:val="00862E82"/>
    <w:rsid w:val="00864AFA"/>
    <w:rsid w:val="0086607B"/>
    <w:rsid w:val="00873BB3"/>
    <w:rsid w:val="00874C5A"/>
    <w:rsid w:val="00875501"/>
    <w:rsid w:val="00876FCB"/>
    <w:rsid w:val="0087772F"/>
    <w:rsid w:val="008822AC"/>
    <w:rsid w:val="0089044C"/>
    <w:rsid w:val="008937AB"/>
    <w:rsid w:val="00894DA6"/>
    <w:rsid w:val="00895FCD"/>
    <w:rsid w:val="00897746"/>
    <w:rsid w:val="008A1079"/>
    <w:rsid w:val="008A4D1C"/>
    <w:rsid w:val="008A5171"/>
    <w:rsid w:val="008A5F48"/>
    <w:rsid w:val="008A788A"/>
    <w:rsid w:val="008B2BCD"/>
    <w:rsid w:val="008B38D1"/>
    <w:rsid w:val="008B3DAC"/>
    <w:rsid w:val="008B588B"/>
    <w:rsid w:val="008C01AB"/>
    <w:rsid w:val="008C1375"/>
    <w:rsid w:val="008C5C6B"/>
    <w:rsid w:val="008C6125"/>
    <w:rsid w:val="008D1156"/>
    <w:rsid w:val="008D1397"/>
    <w:rsid w:val="008D1444"/>
    <w:rsid w:val="008D447A"/>
    <w:rsid w:val="008D7436"/>
    <w:rsid w:val="008D76E5"/>
    <w:rsid w:val="008E19D1"/>
    <w:rsid w:val="008E2376"/>
    <w:rsid w:val="008E3993"/>
    <w:rsid w:val="008E6774"/>
    <w:rsid w:val="008F2D5F"/>
    <w:rsid w:val="008F46F7"/>
    <w:rsid w:val="008F7793"/>
    <w:rsid w:val="00900213"/>
    <w:rsid w:val="00900AC5"/>
    <w:rsid w:val="00900FBB"/>
    <w:rsid w:val="00902F3D"/>
    <w:rsid w:val="00903944"/>
    <w:rsid w:val="00907747"/>
    <w:rsid w:val="00910A51"/>
    <w:rsid w:val="00910F72"/>
    <w:rsid w:val="00911A55"/>
    <w:rsid w:val="00914E0A"/>
    <w:rsid w:val="00916AFC"/>
    <w:rsid w:val="009204EF"/>
    <w:rsid w:val="009235FB"/>
    <w:rsid w:val="00925788"/>
    <w:rsid w:val="00926E61"/>
    <w:rsid w:val="009300D9"/>
    <w:rsid w:val="009334FA"/>
    <w:rsid w:val="00937097"/>
    <w:rsid w:val="0093782B"/>
    <w:rsid w:val="00940624"/>
    <w:rsid w:val="00941273"/>
    <w:rsid w:val="0094425A"/>
    <w:rsid w:val="00952BB2"/>
    <w:rsid w:val="00953FB2"/>
    <w:rsid w:val="00955BC5"/>
    <w:rsid w:val="009566FE"/>
    <w:rsid w:val="0096093E"/>
    <w:rsid w:val="0096274A"/>
    <w:rsid w:val="009629B4"/>
    <w:rsid w:val="00963332"/>
    <w:rsid w:val="0096529E"/>
    <w:rsid w:val="00966090"/>
    <w:rsid w:val="00977B20"/>
    <w:rsid w:val="00984F95"/>
    <w:rsid w:val="009910F0"/>
    <w:rsid w:val="009944A7"/>
    <w:rsid w:val="009952FC"/>
    <w:rsid w:val="00997034"/>
    <w:rsid w:val="00997095"/>
    <w:rsid w:val="00997464"/>
    <w:rsid w:val="00997B0C"/>
    <w:rsid w:val="009A359A"/>
    <w:rsid w:val="009A45E4"/>
    <w:rsid w:val="009A46CB"/>
    <w:rsid w:val="009B7E4A"/>
    <w:rsid w:val="009C5510"/>
    <w:rsid w:val="009D316E"/>
    <w:rsid w:val="009D4153"/>
    <w:rsid w:val="009D6845"/>
    <w:rsid w:val="009D6DA9"/>
    <w:rsid w:val="009D6F2E"/>
    <w:rsid w:val="009E1339"/>
    <w:rsid w:val="009E4F4E"/>
    <w:rsid w:val="009E69C4"/>
    <w:rsid w:val="009E6D66"/>
    <w:rsid w:val="009E77D9"/>
    <w:rsid w:val="009E7C83"/>
    <w:rsid w:val="009F0688"/>
    <w:rsid w:val="009F7CBE"/>
    <w:rsid w:val="00A02F3A"/>
    <w:rsid w:val="00A063D0"/>
    <w:rsid w:val="00A07B07"/>
    <w:rsid w:val="00A10D88"/>
    <w:rsid w:val="00A13726"/>
    <w:rsid w:val="00A159A1"/>
    <w:rsid w:val="00A165AC"/>
    <w:rsid w:val="00A16D3A"/>
    <w:rsid w:val="00A20282"/>
    <w:rsid w:val="00A22034"/>
    <w:rsid w:val="00A23C43"/>
    <w:rsid w:val="00A37C09"/>
    <w:rsid w:val="00A43E1F"/>
    <w:rsid w:val="00A4431A"/>
    <w:rsid w:val="00A4444D"/>
    <w:rsid w:val="00A4719D"/>
    <w:rsid w:val="00A50D3C"/>
    <w:rsid w:val="00A513E2"/>
    <w:rsid w:val="00A52492"/>
    <w:rsid w:val="00A55089"/>
    <w:rsid w:val="00A566B4"/>
    <w:rsid w:val="00A5705A"/>
    <w:rsid w:val="00A602A2"/>
    <w:rsid w:val="00A612A5"/>
    <w:rsid w:val="00A6242D"/>
    <w:rsid w:val="00A63ED6"/>
    <w:rsid w:val="00A660D8"/>
    <w:rsid w:val="00A719C8"/>
    <w:rsid w:val="00A76049"/>
    <w:rsid w:val="00A77AD7"/>
    <w:rsid w:val="00A8197E"/>
    <w:rsid w:val="00A85B41"/>
    <w:rsid w:val="00A91F4D"/>
    <w:rsid w:val="00A92660"/>
    <w:rsid w:val="00A92CCD"/>
    <w:rsid w:val="00A935C4"/>
    <w:rsid w:val="00A974A7"/>
    <w:rsid w:val="00AA0554"/>
    <w:rsid w:val="00AA1935"/>
    <w:rsid w:val="00AA541E"/>
    <w:rsid w:val="00AA5457"/>
    <w:rsid w:val="00AA66DB"/>
    <w:rsid w:val="00AA72FA"/>
    <w:rsid w:val="00AB3ACE"/>
    <w:rsid w:val="00AB4E28"/>
    <w:rsid w:val="00AB6169"/>
    <w:rsid w:val="00AB63F3"/>
    <w:rsid w:val="00AB6E9D"/>
    <w:rsid w:val="00AC064D"/>
    <w:rsid w:val="00AC1060"/>
    <w:rsid w:val="00AC22A5"/>
    <w:rsid w:val="00AC3D1C"/>
    <w:rsid w:val="00AC74C5"/>
    <w:rsid w:val="00AD12D9"/>
    <w:rsid w:val="00AD2F0F"/>
    <w:rsid w:val="00AD2F9F"/>
    <w:rsid w:val="00AD2FFF"/>
    <w:rsid w:val="00AD4AE6"/>
    <w:rsid w:val="00AD6289"/>
    <w:rsid w:val="00AD6ACE"/>
    <w:rsid w:val="00AD729E"/>
    <w:rsid w:val="00AE25ED"/>
    <w:rsid w:val="00AE27D9"/>
    <w:rsid w:val="00AE37B1"/>
    <w:rsid w:val="00AE7937"/>
    <w:rsid w:val="00AF024F"/>
    <w:rsid w:val="00AF7E85"/>
    <w:rsid w:val="00B00961"/>
    <w:rsid w:val="00B00976"/>
    <w:rsid w:val="00B014E8"/>
    <w:rsid w:val="00B02279"/>
    <w:rsid w:val="00B0631F"/>
    <w:rsid w:val="00B142DC"/>
    <w:rsid w:val="00B14DE0"/>
    <w:rsid w:val="00B20D03"/>
    <w:rsid w:val="00B20E70"/>
    <w:rsid w:val="00B2139E"/>
    <w:rsid w:val="00B22A3A"/>
    <w:rsid w:val="00B23125"/>
    <w:rsid w:val="00B25360"/>
    <w:rsid w:val="00B25672"/>
    <w:rsid w:val="00B27E6A"/>
    <w:rsid w:val="00B307C7"/>
    <w:rsid w:val="00B30D97"/>
    <w:rsid w:val="00B32467"/>
    <w:rsid w:val="00B341EB"/>
    <w:rsid w:val="00B37536"/>
    <w:rsid w:val="00B428F8"/>
    <w:rsid w:val="00B4473E"/>
    <w:rsid w:val="00B4520C"/>
    <w:rsid w:val="00B50584"/>
    <w:rsid w:val="00B5390D"/>
    <w:rsid w:val="00B53CEC"/>
    <w:rsid w:val="00B54099"/>
    <w:rsid w:val="00B54681"/>
    <w:rsid w:val="00B568D2"/>
    <w:rsid w:val="00B56DE7"/>
    <w:rsid w:val="00B60D40"/>
    <w:rsid w:val="00B6564D"/>
    <w:rsid w:val="00B71826"/>
    <w:rsid w:val="00B85473"/>
    <w:rsid w:val="00B856C2"/>
    <w:rsid w:val="00B9222F"/>
    <w:rsid w:val="00B9323E"/>
    <w:rsid w:val="00B933F2"/>
    <w:rsid w:val="00B95AA9"/>
    <w:rsid w:val="00BA2D59"/>
    <w:rsid w:val="00BA759E"/>
    <w:rsid w:val="00BA7FBE"/>
    <w:rsid w:val="00BB0502"/>
    <w:rsid w:val="00BB7292"/>
    <w:rsid w:val="00BC056D"/>
    <w:rsid w:val="00BC177A"/>
    <w:rsid w:val="00BC285C"/>
    <w:rsid w:val="00BC7DDC"/>
    <w:rsid w:val="00BD10C9"/>
    <w:rsid w:val="00BD1655"/>
    <w:rsid w:val="00BD2AE8"/>
    <w:rsid w:val="00BD3092"/>
    <w:rsid w:val="00BD404E"/>
    <w:rsid w:val="00BD458D"/>
    <w:rsid w:val="00BD6DBF"/>
    <w:rsid w:val="00BE14A6"/>
    <w:rsid w:val="00BE1F31"/>
    <w:rsid w:val="00BE3075"/>
    <w:rsid w:val="00BE3B19"/>
    <w:rsid w:val="00BE4DD1"/>
    <w:rsid w:val="00BF5795"/>
    <w:rsid w:val="00BF67CE"/>
    <w:rsid w:val="00BF7C8A"/>
    <w:rsid w:val="00C00C8B"/>
    <w:rsid w:val="00C04264"/>
    <w:rsid w:val="00C077E9"/>
    <w:rsid w:val="00C10654"/>
    <w:rsid w:val="00C12E41"/>
    <w:rsid w:val="00C16BA3"/>
    <w:rsid w:val="00C205C8"/>
    <w:rsid w:val="00C20BB2"/>
    <w:rsid w:val="00C269DF"/>
    <w:rsid w:val="00C2709A"/>
    <w:rsid w:val="00C30AAA"/>
    <w:rsid w:val="00C32EA5"/>
    <w:rsid w:val="00C32FFF"/>
    <w:rsid w:val="00C33058"/>
    <w:rsid w:val="00C36EC8"/>
    <w:rsid w:val="00C37FC6"/>
    <w:rsid w:val="00C4003A"/>
    <w:rsid w:val="00C421CD"/>
    <w:rsid w:val="00C46BCF"/>
    <w:rsid w:val="00C4754D"/>
    <w:rsid w:val="00C57F0A"/>
    <w:rsid w:val="00C6104F"/>
    <w:rsid w:val="00C631D5"/>
    <w:rsid w:val="00C652A8"/>
    <w:rsid w:val="00C6609A"/>
    <w:rsid w:val="00C6623A"/>
    <w:rsid w:val="00C7308E"/>
    <w:rsid w:val="00C74B39"/>
    <w:rsid w:val="00C80326"/>
    <w:rsid w:val="00C80C7A"/>
    <w:rsid w:val="00C819BD"/>
    <w:rsid w:val="00C82BA2"/>
    <w:rsid w:val="00C835A7"/>
    <w:rsid w:val="00C840B5"/>
    <w:rsid w:val="00C86B96"/>
    <w:rsid w:val="00C87024"/>
    <w:rsid w:val="00C93D4E"/>
    <w:rsid w:val="00C97F87"/>
    <w:rsid w:val="00CA2336"/>
    <w:rsid w:val="00CA3649"/>
    <w:rsid w:val="00CA4130"/>
    <w:rsid w:val="00CA55D7"/>
    <w:rsid w:val="00CB01CD"/>
    <w:rsid w:val="00CB05C3"/>
    <w:rsid w:val="00CB1DFB"/>
    <w:rsid w:val="00CB37D4"/>
    <w:rsid w:val="00CB764C"/>
    <w:rsid w:val="00CC31F7"/>
    <w:rsid w:val="00CC3C25"/>
    <w:rsid w:val="00CC69FD"/>
    <w:rsid w:val="00CC770A"/>
    <w:rsid w:val="00CD12D8"/>
    <w:rsid w:val="00CD2529"/>
    <w:rsid w:val="00CD53E6"/>
    <w:rsid w:val="00CD5E10"/>
    <w:rsid w:val="00CD5EAB"/>
    <w:rsid w:val="00CD660E"/>
    <w:rsid w:val="00CD70F4"/>
    <w:rsid w:val="00CD7C3C"/>
    <w:rsid w:val="00CE7B79"/>
    <w:rsid w:val="00CF6C31"/>
    <w:rsid w:val="00D13852"/>
    <w:rsid w:val="00D156C3"/>
    <w:rsid w:val="00D21077"/>
    <w:rsid w:val="00D252CE"/>
    <w:rsid w:val="00D26D54"/>
    <w:rsid w:val="00D311F7"/>
    <w:rsid w:val="00D32D3C"/>
    <w:rsid w:val="00D333F3"/>
    <w:rsid w:val="00D338D6"/>
    <w:rsid w:val="00D3600B"/>
    <w:rsid w:val="00D36402"/>
    <w:rsid w:val="00D36F73"/>
    <w:rsid w:val="00D37EE5"/>
    <w:rsid w:val="00D41AC2"/>
    <w:rsid w:val="00D47C67"/>
    <w:rsid w:val="00D47CCF"/>
    <w:rsid w:val="00D47D39"/>
    <w:rsid w:val="00D50505"/>
    <w:rsid w:val="00D52386"/>
    <w:rsid w:val="00D54822"/>
    <w:rsid w:val="00D61971"/>
    <w:rsid w:val="00D66794"/>
    <w:rsid w:val="00D66AFC"/>
    <w:rsid w:val="00D70E7C"/>
    <w:rsid w:val="00D715F6"/>
    <w:rsid w:val="00D72B03"/>
    <w:rsid w:val="00D75192"/>
    <w:rsid w:val="00D82116"/>
    <w:rsid w:val="00D84E11"/>
    <w:rsid w:val="00D929ED"/>
    <w:rsid w:val="00D93153"/>
    <w:rsid w:val="00D93CF4"/>
    <w:rsid w:val="00D96A39"/>
    <w:rsid w:val="00DA1890"/>
    <w:rsid w:val="00DA55BB"/>
    <w:rsid w:val="00DB740E"/>
    <w:rsid w:val="00DC1A36"/>
    <w:rsid w:val="00DC2137"/>
    <w:rsid w:val="00DC3723"/>
    <w:rsid w:val="00DC721F"/>
    <w:rsid w:val="00DD7165"/>
    <w:rsid w:val="00DE04EF"/>
    <w:rsid w:val="00DE5232"/>
    <w:rsid w:val="00DE5F55"/>
    <w:rsid w:val="00DF189B"/>
    <w:rsid w:val="00DF3EC3"/>
    <w:rsid w:val="00DF455C"/>
    <w:rsid w:val="00DF46E4"/>
    <w:rsid w:val="00E02065"/>
    <w:rsid w:val="00E02F43"/>
    <w:rsid w:val="00E04D6D"/>
    <w:rsid w:val="00E04EDF"/>
    <w:rsid w:val="00E05F55"/>
    <w:rsid w:val="00E16941"/>
    <w:rsid w:val="00E1786C"/>
    <w:rsid w:val="00E21DCE"/>
    <w:rsid w:val="00E25108"/>
    <w:rsid w:val="00E25129"/>
    <w:rsid w:val="00E30BA1"/>
    <w:rsid w:val="00E3240C"/>
    <w:rsid w:val="00E3257E"/>
    <w:rsid w:val="00E36884"/>
    <w:rsid w:val="00E3728C"/>
    <w:rsid w:val="00E46125"/>
    <w:rsid w:val="00E50D80"/>
    <w:rsid w:val="00E51AAD"/>
    <w:rsid w:val="00E5593F"/>
    <w:rsid w:val="00E561FF"/>
    <w:rsid w:val="00E565BC"/>
    <w:rsid w:val="00E60565"/>
    <w:rsid w:val="00E60A8C"/>
    <w:rsid w:val="00E6431F"/>
    <w:rsid w:val="00E65784"/>
    <w:rsid w:val="00E66090"/>
    <w:rsid w:val="00E7053B"/>
    <w:rsid w:val="00E71AFA"/>
    <w:rsid w:val="00E73DE2"/>
    <w:rsid w:val="00E74D0F"/>
    <w:rsid w:val="00E82F72"/>
    <w:rsid w:val="00E835EC"/>
    <w:rsid w:val="00E8468B"/>
    <w:rsid w:val="00E878E1"/>
    <w:rsid w:val="00E914A9"/>
    <w:rsid w:val="00E9194C"/>
    <w:rsid w:val="00E9331C"/>
    <w:rsid w:val="00E95D65"/>
    <w:rsid w:val="00E962D0"/>
    <w:rsid w:val="00EB043E"/>
    <w:rsid w:val="00EB37B6"/>
    <w:rsid w:val="00EB6EBE"/>
    <w:rsid w:val="00EC319C"/>
    <w:rsid w:val="00EC3A24"/>
    <w:rsid w:val="00EC747F"/>
    <w:rsid w:val="00EC75C6"/>
    <w:rsid w:val="00ED0753"/>
    <w:rsid w:val="00ED1B97"/>
    <w:rsid w:val="00ED5A77"/>
    <w:rsid w:val="00EE0F55"/>
    <w:rsid w:val="00EE1880"/>
    <w:rsid w:val="00EE1993"/>
    <w:rsid w:val="00EF1EA8"/>
    <w:rsid w:val="00EF3AB1"/>
    <w:rsid w:val="00EF6415"/>
    <w:rsid w:val="00F0230F"/>
    <w:rsid w:val="00F03285"/>
    <w:rsid w:val="00F047BB"/>
    <w:rsid w:val="00F05BFB"/>
    <w:rsid w:val="00F0689F"/>
    <w:rsid w:val="00F06A1B"/>
    <w:rsid w:val="00F07E9E"/>
    <w:rsid w:val="00F11867"/>
    <w:rsid w:val="00F11E19"/>
    <w:rsid w:val="00F22501"/>
    <w:rsid w:val="00F30733"/>
    <w:rsid w:val="00F31EDC"/>
    <w:rsid w:val="00F32902"/>
    <w:rsid w:val="00F332F0"/>
    <w:rsid w:val="00F34B02"/>
    <w:rsid w:val="00F44159"/>
    <w:rsid w:val="00F47D00"/>
    <w:rsid w:val="00F50C46"/>
    <w:rsid w:val="00F53229"/>
    <w:rsid w:val="00F5423D"/>
    <w:rsid w:val="00F56D39"/>
    <w:rsid w:val="00F612F0"/>
    <w:rsid w:val="00F61A13"/>
    <w:rsid w:val="00F63AF7"/>
    <w:rsid w:val="00F66ABF"/>
    <w:rsid w:val="00F715B1"/>
    <w:rsid w:val="00F720F9"/>
    <w:rsid w:val="00F7415A"/>
    <w:rsid w:val="00F748D6"/>
    <w:rsid w:val="00F75834"/>
    <w:rsid w:val="00F77495"/>
    <w:rsid w:val="00F77917"/>
    <w:rsid w:val="00F837D6"/>
    <w:rsid w:val="00F845A4"/>
    <w:rsid w:val="00F85C02"/>
    <w:rsid w:val="00F860DE"/>
    <w:rsid w:val="00F8712B"/>
    <w:rsid w:val="00F8720D"/>
    <w:rsid w:val="00F9323B"/>
    <w:rsid w:val="00F974A7"/>
    <w:rsid w:val="00FA057E"/>
    <w:rsid w:val="00FA4263"/>
    <w:rsid w:val="00FA52C4"/>
    <w:rsid w:val="00FA6553"/>
    <w:rsid w:val="00FB2196"/>
    <w:rsid w:val="00FB25A1"/>
    <w:rsid w:val="00FB2FDA"/>
    <w:rsid w:val="00FB6EC1"/>
    <w:rsid w:val="00FC0395"/>
    <w:rsid w:val="00FC104D"/>
    <w:rsid w:val="00FC1428"/>
    <w:rsid w:val="00FC4A4C"/>
    <w:rsid w:val="00FC6A31"/>
    <w:rsid w:val="00FD02D9"/>
    <w:rsid w:val="00FD05A6"/>
    <w:rsid w:val="00FD1A00"/>
    <w:rsid w:val="00FD2B1F"/>
    <w:rsid w:val="00FD4639"/>
    <w:rsid w:val="00FD618F"/>
    <w:rsid w:val="00FD6C35"/>
    <w:rsid w:val="00FE1473"/>
    <w:rsid w:val="00FE346B"/>
    <w:rsid w:val="00FE5717"/>
    <w:rsid w:val="00FE718D"/>
    <w:rsid w:val="00FF1DCC"/>
    <w:rsid w:val="00FF47E1"/>
    <w:rsid w:val="00FF588D"/>
    <w:rsid w:val="00FF5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7A765E"/>
  <w15:chartTrackingRefBased/>
  <w15:docId w15:val="{A369E399-9A7C-4344-9118-BDA660B3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139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D139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C721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0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8D1397"/>
    <w:rPr>
      <w:rFonts w:asciiTheme="majorHAnsi" w:eastAsiaTheme="majorEastAsia" w:hAnsiTheme="majorHAnsi" w:cstheme="majorBidi"/>
      <w:sz w:val="28"/>
      <w:szCs w:val="28"/>
    </w:rPr>
  </w:style>
  <w:style w:type="character" w:customStyle="1" w:styleId="20">
    <w:name w:val="見出し 2 (文字)"/>
    <w:basedOn w:val="a0"/>
    <w:link w:val="2"/>
    <w:uiPriority w:val="9"/>
    <w:rsid w:val="008D1397"/>
    <w:rPr>
      <w:rFonts w:asciiTheme="majorHAnsi" w:eastAsiaTheme="majorEastAsia" w:hAnsiTheme="majorHAnsi" w:cstheme="majorBidi"/>
    </w:rPr>
  </w:style>
  <w:style w:type="character" w:customStyle="1" w:styleId="30">
    <w:name w:val="見出し 3 (文字)"/>
    <w:basedOn w:val="a0"/>
    <w:link w:val="3"/>
    <w:uiPriority w:val="9"/>
    <w:rsid w:val="001C7214"/>
    <w:rPr>
      <w:rFonts w:asciiTheme="majorHAnsi" w:eastAsiaTheme="majorEastAsia" w:hAnsiTheme="majorHAnsi" w:cstheme="majorBidi"/>
    </w:rPr>
  </w:style>
  <w:style w:type="paragraph" w:styleId="a4">
    <w:name w:val="List Paragraph"/>
    <w:basedOn w:val="a"/>
    <w:uiPriority w:val="34"/>
    <w:qFormat/>
    <w:rsid w:val="00E36884"/>
    <w:pPr>
      <w:ind w:leftChars="400" w:left="840"/>
    </w:pPr>
  </w:style>
  <w:style w:type="paragraph" w:styleId="a5">
    <w:name w:val="header"/>
    <w:basedOn w:val="a"/>
    <w:link w:val="a6"/>
    <w:uiPriority w:val="99"/>
    <w:unhideWhenUsed/>
    <w:rsid w:val="00420DFB"/>
    <w:pPr>
      <w:tabs>
        <w:tab w:val="center" w:pos="4252"/>
        <w:tab w:val="right" w:pos="8504"/>
      </w:tabs>
      <w:snapToGrid w:val="0"/>
    </w:pPr>
  </w:style>
  <w:style w:type="character" w:customStyle="1" w:styleId="a6">
    <w:name w:val="ヘッダー (文字)"/>
    <w:basedOn w:val="a0"/>
    <w:link w:val="a5"/>
    <w:uiPriority w:val="99"/>
    <w:rsid w:val="00420DFB"/>
  </w:style>
  <w:style w:type="paragraph" w:styleId="a7">
    <w:name w:val="footer"/>
    <w:basedOn w:val="a"/>
    <w:link w:val="a8"/>
    <w:uiPriority w:val="99"/>
    <w:unhideWhenUsed/>
    <w:rsid w:val="00420DFB"/>
    <w:pPr>
      <w:tabs>
        <w:tab w:val="center" w:pos="4252"/>
        <w:tab w:val="right" w:pos="8504"/>
      </w:tabs>
      <w:snapToGrid w:val="0"/>
    </w:pPr>
  </w:style>
  <w:style w:type="character" w:customStyle="1" w:styleId="a8">
    <w:name w:val="フッター (文字)"/>
    <w:basedOn w:val="a0"/>
    <w:link w:val="a7"/>
    <w:uiPriority w:val="99"/>
    <w:rsid w:val="00420DFB"/>
  </w:style>
  <w:style w:type="character" w:styleId="a9">
    <w:name w:val="annotation reference"/>
    <w:basedOn w:val="a0"/>
    <w:uiPriority w:val="99"/>
    <w:semiHidden/>
    <w:unhideWhenUsed/>
    <w:rsid w:val="002D1A6A"/>
    <w:rPr>
      <w:sz w:val="18"/>
      <w:szCs w:val="18"/>
    </w:rPr>
  </w:style>
  <w:style w:type="paragraph" w:styleId="aa">
    <w:name w:val="annotation text"/>
    <w:basedOn w:val="a"/>
    <w:link w:val="ab"/>
    <w:uiPriority w:val="99"/>
    <w:semiHidden/>
    <w:unhideWhenUsed/>
    <w:rsid w:val="002D1A6A"/>
    <w:pPr>
      <w:jc w:val="left"/>
    </w:pPr>
  </w:style>
  <w:style w:type="character" w:customStyle="1" w:styleId="ab">
    <w:name w:val="コメント文字列 (文字)"/>
    <w:basedOn w:val="a0"/>
    <w:link w:val="aa"/>
    <w:uiPriority w:val="99"/>
    <w:semiHidden/>
    <w:rsid w:val="002D1A6A"/>
  </w:style>
  <w:style w:type="paragraph" w:styleId="ac">
    <w:name w:val="annotation subject"/>
    <w:basedOn w:val="aa"/>
    <w:next w:val="aa"/>
    <w:link w:val="ad"/>
    <w:uiPriority w:val="99"/>
    <w:semiHidden/>
    <w:unhideWhenUsed/>
    <w:rsid w:val="002D1A6A"/>
    <w:rPr>
      <w:b/>
      <w:bCs/>
    </w:rPr>
  </w:style>
  <w:style w:type="character" w:customStyle="1" w:styleId="ad">
    <w:name w:val="コメント内容 (文字)"/>
    <w:basedOn w:val="ab"/>
    <w:link w:val="ac"/>
    <w:uiPriority w:val="99"/>
    <w:semiHidden/>
    <w:rsid w:val="002D1A6A"/>
    <w:rPr>
      <w:b/>
      <w:bCs/>
    </w:rPr>
  </w:style>
  <w:style w:type="paragraph" w:styleId="ae">
    <w:name w:val="Balloon Text"/>
    <w:basedOn w:val="a"/>
    <w:link w:val="af"/>
    <w:uiPriority w:val="99"/>
    <w:semiHidden/>
    <w:unhideWhenUsed/>
    <w:rsid w:val="002D1A6A"/>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2D1A6A"/>
    <w:rPr>
      <w:rFonts w:asciiTheme="majorHAnsi" w:eastAsiaTheme="majorEastAsia" w:hAnsiTheme="majorHAnsi" w:cstheme="majorBidi"/>
      <w:sz w:val="18"/>
      <w:szCs w:val="18"/>
    </w:rPr>
  </w:style>
  <w:style w:type="character" w:customStyle="1" w:styleId="st1">
    <w:name w:val="st1"/>
    <w:basedOn w:val="a0"/>
    <w:rsid w:val="00BE3075"/>
  </w:style>
  <w:style w:type="paragraph" w:styleId="Web">
    <w:name w:val="Normal (Web)"/>
    <w:basedOn w:val="a"/>
    <w:uiPriority w:val="99"/>
    <w:semiHidden/>
    <w:unhideWhenUsed/>
    <w:rsid w:val="005B724A"/>
    <w:pPr>
      <w:widowControl/>
      <w:spacing w:before="100" w:beforeAutospacing="1" w:after="100" w:afterAutospacing="1"/>
      <w:jc w:val="left"/>
    </w:pPr>
    <w:rPr>
      <w:rFonts w:ascii="ＭＳ Ｐゴシック" w:eastAsia="ＭＳ Ｐゴシック" w:hAnsi="ＭＳ Ｐゴシック" w:cs="ＭＳ Ｐゴシック"/>
      <w:kern w:val="0"/>
    </w:rPr>
  </w:style>
  <w:style w:type="character" w:styleId="af0">
    <w:name w:val="Hyperlink"/>
    <w:basedOn w:val="a0"/>
    <w:uiPriority w:val="99"/>
    <w:unhideWhenUsed/>
    <w:rsid w:val="008172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99249">
      <w:bodyDiv w:val="1"/>
      <w:marLeft w:val="0"/>
      <w:marRight w:val="0"/>
      <w:marTop w:val="0"/>
      <w:marBottom w:val="0"/>
      <w:divBdr>
        <w:top w:val="none" w:sz="0" w:space="0" w:color="auto"/>
        <w:left w:val="none" w:sz="0" w:space="0" w:color="auto"/>
        <w:bottom w:val="none" w:sz="0" w:space="0" w:color="auto"/>
        <w:right w:val="none" w:sz="0" w:space="0" w:color="auto"/>
      </w:divBdr>
    </w:div>
    <w:div w:id="128019368">
      <w:bodyDiv w:val="1"/>
      <w:marLeft w:val="0"/>
      <w:marRight w:val="0"/>
      <w:marTop w:val="0"/>
      <w:marBottom w:val="0"/>
      <w:divBdr>
        <w:top w:val="none" w:sz="0" w:space="0" w:color="auto"/>
        <w:left w:val="none" w:sz="0" w:space="0" w:color="auto"/>
        <w:bottom w:val="none" w:sz="0" w:space="0" w:color="auto"/>
        <w:right w:val="none" w:sz="0" w:space="0" w:color="auto"/>
      </w:divBdr>
    </w:div>
    <w:div w:id="152796461">
      <w:bodyDiv w:val="1"/>
      <w:marLeft w:val="0"/>
      <w:marRight w:val="0"/>
      <w:marTop w:val="0"/>
      <w:marBottom w:val="0"/>
      <w:divBdr>
        <w:top w:val="none" w:sz="0" w:space="0" w:color="auto"/>
        <w:left w:val="none" w:sz="0" w:space="0" w:color="auto"/>
        <w:bottom w:val="none" w:sz="0" w:space="0" w:color="auto"/>
        <w:right w:val="none" w:sz="0" w:space="0" w:color="auto"/>
      </w:divBdr>
    </w:div>
    <w:div w:id="187371924">
      <w:bodyDiv w:val="1"/>
      <w:marLeft w:val="0"/>
      <w:marRight w:val="0"/>
      <w:marTop w:val="0"/>
      <w:marBottom w:val="0"/>
      <w:divBdr>
        <w:top w:val="none" w:sz="0" w:space="0" w:color="auto"/>
        <w:left w:val="none" w:sz="0" w:space="0" w:color="auto"/>
        <w:bottom w:val="none" w:sz="0" w:space="0" w:color="auto"/>
        <w:right w:val="none" w:sz="0" w:space="0" w:color="auto"/>
      </w:divBdr>
    </w:div>
    <w:div w:id="255940686">
      <w:bodyDiv w:val="1"/>
      <w:marLeft w:val="0"/>
      <w:marRight w:val="0"/>
      <w:marTop w:val="0"/>
      <w:marBottom w:val="0"/>
      <w:divBdr>
        <w:top w:val="none" w:sz="0" w:space="0" w:color="auto"/>
        <w:left w:val="none" w:sz="0" w:space="0" w:color="auto"/>
        <w:bottom w:val="none" w:sz="0" w:space="0" w:color="auto"/>
        <w:right w:val="none" w:sz="0" w:space="0" w:color="auto"/>
      </w:divBdr>
    </w:div>
    <w:div w:id="299264024">
      <w:bodyDiv w:val="1"/>
      <w:marLeft w:val="0"/>
      <w:marRight w:val="0"/>
      <w:marTop w:val="0"/>
      <w:marBottom w:val="0"/>
      <w:divBdr>
        <w:top w:val="none" w:sz="0" w:space="0" w:color="auto"/>
        <w:left w:val="none" w:sz="0" w:space="0" w:color="auto"/>
        <w:bottom w:val="none" w:sz="0" w:space="0" w:color="auto"/>
        <w:right w:val="none" w:sz="0" w:space="0" w:color="auto"/>
      </w:divBdr>
    </w:div>
    <w:div w:id="383068893">
      <w:bodyDiv w:val="1"/>
      <w:marLeft w:val="0"/>
      <w:marRight w:val="0"/>
      <w:marTop w:val="0"/>
      <w:marBottom w:val="0"/>
      <w:divBdr>
        <w:top w:val="none" w:sz="0" w:space="0" w:color="auto"/>
        <w:left w:val="none" w:sz="0" w:space="0" w:color="auto"/>
        <w:bottom w:val="none" w:sz="0" w:space="0" w:color="auto"/>
        <w:right w:val="none" w:sz="0" w:space="0" w:color="auto"/>
      </w:divBdr>
    </w:div>
    <w:div w:id="480927752">
      <w:bodyDiv w:val="1"/>
      <w:marLeft w:val="0"/>
      <w:marRight w:val="0"/>
      <w:marTop w:val="0"/>
      <w:marBottom w:val="0"/>
      <w:divBdr>
        <w:top w:val="none" w:sz="0" w:space="0" w:color="auto"/>
        <w:left w:val="none" w:sz="0" w:space="0" w:color="auto"/>
        <w:bottom w:val="none" w:sz="0" w:space="0" w:color="auto"/>
        <w:right w:val="none" w:sz="0" w:space="0" w:color="auto"/>
      </w:divBdr>
    </w:div>
    <w:div w:id="575281747">
      <w:bodyDiv w:val="1"/>
      <w:marLeft w:val="0"/>
      <w:marRight w:val="0"/>
      <w:marTop w:val="0"/>
      <w:marBottom w:val="0"/>
      <w:divBdr>
        <w:top w:val="none" w:sz="0" w:space="0" w:color="auto"/>
        <w:left w:val="none" w:sz="0" w:space="0" w:color="auto"/>
        <w:bottom w:val="none" w:sz="0" w:space="0" w:color="auto"/>
        <w:right w:val="none" w:sz="0" w:space="0" w:color="auto"/>
      </w:divBdr>
    </w:div>
    <w:div w:id="578560230">
      <w:bodyDiv w:val="1"/>
      <w:marLeft w:val="0"/>
      <w:marRight w:val="0"/>
      <w:marTop w:val="0"/>
      <w:marBottom w:val="0"/>
      <w:divBdr>
        <w:top w:val="none" w:sz="0" w:space="0" w:color="auto"/>
        <w:left w:val="none" w:sz="0" w:space="0" w:color="auto"/>
        <w:bottom w:val="none" w:sz="0" w:space="0" w:color="auto"/>
        <w:right w:val="none" w:sz="0" w:space="0" w:color="auto"/>
      </w:divBdr>
    </w:div>
    <w:div w:id="704526585">
      <w:bodyDiv w:val="1"/>
      <w:marLeft w:val="0"/>
      <w:marRight w:val="0"/>
      <w:marTop w:val="0"/>
      <w:marBottom w:val="0"/>
      <w:divBdr>
        <w:top w:val="none" w:sz="0" w:space="0" w:color="auto"/>
        <w:left w:val="none" w:sz="0" w:space="0" w:color="auto"/>
        <w:bottom w:val="none" w:sz="0" w:space="0" w:color="auto"/>
        <w:right w:val="none" w:sz="0" w:space="0" w:color="auto"/>
      </w:divBdr>
    </w:div>
    <w:div w:id="705955159">
      <w:bodyDiv w:val="1"/>
      <w:marLeft w:val="0"/>
      <w:marRight w:val="0"/>
      <w:marTop w:val="0"/>
      <w:marBottom w:val="0"/>
      <w:divBdr>
        <w:top w:val="none" w:sz="0" w:space="0" w:color="auto"/>
        <w:left w:val="none" w:sz="0" w:space="0" w:color="auto"/>
        <w:bottom w:val="none" w:sz="0" w:space="0" w:color="auto"/>
        <w:right w:val="none" w:sz="0" w:space="0" w:color="auto"/>
      </w:divBdr>
    </w:div>
    <w:div w:id="790586563">
      <w:bodyDiv w:val="1"/>
      <w:marLeft w:val="0"/>
      <w:marRight w:val="0"/>
      <w:marTop w:val="0"/>
      <w:marBottom w:val="0"/>
      <w:divBdr>
        <w:top w:val="none" w:sz="0" w:space="0" w:color="auto"/>
        <w:left w:val="none" w:sz="0" w:space="0" w:color="auto"/>
        <w:bottom w:val="none" w:sz="0" w:space="0" w:color="auto"/>
        <w:right w:val="none" w:sz="0" w:space="0" w:color="auto"/>
      </w:divBdr>
    </w:div>
    <w:div w:id="905072617">
      <w:bodyDiv w:val="1"/>
      <w:marLeft w:val="0"/>
      <w:marRight w:val="0"/>
      <w:marTop w:val="0"/>
      <w:marBottom w:val="0"/>
      <w:divBdr>
        <w:top w:val="none" w:sz="0" w:space="0" w:color="auto"/>
        <w:left w:val="none" w:sz="0" w:space="0" w:color="auto"/>
        <w:bottom w:val="none" w:sz="0" w:space="0" w:color="auto"/>
        <w:right w:val="none" w:sz="0" w:space="0" w:color="auto"/>
      </w:divBdr>
    </w:div>
    <w:div w:id="942805757">
      <w:bodyDiv w:val="1"/>
      <w:marLeft w:val="0"/>
      <w:marRight w:val="0"/>
      <w:marTop w:val="0"/>
      <w:marBottom w:val="0"/>
      <w:divBdr>
        <w:top w:val="none" w:sz="0" w:space="0" w:color="auto"/>
        <w:left w:val="none" w:sz="0" w:space="0" w:color="auto"/>
        <w:bottom w:val="none" w:sz="0" w:space="0" w:color="auto"/>
        <w:right w:val="none" w:sz="0" w:space="0" w:color="auto"/>
      </w:divBdr>
    </w:div>
    <w:div w:id="986859216">
      <w:bodyDiv w:val="1"/>
      <w:marLeft w:val="0"/>
      <w:marRight w:val="0"/>
      <w:marTop w:val="0"/>
      <w:marBottom w:val="0"/>
      <w:divBdr>
        <w:top w:val="none" w:sz="0" w:space="0" w:color="auto"/>
        <w:left w:val="none" w:sz="0" w:space="0" w:color="auto"/>
        <w:bottom w:val="none" w:sz="0" w:space="0" w:color="auto"/>
        <w:right w:val="none" w:sz="0" w:space="0" w:color="auto"/>
      </w:divBdr>
    </w:div>
    <w:div w:id="1015501526">
      <w:bodyDiv w:val="1"/>
      <w:marLeft w:val="0"/>
      <w:marRight w:val="0"/>
      <w:marTop w:val="0"/>
      <w:marBottom w:val="0"/>
      <w:divBdr>
        <w:top w:val="none" w:sz="0" w:space="0" w:color="auto"/>
        <w:left w:val="none" w:sz="0" w:space="0" w:color="auto"/>
        <w:bottom w:val="none" w:sz="0" w:space="0" w:color="auto"/>
        <w:right w:val="none" w:sz="0" w:space="0" w:color="auto"/>
      </w:divBdr>
    </w:div>
    <w:div w:id="1044909676">
      <w:bodyDiv w:val="1"/>
      <w:marLeft w:val="0"/>
      <w:marRight w:val="0"/>
      <w:marTop w:val="0"/>
      <w:marBottom w:val="0"/>
      <w:divBdr>
        <w:top w:val="none" w:sz="0" w:space="0" w:color="auto"/>
        <w:left w:val="none" w:sz="0" w:space="0" w:color="auto"/>
        <w:bottom w:val="none" w:sz="0" w:space="0" w:color="auto"/>
        <w:right w:val="none" w:sz="0" w:space="0" w:color="auto"/>
      </w:divBdr>
    </w:div>
    <w:div w:id="1201437361">
      <w:bodyDiv w:val="1"/>
      <w:marLeft w:val="0"/>
      <w:marRight w:val="0"/>
      <w:marTop w:val="0"/>
      <w:marBottom w:val="0"/>
      <w:divBdr>
        <w:top w:val="none" w:sz="0" w:space="0" w:color="auto"/>
        <w:left w:val="none" w:sz="0" w:space="0" w:color="auto"/>
        <w:bottom w:val="none" w:sz="0" w:space="0" w:color="auto"/>
        <w:right w:val="none" w:sz="0" w:space="0" w:color="auto"/>
      </w:divBdr>
    </w:div>
    <w:div w:id="1215045272">
      <w:bodyDiv w:val="1"/>
      <w:marLeft w:val="0"/>
      <w:marRight w:val="0"/>
      <w:marTop w:val="0"/>
      <w:marBottom w:val="0"/>
      <w:divBdr>
        <w:top w:val="none" w:sz="0" w:space="0" w:color="auto"/>
        <w:left w:val="none" w:sz="0" w:space="0" w:color="auto"/>
        <w:bottom w:val="none" w:sz="0" w:space="0" w:color="auto"/>
        <w:right w:val="none" w:sz="0" w:space="0" w:color="auto"/>
      </w:divBdr>
    </w:div>
    <w:div w:id="1236162185">
      <w:bodyDiv w:val="1"/>
      <w:marLeft w:val="0"/>
      <w:marRight w:val="0"/>
      <w:marTop w:val="0"/>
      <w:marBottom w:val="0"/>
      <w:divBdr>
        <w:top w:val="none" w:sz="0" w:space="0" w:color="auto"/>
        <w:left w:val="none" w:sz="0" w:space="0" w:color="auto"/>
        <w:bottom w:val="none" w:sz="0" w:space="0" w:color="auto"/>
        <w:right w:val="none" w:sz="0" w:space="0" w:color="auto"/>
      </w:divBdr>
    </w:div>
    <w:div w:id="1342925188">
      <w:bodyDiv w:val="1"/>
      <w:marLeft w:val="0"/>
      <w:marRight w:val="0"/>
      <w:marTop w:val="0"/>
      <w:marBottom w:val="0"/>
      <w:divBdr>
        <w:top w:val="none" w:sz="0" w:space="0" w:color="auto"/>
        <w:left w:val="none" w:sz="0" w:space="0" w:color="auto"/>
        <w:bottom w:val="none" w:sz="0" w:space="0" w:color="auto"/>
        <w:right w:val="none" w:sz="0" w:space="0" w:color="auto"/>
      </w:divBdr>
    </w:div>
    <w:div w:id="1430807618">
      <w:bodyDiv w:val="1"/>
      <w:marLeft w:val="0"/>
      <w:marRight w:val="0"/>
      <w:marTop w:val="0"/>
      <w:marBottom w:val="0"/>
      <w:divBdr>
        <w:top w:val="none" w:sz="0" w:space="0" w:color="auto"/>
        <w:left w:val="none" w:sz="0" w:space="0" w:color="auto"/>
        <w:bottom w:val="none" w:sz="0" w:space="0" w:color="auto"/>
        <w:right w:val="none" w:sz="0" w:space="0" w:color="auto"/>
      </w:divBdr>
    </w:div>
    <w:div w:id="1497454292">
      <w:bodyDiv w:val="1"/>
      <w:marLeft w:val="0"/>
      <w:marRight w:val="0"/>
      <w:marTop w:val="0"/>
      <w:marBottom w:val="0"/>
      <w:divBdr>
        <w:top w:val="none" w:sz="0" w:space="0" w:color="auto"/>
        <w:left w:val="none" w:sz="0" w:space="0" w:color="auto"/>
        <w:bottom w:val="none" w:sz="0" w:space="0" w:color="auto"/>
        <w:right w:val="none" w:sz="0" w:space="0" w:color="auto"/>
      </w:divBdr>
    </w:div>
    <w:div w:id="1502040788">
      <w:bodyDiv w:val="1"/>
      <w:marLeft w:val="0"/>
      <w:marRight w:val="0"/>
      <w:marTop w:val="0"/>
      <w:marBottom w:val="0"/>
      <w:divBdr>
        <w:top w:val="none" w:sz="0" w:space="0" w:color="auto"/>
        <w:left w:val="none" w:sz="0" w:space="0" w:color="auto"/>
        <w:bottom w:val="none" w:sz="0" w:space="0" w:color="auto"/>
        <w:right w:val="none" w:sz="0" w:space="0" w:color="auto"/>
      </w:divBdr>
    </w:div>
    <w:div w:id="1592155192">
      <w:bodyDiv w:val="1"/>
      <w:marLeft w:val="0"/>
      <w:marRight w:val="0"/>
      <w:marTop w:val="0"/>
      <w:marBottom w:val="0"/>
      <w:divBdr>
        <w:top w:val="none" w:sz="0" w:space="0" w:color="auto"/>
        <w:left w:val="none" w:sz="0" w:space="0" w:color="auto"/>
        <w:bottom w:val="none" w:sz="0" w:space="0" w:color="auto"/>
        <w:right w:val="none" w:sz="0" w:space="0" w:color="auto"/>
      </w:divBdr>
    </w:div>
    <w:div w:id="1616256332">
      <w:bodyDiv w:val="1"/>
      <w:marLeft w:val="0"/>
      <w:marRight w:val="0"/>
      <w:marTop w:val="0"/>
      <w:marBottom w:val="0"/>
      <w:divBdr>
        <w:top w:val="none" w:sz="0" w:space="0" w:color="auto"/>
        <w:left w:val="none" w:sz="0" w:space="0" w:color="auto"/>
        <w:bottom w:val="none" w:sz="0" w:space="0" w:color="auto"/>
        <w:right w:val="none" w:sz="0" w:space="0" w:color="auto"/>
      </w:divBdr>
    </w:div>
    <w:div w:id="1624967967">
      <w:bodyDiv w:val="1"/>
      <w:marLeft w:val="0"/>
      <w:marRight w:val="0"/>
      <w:marTop w:val="0"/>
      <w:marBottom w:val="0"/>
      <w:divBdr>
        <w:top w:val="none" w:sz="0" w:space="0" w:color="auto"/>
        <w:left w:val="none" w:sz="0" w:space="0" w:color="auto"/>
        <w:bottom w:val="none" w:sz="0" w:space="0" w:color="auto"/>
        <w:right w:val="none" w:sz="0" w:space="0" w:color="auto"/>
      </w:divBdr>
    </w:div>
    <w:div w:id="1694649233">
      <w:bodyDiv w:val="1"/>
      <w:marLeft w:val="0"/>
      <w:marRight w:val="0"/>
      <w:marTop w:val="0"/>
      <w:marBottom w:val="0"/>
      <w:divBdr>
        <w:top w:val="none" w:sz="0" w:space="0" w:color="auto"/>
        <w:left w:val="none" w:sz="0" w:space="0" w:color="auto"/>
        <w:bottom w:val="none" w:sz="0" w:space="0" w:color="auto"/>
        <w:right w:val="none" w:sz="0" w:space="0" w:color="auto"/>
      </w:divBdr>
    </w:div>
    <w:div w:id="1813211094">
      <w:bodyDiv w:val="1"/>
      <w:marLeft w:val="0"/>
      <w:marRight w:val="0"/>
      <w:marTop w:val="0"/>
      <w:marBottom w:val="0"/>
      <w:divBdr>
        <w:top w:val="none" w:sz="0" w:space="0" w:color="auto"/>
        <w:left w:val="none" w:sz="0" w:space="0" w:color="auto"/>
        <w:bottom w:val="none" w:sz="0" w:space="0" w:color="auto"/>
        <w:right w:val="none" w:sz="0" w:space="0" w:color="auto"/>
      </w:divBdr>
    </w:div>
    <w:div w:id="1817724391">
      <w:bodyDiv w:val="1"/>
      <w:marLeft w:val="0"/>
      <w:marRight w:val="0"/>
      <w:marTop w:val="0"/>
      <w:marBottom w:val="0"/>
      <w:divBdr>
        <w:top w:val="none" w:sz="0" w:space="0" w:color="auto"/>
        <w:left w:val="none" w:sz="0" w:space="0" w:color="auto"/>
        <w:bottom w:val="none" w:sz="0" w:space="0" w:color="auto"/>
        <w:right w:val="none" w:sz="0" w:space="0" w:color="auto"/>
      </w:divBdr>
    </w:div>
    <w:div w:id="1918049991">
      <w:bodyDiv w:val="1"/>
      <w:marLeft w:val="0"/>
      <w:marRight w:val="0"/>
      <w:marTop w:val="0"/>
      <w:marBottom w:val="0"/>
      <w:divBdr>
        <w:top w:val="none" w:sz="0" w:space="0" w:color="auto"/>
        <w:left w:val="none" w:sz="0" w:space="0" w:color="auto"/>
        <w:bottom w:val="none" w:sz="0" w:space="0" w:color="auto"/>
        <w:right w:val="none" w:sz="0" w:space="0" w:color="auto"/>
      </w:divBdr>
    </w:div>
    <w:div w:id="1964656414">
      <w:bodyDiv w:val="1"/>
      <w:marLeft w:val="0"/>
      <w:marRight w:val="0"/>
      <w:marTop w:val="0"/>
      <w:marBottom w:val="0"/>
      <w:divBdr>
        <w:top w:val="none" w:sz="0" w:space="0" w:color="auto"/>
        <w:left w:val="none" w:sz="0" w:space="0" w:color="auto"/>
        <w:bottom w:val="none" w:sz="0" w:space="0" w:color="auto"/>
        <w:right w:val="none" w:sz="0" w:space="0" w:color="auto"/>
      </w:divBdr>
    </w:div>
    <w:div w:id="2011327330">
      <w:bodyDiv w:val="1"/>
      <w:marLeft w:val="0"/>
      <w:marRight w:val="0"/>
      <w:marTop w:val="0"/>
      <w:marBottom w:val="0"/>
      <w:divBdr>
        <w:top w:val="none" w:sz="0" w:space="0" w:color="auto"/>
        <w:left w:val="none" w:sz="0" w:space="0" w:color="auto"/>
        <w:bottom w:val="none" w:sz="0" w:space="0" w:color="auto"/>
        <w:right w:val="none" w:sz="0" w:space="0" w:color="auto"/>
      </w:divBdr>
    </w:div>
    <w:div w:id="2039818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D787E-1C3E-4688-AB60-1196F0A2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473</Words>
  <Characters>2698</Characters>
  <Application>Microsoft Office Word</Application>
  <DocSecurity>0</DocSecurity>
  <Lines>22</Lines>
  <Paragraphs>6</Paragraphs>
  <ScaleCrop>false</ScaleCrop>
  <HeadingPairs>
    <vt:vector size="4" baseType="variant">
      <vt:variant>
        <vt:lpstr>タイトル</vt:lpstr>
      </vt:variant>
      <vt:variant>
        <vt:i4>1</vt:i4>
      </vt:variant>
      <vt:variant>
        <vt:lpstr>Headings</vt:lpstr>
      </vt:variant>
      <vt:variant>
        <vt:i4>5</vt:i4>
      </vt:variant>
    </vt:vector>
  </HeadingPairs>
  <TitlesOfParts>
    <vt:vector size="6" baseType="lpstr">
      <vt:lpstr/>
      <vt:lpstr>プロジェクト管理ツール選定で絶対押さえておきたいポイント</vt:lpstr>
      <vt:lpstr>    PMBOK対応</vt:lpstr>
      <vt:lpstr>    クラウド対応</vt:lpstr>
      <vt:lpstr>    ERP連携</vt:lpstr>
      <vt:lpstr>    複数プロジェクト管理</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杉崎正之</dc:creator>
  <cp:keywords/>
  <dc:description/>
  <cp:lastModifiedBy>重岡 直弥</cp:lastModifiedBy>
  <cp:revision>6</cp:revision>
  <dcterms:created xsi:type="dcterms:W3CDTF">2025-01-31T07:05:00Z</dcterms:created>
  <dcterms:modified xsi:type="dcterms:W3CDTF">2025-02-03T07:34:00Z</dcterms:modified>
</cp:coreProperties>
</file>