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1D63A6">
      <w:pPr>
        <w:spacing w:before="0" w:after="0" w:line="624" w:lineRule="exact"/>
      </w:pPr>
    </w:p>
    <w:p w14:paraId="20416977">
      <w:pPr>
        <w:tabs>
          <w:tab w:val="left" w:pos="5960"/>
        </w:tabs>
        <w:spacing w:before="0" w:after="0" w:line="595" w:lineRule="exact"/>
        <w:ind w:left="2540"/>
      </w:pPr>
      <w:r>
        <w:rPr>
          <w:rFonts w:ascii="微软雅黑" w:hAnsi="微软雅黑" w:eastAsia="微软雅黑" w:cs="微软雅黑"/>
          <w:b w:val="0"/>
          <w:color w:val="545454"/>
          <w:sz w:val="50"/>
        </w:rPr>
        <w:t>史桂军</w:t>
      </w:r>
      <w:r>
        <w:rPr>
          <w:rFonts w:ascii="微软雅黑" w:hAnsi="微软雅黑" w:eastAsia="微软雅黑" w:cs="微软雅黑"/>
          <w:b w:val="0"/>
          <w:color w:val="545454"/>
          <w:sz w:val="50"/>
        </w:rPr>
        <w:tab/>
      </w:r>
    </w:p>
    <w:p w14:paraId="6EEBAAA0">
      <w:pPr>
        <w:spacing w:before="0" w:after="0" w:line="522" w:lineRule="exact"/>
        <w:rPr>
          <w:rFonts w:hint="eastAsia" w:eastAsiaTheme="minorEastAsia"/>
          <w:lang w:eastAsia="zh-CN"/>
        </w:rPr>
      </w:pPr>
    </w:p>
    <w:p w14:paraId="28274DB9">
      <w:pPr>
        <w:tabs>
          <w:tab w:val="left" w:pos="6980"/>
        </w:tabs>
        <w:wordWrap w:val="0"/>
        <w:spacing w:before="0" w:after="0" w:line="377" w:lineRule="exact"/>
        <w:ind w:left="2840"/>
        <w:jc w:val="left"/>
        <w:textAlignment w:val="center"/>
      </w:pPr>
      <w:r>
        <w:rPr>
          <w:rFonts w:ascii="微软雅黑" w:hAnsi="微软雅黑" w:eastAsia="微软雅黑" w:cs="微软雅黑"/>
          <w:b w:val="0"/>
          <w:color w:val="555555"/>
          <w:sz w:val="20"/>
        </w:rPr>
        <w:drawing>
          <wp:anchor distT="0" distB="0" distL="114300" distR="114300" simplePos="0" relativeHeight="251659264" behindDoc="1" locked="0" layoutInCell="1" allowOverlap="1">
            <wp:simplePos x="0" y="0"/>
            <wp:positionH relativeFrom="column">
              <wp:posOffset>1612900</wp:posOffset>
            </wp:positionH>
            <wp:positionV relativeFrom="paragraph">
              <wp:posOffset>45720</wp:posOffset>
            </wp:positionV>
            <wp:extent cx="147320" cy="147320"/>
            <wp:effectExtent l="0" t="0" r="0" b="0"/>
            <wp:wrapNone/>
            <wp:docPr id="1" name="Drawing 0" descr="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icon.png"/>
                    <pic:cNvPicPr>
                      <a:picLocks noChangeAspect="1"/>
                    </pic:cNvPicPr>
                  </pic:nvPicPr>
                  <pic:blipFill>
                    <a:blip r:embed="rId6"/>
                    <a:stretch>
                      <a:fillRect/>
                    </a:stretch>
                  </pic:blipFill>
                  <pic:spPr>
                    <a:xfrm>
                      <a:off x="0" y="0"/>
                      <a:ext cx="147493" cy="147493"/>
                    </a:xfrm>
                    <a:prstGeom prst="rect">
                      <a:avLst/>
                    </a:prstGeom>
                  </pic:spPr>
                </pic:pic>
              </a:graphicData>
            </a:graphic>
          </wp:anchor>
        </w:drawing>
      </w:r>
      <w:r>
        <w:rPr>
          <w:rFonts w:ascii="微软雅黑" w:hAnsi="微软雅黑" w:eastAsia="微软雅黑" w:cs="微软雅黑"/>
          <w:b w:val="0"/>
          <w:color w:val="555555"/>
          <w:sz w:val="20"/>
        </w:rPr>
        <w:t>电话：</w:t>
      </w:r>
      <w:r>
        <w:rPr>
          <w:rFonts w:ascii="微软雅黑" w:hAnsi="微软雅黑" w:eastAsia="微软雅黑" w:cs="微软雅黑"/>
          <w:color w:val="555555"/>
          <w:sz w:val="20"/>
        </w:rPr>
        <w:t>18003730972</w:t>
      </w:r>
      <w:r>
        <w:rPr>
          <w:rFonts w:hint="eastAsia" w:ascii="微软雅黑" w:hAnsi="微软雅黑" w:eastAsia="微软雅黑" w:cs="微软雅黑"/>
          <w:color w:val="555555"/>
          <w:sz w:val="20"/>
          <w:lang w:val="en-US" w:eastAsia="zh-CN"/>
        </w:rPr>
        <w:t>(微信同号)</w:t>
      </w:r>
      <w:r>
        <w:rPr>
          <w:rFonts w:ascii="微软雅黑" w:hAnsi="微软雅黑" w:eastAsia="微软雅黑" w:cs="微软雅黑"/>
          <w:color w:val="555555"/>
          <w:sz w:val="20"/>
        </w:rPr>
        <w:tab/>
      </w:r>
      <w:r>
        <w:rPr>
          <w:rFonts w:ascii="微软雅黑" w:hAnsi="微软雅黑" w:eastAsia="微软雅黑" w:cs="微软雅黑"/>
          <w:b w:val="0"/>
          <w:color w:val="555555"/>
          <w:sz w:val="20"/>
        </w:rPr>
        <w:drawing>
          <wp:anchor distT="0" distB="0" distL="114300" distR="114300" simplePos="0" relativeHeight="251659264" behindDoc="1" locked="0" layoutInCell="1" allowOverlap="1">
            <wp:simplePos x="0" y="0"/>
            <wp:positionH relativeFrom="column">
              <wp:posOffset>4239895</wp:posOffset>
            </wp:positionH>
            <wp:positionV relativeFrom="paragraph">
              <wp:posOffset>45720</wp:posOffset>
            </wp:positionV>
            <wp:extent cx="147320" cy="147320"/>
            <wp:effectExtent l="0" t="0" r="0" b="0"/>
            <wp:wrapNone/>
            <wp:docPr id="2" name="Drawing 0" descr="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0" descr="icon.png"/>
                    <pic:cNvPicPr>
                      <a:picLocks noChangeAspect="1"/>
                    </pic:cNvPicPr>
                  </pic:nvPicPr>
                  <pic:blipFill>
                    <a:blip r:embed="rId7"/>
                    <a:stretch>
                      <a:fillRect/>
                    </a:stretch>
                  </pic:blipFill>
                  <pic:spPr>
                    <a:xfrm>
                      <a:off x="0" y="0"/>
                      <a:ext cx="147493" cy="147493"/>
                    </a:xfrm>
                    <a:prstGeom prst="rect">
                      <a:avLst/>
                    </a:prstGeom>
                  </pic:spPr>
                </pic:pic>
              </a:graphicData>
            </a:graphic>
          </wp:anchor>
        </w:drawing>
      </w:r>
      <w:r>
        <w:rPr>
          <w:rFonts w:ascii="微软雅黑" w:hAnsi="微软雅黑" w:eastAsia="微软雅黑" w:cs="微软雅黑"/>
          <w:b w:val="0"/>
          <w:color w:val="555555"/>
          <w:sz w:val="20"/>
        </w:rPr>
        <w:t>邮箱：</w:t>
      </w:r>
      <w:r>
        <w:rPr>
          <w:rFonts w:ascii="微软雅黑" w:hAnsi="微软雅黑" w:eastAsia="微软雅黑" w:cs="微软雅黑"/>
          <w:color w:val="555555"/>
          <w:sz w:val="20"/>
        </w:rPr>
        <w:t>shiguijuna@qq.com</w:t>
      </w:r>
    </w:p>
    <w:p w14:paraId="65708894">
      <w:pPr>
        <w:tabs>
          <w:tab w:val="left" w:pos="6980"/>
        </w:tabs>
        <w:wordWrap w:val="0"/>
        <w:spacing w:before="0" w:after="0" w:line="377" w:lineRule="exact"/>
        <w:ind w:left="2840"/>
        <w:jc w:val="left"/>
        <w:textAlignment w:val="center"/>
        <w:rPr>
          <w:rFonts w:hint="eastAsia" w:ascii="微软雅黑" w:hAnsi="微软雅黑" w:eastAsia="微软雅黑" w:cs="微软雅黑"/>
          <w:b w:val="0"/>
          <w:color w:val="555555"/>
          <w:sz w:val="20"/>
          <w:lang w:val="en-US" w:eastAsia="zh-CN"/>
        </w:rPr>
      </w:pPr>
      <w:r>
        <w:rPr>
          <w:rFonts w:ascii="微软雅黑" w:hAnsi="微软雅黑" w:eastAsia="微软雅黑" w:cs="微软雅黑"/>
          <w:b w:val="0"/>
          <w:color w:val="555555"/>
          <w:sz w:val="20"/>
        </w:rPr>
        <w:drawing>
          <wp:anchor distT="0" distB="0" distL="114300" distR="114300" simplePos="0" relativeHeight="251659264" behindDoc="1" locked="0" layoutInCell="1" allowOverlap="1">
            <wp:simplePos x="0" y="0"/>
            <wp:positionH relativeFrom="column">
              <wp:posOffset>1612900</wp:posOffset>
            </wp:positionH>
            <wp:positionV relativeFrom="paragraph">
              <wp:posOffset>45720</wp:posOffset>
            </wp:positionV>
            <wp:extent cx="147320" cy="147320"/>
            <wp:effectExtent l="0" t="0" r="5080" b="5080"/>
            <wp:wrapNone/>
            <wp:docPr id="3" name="Drawing 0" descr="C:\Users\shigu\Pictures\截屏贴图\Snipaste_2023-09-18_20-51-52.pngSnipaste_2023-09-18_20-5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0" descr="C:\Users\shigu\Pictures\截屏贴图\Snipaste_2023-09-18_20-51-52.pngSnipaste_2023-09-18_20-51-52"/>
                    <pic:cNvPicPr>
                      <a:picLocks noChangeAspect="1"/>
                    </pic:cNvPicPr>
                  </pic:nvPicPr>
                  <pic:blipFill>
                    <a:blip r:embed="rId8"/>
                    <a:srcRect l="2586" r="2586"/>
                    <a:stretch>
                      <a:fillRect/>
                    </a:stretch>
                  </pic:blipFill>
                  <pic:spPr>
                    <a:xfrm>
                      <a:off x="0" y="0"/>
                      <a:ext cx="147493" cy="147320"/>
                    </a:xfrm>
                    <a:prstGeom prst="rect">
                      <a:avLst/>
                    </a:prstGeom>
                  </pic:spPr>
                </pic:pic>
              </a:graphicData>
            </a:graphic>
          </wp:anchor>
        </w:drawing>
      </w:r>
      <w:r>
        <w:rPr>
          <w:rFonts w:hint="eastAsia" w:ascii="微软雅黑" w:hAnsi="微软雅黑" w:eastAsia="微软雅黑" w:cs="微软雅黑"/>
          <w:b w:val="0"/>
          <w:color w:val="555555"/>
          <w:sz w:val="20"/>
          <w:lang w:val="en-US" w:eastAsia="zh-CN"/>
        </w:rPr>
        <w:t>年龄</w:t>
      </w:r>
      <w:r>
        <w:rPr>
          <w:rFonts w:ascii="微软雅黑" w:hAnsi="微软雅黑" w:eastAsia="微软雅黑" w:cs="微软雅黑"/>
          <w:b w:val="0"/>
          <w:color w:val="555555"/>
          <w:sz w:val="20"/>
        </w:rPr>
        <w:t>：</w:t>
      </w:r>
      <w:r>
        <w:rPr>
          <w:rFonts w:hint="eastAsia" w:ascii="微软雅黑" w:hAnsi="微软雅黑" w:eastAsia="微软雅黑" w:cs="微软雅黑"/>
          <w:b w:val="0"/>
          <w:color w:val="555555"/>
          <w:sz w:val="20"/>
          <w:lang w:val="en-US" w:eastAsia="zh-CN"/>
        </w:rPr>
        <w:t>29</w:t>
      </w:r>
      <w:r>
        <w:rPr>
          <w:rFonts w:ascii="微软雅黑" w:hAnsi="微软雅黑" w:eastAsia="微软雅黑" w:cs="微软雅黑"/>
          <w:color w:val="555555"/>
          <w:sz w:val="20"/>
        </w:rPr>
        <w:tab/>
      </w:r>
      <w:r>
        <w:rPr>
          <w:rFonts w:ascii="微软雅黑" w:hAnsi="微软雅黑" w:eastAsia="微软雅黑" w:cs="微软雅黑"/>
          <w:b w:val="0"/>
          <w:color w:val="555555"/>
          <w:sz w:val="20"/>
        </w:rPr>
        <w:drawing>
          <wp:anchor distT="0" distB="0" distL="114300" distR="114300" simplePos="0" relativeHeight="251659264" behindDoc="1" locked="0" layoutInCell="1" allowOverlap="1">
            <wp:simplePos x="0" y="0"/>
            <wp:positionH relativeFrom="column">
              <wp:posOffset>4239895</wp:posOffset>
            </wp:positionH>
            <wp:positionV relativeFrom="paragraph">
              <wp:posOffset>45720</wp:posOffset>
            </wp:positionV>
            <wp:extent cx="147320" cy="147320"/>
            <wp:effectExtent l="0" t="0" r="0" b="0"/>
            <wp:wrapNone/>
            <wp:docPr id="4" name="Drawing 0" descr="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0" descr="icon.png"/>
                    <pic:cNvPicPr>
                      <a:picLocks noChangeAspect="1"/>
                    </pic:cNvPicPr>
                  </pic:nvPicPr>
                  <pic:blipFill>
                    <a:blip r:embed="rId9"/>
                    <a:stretch>
                      <a:fillRect/>
                    </a:stretch>
                  </pic:blipFill>
                  <pic:spPr>
                    <a:xfrm>
                      <a:off x="0" y="0"/>
                      <a:ext cx="147493" cy="147493"/>
                    </a:xfrm>
                    <a:prstGeom prst="rect">
                      <a:avLst/>
                    </a:prstGeom>
                  </pic:spPr>
                </pic:pic>
              </a:graphicData>
            </a:graphic>
          </wp:anchor>
        </w:drawing>
      </w:r>
      <w:r>
        <w:rPr>
          <w:rFonts w:hint="eastAsia" w:ascii="微软雅黑" w:hAnsi="微软雅黑" w:eastAsia="微软雅黑" w:cs="微软雅黑"/>
          <w:b w:val="0"/>
          <w:color w:val="555555"/>
          <w:sz w:val="20"/>
          <w:lang w:val="en-US" w:eastAsia="zh-CN"/>
        </w:rPr>
        <w:t>工作年限</w:t>
      </w:r>
      <w:r>
        <w:rPr>
          <w:rFonts w:ascii="微软雅黑" w:hAnsi="微软雅黑" w:eastAsia="微软雅黑" w:cs="微软雅黑"/>
          <w:b w:val="0"/>
          <w:color w:val="555555"/>
          <w:sz w:val="20"/>
        </w:rPr>
        <w:t>：</w:t>
      </w:r>
      <w:r>
        <w:rPr>
          <w:rFonts w:hint="eastAsia" w:ascii="微软雅黑" w:hAnsi="微软雅黑" w:eastAsia="微软雅黑" w:cs="微软雅黑"/>
          <w:b w:val="0"/>
          <w:color w:val="555555"/>
          <w:sz w:val="20"/>
          <w:lang w:val="en-US" w:eastAsia="zh-CN"/>
        </w:rPr>
        <w:t>六年</w:t>
      </w:r>
    </w:p>
    <w:p w14:paraId="73FB61C5">
      <w:pPr>
        <w:tabs>
          <w:tab w:val="left" w:pos="6980"/>
        </w:tabs>
        <w:wordWrap w:val="0"/>
        <w:spacing w:before="0" w:after="0" w:line="377" w:lineRule="exact"/>
        <w:ind w:left="2840"/>
        <w:jc w:val="left"/>
        <w:textAlignment w:val="center"/>
        <w:rPr>
          <w:rFonts w:hint="default" w:eastAsia="微软雅黑"/>
          <w:lang w:val="en-US" w:eastAsia="zh-CN"/>
        </w:rPr>
      </w:pPr>
      <w:r>
        <w:rPr>
          <w:rFonts w:ascii="微软雅黑" w:hAnsi="微软雅黑" w:eastAsia="微软雅黑" w:cs="微软雅黑"/>
          <w:b w:val="0"/>
          <w:color w:val="555555"/>
          <w:sz w:val="20"/>
        </w:rPr>
        <w:drawing>
          <wp:anchor distT="0" distB="0" distL="114300" distR="114300" simplePos="0" relativeHeight="251659264" behindDoc="1" locked="0" layoutInCell="1" allowOverlap="1">
            <wp:simplePos x="0" y="0"/>
            <wp:positionH relativeFrom="column">
              <wp:posOffset>1612900</wp:posOffset>
            </wp:positionH>
            <wp:positionV relativeFrom="paragraph">
              <wp:posOffset>45720</wp:posOffset>
            </wp:positionV>
            <wp:extent cx="147320" cy="147320"/>
            <wp:effectExtent l="0" t="0" r="5080" b="5080"/>
            <wp:wrapNone/>
            <wp:docPr id="21" name="Drawing 0" descr="C:\Users\shigu\Pictures\截屏贴图\Snipaste_2023-09-18_21-00-11.pngSnipaste_2023-09-18_21-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rawing 0" descr="C:\Users\shigu\Pictures\截屏贴图\Snipaste_2023-09-18_21-00-11.pngSnipaste_2023-09-18_21-00-11"/>
                    <pic:cNvPicPr>
                      <a:picLocks noChangeAspect="1"/>
                    </pic:cNvPicPr>
                  </pic:nvPicPr>
                  <pic:blipFill>
                    <a:blip r:embed="rId10"/>
                    <a:srcRect l="7974" r="7974"/>
                    <a:stretch>
                      <a:fillRect/>
                    </a:stretch>
                  </pic:blipFill>
                  <pic:spPr>
                    <a:xfrm>
                      <a:off x="0" y="0"/>
                      <a:ext cx="147493" cy="147320"/>
                    </a:xfrm>
                    <a:prstGeom prst="rect">
                      <a:avLst/>
                    </a:prstGeom>
                  </pic:spPr>
                </pic:pic>
              </a:graphicData>
            </a:graphic>
          </wp:anchor>
        </w:drawing>
      </w:r>
      <w:r>
        <w:rPr>
          <w:rFonts w:hint="eastAsia" w:ascii="微软雅黑" w:hAnsi="微软雅黑" w:eastAsia="微软雅黑" w:cs="微软雅黑"/>
          <w:b w:val="0"/>
          <w:color w:val="555555"/>
          <w:sz w:val="20"/>
          <w:lang w:val="en-US" w:eastAsia="zh-CN"/>
        </w:rPr>
        <w:t>学历</w:t>
      </w:r>
      <w:r>
        <w:rPr>
          <w:rFonts w:ascii="微软雅黑" w:hAnsi="微软雅黑" w:eastAsia="微软雅黑" w:cs="微软雅黑"/>
          <w:b w:val="0"/>
          <w:color w:val="555555"/>
          <w:sz w:val="20"/>
        </w:rPr>
        <w:t>：</w:t>
      </w:r>
      <w:r>
        <w:rPr>
          <w:rFonts w:hint="eastAsia" w:ascii="微软雅黑" w:hAnsi="微软雅黑" w:eastAsia="微软雅黑" w:cs="微软雅黑"/>
          <w:color w:val="555555"/>
          <w:sz w:val="20"/>
          <w:lang w:val="en-US" w:eastAsia="zh-CN"/>
        </w:rPr>
        <w:t>本科</w:t>
      </w:r>
      <w:r>
        <w:rPr>
          <w:rFonts w:ascii="微软雅黑" w:hAnsi="微软雅黑" w:eastAsia="微软雅黑" w:cs="微软雅黑"/>
          <w:color w:val="555555"/>
          <w:sz w:val="20"/>
        </w:rPr>
        <w:tab/>
      </w:r>
      <w:r>
        <w:rPr>
          <w:rFonts w:ascii="微软雅黑" w:hAnsi="微软雅黑" w:eastAsia="微软雅黑" w:cs="微软雅黑"/>
          <w:b w:val="0"/>
          <w:color w:val="555555"/>
          <w:sz w:val="20"/>
        </w:rPr>
        <w:drawing>
          <wp:anchor distT="0" distB="0" distL="114300" distR="114300" simplePos="0" relativeHeight="251659264" behindDoc="1" locked="0" layoutInCell="1" allowOverlap="1">
            <wp:simplePos x="0" y="0"/>
            <wp:positionH relativeFrom="column">
              <wp:posOffset>4239895</wp:posOffset>
            </wp:positionH>
            <wp:positionV relativeFrom="paragraph">
              <wp:posOffset>45720</wp:posOffset>
            </wp:positionV>
            <wp:extent cx="147320" cy="147320"/>
            <wp:effectExtent l="0" t="0" r="5080" b="4445"/>
            <wp:wrapNone/>
            <wp:docPr id="22" name="Drawing 0" descr="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rawing 0" descr="icon.png"/>
                    <pic:cNvPicPr>
                      <a:picLocks noChangeAspect="1"/>
                    </pic:cNvPicPr>
                  </pic:nvPicPr>
                  <pic:blipFill>
                    <a:blip r:embed="rId7"/>
                    <a:stretch>
                      <a:fillRect/>
                    </a:stretch>
                  </pic:blipFill>
                  <pic:spPr>
                    <a:xfrm>
                      <a:off x="0" y="0"/>
                      <a:ext cx="147493" cy="147493"/>
                    </a:xfrm>
                    <a:prstGeom prst="rect">
                      <a:avLst/>
                    </a:prstGeom>
                  </pic:spPr>
                </pic:pic>
              </a:graphicData>
            </a:graphic>
          </wp:anchor>
        </w:drawing>
      </w:r>
      <w:r>
        <w:rPr>
          <w:rFonts w:hint="eastAsia" w:ascii="微软雅黑" w:hAnsi="微软雅黑" w:eastAsia="微软雅黑" w:cs="微软雅黑"/>
          <w:b w:val="0"/>
          <w:color w:val="555555"/>
          <w:sz w:val="20"/>
          <w:lang w:val="en-US" w:eastAsia="zh-CN"/>
        </w:rPr>
        <w:t>婚姻状况</w:t>
      </w:r>
      <w:r>
        <w:rPr>
          <w:rFonts w:ascii="微软雅黑" w:hAnsi="微软雅黑" w:eastAsia="微软雅黑" w:cs="微软雅黑"/>
          <w:b w:val="0"/>
          <w:color w:val="555555"/>
          <w:sz w:val="20"/>
        </w:rPr>
        <w:t>：</w:t>
      </w:r>
      <w:r>
        <w:rPr>
          <w:rFonts w:hint="eastAsia" w:ascii="微软雅黑" w:hAnsi="微软雅黑" w:eastAsia="微软雅黑" w:cs="微软雅黑"/>
          <w:color w:val="555555"/>
          <w:sz w:val="20"/>
          <w:lang w:val="en-US" w:eastAsia="zh-CN"/>
        </w:rPr>
        <w:t>已婚</w:t>
      </w:r>
    </w:p>
    <w:p w14:paraId="156A0C35">
      <w:pPr>
        <w:spacing w:before="0" w:after="0" w:line="290" w:lineRule="exact"/>
        <w:rPr>
          <w:color w:val="auto"/>
          <w14:textFill>
            <w14:noFill/>
          </w14:textFill>
        </w:rPr>
      </w:pPr>
    </w:p>
    <w:p w14:paraId="4AC8E4BA">
      <w:pPr>
        <w:spacing w:before="0" w:after="0" w:line="290" w:lineRule="exact"/>
        <w:rPr>
          <w:color w:val="auto"/>
          <w14:textFill>
            <w14:noFill/>
          </w14:textFill>
        </w:rPr>
      </w:pPr>
    </w:p>
    <w:p w14:paraId="4EB8D028">
      <w:pPr>
        <w:spacing w:before="0" w:after="0" w:line="464" w:lineRule="exact"/>
        <w:ind w:left="566"/>
        <w:textAlignment w:val="center"/>
        <w:rPr>
          <w:sz w:val="21"/>
        </w:rPr>
      </w:pPr>
      <w:r>
        <w:rPr>
          <w:rFonts w:ascii="微软雅黑" w:hAnsi="微软雅黑" w:eastAsia="微软雅黑" w:cs="微软雅黑"/>
          <w:b/>
          <w:color w:val="2C2C2C"/>
          <w:sz w:val="26"/>
        </w:rPr>
        <w:t>求职意向</w:t>
      </w:r>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295275" cy="295275"/>
            <wp:effectExtent l="0" t="0" r="0" b="0"/>
            <wp:wrapNone/>
            <wp:docPr id="6" name="Drawing 0" descr="求职意向.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0" descr="求职意向.png"/>
                    <pic:cNvPicPr>
                      <a:picLocks noChangeAspect="1"/>
                    </pic:cNvPicPr>
                  </pic:nvPicPr>
                  <pic:blipFill>
                    <a:blip r:embed="rId11"/>
                    <a:stretch>
                      <a:fillRect/>
                    </a:stretch>
                  </pic:blipFill>
                  <pic:spPr>
                    <a:xfrm>
                      <a:off x="0" y="0"/>
                      <a:ext cx="294987" cy="294987"/>
                    </a:xfrm>
                    <a:prstGeom prst="rect">
                      <a:avLst/>
                    </a:prstGeom>
                  </pic:spPr>
                </pic:pic>
              </a:graphicData>
            </a:graphic>
          </wp:anchor>
        </w:drawing>
      </w:r>
    </w:p>
    <w:p w14:paraId="6D89FCAC">
      <w:pPr>
        <w:spacing w:before="0" w:after="0" w:line="14" w:lineRule="exact"/>
        <w:rPr>
          <w:sz w:val="21"/>
        </w:rPr>
      </w:pPr>
    </w:p>
    <w:p w14:paraId="4EC2ECBF">
      <w:pPr>
        <w:tabs>
          <w:tab w:val="left" w:pos="5960"/>
        </w:tabs>
        <w:spacing w:before="0" w:after="0" w:line="377" w:lineRule="exact"/>
        <w:ind w:left="333" w:right="333"/>
        <w:textAlignment w:val="center"/>
        <w:rPr>
          <w:rFonts w:hint="default" w:eastAsia="微软雅黑"/>
          <w:lang w:val="en-US" w:eastAsia="zh-CN"/>
        </w:rPr>
      </w:pPr>
      <w:r>
        <w:rPr>
          <w:rFonts w:hint="eastAsia" w:ascii="微软雅黑" w:hAnsi="微软雅黑" w:eastAsia="微软雅黑" w:cs="微软雅黑"/>
          <w:color w:val="555555"/>
          <w:sz w:val="20"/>
          <w:lang w:val="en-US" w:eastAsia="zh-CN"/>
        </w:rPr>
        <w:t>意向岗位：前端工程师</w:t>
      </w:r>
      <w:r>
        <w:rPr>
          <w:rFonts w:ascii="微软雅黑" w:hAnsi="微软雅黑" w:eastAsia="微软雅黑" w:cs="微软雅黑"/>
          <w:color w:val="555555"/>
          <w:sz w:val="20"/>
        </w:rPr>
        <w:tab/>
      </w:r>
      <w:r>
        <w:rPr>
          <w:rFonts w:hint="eastAsia" w:ascii="微软雅黑" w:hAnsi="微软雅黑" w:eastAsia="微软雅黑" w:cs="微软雅黑"/>
          <w:color w:val="555555"/>
          <w:sz w:val="20"/>
          <w:lang w:val="en-US" w:eastAsia="zh-CN"/>
        </w:rPr>
        <w:t>薪资：</w:t>
      </w:r>
      <w:r>
        <w:rPr>
          <w:rFonts w:ascii="微软雅黑" w:hAnsi="微软雅黑" w:eastAsia="微软雅黑" w:cs="微软雅黑"/>
          <w:color w:val="555555"/>
          <w:sz w:val="20"/>
        </w:rPr>
        <w:t>面议</w:t>
      </w:r>
    </w:p>
    <w:p w14:paraId="6D099E78">
      <w:pPr>
        <w:tabs>
          <w:tab w:val="left" w:pos="5960"/>
        </w:tabs>
        <w:spacing w:before="0" w:after="0" w:line="377" w:lineRule="exact"/>
        <w:ind w:left="333" w:right="333"/>
        <w:textAlignment w:val="center"/>
        <w:rPr>
          <w:rFonts w:hint="default" w:eastAsia="微软雅黑"/>
          <w:lang w:val="en-US" w:eastAsia="zh-CN"/>
        </w:rPr>
      </w:pPr>
      <w:r>
        <w:rPr>
          <w:rFonts w:hint="eastAsia" w:ascii="微软雅黑" w:hAnsi="微软雅黑" w:eastAsia="微软雅黑" w:cs="微软雅黑"/>
          <w:color w:val="555555"/>
          <w:sz w:val="20"/>
          <w:lang w:val="en-US" w:eastAsia="zh-CN"/>
        </w:rPr>
        <w:t>到岗时间：随时</w:t>
      </w:r>
      <w:r>
        <w:rPr>
          <w:rFonts w:ascii="微软雅黑" w:hAnsi="微软雅黑" w:eastAsia="微软雅黑" w:cs="微软雅黑"/>
          <w:color w:val="555555"/>
          <w:sz w:val="20"/>
        </w:rPr>
        <w:tab/>
      </w:r>
      <w:r>
        <w:rPr>
          <w:rFonts w:hint="eastAsia" w:ascii="微软雅黑" w:hAnsi="微软雅黑" w:eastAsia="微软雅黑" w:cs="微软雅黑"/>
          <w:color w:val="555555"/>
          <w:sz w:val="20"/>
          <w:lang w:val="en-US" w:eastAsia="zh-CN"/>
        </w:rPr>
        <w:t>工作形式：全职</w:t>
      </w:r>
    </w:p>
    <w:p w14:paraId="260FCD95">
      <w:pPr>
        <w:tabs>
          <w:tab w:val="left" w:pos="5960"/>
        </w:tabs>
        <w:spacing w:before="0" w:after="0" w:line="377" w:lineRule="exact"/>
        <w:ind w:left="333" w:right="333"/>
        <w:textAlignment w:val="center"/>
        <w:rPr>
          <w:rFonts w:ascii="微软雅黑" w:hAnsi="微软雅黑" w:eastAsia="微软雅黑" w:cs="微软雅黑"/>
          <w:color w:val="555555"/>
          <w:sz w:val="20"/>
        </w:rPr>
      </w:pPr>
    </w:p>
    <w:p w14:paraId="6215758C">
      <w:pPr>
        <w:tabs>
          <w:tab w:val="left" w:pos="5960"/>
        </w:tabs>
        <w:spacing w:before="0" w:after="0" w:line="377" w:lineRule="exact"/>
        <w:ind w:left="333" w:right="333"/>
        <w:textAlignment w:val="center"/>
      </w:pPr>
      <w:r>
        <w:rPr>
          <w:rFonts w:ascii="微软雅黑" w:hAnsi="微软雅黑" w:eastAsia="微软雅黑" w:cs="微软雅黑"/>
          <w:color w:val="555555"/>
          <w:sz w:val="20"/>
        </w:rPr>
        <w:tab/>
      </w:r>
    </w:p>
    <w:p w14:paraId="2DCC9584">
      <w:pPr>
        <w:spacing w:before="0" w:after="0" w:line="464" w:lineRule="exact"/>
        <w:ind w:left="566"/>
        <w:textAlignment w:val="center"/>
        <w:rPr>
          <w:sz w:val="21"/>
        </w:rPr>
      </w:pPr>
      <w:r>
        <w:rPr>
          <w:rFonts w:ascii="微软雅黑" w:hAnsi="微软雅黑" w:eastAsia="微软雅黑" w:cs="微软雅黑"/>
          <w:b/>
          <w:color w:val="2C2C2C"/>
          <w:sz w:val="26"/>
        </w:rPr>
        <w:t>教育经历</w:t>
      </w:r>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295275" cy="295275"/>
            <wp:effectExtent l="0" t="0" r="0" b="0"/>
            <wp:wrapNone/>
            <wp:docPr id="7" name="Drawing 0" descr="教育经历.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0" descr="教育经历.png"/>
                    <pic:cNvPicPr>
                      <a:picLocks noChangeAspect="1"/>
                    </pic:cNvPicPr>
                  </pic:nvPicPr>
                  <pic:blipFill>
                    <a:blip r:embed="rId12"/>
                    <a:stretch>
                      <a:fillRect/>
                    </a:stretch>
                  </pic:blipFill>
                  <pic:spPr>
                    <a:xfrm>
                      <a:off x="0" y="0"/>
                      <a:ext cx="294987" cy="294987"/>
                    </a:xfrm>
                    <a:prstGeom prst="rect">
                      <a:avLst/>
                    </a:prstGeom>
                  </pic:spPr>
                </pic:pic>
              </a:graphicData>
            </a:graphic>
          </wp:anchor>
        </w:drawing>
      </w:r>
    </w:p>
    <w:p w14:paraId="26B05D0B">
      <w:pPr>
        <w:spacing w:before="0" w:after="0" w:line="14" w:lineRule="exact"/>
        <w:rPr>
          <w:sz w:val="21"/>
        </w:rPr>
      </w:pPr>
    </w:p>
    <w:p w14:paraId="174BADE1">
      <w:pPr>
        <w:spacing w:before="0" w:after="0" w:line="152" w:lineRule="exact"/>
        <w:rPr>
          <w:rFonts w:hint="eastAsia" w:eastAsiaTheme="minorEastAsia"/>
          <w:sz w:val="21"/>
          <w:lang w:val="en-US" w:eastAsia="zh-CN"/>
        </w:rPr>
      </w:pPr>
    </w:p>
    <w:p w14:paraId="7605EA6E">
      <w:pPr>
        <w:tabs>
          <w:tab w:val="right" w:pos="10160"/>
        </w:tabs>
        <w:spacing w:before="0" w:after="0" w:line="377" w:lineRule="exact"/>
        <w:ind w:left="340"/>
        <w:jc w:val="left"/>
        <w:textAlignment w:val="center"/>
        <w:rPr>
          <w:rFonts w:hint="eastAsia"/>
          <w:lang w:val="en-US" w:eastAsia="zh-CN"/>
        </w:rPr>
      </w:pPr>
      <w:r>
        <w:rPr>
          <w:rFonts w:ascii="微软雅黑" w:hAnsi="微软雅黑" w:eastAsia="微软雅黑" w:cs="微软雅黑"/>
          <w:b/>
          <w:color w:val="2C2C2C"/>
          <w:sz w:val="22"/>
        </w:rPr>
        <w:t>2015.9-2019.7上海海洋</w:t>
      </w:r>
      <w:r>
        <w:rPr>
          <w:rFonts w:hint="eastAsia" w:ascii="微软雅黑" w:hAnsi="微软雅黑" w:eastAsia="微软雅黑" w:cs="微软雅黑"/>
          <w:b/>
          <w:color w:val="2C2C2C"/>
          <w:sz w:val="22"/>
          <w:lang w:val="en-US" w:eastAsia="zh-CN"/>
        </w:rPr>
        <w:t>大学</w:t>
      </w:r>
    </w:p>
    <w:p w14:paraId="76912B4D">
      <w:pPr>
        <w:spacing w:before="0" w:after="0" w:line="290" w:lineRule="exact"/>
        <w:jc w:val="left"/>
      </w:pPr>
    </w:p>
    <w:p w14:paraId="2F18584F">
      <w:pPr>
        <w:spacing w:before="0" w:after="0" w:line="290" w:lineRule="exact"/>
        <w:jc w:val="left"/>
      </w:pPr>
    </w:p>
    <w:p w14:paraId="39BF98EC">
      <w:pPr>
        <w:spacing w:before="0" w:after="0" w:line="464" w:lineRule="exact"/>
        <w:ind w:left="566"/>
        <w:textAlignment w:val="center"/>
        <w:rPr>
          <w:sz w:val="21"/>
        </w:rPr>
      </w:pPr>
      <w:r>
        <w:rPr>
          <w:rFonts w:ascii="微软雅黑" w:hAnsi="微软雅黑" w:eastAsia="微软雅黑" w:cs="微软雅黑"/>
          <w:b/>
          <w:color w:val="2C2C2C"/>
          <w:sz w:val="26"/>
        </w:rPr>
        <w:t>相关技能</w:t>
      </w:r>
      <w:r>
        <w:drawing>
          <wp:anchor distT="0" distB="0" distL="114300" distR="114300" simplePos="0" relativeHeight="251661312" behindDoc="1" locked="0" layoutInCell="1" allowOverlap="1">
            <wp:simplePos x="0" y="0"/>
            <wp:positionH relativeFrom="column">
              <wp:posOffset>0</wp:posOffset>
            </wp:positionH>
            <wp:positionV relativeFrom="paragraph">
              <wp:posOffset>0</wp:posOffset>
            </wp:positionV>
            <wp:extent cx="295275" cy="295275"/>
            <wp:effectExtent l="0" t="0" r="0" b="0"/>
            <wp:wrapNone/>
            <wp:docPr id="10" name="Drawing 0" descr="相关技能.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0" descr="相关技能.png"/>
                    <pic:cNvPicPr>
                      <a:picLocks noChangeAspect="1"/>
                    </pic:cNvPicPr>
                  </pic:nvPicPr>
                  <pic:blipFill>
                    <a:blip r:embed="rId13"/>
                    <a:stretch>
                      <a:fillRect/>
                    </a:stretch>
                  </pic:blipFill>
                  <pic:spPr>
                    <a:xfrm>
                      <a:off x="0" y="0"/>
                      <a:ext cx="294987" cy="294987"/>
                    </a:xfrm>
                    <a:prstGeom prst="rect">
                      <a:avLst/>
                    </a:prstGeom>
                  </pic:spPr>
                </pic:pic>
              </a:graphicData>
            </a:graphic>
          </wp:anchor>
        </w:drawing>
      </w:r>
    </w:p>
    <w:p w14:paraId="239A8345">
      <w:pPr>
        <w:spacing w:before="0" w:after="0" w:line="14" w:lineRule="exact"/>
        <w:rPr>
          <w:sz w:val="21"/>
        </w:rPr>
      </w:pPr>
    </w:p>
    <w:p w14:paraId="5BAB6BC9">
      <w:pPr>
        <w:spacing w:before="0" w:after="0" w:line="152" w:lineRule="exact"/>
        <w:rPr>
          <w:rFonts w:hint="eastAsia" w:eastAsiaTheme="minorEastAsia"/>
          <w:sz w:val="21"/>
          <w:lang w:val="en-US" w:eastAsia="zh-CN"/>
        </w:rPr>
      </w:pPr>
    </w:p>
    <w:p w14:paraId="2BFB7F72">
      <w:pPr>
        <w:numPr>
          <w:ilvl w:val="0"/>
          <w:numId w:val="1"/>
        </w:numPr>
        <w:spacing w:before="0" w:after="0" w:line="377" w:lineRule="exact"/>
        <w:ind w:left="840" w:leftChars="0" w:right="340" w:hanging="420" w:firstLineChars="0"/>
        <w:textAlignment w:val="center"/>
      </w:pPr>
      <w:r>
        <w:rPr>
          <w:rFonts w:ascii="微软雅黑" w:hAnsi="微软雅黑" w:eastAsia="微软雅黑" w:cs="微软雅黑"/>
          <w:color w:val="666666"/>
          <w:sz w:val="20"/>
        </w:rPr>
        <w:t>熟练使用HTML+CSS完成页面架构</w:t>
      </w:r>
      <w:r>
        <w:rPr>
          <w:rFonts w:hint="eastAsia" w:ascii="微软雅黑" w:hAnsi="微软雅黑" w:eastAsia="微软雅黑" w:cs="微软雅黑"/>
          <w:color w:val="666666"/>
          <w:sz w:val="20"/>
          <w:lang w:val="en-US" w:eastAsia="zh-CN"/>
        </w:rPr>
        <w:t>,熟练使用定位、浮动、F</w:t>
      </w:r>
      <w:r>
        <w:rPr>
          <w:rFonts w:ascii="微软雅黑" w:hAnsi="微软雅黑" w:eastAsia="微软雅黑" w:cs="微软雅黑"/>
          <w:color w:val="666666"/>
          <w:sz w:val="20"/>
        </w:rPr>
        <w:t>lex</w:t>
      </w:r>
      <w:r>
        <w:rPr>
          <w:rFonts w:hint="eastAsia" w:ascii="微软雅黑" w:hAnsi="微软雅黑" w:eastAsia="微软雅黑" w:cs="微软雅黑"/>
          <w:color w:val="666666"/>
          <w:sz w:val="20"/>
          <w:lang w:val="en-US" w:eastAsia="zh-CN"/>
        </w:rPr>
        <w:t>等方案，结合</w:t>
      </w:r>
      <w:r>
        <w:rPr>
          <w:rFonts w:ascii="微软雅黑" w:hAnsi="微软雅黑" w:eastAsia="微软雅黑" w:cs="微软雅黑"/>
          <w:color w:val="666666"/>
          <w:sz w:val="20"/>
        </w:rPr>
        <w:t>pxCook</w:t>
      </w:r>
      <w:r>
        <w:rPr>
          <w:rFonts w:hint="eastAsia" w:ascii="微软雅黑" w:hAnsi="微软雅黑" w:eastAsia="微软雅黑" w:cs="微软雅黑"/>
          <w:color w:val="666666"/>
          <w:sz w:val="20"/>
          <w:lang w:eastAsia="zh-CN"/>
        </w:rPr>
        <w:t>、</w:t>
      </w:r>
      <w:r>
        <w:rPr>
          <w:rFonts w:hint="eastAsia" w:ascii="微软雅黑" w:hAnsi="微软雅黑" w:eastAsia="微软雅黑" w:cs="微软雅黑"/>
          <w:color w:val="666666"/>
          <w:sz w:val="20"/>
          <w:lang w:val="en-US" w:eastAsia="zh-CN"/>
        </w:rPr>
        <w:t>蓝湖</w:t>
      </w:r>
      <w:r>
        <w:rPr>
          <w:rFonts w:ascii="微软雅黑" w:hAnsi="微软雅黑" w:eastAsia="微软雅黑" w:cs="微软雅黑"/>
          <w:color w:val="666666"/>
          <w:sz w:val="20"/>
        </w:rPr>
        <w:t>等技术工具高质量还原设计稿</w:t>
      </w:r>
      <w:r>
        <w:rPr>
          <w:rFonts w:hint="eastAsia" w:ascii="微软雅黑" w:hAnsi="微软雅黑" w:eastAsia="微软雅黑" w:cs="微软雅黑"/>
          <w:color w:val="666666"/>
          <w:sz w:val="20"/>
          <w:lang w:eastAsia="zh-CN"/>
        </w:rPr>
        <w:t>；</w:t>
      </w:r>
    </w:p>
    <w:p w14:paraId="186DAEB1">
      <w:pPr>
        <w:numPr>
          <w:ilvl w:val="0"/>
          <w:numId w:val="1"/>
        </w:numPr>
        <w:spacing w:before="0" w:after="0" w:line="377" w:lineRule="exact"/>
        <w:ind w:left="840" w:leftChars="0" w:right="340" w:hanging="420" w:firstLineChars="0"/>
        <w:textAlignment w:val="center"/>
      </w:pPr>
      <w:r>
        <w:rPr>
          <w:rFonts w:ascii="微软雅黑" w:hAnsi="微软雅黑" w:eastAsia="微软雅黑" w:cs="微软雅黑"/>
          <w:color w:val="666666"/>
          <w:sz w:val="20"/>
        </w:rPr>
        <w:t>熟练</w:t>
      </w:r>
      <w:r>
        <w:rPr>
          <w:rFonts w:hint="eastAsia" w:ascii="微软雅黑" w:hAnsi="微软雅黑" w:eastAsia="微软雅黑" w:cs="微软雅黑"/>
          <w:color w:val="666666"/>
          <w:sz w:val="20"/>
          <w:lang w:val="en-US" w:eastAsia="zh-CN"/>
        </w:rPr>
        <w:t>掌握js核心内容比如原型链、作用域链、this指向、函数柯里化、防抖节流等并在项目中大量使用；</w:t>
      </w:r>
      <w:bookmarkStart w:id="0" w:name="_GoBack"/>
      <w:bookmarkEnd w:id="0"/>
    </w:p>
    <w:p w14:paraId="2558F395">
      <w:pPr>
        <w:numPr>
          <w:ilvl w:val="0"/>
          <w:numId w:val="1"/>
        </w:numPr>
        <w:spacing w:before="0" w:after="0" w:line="377" w:lineRule="exact"/>
        <w:ind w:left="840" w:leftChars="0" w:right="340" w:hanging="420" w:firstLineChars="0"/>
        <w:textAlignment w:val="center"/>
      </w:pPr>
      <w:r>
        <w:rPr>
          <w:rFonts w:hint="eastAsia" w:ascii="微软雅黑" w:hAnsi="微软雅黑" w:eastAsia="微软雅黑" w:cs="微软雅黑"/>
          <w:color w:val="666666"/>
          <w:sz w:val="20"/>
          <w:lang w:val="en-US" w:eastAsia="zh-CN"/>
        </w:rPr>
        <w:t>熟练使用rem、vw/vh及配合媒体查询完成移动端的适配；</w:t>
      </w:r>
    </w:p>
    <w:p w14:paraId="3EA2427F">
      <w:pPr>
        <w:numPr>
          <w:ilvl w:val="0"/>
          <w:numId w:val="1"/>
        </w:numPr>
        <w:spacing w:before="0" w:after="0" w:line="377" w:lineRule="exact"/>
        <w:ind w:left="840" w:leftChars="0" w:right="340" w:hanging="420" w:firstLineChars="0"/>
        <w:textAlignment w:val="center"/>
      </w:pPr>
      <w:r>
        <w:rPr>
          <w:rFonts w:ascii="微软雅黑" w:hAnsi="微软雅黑" w:eastAsia="微软雅黑" w:cs="微软雅黑"/>
          <w:color w:val="666666"/>
          <w:sz w:val="20"/>
          <w:lang w:val="en-US" w:eastAsia="zh-CN"/>
        </w:rPr>
        <w:t>熟练使用Sass/Less等</w:t>
      </w:r>
      <w:r>
        <w:rPr>
          <w:rFonts w:ascii="微软雅黑" w:hAnsi="微软雅黑" w:eastAsia="微软雅黑" w:cs="微软雅黑"/>
          <w:color w:val="666666"/>
          <w:sz w:val="20"/>
        </w:rPr>
        <w:t>CSS</w:t>
      </w:r>
      <w:r>
        <w:rPr>
          <w:rFonts w:ascii="微软雅黑" w:hAnsi="微软雅黑" w:eastAsia="微软雅黑" w:cs="微软雅黑"/>
          <w:color w:val="666666"/>
          <w:sz w:val="20"/>
          <w:lang w:val="en-US" w:eastAsia="zh-CN"/>
        </w:rPr>
        <w:t>预处理器</w:t>
      </w:r>
      <w:r>
        <w:rPr>
          <w:rFonts w:hint="eastAsia" w:ascii="微软雅黑" w:hAnsi="微软雅黑" w:eastAsia="微软雅黑" w:cs="微软雅黑"/>
          <w:color w:val="666666"/>
          <w:sz w:val="20"/>
          <w:lang w:val="en-US" w:eastAsia="zh-CN"/>
        </w:rPr>
        <w:t>，</w:t>
      </w:r>
      <w:r>
        <w:rPr>
          <w:rFonts w:ascii="微软雅黑" w:hAnsi="微软雅黑" w:eastAsia="微软雅黑" w:cs="微软雅黑"/>
          <w:color w:val="666666"/>
          <w:sz w:val="20"/>
          <w:lang w:val="en-US" w:eastAsia="zh-CN"/>
        </w:rPr>
        <w:t>使代码更具有逻辑性</w:t>
      </w:r>
      <w:r>
        <w:rPr>
          <w:rFonts w:hint="eastAsia" w:ascii="微软雅黑" w:hAnsi="微软雅黑" w:eastAsia="微软雅黑" w:cs="微软雅黑"/>
          <w:color w:val="666666"/>
          <w:sz w:val="20"/>
          <w:lang w:val="en-US" w:eastAsia="zh-CN"/>
        </w:rPr>
        <w:t>，</w:t>
      </w:r>
      <w:r>
        <w:rPr>
          <w:rFonts w:ascii="微软雅黑" w:hAnsi="微软雅黑" w:eastAsia="微软雅黑" w:cs="微软雅黑"/>
          <w:color w:val="666666"/>
          <w:sz w:val="20"/>
          <w:lang w:val="en-US" w:eastAsia="zh-CN"/>
        </w:rPr>
        <w:t>便于后期维护</w:t>
      </w:r>
      <w:r>
        <w:rPr>
          <w:rFonts w:hint="eastAsia" w:ascii="微软雅黑" w:hAnsi="微软雅黑" w:eastAsia="微软雅黑" w:cs="微软雅黑"/>
          <w:color w:val="666666"/>
          <w:sz w:val="20"/>
          <w:lang w:val="en-US" w:eastAsia="zh-CN"/>
        </w:rPr>
        <w:t>；</w:t>
      </w:r>
    </w:p>
    <w:p w14:paraId="3CEE3EFA">
      <w:pPr>
        <w:numPr>
          <w:ilvl w:val="0"/>
          <w:numId w:val="1"/>
        </w:numPr>
        <w:spacing w:before="0" w:after="0" w:line="377" w:lineRule="exact"/>
        <w:ind w:left="840" w:leftChars="0" w:right="340" w:hanging="420" w:firstLineChars="0"/>
        <w:textAlignment w:val="center"/>
        <w:rPr>
          <w:rFonts w:ascii="微软雅黑" w:hAnsi="微软雅黑" w:eastAsia="微软雅黑" w:cs="微软雅黑"/>
          <w:color w:val="666666"/>
          <w:sz w:val="20"/>
        </w:rPr>
      </w:pPr>
      <w:r>
        <w:rPr>
          <w:rFonts w:ascii="微软雅黑" w:hAnsi="微软雅黑" w:eastAsia="微软雅黑" w:cs="微软雅黑"/>
          <w:color w:val="666666"/>
          <w:sz w:val="20"/>
          <w:lang w:val="en-US" w:eastAsia="zh-CN"/>
        </w:rPr>
        <w:t>熟练使用Vue</w:t>
      </w:r>
      <w:r>
        <w:rPr>
          <w:rFonts w:hint="eastAsia" w:ascii="微软雅黑" w:hAnsi="微软雅黑" w:eastAsia="微软雅黑" w:cs="微软雅黑"/>
          <w:color w:val="666666"/>
          <w:sz w:val="20"/>
          <w:lang w:val="en-US" w:eastAsia="zh-CN"/>
        </w:rPr>
        <w:t>2全家桶</w:t>
      </w:r>
      <w:r>
        <w:rPr>
          <w:rFonts w:ascii="微软雅黑" w:hAnsi="微软雅黑" w:eastAsia="微软雅黑" w:cs="微软雅黑"/>
          <w:color w:val="666666"/>
          <w:sz w:val="20"/>
          <w:lang w:val="en-US" w:eastAsia="zh-CN"/>
        </w:rPr>
        <w:t>（Vue+Axios+Vue-Router+Vuex）进行项目开发</w:t>
      </w:r>
      <w:r>
        <w:rPr>
          <w:rFonts w:hint="eastAsia" w:ascii="微软雅黑" w:hAnsi="微软雅黑" w:eastAsia="微软雅黑" w:cs="微软雅黑"/>
          <w:color w:val="666666"/>
          <w:sz w:val="20"/>
          <w:lang w:val="en-US" w:eastAsia="zh-CN"/>
        </w:rPr>
        <w:t>；</w:t>
      </w:r>
    </w:p>
    <w:p w14:paraId="0B084952">
      <w:pPr>
        <w:numPr>
          <w:ilvl w:val="0"/>
          <w:numId w:val="1"/>
        </w:numPr>
        <w:spacing w:before="0" w:after="0" w:line="377" w:lineRule="exact"/>
        <w:ind w:left="840" w:leftChars="0" w:right="340" w:hanging="420" w:firstLineChars="0"/>
        <w:textAlignment w:val="center"/>
        <w:rPr>
          <w:rFonts w:ascii="微软雅黑" w:hAnsi="微软雅黑" w:eastAsia="微软雅黑" w:cs="微软雅黑"/>
          <w:color w:val="666666"/>
          <w:sz w:val="20"/>
        </w:rPr>
      </w:pPr>
      <w:r>
        <w:rPr>
          <w:rFonts w:hint="eastAsia" w:ascii="微软雅黑" w:hAnsi="微软雅黑" w:eastAsia="微软雅黑" w:cs="微软雅黑"/>
          <w:color w:val="666666"/>
          <w:sz w:val="20"/>
          <w:lang w:val="en-US" w:eastAsia="zh-CN"/>
        </w:rPr>
        <w:t>熟练使用vue3全家桶(</w:t>
      </w:r>
      <w:r>
        <w:rPr>
          <w:rFonts w:ascii="微软雅黑" w:hAnsi="微软雅黑" w:eastAsia="微软雅黑" w:cs="微软雅黑"/>
          <w:color w:val="666666"/>
          <w:sz w:val="20"/>
          <w:lang w:val="en-US" w:eastAsia="zh-CN"/>
        </w:rPr>
        <w:t>Vue</w:t>
      </w:r>
      <w:r>
        <w:rPr>
          <w:rFonts w:hint="eastAsia" w:ascii="微软雅黑" w:hAnsi="微软雅黑" w:eastAsia="微软雅黑" w:cs="微软雅黑"/>
          <w:color w:val="666666"/>
          <w:sz w:val="20"/>
          <w:lang w:val="en-US" w:eastAsia="zh-CN"/>
        </w:rPr>
        <w:t>+</w:t>
      </w:r>
      <w:r>
        <w:rPr>
          <w:rFonts w:ascii="微软雅黑" w:hAnsi="微软雅黑" w:eastAsia="微软雅黑" w:cs="微软雅黑"/>
          <w:color w:val="666666"/>
          <w:sz w:val="20"/>
          <w:lang w:val="en-US" w:eastAsia="zh-CN"/>
        </w:rPr>
        <w:t>Axios</w:t>
      </w:r>
      <w:r>
        <w:rPr>
          <w:rFonts w:hint="eastAsia" w:ascii="微软雅黑" w:hAnsi="微软雅黑" w:eastAsia="微软雅黑" w:cs="微软雅黑"/>
          <w:color w:val="666666"/>
          <w:sz w:val="20"/>
          <w:lang w:val="en-US" w:eastAsia="zh-CN"/>
        </w:rPr>
        <w:t>+</w:t>
      </w:r>
      <w:r>
        <w:rPr>
          <w:rFonts w:ascii="微软雅黑" w:hAnsi="微软雅黑" w:eastAsia="微软雅黑" w:cs="微软雅黑"/>
          <w:color w:val="666666"/>
          <w:sz w:val="20"/>
          <w:lang w:val="en-US" w:eastAsia="zh-CN"/>
        </w:rPr>
        <w:t>Vue-Router</w:t>
      </w:r>
      <w:r>
        <w:rPr>
          <w:rFonts w:hint="eastAsia" w:ascii="微软雅黑" w:hAnsi="微软雅黑" w:eastAsia="微软雅黑" w:cs="微软雅黑"/>
          <w:color w:val="666666"/>
          <w:sz w:val="20"/>
          <w:lang w:val="en-US" w:eastAsia="zh-CN"/>
        </w:rPr>
        <w:t>+Pinia)配合Element-Plus进行PC端中后台开发，配合Vant进行移动端项目开发；</w:t>
      </w:r>
    </w:p>
    <w:p w14:paraId="2158C8BE">
      <w:pPr>
        <w:numPr>
          <w:ilvl w:val="0"/>
          <w:numId w:val="1"/>
        </w:numPr>
        <w:spacing w:before="0" w:after="0" w:line="377" w:lineRule="exact"/>
        <w:ind w:left="840" w:leftChars="0" w:right="340" w:hanging="420" w:firstLineChars="0"/>
        <w:textAlignment w:val="center"/>
        <w:rPr>
          <w:rFonts w:ascii="微软雅黑" w:hAnsi="微软雅黑" w:eastAsia="微软雅黑" w:cs="微软雅黑"/>
          <w:color w:val="666666"/>
          <w:sz w:val="20"/>
        </w:rPr>
      </w:pPr>
      <w:r>
        <w:rPr>
          <w:rFonts w:ascii="微软雅黑" w:hAnsi="微软雅黑" w:eastAsia="微软雅黑" w:cs="微软雅黑"/>
          <w:color w:val="666666"/>
          <w:sz w:val="20"/>
          <w:lang w:val="en-US" w:eastAsia="zh-CN"/>
        </w:rPr>
        <w:t>熟练</w:t>
      </w:r>
      <w:r>
        <w:rPr>
          <w:rFonts w:hint="eastAsia" w:ascii="微软雅黑" w:hAnsi="微软雅黑" w:eastAsia="微软雅黑" w:cs="微软雅黑"/>
          <w:color w:val="666666"/>
          <w:sz w:val="20"/>
          <w:lang w:val="en-US" w:eastAsia="zh-CN"/>
        </w:rPr>
        <w:t>掌握</w:t>
      </w:r>
      <w:r>
        <w:rPr>
          <w:rFonts w:ascii="微软雅黑" w:hAnsi="微软雅黑" w:eastAsia="微软雅黑" w:cs="微软雅黑"/>
          <w:color w:val="666666"/>
          <w:sz w:val="20"/>
          <w:lang w:val="en-US" w:eastAsia="zh-CN"/>
        </w:rPr>
        <w:t>微信小程序开发</w:t>
      </w:r>
      <w:r>
        <w:rPr>
          <w:rFonts w:hint="eastAsia" w:ascii="微软雅黑" w:hAnsi="微软雅黑" w:eastAsia="微软雅黑" w:cs="微软雅黑"/>
          <w:color w:val="666666"/>
          <w:sz w:val="20"/>
          <w:lang w:val="en-US" w:eastAsia="zh-CN"/>
        </w:rPr>
        <w:t>，</w:t>
      </w:r>
      <w:r>
        <w:rPr>
          <w:rFonts w:ascii="微软雅黑" w:hAnsi="微软雅黑" w:eastAsia="微软雅黑" w:cs="微软雅黑"/>
          <w:color w:val="666666"/>
          <w:sz w:val="20"/>
          <w:lang w:val="en-US" w:eastAsia="zh-CN"/>
        </w:rPr>
        <w:t>熟练使用uni-app开发小程序项目</w:t>
      </w:r>
      <w:r>
        <w:rPr>
          <w:rFonts w:hint="eastAsia" w:ascii="微软雅黑" w:hAnsi="微软雅黑" w:eastAsia="微软雅黑" w:cs="微软雅黑"/>
          <w:color w:val="666666"/>
          <w:sz w:val="20"/>
          <w:lang w:val="en-US" w:eastAsia="zh-CN"/>
        </w:rPr>
        <w:t>；</w:t>
      </w:r>
    </w:p>
    <w:p w14:paraId="09542369">
      <w:pPr>
        <w:numPr>
          <w:ilvl w:val="0"/>
          <w:numId w:val="1"/>
        </w:numPr>
        <w:spacing w:before="0" w:after="0" w:line="377" w:lineRule="exact"/>
        <w:ind w:left="840" w:leftChars="0" w:right="340" w:hanging="420" w:firstLineChars="0"/>
        <w:textAlignment w:val="center"/>
        <w:rPr>
          <w:rFonts w:ascii="微软雅黑" w:hAnsi="微软雅黑" w:eastAsia="微软雅黑" w:cs="微软雅黑"/>
          <w:color w:val="666666"/>
          <w:sz w:val="20"/>
        </w:rPr>
      </w:pPr>
      <w:r>
        <w:rPr>
          <w:rFonts w:hint="eastAsia" w:ascii="微软雅黑" w:hAnsi="微软雅黑" w:eastAsia="微软雅黑" w:cs="微软雅黑"/>
          <w:color w:val="666666"/>
          <w:sz w:val="20"/>
          <w:lang w:val="en-US" w:eastAsia="zh-CN"/>
        </w:rPr>
        <w:t>熟练</w:t>
      </w:r>
      <w:r>
        <w:rPr>
          <w:rFonts w:ascii="微软雅黑" w:hAnsi="微软雅黑" w:eastAsia="微软雅黑" w:cs="微软雅黑"/>
          <w:color w:val="666666"/>
          <w:sz w:val="20"/>
          <w:lang w:val="en-US" w:eastAsia="zh-CN"/>
        </w:rPr>
        <w:t>使用Ajax技术进行前后端数据的交互</w:t>
      </w:r>
      <w:r>
        <w:rPr>
          <w:rFonts w:hint="eastAsia" w:ascii="微软雅黑" w:hAnsi="微软雅黑" w:eastAsia="微软雅黑" w:cs="微软雅黑"/>
          <w:color w:val="666666"/>
          <w:sz w:val="20"/>
          <w:lang w:val="en-US" w:eastAsia="zh-CN"/>
        </w:rPr>
        <w:t>，</w:t>
      </w:r>
      <w:r>
        <w:rPr>
          <w:rFonts w:ascii="微软雅黑" w:hAnsi="微软雅黑" w:eastAsia="微软雅黑" w:cs="微软雅黑"/>
          <w:color w:val="666666"/>
          <w:sz w:val="20"/>
          <w:lang w:val="en-US" w:eastAsia="zh-CN"/>
        </w:rPr>
        <w:t>熟悉浏览器的同源策略</w:t>
      </w:r>
      <w:r>
        <w:rPr>
          <w:rFonts w:hint="eastAsia" w:ascii="微软雅黑" w:hAnsi="微软雅黑" w:eastAsia="微软雅黑" w:cs="微软雅黑"/>
          <w:color w:val="666666"/>
          <w:sz w:val="20"/>
          <w:lang w:val="en-US" w:eastAsia="zh-CN"/>
        </w:rPr>
        <w:t>，熟练</w:t>
      </w:r>
      <w:r>
        <w:rPr>
          <w:rFonts w:ascii="微软雅黑" w:hAnsi="微软雅黑" w:eastAsia="微软雅黑" w:cs="微软雅黑"/>
          <w:color w:val="666666"/>
          <w:sz w:val="20"/>
          <w:lang w:val="en-US" w:eastAsia="zh-CN"/>
        </w:rPr>
        <w:t>解决常见的跨域问题</w:t>
      </w:r>
      <w:r>
        <w:rPr>
          <w:rFonts w:hint="eastAsia" w:ascii="微软雅黑" w:hAnsi="微软雅黑" w:eastAsia="微软雅黑" w:cs="微软雅黑"/>
          <w:color w:val="666666"/>
          <w:sz w:val="20"/>
          <w:lang w:val="en-US" w:eastAsia="zh-CN"/>
        </w:rPr>
        <w:t>；</w:t>
      </w:r>
    </w:p>
    <w:p w14:paraId="7B11136D">
      <w:pPr>
        <w:numPr>
          <w:ilvl w:val="0"/>
          <w:numId w:val="1"/>
        </w:numPr>
        <w:spacing w:before="0" w:after="0" w:line="377" w:lineRule="exact"/>
        <w:ind w:left="840" w:leftChars="0" w:right="340" w:hanging="420" w:firstLineChars="0"/>
        <w:textAlignment w:val="center"/>
        <w:rPr>
          <w:rFonts w:ascii="微软雅黑" w:hAnsi="微软雅黑" w:eastAsia="微软雅黑" w:cs="微软雅黑"/>
          <w:color w:val="666666"/>
          <w:sz w:val="20"/>
        </w:rPr>
      </w:pPr>
      <w:r>
        <w:rPr>
          <w:rFonts w:hint="eastAsia" w:ascii="微软雅黑" w:hAnsi="微软雅黑" w:eastAsia="微软雅黑" w:cs="微软雅黑"/>
          <w:color w:val="666666"/>
          <w:sz w:val="20"/>
          <w:lang w:val="en-US" w:eastAsia="zh-CN"/>
        </w:rPr>
        <w:t>熟练使用</w:t>
      </w:r>
      <w:r>
        <w:rPr>
          <w:rFonts w:ascii="微软雅黑" w:hAnsi="微软雅黑" w:eastAsia="微软雅黑" w:cs="微软雅黑"/>
          <w:color w:val="666666"/>
          <w:sz w:val="20"/>
        </w:rPr>
        <w:t>高德地图</w:t>
      </w:r>
      <w:r>
        <w:rPr>
          <w:rFonts w:hint="eastAsia" w:ascii="微软雅黑" w:hAnsi="微软雅黑" w:eastAsia="微软雅黑" w:cs="微软雅黑"/>
          <w:color w:val="666666"/>
          <w:sz w:val="20"/>
          <w:lang w:val="en-US" w:eastAsia="zh-CN"/>
        </w:rPr>
        <w:t>SDK，熟练使用</w:t>
      </w:r>
      <w:r>
        <w:rPr>
          <w:rFonts w:ascii="微软雅黑" w:hAnsi="微软雅黑" w:eastAsia="微软雅黑" w:cs="微软雅黑"/>
          <w:color w:val="666666"/>
          <w:sz w:val="20"/>
        </w:rPr>
        <w:t>echarts</w:t>
      </w:r>
      <w:r>
        <w:rPr>
          <w:rFonts w:hint="eastAsia" w:ascii="微软雅黑" w:hAnsi="微软雅黑" w:eastAsia="微软雅黑" w:cs="微软雅黑"/>
          <w:color w:val="666666"/>
          <w:sz w:val="20"/>
          <w:lang w:val="en-US" w:eastAsia="zh-CN"/>
        </w:rPr>
        <w:t>进行</w:t>
      </w:r>
      <w:r>
        <w:rPr>
          <w:rFonts w:ascii="微软雅黑" w:hAnsi="微软雅黑" w:eastAsia="微软雅黑" w:cs="微软雅黑"/>
          <w:color w:val="666666"/>
          <w:sz w:val="20"/>
        </w:rPr>
        <w:t>数据可视化</w:t>
      </w:r>
      <w:r>
        <w:rPr>
          <w:rFonts w:hint="eastAsia" w:ascii="微软雅黑" w:hAnsi="微软雅黑" w:eastAsia="微软雅黑" w:cs="微软雅黑"/>
          <w:color w:val="666666"/>
          <w:sz w:val="20"/>
          <w:lang w:val="en-US" w:eastAsia="zh-CN"/>
        </w:rPr>
        <w:t>大屏开发,熟练使用lodash、dayjs等工具库；</w:t>
      </w:r>
    </w:p>
    <w:p w14:paraId="196A2524">
      <w:pPr>
        <w:numPr>
          <w:ilvl w:val="0"/>
          <w:numId w:val="1"/>
        </w:numPr>
        <w:spacing w:before="0" w:after="0" w:line="377" w:lineRule="exact"/>
        <w:ind w:left="840" w:leftChars="0" w:right="340" w:hanging="420" w:firstLineChars="0"/>
        <w:textAlignment w:val="center"/>
        <w:rPr>
          <w:rFonts w:hint="eastAsia"/>
          <w:lang w:val="en-US" w:eastAsia="zh-CN"/>
        </w:rPr>
      </w:pPr>
      <w:r>
        <w:rPr>
          <w:rFonts w:ascii="微软雅黑" w:hAnsi="微软雅黑" w:eastAsia="微软雅黑" w:cs="微软雅黑"/>
          <w:color w:val="666666"/>
          <w:sz w:val="20"/>
        </w:rPr>
        <w:t>熟练掌握</w:t>
      </w:r>
      <w:r>
        <w:rPr>
          <w:rFonts w:hint="eastAsia" w:ascii="微软雅黑" w:hAnsi="微软雅黑" w:eastAsia="微软雅黑" w:cs="微软雅黑"/>
          <w:color w:val="666666"/>
          <w:sz w:val="20"/>
          <w:lang w:val="en-US" w:eastAsia="zh-CN"/>
        </w:rPr>
        <w:t>npm、yarn、pnpm等包管理工具，</w:t>
      </w:r>
      <w:r>
        <w:rPr>
          <w:rFonts w:ascii="微软雅黑" w:hAnsi="微软雅黑" w:eastAsia="微软雅黑" w:cs="微软雅黑"/>
          <w:color w:val="666666"/>
          <w:sz w:val="20"/>
        </w:rPr>
        <w:t>webpack工程化工具以及git版本控制工具</w:t>
      </w:r>
      <w:r>
        <w:rPr>
          <w:rFonts w:hint="eastAsia" w:ascii="微软雅黑" w:hAnsi="微软雅黑" w:eastAsia="微软雅黑" w:cs="微软雅黑"/>
          <w:color w:val="666666"/>
          <w:sz w:val="20"/>
          <w:lang w:val="en-US" w:eastAsia="zh-CN"/>
        </w:rPr>
        <w:t>；</w:t>
      </w:r>
    </w:p>
    <w:p w14:paraId="6589500C">
      <w:pPr>
        <w:numPr>
          <w:ilvl w:val="0"/>
          <w:numId w:val="1"/>
        </w:numPr>
        <w:spacing w:before="0" w:after="0" w:line="377" w:lineRule="exact"/>
        <w:ind w:left="840" w:leftChars="0" w:right="340" w:hanging="420" w:firstLineChars="0"/>
        <w:textAlignment w:val="center"/>
        <w:rPr>
          <w:rFonts w:hint="eastAsia" w:ascii="微软雅黑" w:hAnsi="微软雅黑" w:eastAsia="微软雅黑" w:cs="微软雅黑"/>
          <w:color w:val="666666"/>
          <w:sz w:val="20"/>
          <w:lang w:val="en-US" w:eastAsia="zh-CN"/>
        </w:rPr>
      </w:pPr>
      <w:r>
        <w:rPr>
          <w:rFonts w:hint="eastAsia" w:ascii="微软雅黑" w:hAnsi="微软雅黑" w:eastAsia="微软雅黑" w:cs="微软雅黑"/>
          <w:color w:val="666666"/>
          <w:sz w:val="20"/>
          <w:lang w:val="en-US" w:eastAsia="zh-CN"/>
        </w:rPr>
        <w:t>熟练使用 GitLab、Jenkins 等工具搭建 CI/CD 流水线，实现项目的自动化构建、测试与持续部署；</w:t>
      </w:r>
    </w:p>
    <w:p w14:paraId="4A04AA76">
      <w:pPr>
        <w:numPr>
          <w:ilvl w:val="0"/>
          <w:numId w:val="1"/>
        </w:numPr>
        <w:spacing w:before="0" w:after="0" w:line="377" w:lineRule="exact"/>
        <w:ind w:left="840" w:leftChars="0" w:right="340" w:hanging="420" w:firstLineChars="0"/>
        <w:textAlignment w:val="center"/>
        <w:rPr>
          <w:rFonts w:hint="eastAsia" w:ascii="微软雅黑" w:hAnsi="微软雅黑" w:eastAsia="微软雅黑" w:cs="微软雅黑"/>
          <w:color w:val="666666"/>
          <w:sz w:val="20"/>
          <w:lang w:val="en-US" w:eastAsia="zh-CN"/>
        </w:rPr>
      </w:pPr>
      <w:r>
        <w:rPr>
          <w:rFonts w:hint="eastAsia" w:ascii="微软雅黑" w:hAnsi="微软雅黑" w:eastAsia="微软雅黑" w:cs="微软雅黑"/>
          <w:color w:val="666666"/>
          <w:sz w:val="20"/>
          <w:lang w:val="en-US" w:eastAsia="zh-CN"/>
        </w:rPr>
        <w:t>熟练使用 Nginx 进行 Web 服务器配置，掌握反向代理、负载均衡、动静分离及 HTTPS 部署，能够独立完成前端项目的生产环境部署与性能优化；</w:t>
      </w:r>
    </w:p>
    <w:p w14:paraId="423A554E">
      <w:pPr>
        <w:numPr>
          <w:ilvl w:val="0"/>
          <w:numId w:val="1"/>
        </w:numPr>
        <w:spacing w:before="0" w:after="0" w:line="377" w:lineRule="exact"/>
        <w:ind w:left="840" w:leftChars="0" w:right="340" w:hanging="420" w:firstLineChars="0"/>
        <w:textAlignment w:val="center"/>
        <w:rPr>
          <w:rFonts w:hint="eastAsia" w:ascii="微软雅黑" w:hAnsi="微软雅黑" w:eastAsia="微软雅黑" w:cs="微软雅黑"/>
          <w:color w:val="666666"/>
          <w:sz w:val="20"/>
          <w:lang w:val="en-US" w:eastAsia="zh-CN"/>
        </w:rPr>
      </w:pPr>
      <w:r>
        <w:rPr>
          <w:rFonts w:hint="eastAsia" w:ascii="微软雅黑" w:hAnsi="微软雅黑" w:eastAsia="微软雅黑" w:cs="微软雅黑"/>
          <w:color w:val="666666"/>
          <w:sz w:val="20"/>
          <w:lang w:val="en-US" w:eastAsia="zh-CN"/>
        </w:rPr>
        <w:t>熟练运用 AI 辅助开发，擅长 Vibe Coding 模式下通过高质量 Prompt 驱动代码生成；熟练使用 GitHub Copilot、OpenAI Codex、Claude Code 等主流 AI 编程工具，有效提升前端页面与业务逻辑的开发效率</w:t>
      </w:r>
    </w:p>
    <w:p w14:paraId="31515E1D">
      <w:pPr>
        <w:numPr>
          <w:ilvl w:val="0"/>
          <w:numId w:val="0"/>
        </w:numPr>
        <w:spacing w:before="0" w:after="0" w:line="377" w:lineRule="exact"/>
        <w:ind w:left="420" w:leftChars="0" w:right="340" w:rightChars="0"/>
        <w:textAlignment w:val="center"/>
        <w:rPr>
          <w:rFonts w:hint="eastAsia"/>
          <w:lang w:val="en-US" w:eastAsia="zh-CN"/>
        </w:rPr>
      </w:pPr>
    </w:p>
    <w:p w14:paraId="3DC4E320">
      <w:pPr>
        <w:spacing w:before="0" w:after="0" w:line="464" w:lineRule="exact"/>
        <w:ind w:left="566"/>
        <w:textAlignment w:val="center"/>
        <w:rPr>
          <w:sz w:val="21"/>
        </w:rPr>
      </w:pPr>
      <w:r>
        <w:rPr>
          <w:rFonts w:ascii="微软雅黑" w:hAnsi="微软雅黑" w:eastAsia="微软雅黑" w:cs="微软雅黑"/>
          <w:b/>
          <w:color w:val="2C2C2C"/>
          <w:sz w:val="26"/>
        </w:rPr>
        <w:t>工作经历</w:t>
      </w:r>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295275" cy="295275"/>
            <wp:effectExtent l="0" t="0" r="0" b="0"/>
            <wp:wrapNone/>
            <wp:docPr id="8" name="Drawing 0" descr="工作经历.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0" descr="工作经历.png"/>
                    <pic:cNvPicPr>
                      <a:picLocks noChangeAspect="1"/>
                    </pic:cNvPicPr>
                  </pic:nvPicPr>
                  <pic:blipFill>
                    <a:blip r:embed="rId14"/>
                    <a:stretch>
                      <a:fillRect/>
                    </a:stretch>
                  </pic:blipFill>
                  <pic:spPr>
                    <a:xfrm>
                      <a:off x="0" y="0"/>
                      <a:ext cx="294987" cy="294987"/>
                    </a:xfrm>
                    <a:prstGeom prst="rect">
                      <a:avLst/>
                    </a:prstGeom>
                  </pic:spPr>
                </pic:pic>
              </a:graphicData>
            </a:graphic>
          </wp:anchor>
        </w:drawing>
      </w:r>
    </w:p>
    <w:p w14:paraId="38169F88">
      <w:pPr>
        <w:spacing w:before="0" w:after="0" w:line="14" w:lineRule="exact"/>
        <w:rPr>
          <w:sz w:val="21"/>
        </w:rPr>
      </w:pPr>
    </w:p>
    <w:p w14:paraId="1ED34524">
      <w:pPr>
        <w:spacing w:before="0" w:after="0" w:line="152" w:lineRule="exact"/>
        <w:rPr>
          <w:rFonts w:hint="eastAsia" w:eastAsiaTheme="minorEastAsia"/>
          <w:sz w:val="21"/>
          <w:lang w:val="en-US" w:eastAsia="zh-CN"/>
        </w:rPr>
      </w:pPr>
    </w:p>
    <w:p w14:paraId="1B741B5F">
      <w:pPr>
        <w:tabs>
          <w:tab w:val="right" w:pos="10160"/>
        </w:tabs>
        <w:spacing w:before="0" w:after="0" w:line="377" w:lineRule="exact"/>
        <w:ind w:left="340"/>
        <w:jc w:val="left"/>
        <w:textAlignment w:val="center"/>
        <w:rPr>
          <w:rFonts w:hint="eastAsia" w:ascii="微软雅黑" w:hAnsi="微软雅黑" w:eastAsia="微软雅黑" w:cs="微软雅黑"/>
          <w:b/>
          <w:color w:val="2C2C2C"/>
          <w:sz w:val="22"/>
          <w:lang w:val="en-US" w:eastAsia="zh-CN"/>
        </w:rPr>
      </w:pPr>
      <w:r>
        <w:rPr>
          <w:rFonts w:ascii="微软雅黑" w:hAnsi="微软雅黑" w:eastAsia="微软雅黑" w:cs="微软雅黑"/>
          <w:b/>
          <w:color w:val="2C2C2C"/>
          <w:sz w:val="22"/>
        </w:rPr>
        <w:t>20</w:t>
      </w:r>
      <w:r>
        <w:rPr>
          <w:rFonts w:hint="eastAsia" w:ascii="微软雅黑" w:hAnsi="微软雅黑" w:eastAsia="微软雅黑" w:cs="微软雅黑"/>
          <w:b/>
          <w:color w:val="2C2C2C"/>
          <w:sz w:val="22"/>
          <w:lang w:val="en-US" w:eastAsia="zh-CN"/>
        </w:rPr>
        <w:t>19</w:t>
      </w:r>
      <w:r>
        <w:rPr>
          <w:rFonts w:ascii="微软雅黑" w:hAnsi="微软雅黑" w:eastAsia="微软雅黑" w:cs="微软雅黑"/>
          <w:b/>
          <w:color w:val="2C2C2C"/>
          <w:sz w:val="22"/>
        </w:rPr>
        <w:t>.</w:t>
      </w:r>
      <w:r>
        <w:rPr>
          <w:rFonts w:hint="eastAsia" w:ascii="微软雅黑" w:hAnsi="微软雅黑" w:eastAsia="微软雅黑" w:cs="微软雅黑"/>
          <w:b/>
          <w:color w:val="2C2C2C"/>
          <w:sz w:val="22"/>
          <w:lang w:val="en-US" w:eastAsia="zh-CN"/>
        </w:rPr>
        <w:t>9</w:t>
      </w:r>
      <w:r>
        <w:rPr>
          <w:rFonts w:ascii="微软雅黑" w:hAnsi="微软雅黑" w:eastAsia="微软雅黑" w:cs="微软雅黑"/>
          <w:b/>
          <w:color w:val="2C2C2C"/>
          <w:sz w:val="22"/>
        </w:rPr>
        <w:t>-</w:t>
      </w:r>
      <w:r>
        <w:rPr>
          <w:rFonts w:hint="eastAsia" w:ascii="微软雅黑" w:hAnsi="微软雅黑" w:eastAsia="微软雅黑" w:cs="微软雅黑"/>
          <w:b/>
          <w:color w:val="2C2C2C"/>
          <w:sz w:val="22"/>
          <w:lang w:val="en-US" w:eastAsia="zh-CN"/>
        </w:rPr>
        <w:t>2024.1</w:t>
      </w:r>
    </w:p>
    <w:p w14:paraId="7D98FD2D">
      <w:pPr>
        <w:tabs>
          <w:tab w:val="right" w:pos="10160"/>
        </w:tabs>
        <w:spacing w:before="0" w:after="0" w:line="377" w:lineRule="exact"/>
        <w:ind w:left="340"/>
        <w:jc w:val="left"/>
        <w:textAlignment w:val="center"/>
        <w:rPr>
          <w:rFonts w:ascii="微软雅黑" w:hAnsi="微软雅黑" w:eastAsia="微软雅黑" w:cs="微软雅黑"/>
          <w:b/>
          <w:color w:val="2C2C2C"/>
          <w:sz w:val="22"/>
        </w:rPr>
      </w:pPr>
      <w:r>
        <w:rPr>
          <w:rFonts w:ascii="微软雅黑" w:hAnsi="微软雅黑" w:eastAsia="微软雅黑" w:cs="微软雅黑"/>
          <w:b/>
          <w:color w:val="2C2C2C"/>
          <w:sz w:val="22"/>
        </w:rPr>
        <w:t>上海合未科技有限公司</w:t>
      </w:r>
    </w:p>
    <w:p w14:paraId="7DF3C16E">
      <w:pPr>
        <w:spacing w:before="0" w:after="0" w:line="348" w:lineRule="exact"/>
        <w:ind w:left="340"/>
        <w:jc w:val="left"/>
        <w:textAlignment w:val="center"/>
        <w:rPr>
          <w:rFonts w:ascii="微软雅黑" w:hAnsi="微软雅黑" w:eastAsia="微软雅黑" w:cs="微软雅黑"/>
          <w:b/>
          <w:color w:val="2C2C2C"/>
          <w:sz w:val="22"/>
        </w:rPr>
      </w:pPr>
      <w:r>
        <w:rPr>
          <w:rFonts w:ascii="微软雅黑" w:hAnsi="微软雅黑" w:eastAsia="微软雅黑" w:cs="微软雅黑"/>
          <w:color w:val="525252"/>
          <w:sz w:val="22"/>
        </w:rPr>
        <w:t>前端开发</w:t>
      </w:r>
    </w:p>
    <w:p w14:paraId="57533A12">
      <w:pPr>
        <w:spacing w:before="0" w:after="0" w:line="71" w:lineRule="exact"/>
        <w:jc w:val="left"/>
      </w:pPr>
    </w:p>
    <w:p w14:paraId="664B6F93">
      <w:pPr>
        <w:tabs>
          <w:tab w:val="right" w:pos="10160"/>
        </w:tabs>
        <w:spacing w:before="0" w:after="0" w:line="377" w:lineRule="exact"/>
        <w:ind w:left="340"/>
        <w:jc w:val="left"/>
        <w:textAlignment w:val="center"/>
        <w:rPr>
          <w:rFonts w:hint="eastAsia" w:ascii="微软雅黑" w:hAnsi="微软雅黑" w:eastAsia="微软雅黑" w:cs="微软雅黑"/>
          <w:b/>
          <w:color w:val="2C2C2C"/>
          <w:sz w:val="22"/>
          <w:lang w:eastAsia="zh-CN"/>
        </w:rPr>
      </w:pPr>
      <w:r>
        <w:rPr>
          <w:rFonts w:ascii="微软雅黑" w:hAnsi="微软雅黑" w:eastAsia="微软雅黑" w:cs="微软雅黑"/>
          <w:b/>
          <w:color w:val="2C2C2C"/>
          <w:sz w:val="22"/>
        </w:rPr>
        <w:t>工作描述:</w:t>
      </w:r>
    </w:p>
    <w:p w14:paraId="39C4C318">
      <w:pPr>
        <w:keepNext w:val="0"/>
        <w:keepLines w:val="0"/>
        <w:pageBreakBefore w:val="0"/>
        <w:widowControl w:val="0"/>
        <w:numPr>
          <w:ilvl w:val="0"/>
          <w:numId w:val="2"/>
        </w:numPr>
        <w:kinsoku/>
        <w:wordWrap/>
        <w:overflowPunct/>
        <w:topLinePunct w:val="0"/>
        <w:autoSpaceDE/>
        <w:autoSpaceDN/>
        <w:bidi w:val="0"/>
        <w:adjustRightInd/>
        <w:snapToGrid/>
        <w:spacing w:before="0" w:after="0" w:line="377" w:lineRule="exact"/>
        <w:ind w:left="0" w:leftChars="0" w:right="340" w:firstLine="400" w:firstLineChars="200"/>
        <w:textAlignment w:val="center"/>
        <w:rPr>
          <w:rFonts w:ascii="微软雅黑" w:hAnsi="微软雅黑" w:eastAsia="微软雅黑" w:cs="微软雅黑"/>
          <w:color w:val="666666"/>
          <w:sz w:val="20"/>
        </w:rPr>
      </w:pPr>
      <w:r>
        <w:rPr>
          <w:rFonts w:ascii="微软雅黑" w:hAnsi="微软雅黑" w:eastAsia="微软雅黑" w:cs="微软雅黑"/>
          <w:color w:val="666666"/>
          <w:sz w:val="20"/>
        </w:rPr>
        <w:t>根据产品原型与UI</w:t>
      </w:r>
      <w:r>
        <w:rPr>
          <w:rFonts w:hint="eastAsia" w:ascii="微软雅黑" w:hAnsi="微软雅黑" w:eastAsia="微软雅黑" w:cs="微软雅黑"/>
          <w:color w:val="666666"/>
          <w:sz w:val="20"/>
          <w:lang w:eastAsia="zh-CN"/>
        </w:rPr>
        <w:t>，</w:t>
      </w:r>
      <w:r>
        <w:rPr>
          <w:rFonts w:ascii="微软雅黑" w:hAnsi="微软雅黑" w:eastAsia="微软雅黑" w:cs="微软雅黑"/>
          <w:color w:val="666666"/>
          <w:sz w:val="20"/>
        </w:rPr>
        <w:t>完成静态页面的开发</w:t>
      </w:r>
      <w:r>
        <w:rPr>
          <w:rFonts w:hint="eastAsia" w:ascii="微软雅黑" w:hAnsi="微软雅黑" w:eastAsia="微软雅黑" w:cs="微软雅黑"/>
          <w:color w:val="666666"/>
          <w:sz w:val="20"/>
          <w:lang w:eastAsia="zh-CN"/>
        </w:rPr>
        <w:t>；</w:t>
      </w:r>
    </w:p>
    <w:p w14:paraId="23990B2B">
      <w:pPr>
        <w:keepNext w:val="0"/>
        <w:keepLines w:val="0"/>
        <w:pageBreakBefore w:val="0"/>
        <w:widowControl w:val="0"/>
        <w:numPr>
          <w:ilvl w:val="0"/>
          <w:numId w:val="2"/>
        </w:numPr>
        <w:kinsoku/>
        <w:wordWrap/>
        <w:overflowPunct/>
        <w:topLinePunct w:val="0"/>
        <w:autoSpaceDE/>
        <w:autoSpaceDN/>
        <w:bidi w:val="0"/>
        <w:adjustRightInd/>
        <w:snapToGrid/>
        <w:spacing w:before="0" w:after="0" w:line="377" w:lineRule="exact"/>
        <w:ind w:left="0" w:leftChars="0" w:right="340" w:firstLine="400" w:firstLineChars="200"/>
        <w:textAlignment w:val="center"/>
        <w:rPr>
          <w:rFonts w:ascii="微软雅黑" w:hAnsi="微软雅黑" w:eastAsia="微软雅黑" w:cs="微软雅黑"/>
          <w:color w:val="666666"/>
          <w:sz w:val="20"/>
        </w:rPr>
      </w:pPr>
      <w:r>
        <w:rPr>
          <w:rFonts w:ascii="微软雅黑" w:hAnsi="微软雅黑" w:eastAsia="微软雅黑" w:cs="微软雅黑"/>
          <w:color w:val="666666"/>
          <w:sz w:val="20"/>
        </w:rPr>
        <w:t>根据项目API接口文档,完成接口联调和页面的功能逻辑</w:t>
      </w:r>
      <w:r>
        <w:rPr>
          <w:rFonts w:hint="eastAsia" w:ascii="微软雅黑" w:hAnsi="微软雅黑" w:eastAsia="微软雅黑" w:cs="微软雅黑"/>
          <w:color w:val="666666"/>
          <w:sz w:val="20"/>
          <w:lang w:eastAsia="zh-CN"/>
        </w:rPr>
        <w:t>；</w:t>
      </w:r>
    </w:p>
    <w:p w14:paraId="680BD82F">
      <w:pPr>
        <w:keepNext w:val="0"/>
        <w:keepLines w:val="0"/>
        <w:pageBreakBefore w:val="0"/>
        <w:widowControl w:val="0"/>
        <w:numPr>
          <w:ilvl w:val="0"/>
          <w:numId w:val="2"/>
        </w:numPr>
        <w:kinsoku/>
        <w:wordWrap/>
        <w:overflowPunct/>
        <w:topLinePunct w:val="0"/>
        <w:autoSpaceDE/>
        <w:autoSpaceDN/>
        <w:bidi w:val="0"/>
        <w:adjustRightInd/>
        <w:snapToGrid/>
        <w:spacing w:before="0" w:after="0" w:line="377" w:lineRule="exact"/>
        <w:ind w:left="0" w:leftChars="0" w:right="340" w:firstLine="400" w:firstLineChars="200"/>
        <w:textAlignment w:val="center"/>
        <w:rPr>
          <w:rFonts w:ascii="微软雅黑" w:hAnsi="微软雅黑" w:eastAsia="微软雅黑" w:cs="微软雅黑"/>
          <w:color w:val="666666"/>
          <w:sz w:val="20"/>
        </w:rPr>
      </w:pPr>
      <w:r>
        <w:rPr>
          <w:rFonts w:ascii="微软雅黑" w:hAnsi="微软雅黑" w:eastAsia="微软雅黑" w:cs="微软雅黑"/>
          <w:color w:val="666666"/>
          <w:sz w:val="20"/>
        </w:rPr>
        <w:t>根据测试部门的反馈,完成项目中的Bug处理和优化工作</w:t>
      </w:r>
      <w:r>
        <w:rPr>
          <w:rFonts w:hint="eastAsia" w:ascii="微软雅黑" w:hAnsi="微软雅黑" w:eastAsia="微软雅黑" w:cs="微软雅黑"/>
          <w:color w:val="666666"/>
          <w:sz w:val="20"/>
          <w:lang w:eastAsia="zh-CN"/>
        </w:rPr>
        <w:t>；</w:t>
      </w:r>
    </w:p>
    <w:p w14:paraId="237C4647">
      <w:pPr>
        <w:keepNext w:val="0"/>
        <w:keepLines w:val="0"/>
        <w:pageBreakBefore w:val="0"/>
        <w:widowControl w:val="0"/>
        <w:numPr>
          <w:ilvl w:val="0"/>
          <w:numId w:val="2"/>
        </w:numPr>
        <w:kinsoku/>
        <w:wordWrap/>
        <w:overflowPunct/>
        <w:topLinePunct w:val="0"/>
        <w:autoSpaceDE/>
        <w:autoSpaceDN/>
        <w:bidi w:val="0"/>
        <w:adjustRightInd/>
        <w:snapToGrid/>
        <w:spacing w:before="0" w:after="0" w:line="377" w:lineRule="exact"/>
        <w:ind w:left="0" w:leftChars="0" w:right="340" w:firstLine="400" w:firstLineChars="200"/>
        <w:textAlignment w:val="center"/>
        <w:rPr>
          <w:rFonts w:ascii="微软雅黑" w:hAnsi="微软雅黑" w:eastAsia="微软雅黑" w:cs="微软雅黑"/>
          <w:color w:val="666666"/>
          <w:sz w:val="20"/>
        </w:rPr>
      </w:pPr>
      <w:r>
        <w:rPr>
          <w:rFonts w:ascii="微软雅黑" w:hAnsi="微软雅黑" w:eastAsia="微软雅黑" w:cs="微软雅黑"/>
          <w:color w:val="666666"/>
          <w:sz w:val="20"/>
        </w:rPr>
        <w:t>负责移动端应用与服务器端进行数据的通信</w:t>
      </w:r>
      <w:r>
        <w:rPr>
          <w:rFonts w:hint="eastAsia" w:ascii="微软雅黑" w:hAnsi="微软雅黑" w:eastAsia="微软雅黑" w:cs="微软雅黑"/>
          <w:color w:val="666666"/>
          <w:sz w:val="20"/>
          <w:lang w:eastAsia="zh-CN"/>
        </w:rPr>
        <w:t>；</w:t>
      </w:r>
    </w:p>
    <w:p w14:paraId="700870B3">
      <w:pPr>
        <w:keepNext w:val="0"/>
        <w:keepLines w:val="0"/>
        <w:pageBreakBefore w:val="0"/>
        <w:widowControl w:val="0"/>
        <w:numPr>
          <w:ilvl w:val="0"/>
          <w:numId w:val="2"/>
        </w:numPr>
        <w:kinsoku/>
        <w:wordWrap/>
        <w:overflowPunct/>
        <w:topLinePunct w:val="0"/>
        <w:autoSpaceDE/>
        <w:autoSpaceDN/>
        <w:bidi w:val="0"/>
        <w:adjustRightInd/>
        <w:snapToGrid/>
        <w:spacing w:before="0" w:after="0" w:line="377" w:lineRule="exact"/>
        <w:ind w:left="0" w:leftChars="0" w:right="340" w:firstLine="400" w:firstLineChars="200"/>
        <w:textAlignment w:val="center"/>
        <w:rPr>
          <w:rFonts w:ascii="微软雅黑" w:hAnsi="微软雅黑" w:eastAsia="微软雅黑" w:cs="微软雅黑"/>
          <w:color w:val="666666"/>
          <w:sz w:val="20"/>
        </w:rPr>
      </w:pPr>
      <w:r>
        <w:rPr>
          <w:rFonts w:ascii="微软雅黑" w:hAnsi="微软雅黑" w:eastAsia="微软雅黑" w:cs="微软雅黑"/>
          <w:color w:val="666666"/>
          <w:sz w:val="20"/>
        </w:rPr>
        <w:t>负责持续的优化前端体验和页面响应速度,并保证兼容性和执行效率</w:t>
      </w:r>
      <w:r>
        <w:rPr>
          <w:rFonts w:hint="eastAsia" w:ascii="微软雅黑" w:hAnsi="微软雅黑" w:eastAsia="微软雅黑" w:cs="微软雅黑"/>
          <w:color w:val="666666"/>
          <w:sz w:val="20"/>
          <w:lang w:eastAsia="zh-CN"/>
        </w:rPr>
        <w:t>；</w:t>
      </w:r>
    </w:p>
    <w:p w14:paraId="24DAFDF9">
      <w:pPr>
        <w:keepNext w:val="0"/>
        <w:keepLines w:val="0"/>
        <w:pageBreakBefore w:val="0"/>
        <w:widowControl w:val="0"/>
        <w:numPr>
          <w:ilvl w:val="0"/>
          <w:numId w:val="2"/>
        </w:numPr>
        <w:kinsoku/>
        <w:wordWrap/>
        <w:overflowPunct/>
        <w:topLinePunct w:val="0"/>
        <w:autoSpaceDE/>
        <w:autoSpaceDN/>
        <w:bidi w:val="0"/>
        <w:adjustRightInd/>
        <w:snapToGrid/>
        <w:spacing w:before="0" w:after="0" w:line="377" w:lineRule="exact"/>
        <w:ind w:left="0" w:leftChars="0" w:right="340" w:firstLine="400" w:firstLineChars="200"/>
        <w:textAlignment w:val="center"/>
      </w:pPr>
      <w:r>
        <w:rPr>
          <w:rFonts w:ascii="微软雅黑" w:hAnsi="微软雅黑" w:eastAsia="微软雅黑" w:cs="微软雅黑"/>
          <w:color w:val="666666"/>
          <w:sz w:val="20"/>
        </w:rPr>
        <w:t>完成部门分配的其他工作任务,配合团队解决了开发过程中的其他问题和难点</w:t>
      </w:r>
    </w:p>
    <w:p w14:paraId="21072142">
      <w:pPr>
        <w:keepNext w:val="0"/>
        <w:keepLines w:val="0"/>
        <w:pageBreakBefore w:val="0"/>
        <w:widowControl w:val="0"/>
        <w:numPr>
          <w:ilvl w:val="0"/>
          <w:numId w:val="0"/>
        </w:numPr>
        <w:kinsoku/>
        <w:wordWrap/>
        <w:overflowPunct/>
        <w:topLinePunct w:val="0"/>
        <w:autoSpaceDE/>
        <w:autoSpaceDN/>
        <w:bidi w:val="0"/>
        <w:adjustRightInd/>
        <w:snapToGrid/>
        <w:spacing w:before="0" w:after="0" w:line="377" w:lineRule="exact"/>
        <w:ind w:leftChars="200" w:right="340" w:rightChars="0"/>
        <w:textAlignment w:val="center"/>
      </w:pPr>
    </w:p>
    <w:p w14:paraId="5A0A7723">
      <w:pPr>
        <w:keepNext w:val="0"/>
        <w:keepLines w:val="0"/>
        <w:pageBreakBefore w:val="0"/>
        <w:widowControl w:val="0"/>
        <w:numPr>
          <w:ilvl w:val="0"/>
          <w:numId w:val="0"/>
        </w:numPr>
        <w:kinsoku/>
        <w:wordWrap/>
        <w:overflowPunct/>
        <w:topLinePunct w:val="0"/>
        <w:autoSpaceDE/>
        <w:autoSpaceDN/>
        <w:bidi w:val="0"/>
        <w:adjustRightInd/>
        <w:snapToGrid/>
        <w:spacing w:before="0" w:after="0" w:line="377" w:lineRule="exact"/>
        <w:ind w:right="340" w:rightChars="0"/>
        <w:textAlignment w:val="center"/>
      </w:pPr>
    </w:p>
    <w:p w14:paraId="18662465">
      <w:pPr>
        <w:tabs>
          <w:tab w:val="right" w:pos="10160"/>
        </w:tabs>
        <w:spacing w:before="0" w:after="0" w:line="377" w:lineRule="exact"/>
        <w:ind w:left="340"/>
        <w:jc w:val="left"/>
        <w:textAlignment w:val="center"/>
        <w:rPr>
          <w:rFonts w:hint="eastAsia" w:ascii="微软雅黑" w:hAnsi="微软雅黑" w:eastAsia="微软雅黑" w:cs="微软雅黑"/>
          <w:b/>
          <w:color w:val="2C2C2C"/>
          <w:sz w:val="22"/>
          <w:lang w:val="en-US" w:eastAsia="zh-CN"/>
        </w:rPr>
      </w:pPr>
      <w:r>
        <w:rPr>
          <w:rFonts w:hint="eastAsia" w:ascii="微软雅黑" w:hAnsi="微软雅黑" w:eastAsia="微软雅黑" w:cs="微软雅黑"/>
          <w:b/>
          <w:color w:val="2C2C2C"/>
          <w:sz w:val="22"/>
          <w:lang w:val="en-US" w:eastAsia="zh-CN"/>
        </w:rPr>
        <w:t>2024.3-至今</w:t>
      </w:r>
    </w:p>
    <w:p w14:paraId="7698AA03">
      <w:pPr>
        <w:spacing w:before="0" w:after="0" w:line="348" w:lineRule="exact"/>
        <w:ind w:left="340"/>
        <w:jc w:val="left"/>
        <w:textAlignment w:val="center"/>
        <w:rPr>
          <w:rFonts w:hint="eastAsia" w:ascii="微软雅黑" w:hAnsi="微软雅黑" w:eastAsia="微软雅黑" w:cs="微软雅黑"/>
          <w:b/>
          <w:color w:val="2C2C2C"/>
          <w:sz w:val="22"/>
        </w:rPr>
      </w:pPr>
      <w:r>
        <w:rPr>
          <w:rFonts w:hint="eastAsia" w:ascii="微软雅黑" w:hAnsi="微软雅黑" w:eastAsia="微软雅黑" w:cs="微软雅黑"/>
          <w:b/>
          <w:color w:val="2C2C2C"/>
          <w:sz w:val="22"/>
        </w:rPr>
        <w:t>河南讯科网络科技有限公司</w:t>
      </w:r>
    </w:p>
    <w:p w14:paraId="233061AB">
      <w:pPr>
        <w:spacing w:before="0" w:after="0" w:line="348" w:lineRule="exact"/>
        <w:ind w:left="340"/>
        <w:jc w:val="left"/>
        <w:textAlignment w:val="center"/>
        <w:rPr>
          <w:rFonts w:ascii="微软雅黑" w:hAnsi="微软雅黑" w:eastAsia="微软雅黑" w:cs="微软雅黑"/>
          <w:color w:val="525252"/>
          <w:sz w:val="22"/>
        </w:rPr>
      </w:pPr>
      <w:r>
        <w:rPr>
          <w:rFonts w:ascii="微软雅黑" w:hAnsi="微软雅黑" w:eastAsia="微软雅黑" w:cs="微软雅黑"/>
          <w:color w:val="525252"/>
          <w:sz w:val="22"/>
        </w:rPr>
        <w:t>Web前端工程师</w:t>
      </w:r>
    </w:p>
    <w:p w14:paraId="2C4A57E2">
      <w:pPr>
        <w:tabs>
          <w:tab w:val="right" w:pos="10160"/>
        </w:tabs>
        <w:spacing w:before="0" w:after="0" w:line="377" w:lineRule="exact"/>
        <w:ind w:left="340"/>
        <w:jc w:val="left"/>
        <w:textAlignment w:val="center"/>
        <w:rPr>
          <w:rFonts w:hint="eastAsia" w:ascii="微软雅黑" w:hAnsi="微软雅黑" w:eastAsia="微软雅黑" w:cs="微软雅黑"/>
          <w:b/>
          <w:color w:val="2C2C2C"/>
          <w:sz w:val="22"/>
          <w:lang w:eastAsia="zh-CN"/>
        </w:rPr>
      </w:pPr>
      <w:r>
        <w:rPr>
          <w:rFonts w:ascii="微软雅黑" w:hAnsi="微软雅黑" w:eastAsia="微软雅黑" w:cs="微软雅黑"/>
          <w:b/>
          <w:color w:val="2C2C2C"/>
          <w:sz w:val="22"/>
        </w:rPr>
        <w:t>工作描述:</w:t>
      </w:r>
    </w:p>
    <w:p w14:paraId="4329602B">
      <w:pPr>
        <w:keepNext w:val="0"/>
        <w:keepLines w:val="0"/>
        <w:pageBreakBefore w:val="0"/>
        <w:widowControl w:val="0"/>
        <w:numPr>
          <w:ilvl w:val="0"/>
          <w:numId w:val="2"/>
        </w:numPr>
        <w:kinsoku/>
        <w:wordWrap/>
        <w:overflowPunct/>
        <w:topLinePunct w:val="0"/>
        <w:autoSpaceDE/>
        <w:autoSpaceDN/>
        <w:bidi w:val="0"/>
        <w:adjustRightInd/>
        <w:snapToGrid/>
        <w:spacing w:before="0" w:after="0" w:line="377" w:lineRule="exact"/>
        <w:ind w:left="0" w:leftChars="0" w:right="340" w:firstLine="400" w:firstLineChars="200"/>
        <w:textAlignment w:val="center"/>
        <w:rPr>
          <w:rFonts w:ascii="微软雅黑" w:hAnsi="微软雅黑" w:eastAsia="微软雅黑" w:cs="微软雅黑"/>
          <w:color w:val="666666"/>
          <w:sz w:val="20"/>
        </w:rPr>
      </w:pPr>
      <w:r>
        <w:rPr>
          <w:rFonts w:ascii="微软雅黑" w:hAnsi="微软雅黑" w:eastAsia="微软雅黑" w:cs="微软雅黑"/>
          <w:color w:val="666666"/>
          <w:sz w:val="20"/>
        </w:rPr>
        <w:t>配合UI设计师,根据产品需求、视觉设计完成符合WEB标准的前端页面制作</w:t>
      </w:r>
      <w:r>
        <w:rPr>
          <w:rFonts w:hint="eastAsia" w:ascii="微软雅黑" w:hAnsi="微软雅黑" w:eastAsia="微软雅黑" w:cs="微软雅黑"/>
          <w:color w:val="666666"/>
          <w:sz w:val="20"/>
          <w:lang w:eastAsia="zh-CN"/>
        </w:rPr>
        <w:t>；</w:t>
      </w:r>
    </w:p>
    <w:p w14:paraId="12390C88">
      <w:pPr>
        <w:keepNext w:val="0"/>
        <w:keepLines w:val="0"/>
        <w:pageBreakBefore w:val="0"/>
        <w:widowControl w:val="0"/>
        <w:numPr>
          <w:ilvl w:val="0"/>
          <w:numId w:val="2"/>
        </w:numPr>
        <w:kinsoku/>
        <w:wordWrap/>
        <w:overflowPunct/>
        <w:topLinePunct w:val="0"/>
        <w:autoSpaceDE/>
        <w:autoSpaceDN/>
        <w:bidi w:val="0"/>
        <w:adjustRightInd/>
        <w:snapToGrid/>
        <w:spacing w:before="0" w:after="0" w:line="377" w:lineRule="exact"/>
        <w:ind w:left="0" w:leftChars="0" w:right="340" w:firstLine="400" w:firstLineChars="200"/>
        <w:textAlignment w:val="center"/>
        <w:rPr>
          <w:rFonts w:ascii="微软雅黑" w:hAnsi="微软雅黑" w:eastAsia="微软雅黑" w:cs="微软雅黑"/>
          <w:color w:val="666666"/>
          <w:sz w:val="20"/>
        </w:rPr>
      </w:pPr>
      <w:r>
        <w:rPr>
          <w:rFonts w:ascii="微软雅黑" w:hAnsi="微软雅黑" w:eastAsia="微软雅黑" w:cs="微软雅黑"/>
          <w:color w:val="666666"/>
          <w:sz w:val="20"/>
        </w:rPr>
        <w:t>与后端开发工程师协</w:t>
      </w:r>
      <w:r>
        <w:rPr>
          <w:rFonts w:hint="eastAsia" w:ascii="微软雅黑" w:hAnsi="微软雅黑" w:eastAsia="微软雅黑" w:cs="微软雅黑"/>
          <w:color w:val="666666"/>
          <w:sz w:val="20"/>
          <w:lang w:eastAsia="zh-CN"/>
        </w:rPr>
        <w:t>，</w:t>
      </w:r>
      <w:r>
        <w:rPr>
          <w:rFonts w:ascii="微软雅黑" w:hAnsi="微软雅黑" w:eastAsia="微软雅黑" w:cs="微软雅黑"/>
          <w:color w:val="666666"/>
          <w:sz w:val="20"/>
        </w:rPr>
        <w:t>完成数据交互、动态信息展现等功能</w:t>
      </w:r>
      <w:r>
        <w:rPr>
          <w:rFonts w:hint="eastAsia" w:ascii="微软雅黑" w:hAnsi="微软雅黑" w:eastAsia="微软雅黑" w:cs="微软雅黑"/>
          <w:color w:val="666666"/>
          <w:sz w:val="20"/>
          <w:lang w:eastAsia="zh-CN"/>
        </w:rPr>
        <w:t>；</w:t>
      </w:r>
    </w:p>
    <w:p w14:paraId="7D6C2816">
      <w:pPr>
        <w:keepNext w:val="0"/>
        <w:keepLines w:val="0"/>
        <w:pageBreakBefore w:val="0"/>
        <w:widowControl w:val="0"/>
        <w:numPr>
          <w:ilvl w:val="0"/>
          <w:numId w:val="2"/>
        </w:numPr>
        <w:kinsoku/>
        <w:wordWrap/>
        <w:overflowPunct/>
        <w:topLinePunct w:val="0"/>
        <w:autoSpaceDE/>
        <w:autoSpaceDN/>
        <w:bidi w:val="0"/>
        <w:adjustRightInd/>
        <w:snapToGrid/>
        <w:spacing w:before="0" w:after="0" w:line="377" w:lineRule="exact"/>
        <w:ind w:left="0" w:leftChars="0" w:right="340" w:firstLine="400" w:firstLineChars="200"/>
        <w:textAlignment w:val="center"/>
      </w:pPr>
      <w:r>
        <w:rPr>
          <w:rFonts w:ascii="微软雅黑" w:hAnsi="微软雅黑" w:eastAsia="微软雅黑" w:cs="微软雅黑"/>
          <w:color w:val="666666"/>
          <w:sz w:val="20"/>
        </w:rPr>
        <w:t>维护及优化产品前端页面性能</w:t>
      </w:r>
      <w:r>
        <w:rPr>
          <w:rFonts w:hint="eastAsia" w:ascii="微软雅黑" w:hAnsi="微软雅黑" w:eastAsia="微软雅黑" w:cs="微软雅黑"/>
          <w:color w:val="666666"/>
          <w:sz w:val="20"/>
          <w:lang w:eastAsia="zh-CN"/>
        </w:rPr>
        <w:t>，</w:t>
      </w:r>
      <w:r>
        <w:rPr>
          <w:rFonts w:ascii="微软雅黑" w:hAnsi="微软雅黑" w:eastAsia="微软雅黑" w:cs="微软雅黑"/>
          <w:color w:val="666666"/>
          <w:sz w:val="20"/>
        </w:rPr>
        <w:t>不断地实现更好的交互体验</w:t>
      </w:r>
    </w:p>
    <w:p w14:paraId="1C2B8022">
      <w:pPr>
        <w:spacing w:before="0" w:after="0" w:line="290" w:lineRule="exact"/>
        <w:jc w:val="left"/>
      </w:pPr>
    </w:p>
    <w:p w14:paraId="12874409">
      <w:pPr>
        <w:spacing w:before="0" w:after="0" w:line="290" w:lineRule="exact"/>
        <w:jc w:val="left"/>
      </w:pPr>
    </w:p>
    <w:p w14:paraId="7CCBD5F9">
      <w:pPr>
        <w:spacing w:before="0" w:after="0" w:line="464" w:lineRule="exact"/>
        <w:ind w:left="566"/>
        <w:textAlignment w:val="center"/>
        <w:rPr>
          <w:sz w:val="21"/>
        </w:rPr>
      </w:pPr>
      <w:r>
        <w:rPr>
          <w:rFonts w:ascii="微软雅黑" w:hAnsi="微软雅黑" w:eastAsia="微软雅黑" w:cs="微软雅黑"/>
          <w:b/>
          <w:color w:val="2C2C2C"/>
          <w:sz w:val="26"/>
        </w:rPr>
        <w:t>项目经历</w:t>
      </w:r>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295275" cy="295275"/>
            <wp:effectExtent l="0" t="0" r="0" b="0"/>
            <wp:wrapNone/>
            <wp:docPr id="9" name="Drawing 0" descr="项目经历.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0" descr="项目经历.png"/>
                    <pic:cNvPicPr>
                      <a:picLocks noChangeAspect="1"/>
                    </pic:cNvPicPr>
                  </pic:nvPicPr>
                  <pic:blipFill>
                    <a:blip r:embed="rId15"/>
                    <a:stretch>
                      <a:fillRect/>
                    </a:stretch>
                  </pic:blipFill>
                  <pic:spPr>
                    <a:xfrm>
                      <a:off x="0" y="0"/>
                      <a:ext cx="294987" cy="294987"/>
                    </a:xfrm>
                    <a:prstGeom prst="rect">
                      <a:avLst/>
                    </a:prstGeom>
                  </pic:spPr>
                </pic:pic>
              </a:graphicData>
            </a:graphic>
          </wp:anchor>
        </w:drawing>
      </w:r>
    </w:p>
    <w:p w14:paraId="37C646F6">
      <w:pPr>
        <w:spacing w:before="0" w:after="0" w:line="14" w:lineRule="exact"/>
        <w:rPr>
          <w:sz w:val="21"/>
        </w:rPr>
      </w:pPr>
    </w:p>
    <w:p w14:paraId="638923B8">
      <w:pPr>
        <w:tabs>
          <w:tab w:val="right" w:pos="10160"/>
        </w:tabs>
        <w:spacing w:before="0" w:after="0" w:line="377" w:lineRule="exact"/>
        <w:ind w:left="340"/>
        <w:jc w:val="left"/>
        <w:textAlignment w:val="center"/>
        <w:rPr>
          <w:rFonts w:hint="eastAsia" w:ascii="微软雅黑" w:hAnsi="微软雅黑" w:eastAsia="微软雅黑" w:cs="微软雅黑"/>
          <w:b/>
          <w:color w:val="2C2C2C"/>
          <w:sz w:val="22"/>
          <w:lang w:val="en-US" w:eastAsia="zh-CN"/>
        </w:rPr>
      </w:pPr>
    </w:p>
    <w:p w14:paraId="0CB133FE">
      <w:pPr>
        <w:keepNext w:val="0"/>
        <w:keepLines w:val="0"/>
        <w:widowControl/>
        <w:suppressLineNumbers w:val="0"/>
        <w:jc w:val="left"/>
        <w:rPr>
          <w:rFonts w:hint="default"/>
          <w:lang w:val="en-US"/>
        </w:rPr>
      </w:pPr>
      <w:r>
        <w:rPr>
          <w:rFonts w:hint="eastAsia" w:ascii="微软雅黑" w:hAnsi="微软雅黑" w:eastAsia="微软雅黑" w:cs="微软雅黑"/>
          <w:b/>
          <w:bCs/>
          <w:color w:val="000000"/>
          <w:kern w:val="0"/>
          <w:sz w:val="24"/>
          <w:szCs w:val="24"/>
          <w:lang w:val="en-US" w:eastAsia="zh-CN" w:bidi="ar"/>
        </w:rPr>
        <w:t>胃肠镜管理系统</w:t>
      </w:r>
    </w:p>
    <w:p w14:paraId="2F677265">
      <w:pPr>
        <w:spacing w:before="0" w:after="0" w:line="377" w:lineRule="exact"/>
        <w:ind w:left="340" w:right="340"/>
        <w:textAlignment w:val="center"/>
        <w:rPr>
          <w:rFonts w:hint="eastAsia" w:ascii="微软雅黑" w:hAnsi="微软雅黑" w:eastAsia="微软雅黑" w:cs="微软雅黑"/>
          <w:color w:val="666666"/>
          <w:sz w:val="20"/>
          <w:lang w:val="en-US" w:eastAsia="zh-CN"/>
        </w:rPr>
      </w:pPr>
      <w:r>
        <w:rPr>
          <w:rFonts w:hint="eastAsia" w:ascii="微软雅黑" w:hAnsi="微软雅黑" w:eastAsia="微软雅黑" w:cs="微软雅黑"/>
          <w:b/>
          <w:color w:val="2C2C2C"/>
          <w:sz w:val="22"/>
          <w:lang w:val="en-US" w:eastAsia="zh-CN"/>
        </w:rPr>
        <w:t>项目简介</w:t>
      </w:r>
      <w:r>
        <w:rPr>
          <w:rFonts w:hint="eastAsia" w:ascii="宋体" w:hAnsi="宋体" w:eastAsia="宋体" w:cs="宋体"/>
          <w:color w:val="000000"/>
          <w:kern w:val="0"/>
          <w:sz w:val="19"/>
          <w:szCs w:val="19"/>
          <w:lang w:val="en-US" w:eastAsia="zh-CN" w:bidi="ar"/>
        </w:rPr>
        <w:t>：</w:t>
      </w:r>
      <w:r>
        <w:rPr>
          <w:rFonts w:hint="eastAsia" w:ascii="微软雅黑" w:hAnsi="微软雅黑" w:eastAsia="微软雅黑" w:cs="微软雅黑"/>
          <w:color w:val="666666"/>
          <w:sz w:val="20"/>
          <w:lang w:val="en-US" w:eastAsia="zh-CN"/>
        </w:rPr>
        <w:t>该系统是一款供中小型诊所或医院使用的管理系统,帮助其提升管理运营效率,该项目主要包含了首页、医疗服务、科室管理、内容管理、数据统计、系统管理等模块</w:t>
      </w:r>
    </w:p>
    <w:p w14:paraId="62E36B70">
      <w:pPr>
        <w:spacing w:before="0" w:after="0" w:line="377" w:lineRule="exact"/>
        <w:ind w:left="340" w:right="340"/>
        <w:textAlignment w:val="center"/>
        <w:rPr>
          <w:rFonts w:ascii="微软雅黑" w:hAnsi="微软雅黑" w:eastAsia="微软雅黑" w:cs="微软雅黑"/>
          <w:b/>
          <w:color w:val="2C2C2C"/>
          <w:sz w:val="22"/>
        </w:rPr>
      </w:pPr>
      <w:r>
        <w:rPr>
          <w:rFonts w:hint="eastAsia" w:ascii="微软雅黑" w:hAnsi="微软雅黑" w:eastAsia="微软雅黑" w:cs="微软雅黑"/>
          <w:b/>
          <w:color w:val="2C2C2C"/>
          <w:sz w:val="22"/>
          <w:lang w:val="en-US" w:eastAsia="zh-CN"/>
        </w:rPr>
        <w:t>主要技术：</w:t>
      </w:r>
    </w:p>
    <w:p w14:paraId="77C32F15">
      <w:pPr>
        <w:numPr>
          <w:ilvl w:val="0"/>
          <w:numId w:val="3"/>
        </w:numPr>
        <w:spacing w:before="0" w:after="0" w:line="377" w:lineRule="exact"/>
        <w:ind w:left="840" w:leftChars="0" w:right="340" w:hanging="420" w:firstLineChars="0"/>
        <w:textAlignment w:val="center"/>
        <w:rPr>
          <w:rFonts w:hint="eastAsia" w:ascii="微软雅黑" w:hAnsi="微软雅黑" w:eastAsia="微软雅黑" w:cs="微软雅黑"/>
          <w:color w:val="666666"/>
          <w:sz w:val="20"/>
          <w:lang w:val="en-US" w:eastAsia="zh-CN"/>
        </w:rPr>
      </w:pPr>
      <w:r>
        <w:rPr>
          <w:rFonts w:hint="eastAsia" w:ascii="微软雅黑" w:hAnsi="微软雅黑" w:eastAsia="微软雅黑" w:cs="微软雅黑"/>
          <w:color w:val="666666"/>
          <w:sz w:val="20"/>
          <w:lang w:val="en-US" w:eastAsia="zh-CN"/>
        </w:rPr>
        <w:t>使用VUE进行开发,使用element-ui进行页面的搭建</w:t>
      </w:r>
    </w:p>
    <w:p w14:paraId="033870B7">
      <w:pPr>
        <w:numPr>
          <w:ilvl w:val="0"/>
          <w:numId w:val="3"/>
        </w:numPr>
        <w:spacing w:before="0" w:after="0" w:line="377" w:lineRule="exact"/>
        <w:ind w:left="840" w:leftChars="0" w:right="340" w:hanging="420" w:firstLineChars="0"/>
        <w:textAlignment w:val="center"/>
        <w:rPr>
          <w:rFonts w:hint="eastAsia" w:ascii="微软雅黑" w:hAnsi="微软雅黑" w:eastAsia="微软雅黑" w:cs="微软雅黑"/>
          <w:color w:val="666666"/>
          <w:sz w:val="20"/>
          <w:lang w:val="en-US" w:eastAsia="zh-CN"/>
        </w:rPr>
      </w:pPr>
      <w:r>
        <w:rPr>
          <w:rFonts w:hint="eastAsia" w:ascii="微软雅黑" w:hAnsi="微软雅黑" w:eastAsia="微软雅黑" w:cs="微软雅黑"/>
          <w:color w:val="666666"/>
          <w:sz w:val="20"/>
          <w:lang w:val="en-US" w:eastAsia="zh-CN"/>
        </w:rPr>
        <w:t>通过Axios响应拦截器配合vuex完成token和个人信息的存储,在请求拦截器进行token携带,存储在cookie中,并在其基础上实现登录状态保持,登出的时候清除token与个人信息</w:t>
      </w:r>
    </w:p>
    <w:p w14:paraId="2DF5CD3A">
      <w:pPr>
        <w:numPr>
          <w:ilvl w:val="0"/>
          <w:numId w:val="3"/>
        </w:numPr>
        <w:spacing w:before="0" w:after="0" w:line="377" w:lineRule="exact"/>
        <w:ind w:left="840" w:leftChars="0" w:right="340" w:hanging="420" w:firstLineChars="0"/>
        <w:textAlignment w:val="center"/>
        <w:rPr>
          <w:rFonts w:hint="eastAsia" w:ascii="微软雅黑" w:hAnsi="微软雅黑" w:eastAsia="微软雅黑" w:cs="微软雅黑"/>
          <w:color w:val="666666"/>
          <w:sz w:val="20"/>
          <w:lang w:val="en-US" w:eastAsia="zh-CN"/>
        </w:rPr>
      </w:pPr>
      <w:r>
        <w:rPr>
          <w:rFonts w:hint="eastAsia" w:ascii="微软雅黑" w:hAnsi="微软雅黑" w:eastAsia="微软雅黑" w:cs="微软雅黑"/>
          <w:color w:val="666666"/>
          <w:sz w:val="20"/>
          <w:lang w:val="en-US" w:eastAsia="zh-CN"/>
        </w:rPr>
        <w:t>使用echarts对用户统计、挂号统计、体检统计、问诊统计、销售统计进行数据分析图表展示,使用vue-print-nb对体检订单,体检报告等等进行打印</w:t>
      </w:r>
    </w:p>
    <w:p w14:paraId="05F804E8">
      <w:pPr>
        <w:numPr>
          <w:ilvl w:val="0"/>
          <w:numId w:val="3"/>
        </w:numPr>
        <w:spacing w:before="0" w:after="0" w:line="377" w:lineRule="exact"/>
        <w:ind w:left="840" w:leftChars="0" w:right="340" w:hanging="420" w:firstLineChars="0"/>
        <w:textAlignment w:val="center"/>
        <w:rPr>
          <w:rFonts w:hint="eastAsia" w:ascii="微软雅黑" w:hAnsi="微软雅黑" w:eastAsia="微软雅黑" w:cs="微软雅黑"/>
          <w:color w:val="666666"/>
          <w:sz w:val="20"/>
          <w:lang w:val="en-US" w:eastAsia="zh-CN"/>
        </w:rPr>
      </w:pPr>
      <w:r>
        <w:rPr>
          <w:rFonts w:hint="eastAsia" w:ascii="微软雅黑" w:hAnsi="微软雅黑" w:eastAsia="微软雅黑" w:cs="微软雅黑"/>
          <w:color w:val="666666"/>
          <w:sz w:val="20"/>
          <w:lang w:val="en-US" w:eastAsia="zh-CN"/>
        </w:rPr>
        <w:t>根据后台返回的用户信息使用router.addRoutes添加动态路由进行员工权限的分配,使用Vue.mixin全局混入对部分按钮进行禁用</w:t>
      </w:r>
    </w:p>
    <w:p w14:paraId="7C4247AD">
      <w:pPr>
        <w:numPr>
          <w:ilvl w:val="0"/>
          <w:numId w:val="3"/>
        </w:numPr>
        <w:spacing w:before="0" w:after="0" w:line="377" w:lineRule="exact"/>
        <w:ind w:left="840" w:leftChars="0" w:right="340" w:hanging="420" w:firstLineChars="0"/>
        <w:textAlignment w:val="center"/>
        <w:rPr>
          <w:rFonts w:hint="eastAsia" w:ascii="微软雅黑" w:hAnsi="微软雅黑" w:eastAsia="微软雅黑" w:cs="微软雅黑"/>
          <w:color w:val="666666"/>
          <w:sz w:val="20"/>
          <w:lang w:val="en-US" w:eastAsia="zh-CN"/>
        </w:rPr>
      </w:pPr>
      <w:r>
        <w:rPr>
          <w:rFonts w:hint="eastAsia" w:ascii="微软雅黑" w:hAnsi="微软雅黑" w:eastAsia="微软雅黑" w:cs="微软雅黑"/>
          <w:color w:val="666666"/>
          <w:sz w:val="20"/>
          <w:lang w:val="en-US" w:eastAsia="zh-CN"/>
        </w:rPr>
        <w:t>封装复用多个页面的search组件,图片上传组件,使代码便于维护</w:t>
      </w:r>
    </w:p>
    <w:p w14:paraId="1A64FB3E">
      <w:pPr>
        <w:numPr>
          <w:ilvl w:val="0"/>
          <w:numId w:val="3"/>
        </w:numPr>
        <w:spacing w:before="0" w:after="0" w:line="377" w:lineRule="exact"/>
        <w:ind w:left="840" w:leftChars="0" w:right="340" w:hanging="420" w:firstLineChars="0"/>
        <w:textAlignment w:val="center"/>
        <w:rPr>
          <w:rFonts w:hint="eastAsia" w:ascii="微软雅黑" w:hAnsi="微软雅黑" w:eastAsia="微软雅黑" w:cs="微软雅黑"/>
          <w:color w:val="666666"/>
          <w:sz w:val="20"/>
          <w:lang w:val="en-US" w:eastAsia="zh-CN"/>
        </w:rPr>
      </w:pPr>
      <w:r>
        <w:rPr>
          <w:rFonts w:hint="eastAsia" w:ascii="微软雅黑" w:hAnsi="微软雅黑" w:eastAsia="微软雅黑" w:cs="微软雅黑"/>
          <w:color w:val="666666"/>
          <w:sz w:val="20"/>
          <w:lang w:val="en-US" w:eastAsia="zh-CN"/>
        </w:rPr>
        <w:t>对项目进行了一些性能优化,例如对搜索框快速连续触发问题,使用了节流和防抖进行性能优化,使用el-button按钮自带的loading做一个加载状态,防止用户重复提交</w:t>
      </w:r>
    </w:p>
    <w:p w14:paraId="4484CE63">
      <w:pPr>
        <w:numPr>
          <w:ilvl w:val="0"/>
          <w:numId w:val="3"/>
        </w:numPr>
        <w:spacing w:before="0" w:after="0" w:line="377" w:lineRule="exact"/>
        <w:ind w:left="840" w:leftChars="0" w:right="340" w:hanging="420" w:firstLineChars="0"/>
        <w:textAlignment w:val="center"/>
        <w:rPr>
          <w:rFonts w:hint="eastAsia" w:ascii="微软雅黑" w:hAnsi="微软雅黑" w:eastAsia="微软雅黑" w:cs="微软雅黑"/>
          <w:color w:val="666666"/>
          <w:sz w:val="20"/>
          <w:lang w:val="en-US" w:eastAsia="zh-CN"/>
        </w:rPr>
      </w:pPr>
      <w:r>
        <w:rPr>
          <w:rFonts w:hint="eastAsia" w:ascii="微软雅黑" w:hAnsi="微软雅黑" w:eastAsia="微软雅黑" w:cs="微软雅黑"/>
          <w:color w:val="666666"/>
          <w:sz w:val="20"/>
          <w:lang w:val="en-US" w:eastAsia="zh-CN"/>
        </w:rPr>
        <w:t>使用路由懒加载优化加载速度,使用GIT进行项目版本管理</w:t>
      </w:r>
    </w:p>
    <w:p w14:paraId="592D7CD3">
      <w:pPr>
        <w:tabs>
          <w:tab w:val="right" w:pos="10160"/>
        </w:tabs>
        <w:spacing w:before="0" w:after="0" w:line="377" w:lineRule="exact"/>
        <w:jc w:val="left"/>
        <w:textAlignment w:val="center"/>
        <w:rPr>
          <w:rFonts w:ascii="微软雅黑" w:hAnsi="微软雅黑" w:eastAsia="微软雅黑" w:cs="微软雅黑"/>
          <w:b/>
          <w:color w:val="2C2C2C"/>
          <w:sz w:val="22"/>
        </w:rPr>
      </w:pPr>
      <w:r>
        <w:rPr>
          <w:rFonts w:hint="eastAsia" w:ascii="微软雅黑" w:hAnsi="微软雅黑" w:eastAsia="微软雅黑" w:cs="微软雅黑"/>
          <w:b/>
          <w:color w:val="2C2C2C"/>
          <w:sz w:val="22"/>
          <w:lang w:val="en-US" w:eastAsia="zh-CN"/>
        </w:rPr>
        <w:t>享域到家后台</w:t>
      </w:r>
      <w:r>
        <w:rPr>
          <w:rFonts w:ascii="微软雅黑" w:hAnsi="微软雅黑" w:eastAsia="微软雅黑" w:cs="微软雅黑"/>
          <w:b/>
          <w:color w:val="2C2C2C"/>
          <w:sz w:val="22"/>
        </w:rPr>
        <w:t>管理系统</w:t>
      </w:r>
    </w:p>
    <w:p w14:paraId="3CEB11F4">
      <w:pPr>
        <w:spacing w:before="0" w:after="0" w:line="71" w:lineRule="exact"/>
        <w:jc w:val="left"/>
      </w:pPr>
    </w:p>
    <w:p w14:paraId="7C46B5AF">
      <w:pPr>
        <w:spacing w:before="0" w:after="0" w:line="377" w:lineRule="exact"/>
        <w:ind w:left="340" w:right="340"/>
        <w:textAlignment w:val="center"/>
        <w:rPr>
          <w:rFonts w:hint="eastAsia" w:ascii="微软雅黑" w:hAnsi="微软雅黑" w:eastAsia="微软雅黑" w:cs="微软雅黑"/>
          <w:color w:val="666666"/>
          <w:sz w:val="20"/>
          <w:lang w:eastAsia="zh-CN"/>
        </w:rPr>
      </w:pPr>
      <w:r>
        <w:rPr>
          <w:rFonts w:ascii="微软雅黑" w:hAnsi="微软雅黑" w:eastAsia="微软雅黑" w:cs="微软雅黑"/>
          <w:b/>
          <w:color w:val="2C2C2C"/>
          <w:sz w:val="22"/>
        </w:rPr>
        <w:t>项目简介:</w:t>
      </w:r>
      <w:r>
        <w:rPr>
          <w:rFonts w:hint="eastAsia" w:ascii="微软雅黑" w:hAnsi="微软雅黑" w:eastAsia="微软雅黑" w:cs="微软雅黑"/>
          <w:color w:val="666666"/>
          <w:sz w:val="20"/>
        </w:rPr>
        <w:t>享域到家后台管理系统主要用于管理服务项目,技师信息,用户信息,订单数据,优惠活动及平台运营数据.系统涵盖登录模块,服务/商品模块,订单模块,应用管理模块,客户管理模块,数据统计模块和系统设置模块,支持管理员对平台业务数据进行查询,新增,编辑,删除,审核和统计分析,提升后台运营管理效率</w:t>
      </w:r>
    </w:p>
    <w:p w14:paraId="578FD71F">
      <w:pPr>
        <w:spacing w:before="0" w:after="0" w:line="377" w:lineRule="exact"/>
        <w:ind w:left="340" w:right="340"/>
        <w:textAlignment w:val="center"/>
        <w:rPr>
          <w:rFonts w:ascii="微软雅黑" w:hAnsi="微软雅黑" w:eastAsia="微软雅黑" w:cs="微软雅黑"/>
          <w:b/>
          <w:color w:val="2C2C2C"/>
          <w:sz w:val="22"/>
        </w:rPr>
      </w:pPr>
      <w:r>
        <w:rPr>
          <w:rFonts w:ascii="微软雅黑" w:hAnsi="微软雅黑" w:eastAsia="微软雅黑" w:cs="微软雅黑"/>
          <w:b/>
          <w:color w:val="2C2C2C"/>
          <w:sz w:val="22"/>
        </w:rPr>
        <w:t>主要技术:</w:t>
      </w:r>
    </w:p>
    <w:p w14:paraId="06A7482C">
      <w:pPr>
        <w:keepNext w:val="0"/>
        <w:keepLines w:val="0"/>
        <w:pageBreakBefore w:val="0"/>
        <w:widowControl w:val="0"/>
        <w:numPr>
          <w:ilvl w:val="0"/>
          <w:numId w:val="4"/>
        </w:numPr>
        <w:kinsoku/>
        <w:wordWrap/>
        <w:overflowPunct/>
        <w:topLinePunct w:val="0"/>
        <w:autoSpaceDE/>
        <w:autoSpaceDN/>
        <w:bidi w:val="0"/>
        <w:adjustRightInd/>
        <w:snapToGrid/>
        <w:spacing w:before="0" w:after="0" w:line="377" w:lineRule="exact"/>
        <w:ind w:left="840" w:leftChars="200" w:right="340" w:rightChars="0" w:hanging="420" w:firstLineChars="0"/>
        <w:jc w:val="both"/>
        <w:textAlignment w:val="center"/>
        <w:rPr>
          <w:rFonts w:hint="eastAsia" w:ascii="微软雅黑" w:hAnsi="微软雅黑" w:eastAsia="微软雅黑" w:cs="微软雅黑"/>
          <w:color w:val="666666"/>
          <w:sz w:val="20"/>
        </w:rPr>
      </w:pPr>
      <w:r>
        <w:rPr>
          <w:rFonts w:hint="eastAsia" w:ascii="微软雅黑" w:hAnsi="微软雅黑" w:eastAsia="微软雅黑" w:cs="微软雅黑"/>
          <w:color w:val="666666"/>
          <w:sz w:val="20"/>
        </w:rPr>
        <w:t>使用Vue+ElementUI搭建后台管理系统,基于表格,表单,弹窗,分页,上传等组件完成服务管理,订单管理,用户管理和系统配置等页面开发</w:t>
      </w:r>
    </w:p>
    <w:p w14:paraId="5DBB2886">
      <w:pPr>
        <w:keepNext w:val="0"/>
        <w:keepLines w:val="0"/>
        <w:pageBreakBefore w:val="0"/>
        <w:widowControl w:val="0"/>
        <w:numPr>
          <w:ilvl w:val="0"/>
          <w:numId w:val="4"/>
        </w:numPr>
        <w:kinsoku/>
        <w:wordWrap/>
        <w:overflowPunct/>
        <w:topLinePunct w:val="0"/>
        <w:autoSpaceDE/>
        <w:autoSpaceDN/>
        <w:bidi w:val="0"/>
        <w:adjustRightInd/>
        <w:snapToGrid/>
        <w:spacing w:before="0" w:after="0" w:line="377" w:lineRule="exact"/>
        <w:ind w:left="840" w:leftChars="200" w:right="340" w:rightChars="0" w:hanging="420" w:firstLineChars="0"/>
        <w:jc w:val="both"/>
        <w:textAlignment w:val="center"/>
        <w:rPr>
          <w:rFonts w:hint="eastAsia" w:ascii="微软雅黑" w:hAnsi="微软雅黑" w:eastAsia="微软雅黑" w:cs="微软雅黑"/>
          <w:color w:val="666666"/>
          <w:sz w:val="20"/>
        </w:rPr>
      </w:pPr>
      <w:r>
        <w:rPr>
          <w:rFonts w:hint="eastAsia" w:ascii="微软雅黑" w:hAnsi="微软雅黑" w:eastAsia="微软雅黑" w:cs="微软雅黑"/>
          <w:color w:val="666666"/>
          <w:sz w:val="20"/>
        </w:rPr>
        <w:t>使用VueRouter进行路由管理,根据业务模块划分登录,首页,服务/商品管理,订单管理,客户管理,数据统计,系统设置等页面,保证后台功能结构清晰</w:t>
      </w:r>
    </w:p>
    <w:p w14:paraId="4F4C4C0C">
      <w:pPr>
        <w:keepNext w:val="0"/>
        <w:keepLines w:val="0"/>
        <w:pageBreakBefore w:val="0"/>
        <w:widowControl w:val="0"/>
        <w:numPr>
          <w:ilvl w:val="0"/>
          <w:numId w:val="4"/>
        </w:numPr>
        <w:kinsoku/>
        <w:wordWrap/>
        <w:overflowPunct/>
        <w:topLinePunct w:val="0"/>
        <w:autoSpaceDE/>
        <w:autoSpaceDN/>
        <w:bidi w:val="0"/>
        <w:adjustRightInd/>
        <w:snapToGrid/>
        <w:spacing w:before="0" w:after="0" w:line="377" w:lineRule="exact"/>
        <w:ind w:left="840" w:leftChars="200" w:right="340" w:rightChars="0" w:hanging="420" w:firstLineChars="0"/>
        <w:jc w:val="both"/>
        <w:textAlignment w:val="center"/>
        <w:rPr>
          <w:rFonts w:hint="eastAsia" w:ascii="微软雅黑" w:hAnsi="微软雅黑" w:eastAsia="微软雅黑" w:cs="微软雅黑"/>
          <w:color w:val="666666"/>
          <w:sz w:val="20"/>
        </w:rPr>
      </w:pPr>
      <w:r>
        <w:rPr>
          <w:rFonts w:hint="eastAsia" w:ascii="微软雅黑" w:hAnsi="微软雅黑" w:eastAsia="微软雅黑" w:cs="微软雅黑"/>
          <w:color w:val="666666"/>
          <w:sz w:val="20"/>
        </w:rPr>
        <w:t>使用Axios封装统一请求方法,通过请求拦截器统一携带token,通过响应拦截器统一处理接口返回,登录失效,错误提示等逻辑,提高接口调用的复用性和稳定性</w:t>
      </w:r>
    </w:p>
    <w:p w14:paraId="0B1839C0">
      <w:pPr>
        <w:keepNext w:val="0"/>
        <w:keepLines w:val="0"/>
        <w:pageBreakBefore w:val="0"/>
        <w:widowControl w:val="0"/>
        <w:numPr>
          <w:ilvl w:val="0"/>
          <w:numId w:val="4"/>
        </w:numPr>
        <w:kinsoku/>
        <w:wordWrap/>
        <w:overflowPunct/>
        <w:topLinePunct w:val="0"/>
        <w:autoSpaceDE/>
        <w:autoSpaceDN/>
        <w:bidi w:val="0"/>
        <w:adjustRightInd/>
        <w:snapToGrid/>
        <w:spacing w:before="0" w:after="0" w:line="377" w:lineRule="exact"/>
        <w:ind w:left="840" w:leftChars="200" w:right="340" w:rightChars="0" w:hanging="420" w:firstLineChars="0"/>
        <w:jc w:val="both"/>
        <w:textAlignment w:val="center"/>
        <w:rPr>
          <w:rFonts w:hint="eastAsia" w:ascii="微软雅黑" w:hAnsi="微软雅黑" w:eastAsia="微软雅黑" w:cs="微软雅黑"/>
          <w:color w:val="666666"/>
          <w:sz w:val="20"/>
        </w:rPr>
      </w:pPr>
      <w:r>
        <w:rPr>
          <w:rFonts w:hint="eastAsia" w:ascii="微软雅黑" w:hAnsi="微软雅黑" w:eastAsia="微软雅黑" w:cs="微软雅黑"/>
          <w:color w:val="666666"/>
          <w:sz w:val="20"/>
        </w:rPr>
        <w:t>结合Vuex实现用户信息,token,菜单权限和公共状态管理,将登录后返回的token存储至本地和状态管理中,用于维持登录状态和组件间数据共享</w:t>
      </w:r>
    </w:p>
    <w:p w14:paraId="2A0A04A1">
      <w:pPr>
        <w:keepNext w:val="0"/>
        <w:keepLines w:val="0"/>
        <w:pageBreakBefore w:val="0"/>
        <w:widowControl w:val="0"/>
        <w:numPr>
          <w:ilvl w:val="0"/>
          <w:numId w:val="4"/>
        </w:numPr>
        <w:kinsoku/>
        <w:wordWrap/>
        <w:overflowPunct/>
        <w:topLinePunct w:val="0"/>
        <w:autoSpaceDE/>
        <w:autoSpaceDN/>
        <w:bidi w:val="0"/>
        <w:adjustRightInd/>
        <w:snapToGrid/>
        <w:spacing w:before="0" w:after="0" w:line="377" w:lineRule="exact"/>
        <w:ind w:left="840" w:leftChars="200" w:right="340" w:rightChars="0" w:hanging="420" w:firstLineChars="0"/>
        <w:jc w:val="both"/>
        <w:textAlignment w:val="center"/>
        <w:rPr>
          <w:rFonts w:hint="eastAsia" w:ascii="微软雅黑" w:hAnsi="微软雅黑" w:eastAsia="微软雅黑" w:cs="微软雅黑"/>
          <w:color w:val="666666"/>
          <w:sz w:val="20"/>
        </w:rPr>
      </w:pPr>
      <w:r>
        <w:rPr>
          <w:rFonts w:hint="eastAsia" w:ascii="微软雅黑" w:hAnsi="微软雅黑" w:eastAsia="微软雅黑" w:cs="微软雅黑"/>
          <w:color w:val="666666"/>
          <w:sz w:val="20"/>
        </w:rPr>
        <w:t>根据不同管理员角色配置菜单权限和按钮权限,动态控制页面路由,菜单展示及新增,编辑,删除,审核等操作权限,实现后台权限分级管理</w:t>
      </w:r>
    </w:p>
    <w:p w14:paraId="1D34B3BC">
      <w:pPr>
        <w:keepNext w:val="0"/>
        <w:keepLines w:val="0"/>
        <w:pageBreakBefore w:val="0"/>
        <w:widowControl w:val="0"/>
        <w:numPr>
          <w:ilvl w:val="0"/>
          <w:numId w:val="4"/>
        </w:numPr>
        <w:kinsoku/>
        <w:wordWrap/>
        <w:overflowPunct/>
        <w:topLinePunct w:val="0"/>
        <w:autoSpaceDE/>
        <w:autoSpaceDN/>
        <w:bidi w:val="0"/>
        <w:adjustRightInd/>
        <w:snapToGrid/>
        <w:spacing w:before="0" w:after="0" w:line="377" w:lineRule="exact"/>
        <w:ind w:left="840" w:leftChars="200" w:right="340" w:rightChars="0" w:hanging="420" w:firstLineChars="0"/>
        <w:jc w:val="both"/>
        <w:textAlignment w:val="center"/>
        <w:rPr>
          <w:rFonts w:hint="eastAsia" w:ascii="微软雅黑" w:hAnsi="微软雅黑" w:eastAsia="微软雅黑" w:cs="微软雅黑"/>
          <w:color w:val="666666"/>
          <w:sz w:val="20"/>
        </w:rPr>
      </w:pPr>
      <w:r>
        <w:rPr>
          <w:rFonts w:hint="eastAsia" w:ascii="微软雅黑" w:hAnsi="微软雅黑" w:eastAsia="微软雅黑" w:cs="微软雅黑"/>
          <w:color w:val="666666"/>
          <w:sz w:val="20"/>
        </w:rPr>
        <w:t>使用ElementUI表单校验功能完成新增,编辑,查询筛选等业务表单校验,提升数据录入的准确性和后台操作体验</w:t>
      </w:r>
    </w:p>
    <w:p w14:paraId="2D2CFB3C">
      <w:pPr>
        <w:keepNext w:val="0"/>
        <w:keepLines w:val="0"/>
        <w:pageBreakBefore w:val="0"/>
        <w:widowControl w:val="0"/>
        <w:numPr>
          <w:ilvl w:val="0"/>
          <w:numId w:val="4"/>
        </w:numPr>
        <w:kinsoku/>
        <w:wordWrap/>
        <w:overflowPunct/>
        <w:topLinePunct w:val="0"/>
        <w:autoSpaceDE/>
        <w:autoSpaceDN/>
        <w:bidi w:val="0"/>
        <w:adjustRightInd/>
        <w:snapToGrid/>
        <w:spacing w:before="0" w:after="0" w:line="377" w:lineRule="exact"/>
        <w:ind w:left="840" w:leftChars="200" w:right="340" w:rightChars="0" w:hanging="420" w:firstLineChars="0"/>
        <w:jc w:val="both"/>
        <w:textAlignment w:val="center"/>
        <w:rPr>
          <w:rFonts w:hint="eastAsia" w:ascii="微软雅黑" w:hAnsi="微软雅黑" w:eastAsia="微软雅黑" w:cs="微软雅黑"/>
          <w:color w:val="666666"/>
          <w:sz w:val="20"/>
        </w:rPr>
      </w:pPr>
      <w:r>
        <w:rPr>
          <w:rFonts w:hint="eastAsia" w:ascii="微软雅黑" w:hAnsi="微软雅黑" w:eastAsia="微软雅黑" w:cs="微软雅黑"/>
          <w:color w:val="666666"/>
          <w:sz w:val="20"/>
        </w:rPr>
        <w:t>使用ECharts对订单数量,销售额,用户增长,服务项目销售情况等数据进行图表展示,帮助运营人员直观分析平台业务数据</w:t>
      </w:r>
    </w:p>
    <w:p w14:paraId="2FF60B3C">
      <w:pPr>
        <w:keepNext w:val="0"/>
        <w:keepLines w:val="0"/>
        <w:pageBreakBefore w:val="0"/>
        <w:widowControl w:val="0"/>
        <w:numPr>
          <w:ilvl w:val="0"/>
          <w:numId w:val="4"/>
        </w:numPr>
        <w:kinsoku/>
        <w:wordWrap/>
        <w:overflowPunct/>
        <w:topLinePunct w:val="0"/>
        <w:autoSpaceDE/>
        <w:autoSpaceDN/>
        <w:bidi w:val="0"/>
        <w:adjustRightInd/>
        <w:snapToGrid/>
        <w:spacing w:before="0" w:after="0" w:line="377" w:lineRule="exact"/>
        <w:ind w:left="840" w:leftChars="200" w:right="340" w:rightChars="0" w:hanging="420" w:firstLineChars="0"/>
        <w:jc w:val="both"/>
        <w:textAlignment w:val="center"/>
        <w:rPr>
          <w:rFonts w:hint="eastAsia" w:ascii="微软雅黑" w:hAnsi="微软雅黑" w:eastAsia="微软雅黑" w:cs="微软雅黑"/>
          <w:color w:val="666666"/>
          <w:sz w:val="20"/>
        </w:rPr>
      </w:pPr>
      <w:r>
        <w:rPr>
          <w:rFonts w:hint="eastAsia" w:ascii="微软雅黑" w:hAnsi="微软雅黑" w:eastAsia="微软雅黑" w:cs="微软雅黑"/>
          <w:color w:val="666666"/>
          <w:sz w:val="20"/>
        </w:rPr>
        <w:t>使用路由懒加载对后台页面进行按需加载,减少首屏加载资源体积,优化系统访问速度</w:t>
      </w:r>
    </w:p>
    <w:p w14:paraId="13D582C4">
      <w:pPr>
        <w:keepNext w:val="0"/>
        <w:keepLines w:val="0"/>
        <w:pageBreakBefore w:val="0"/>
        <w:widowControl w:val="0"/>
        <w:numPr>
          <w:ilvl w:val="0"/>
          <w:numId w:val="4"/>
        </w:numPr>
        <w:kinsoku/>
        <w:wordWrap/>
        <w:overflowPunct/>
        <w:topLinePunct w:val="0"/>
        <w:autoSpaceDE/>
        <w:autoSpaceDN/>
        <w:bidi w:val="0"/>
        <w:adjustRightInd/>
        <w:snapToGrid/>
        <w:spacing w:before="0" w:after="0" w:line="377" w:lineRule="exact"/>
        <w:ind w:left="840" w:leftChars="200" w:right="340" w:rightChars="0" w:hanging="420" w:firstLineChars="0"/>
        <w:jc w:val="both"/>
        <w:textAlignment w:val="center"/>
        <w:rPr>
          <w:rFonts w:ascii="微软雅黑" w:hAnsi="微软雅黑" w:eastAsia="微软雅黑" w:cs="微软雅黑"/>
          <w:color w:val="666666"/>
          <w:sz w:val="20"/>
        </w:rPr>
      </w:pPr>
      <w:r>
        <w:rPr>
          <w:rFonts w:hint="eastAsia" w:ascii="微软雅黑" w:hAnsi="微软雅黑" w:eastAsia="微软雅黑" w:cs="微软雅黑"/>
          <w:color w:val="666666"/>
          <w:sz w:val="20"/>
        </w:rPr>
        <w:t>使用npm/yarn进行依赖管理,使用Webpack完成项目构建和打包,使用Git进行版本管理和团队协作开发</w:t>
      </w:r>
    </w:p>
    <w:p w14:paraId="3CEF939E">
      <w:pPr>
        <w:spacing w:before="0" w:after="0" w:line="152" w:lineRule="exact"/>
        <w:jc w:val="left"/>
      </w:pPr>
    </w:p>
    <w:p w14:paraId="29F6C1C7">
      <w:pPr>
        <w:tabs>
          <w:tab w:val="right" w:pos="10160"/>
        </w:tabs>
        <w:spacing w:before="0" w:after="0" w:line="377" w:lineRule="exact"/>
        <w:jc w:val="left"/>
        <w:textAlignment w:val="center"/>
        <w:rPr>
          <w:rFonts w:ascii="微软雅黑" w:hAnsi="微软雅黑" w:eastAsia="微软雅黑" w:cs="微软雅黑"/>
          <w:b/>
          <w:color w:val="2C2C2C"/>
          <w:sz w:val="22"/>
        </w:rPr>
      </w:pPr>
      <w:r>
        <w:rPr>
          <w:rFonts w:hint="eastAsia" w:ascii="微软雅黑" w:hAnsi="微软雅黑" w:eastAsia="微软雅黑" w:cs="微软雅黑"/>
          <w:b/>
          <w:color w:val="2C2C2C"/>
          <w:sz w:val="22"/>
          <w:lang w:val="en-US" w:eastAsia="zh-CN"/>
        </w:rPr>
        <w:t>享域到家</w:t>
      </w:r>
      <w:r>
        <w:rPr>
          <w:rFonts w:ascii="微软雅黑" w:hAnsi="微软雅黑" w:eastAsia="微软雅黑" w:cs="微软雅黑"/>
          <w:b/>
          <w:color w:val="2C2C2C"/>
          <w:sz w:val="22"/>
        </w:rPr>
        <w:t>小程序</w:t>
      </w:r>
    </w:p>
    <w:p w14:paraId="69A6B7A1">
      <w:pPr>
        <w:spacing w:before="0" w:after="0" w:line="71" w:lineRule="exact"/>
        <w:jc w:val="left"/>
      </w:pPr>
    </w:p>
    <w:p w14:paraId="08953553">
      <w:pPr>
        <w:spacing w:before="0" w:after="0" w:line="377" w:lineRule="exact"/>
        <w:ind w:left="340" w:right="340"/>
        <w:textAlignment w:val="center"/>
        <w:rPr>
          <w:rFonts w:hint="eastAsia" w:ascii="微软雅黑" w:hAnsi="微软雅黑" w:eastAsia="微软雅黑" w:cs="微软雅黑"/>
          <w:color w:val="666666"/>
          <w:sz w:val="20"/>
          <w:lang w:eastAsia="zh-CN"/>
        </w:rPr>
      </w:pPr>
      <w:r>
        <w:rPr>
          <w:rFonts w:ascii="微软雅黑" w:hAnsi="微软雅黑" w:eastAsia="微软雅黑" w:cs="微软雅黑"/>
          <w:b/>
          <w:color w:val="2C2C2C"/>
          <w:sz w:val="22"/>
        </w:rPr>
        <w:t>项目简介:</w:t>
      </w:r>
      <w:r>
        <w:rPr>
          <w:rFonts w:hint="eastAsia" w:ascii="微软雅黑" w:hAnsi="微软雅黑" w:eastAsia="微软雅黑" w:cs="微软雅黑"/>
          <w:color w:val="666666"/>
          <w:sz w:val="20"/>
        </w:rPr>
        <w:t>该项目是一款O2O到家健康服务类微信小程序,主要面向用户提供上门推拿服务预约,服务项目浏览,技师选择,地址管理,订单管理,优惠活动及微信支付等功能.用户可在线选择服务项目和预约时间,提交订单并完成支付,实现到家服务从浏览,预约,下单到支付的完整业务闭环</w:t>
      </w:r>
    </w:p>
    <w:p w14:paraId="24F7E5ED">
      <w:pPr>
        <w:spacing w:before="0" w:after="0" w:line="377" w:lineRule="exact"/>
        <w:ind w:left="340" w:right="340"/>
        <w:textAlignment w:val="center"/>
        <w:rPr>
          <w:rFonts w:ascii="微软雅黑" w:hAnsi="微软雅黑" w:eastAsia="微软雅黑" w:cs="微软雅黑"/>
          <w:b/>
          <w:color w:val="2C2C2C"/>
          <w:sz w:val="22"/>
        </w:rPr>
      </w:pPr>
      <w:r>
        <w:rPr>
          <w:rFonts w:ascii="微软雅黑" w:hAnsi="微软雅黑" w:eastAsia="微软雅黑" w:cs="微软雅黑"/>
          <w:b/>
          <w:color w:val="2C2C2C"/>
          <w:sz w:val="22"/>
        </w:rPr>
        <w:t>主要技术:</w:t>
      </w:r>
    </w:p>
    <w:p w14:paraId="4EF4B659">
      <w:pPr>
        <w:keepNext w:val="0"/>
        <w:keepLines w:val="0"/>
        <w:pageBreakBefore w:val="0"/>
        <w:widowControl w:val="0"/>
        <w:numPr>
          <w:ilvl w:val="0"/>
          <w:numId w:val="5"/>
        </w:numPr>
        <w:kinsoku/>
        <w:wordWrap/>
        <w:overflowPunct/>
        <w:topLinePunct w:val="0"/>
        <w:autoSpaceDE/>
        <w:autoSpaceDN/>
        <w:bidi w:val="0"/>
        <w:adjustRightInd/>
        <w:snapToGrid/>
        <w:spacing w:before="0" w:after="0" w:line="377" w:lineRule="exact"/>
        <w:ind w:left="840" w:leftChars="200" w:right="340" w:rightChars="0" w:hanging="420" w:firstLineChars="0"/>
        <w:jc w:val="both"/>
        <w:textAlignment w:val="center"/>
        <w:rPr>
          <w:rFonts w:hint="eastAsia" w:ascii="微软雅黑" w:hAnsi="微软雅黑" w:eastAsia="微软雅黑" w:cs="微软雅黑"/>
          <w:color w:val="666666"/>
          <w:sz w:val="20"/>
        </w:rPr>
      </w:pPr>
      <w:r>
        <w:rPr>
          <w:rFonts w:hint="eastAsia" w:ascii="微软雅黑" w:hAnsi="微软雅黑" w:eastAsia="微软雅黑" w:cs="微软雅黑"/>
          <w:color w:val="666666"/>
          <w:sz w:val="20"/>
        </w:rPr>
        <w:t>基于uni-app+Vue开发微信小程序,使用组件化方式封装服务卡片,订单列表,地址选择,规格弹窗等公共模块,提高页面复用性和维护效率</w:t>
      </w:r>
    </w:p>
    <w:p w14:paraId="0A8E0B4E">
      <w:pPr>
        <w:keepNext w:val="0"/>
        <w:keepLines w:val="0"/>
        <w:pageBreakBefore w:val="0"/>
        <w:widowControl w:val="0"/>
        <w:numPr>
          <w:ilvl w:val="0"/>
          <w:numId w:val="5"/>
        </w:numPr>
        <w:kinsoku/>
        <w:wordWrap/>
        <w:overflowPunct/>
        <w:topLinePunct w:val="0"/>
        <w:autoSpaceDE/>
        <w:autoSpaceDN/>
        <w:bidi w:val="0"/>
        <w:adjustRightInd/>
        <w:snapToGrid/>
        <w:spacing w:before="0" w:after="0" w:line="377" w:lineRule="exact"/>
        <w:ind w:left="840" w:leftChars="200" w:right="340" w:rightChars="0" w:hanging="420" w:firstLineChars="0"/>
        <w:jc w:val="both"/>
        <w:textAlignment w:val="center"/>
        <w:rPr>
          <w:rFonts w:hint="eastAsia" w:ascii="微软雅黑" w:hAnsi="微软雅黑" w:eastAsia="微软雅黑" w:cs="微软雅黑"/>
          <w:color w:val="666666"/>
          <w:sz w:val="20"/>
        </w:rPr>
      </w:pPr>
      <w:r>
        <w:rPr>
          <w:rFonts w:hint="eastAsia" w:ascii="微软雅黑" w:hAnsi="微软雅黑" w:eastAsia="微软雅黑" w:cs="微软雅黑"/>
          <w:color w:val="666666"/>
          <w:sz w:val="20"/>
        </w:rPr>
        <w:t>使用uni.login()完成微信授权登录,通过后端换取token并存储至本地,在请求拦截器中统一携带token,实现接口鉴权</w:t>
      </w:r>
    </w:p>
    <w:p w14:paraId="141CE7E8">
      <w:pPr>
        <w:keepNext w:val="0"/>
        <w:keepLines w:val="0"/>
        <w:pageBreakBefore w:val="0"/>
        <w:widowControl w:val="0"/>
        <w:numPr>
          <w:ilvl w:val="0"/>
          <w:numId w:val="5"/>
        </w:numPr>
        <w:kinsoku/>
        <w:wordWrap/>
        <w:overflowPunct/>
        <w:topLinePunct w:val="0"/>
        <w:autoSpaceDE/>
        <w:autoSpaceDN/>
        <w:bidi w:val="0"/>
        <w:adjustRightInd/>
        <w:snapToGrid/>
        <w:spacing w:before="0" w:after="0" w:line="377" w:lineRule="exact"/>
        <w:ind w:left="840" w:leftChars="200" w:right="340" w:rightChars="0" w:hanging="420" w:firstLineChars="0"/>
        <w:jc w:val="both"/>
        <w:textAlignment w:val="center"/>
        <w:rPr>
          <w:rFonts w:hint="eastAsia" w:ascii="微软雅黑" w:hAnsi="微软雅黑" w:eastAsia="微软雅黑" w:cs="微软雅黑"/>
          <w:color w:val="666666"/>
          <w:sz w:val="20"/>
        </w:rPr>
      </w:pPr>
      <w:r>
        <w:rPr>
          <w:rFonts w:hint="eastAsia" w:ascii="微软雅黑" w:hAnsi="微软雅黑" w:eastAsia="微软雅黑" w:cs="微软雅黑"/>
          <w:color w:val="666666"/>
          <w:sz w:val="20"/>
        </w:rPr>
        <w:t>封装uni.request请求方法,统一处理接口请求,加载状态,错误提示,登录过期及响应数据,提升接口调用规范性</w:t>
      </w:r>
    </w:p>
    <w:p w14:paraId="47AA8D73">
      <w:pPr>
        <w:keepNext w:val="0"/>
        <w:keepLines w:val="0"/>
        <w:pageBreakBefore w:val="0"/>
        <w:widowControl w:val="0"/>
        <w:numPr>
          <w:ilvl w:val="0"/>
          <w:numId w:val="5"/>
        </w:numPr>
        <w:kinsoku/>
        <w:wordWrap/>
        <w:overflowPunct/>
        <w:topLinePunct w:val="0"/>
        <w:autoSpaceDE/>
        <w:autoSpaceDN/>
        <w:bidi w:val="0"/>
        <w:adjustRightInd/>
        <w:snapToGrid/>
        <w:spacing w:before="0" w:after="0" w:line="377" w:lineRule="exact"/>
        <w:ind w:left="840" w:leftChars="200" w:right="340" w:rightChars="0" w:hanging="420" w:firstLineChars="0"/>
        <w:jc w:val="both"/>
        <w:textAlignment w:val="center"/>
        <w:rPr>
          <w:rFonts w:hint="eastAsia" w:ascii="微软雅黑" w:hAnsi="微软雅黑" w:eastAsia="微软雅黑" w:cs="微软雅黑"/>
          <w:color w:val="666666"/>
          <w:sz w:val="20"/>
        </w:rPr>
      </w:pPr>
      <w:r>
        <w:rPr>
          <w:rFonts w:hint="eastAsia" w:ascii="微软雅黑" w:hAnsi="微软雅黑" w:eastAsia="微软雅黑" w:cs="微软雅黑"/>
          <w:color w:val="666666"/>
          <w:sz w:val="20"/>
        </w:rPr>
        <w:t>实现服务规格选择,预约时间选择,地址选择,订单提交等核心业务流程,通过维护选中规格数组完成规格高亮,价格联动及订单参数组装</w:t>
      </w:r>
    </w:p>
    <w:p w14:paraId="0DED7E16">
      <w:pPr>
        <w:keepNext w:val="0"/>
        <w:keepLines w:val="0"/>
        <w:pageBreakBefore w:val="0"/>
        <w:widowControl w:val="0"/>
        <w:numPr>
          <w:ilvl w:val="0"/>
          <w:numId w:val="5"/>
        </w:numPr>
        <w:kinsoku/>
        <w:wordWrap/>
        <w:overflowPunct/>
        <w:topLinePunct w:val="0"/>
        <w:autoSpaceDE/>
        <w:autoSpaceDN/>
        <w:bidi w:val="0"/>
        <w:adjustRightInd/>
        <w:snapToGrid/>
        <w:spacing w:before="0" w:after="0" w:line="377" w:lineRule="exact"/>
        <w:ind w:left="840" w:leftChars="200" w:right="340" w:rightChars="0" w:hanging="420" w:firstLineChars="0"/>
        <w:jc w:val="both"/>
        <w:textAlignment w:val="center"/>
        <w:rPr>
          <w:rFonts w:hint="eastAsia" w:ascii="微软雅黑" w:hAnsi="微软雅黑" w:eastAsia="微软雅黑" w:cs="微软雅黑"/>
          <w:color w:val="666666"/>
          <w:sz w:val="20"/>
        </w:rPr>
      </w:pPr>
      <w:r>
        <w:rPr>
          <w:rFonts w:hint="eastAsia" w:ascii="微软雅黑" w:hAnsi="微软雅黑" w:eastAsia="微软雅黑" w:cs="微软雅黑"/>
          <w:color w:val="666666"/>
          <w:sz w:val="20"/>
        </w:rPr>
        <w:t>对接微信支付流程,提交订单后获取后端返回的支付参数,调用uni.requestPayment()唤起微信支付,实现订单在线支付</w:t>
      </w:r>
    </w:p>
    <w:p w14:paraId="6E1DF828">
      <w:pPr>
        <w:keepNext w:val="0"/>
        <w:keepLines w:val="0"/>
        <w:pageBreakBefore w:val="0"/>
        <w:widowControl w:val="0"/>
        <w:numPr>
          <w:ilvl w:val="0"/>
          <w:numId w:val="5"/>
        </w:numPr>
        <w:kinsoku/>
        <w:wordWrap/>
        <w:overflowPunct/>
        <w:topLinePunct w:val="0"/>
        <w:autoSpaceDE/>
        <w:autoSpaceDN/>
        <w:bidi w:val="0"/>
        <w:adjustRightInd/>
        <w:snapToGrid/>
        <w:spacing w:before="0" w:after="0" w:line="377" w:lineRule="exact"/>
        <w:ind w:left="840" w:leftChars="200" w:right="340" w:rightChars="0" w:hanging="420" w:firstLineChars="0"/>
        <w:jc w:val="both"/>
        <w:textAlignment w:val="center"/>
        <w:rPr>
          <w:rFonts w:hint="eastAsia" w:ascii="微软雅黑" w:hAnsi="微软雅黑" w:eastAsia="微软雅黑" w:cs="微软雅黑"/>
          <w:color w:val="666666"/>
          <w:sz w:val="20"/>
        </w:rPr>
      </w:pPr>
      <w:r>
        <w:rPr>
          <w:rFonts w:hint="eastAsia" w:ascii="微软雅黑" w:hAnsi="微软雅黑" w:eastAsia="微软雅黑" w:cs="微软雅黑"/>
          <w:color w:val="666666"/>
          <w:sz w:val="20"/>
        </w:rPr>
        <w:t>使用小程序分包机制拆分业务模块,降低主包体积,优化小程序加载速度和用户体验.</w:t>
      </w:r>
    </w:p>
    <w:p w14:paraId="3E6CC5F9">
      <w:pPr>
        <w:keepNext w:val="0"/>
        <w:keepLines w:val="0"/>
        <w:pageBreakBefore w:val="0"/>
        <w:widowControl w:val="0"/>
        <w:numPr>
          <w:ilvl w:val="0"/>
          <w:numId w:val="5"/>
        </w:numPr>
        <w:kinsoku/>
        <w:wordWrap/>
        <w:overflowPunct/>
        <w:topLinePunct w:val="0"/>
        <w:autoSpaceDE/>
        <w:autoSpaceDN/>
        <w:bidi w:val="0"/>
        <w:adjustRightInd/>
        <w:snapToGrid/>
        <w:spacing w:before="0" w:after="0" w:line="377" w:lineRule="exact"/>
        <w:ind w:left="840" w:leftChars="200" w:right="340" w:rightChars="0" w:hanging="420" w:firstLineChars="0"/>
        <w:jc w:val="both"/>
        <w:textAlignment w:val="center"/>
        <w:rPr>
          <w:rFonts w:hint="eastAsia" w:ascii="微软雅黑" w:hAnsi="微软雅黑" w:eastAsia="微软雅黑" w:cs="微软雅黑"/>
          <w:color w:val="666666"/>
          <w:sz w:val="20"/>
          <w:lang w:val="en-US" w:eastAsia="zh-CN"/>
        </w:rPr>
      </w:pPr>
      <w:r>
        <w:rPr>
          <w:rFonts w:hint="eastAsia" w:ascii="微软雅黑" w:hAnsi="微软雅黑" w:eastAsia="微软雅黑" w:cs="微软雅黑"/>
          <w:color w:val="666666"/>
          <w:sz w:val="20"/>
        </w:rPr>
        <w:t>调用微信小程序原生能力实现定位,地址授权,手机号授权,分享转发等功能,满足到家服务业务场景需求</w:t>
      </w:r>
    </w:p>
    <w:p w14:paraId="3DBE6C8E">
      <w:pPr>
        <w:keepNext w:val="0"/>
        <w:keepLines w:val="0"/>
        <w:widowControl/>
        <w:suppressLineNumbers w:val="0"/>
        <w:jc w:val="left"/>
        <w:rPr>
          <w:rFonts w:ascii="微软雅黑" w:hAnsi="微软雅黑" w:eastAsia="微软雅黑" w:cs="微软雅黑"/>
          <w:b/>
          <w:bCs/>
          <w:color w:val="000000"/>
          <w:kern w:val="0"/>
          <w:sz w:val="24"/>
          <w:szCs w:val="24"/>
          <w:lang w:val="en-US" w:eastAsia="zh-CN" w:bidi="ar"/>
        </w:rPr>
      </w:pPr>
      <w:r>
        <w:rPr>
          <w:rFonts w:hint="eastAsia" w:ascii="微软雅黑" w:hAnsi="微软雅黑" w:eastAsia="微软雅黑" w:cs="微软雅黑"/>
          <w:b/>
          <w:bCs/>
          <w:color w:val="000000"/>
          <w:kern w:val="0"/>
          <w:sz w:val="24"/>
          <w:szCs w:val="24"/>
          <w:lang w:val="en-US" w:eastAsia="zh-CN" w:bidi="ar"/>
        </w:rPr>
        <w:t>优享向导</w:t>
      </w:r>
      <w:r>
        <w:rPr>
          <w:rFonts w:ascii="微软雅黑" w:hAnsi="微软雅黑" w:eastAsia="微软雅黑" w:cs="微软雅黑"/>
          <w:b/>
          <w:bCs/>
          <w:color w:val="000000"/>
          <w:kern w:val="0"/>
          <w:sz w:val="24"/>
          <w:szCs w:val="24"/>
          <w:lang w:val="en-US" w:eastAsia="zh-CN" w:bidi="ar"/>
        </w:rPr>
        <w:t>小程序</w:t>
      </w:r>
    </w:p>
    <w:p w14:paraId="49CCB7BC">
      <w:pPr>
        <w:spacing w:before="0" w:after="0" w:line="377" w:lineRule="exact"/>
        <w:ind w:left="340" w:right="340"/>
        <w:textAlignment w:val="center"/>
        <w:rPr>
          <w:rFonts w:hint="eastAsia" w:ascii="微软雅黑" w:hAnsi="微软雅黑" w:eastAsia="微软雅黑" w:cs="微软雅黑"/>
          <w:color w:val="666666"/>
          <w:sz w:val="20"/>
          <w:lang w:val="en-US" w:eastAsia="zh-CN"/>
        </w:rPr>
      </w:pPr>
      <w:r>
        <w:rPr>
          <w:rFonts w:hint="eastAsia" w:ascii="微软雅黑" w:hAnsi="微软雅黑" w:eastAsia="微软雅黑" w:cs="微软雅黑"/>
          <w:b/>
          <w:color w:val="2C2C2C"/>
          <w:sz w:val="22"/>
          <w:lang w:val="en-US" w:eastAsia="zh-CN"/>
        </w:rPr>
        <w:t>项目简介：</w:t>
      </w:r>
      <w:r>
        <w:rPr>
          <w:rFonts w:hint="eastAsia" w:ascii="微软雅黑" w:hAnsi="微软雅黑" w:eastAsia="微软雅黑" w:cs="微软雅黑"/>
          <w:color w:val="666666"/>
          <w:sz w:val="20"/>
          <w:lang w:val="en-US" w:eastAsia="zh-CN"/>
        </w:rPr>
        <w:t>优享向导小程序是一款本地生活向导服务类平台,主要面向有本地游玩,旅游陪同,运动组局,社交搭子等需求的用户,提供向导浏览,向导详情,服务预约,多人组局,订单管理,用户中心等功能.用户可根据城市,服务类型,向导信息等条件查找合适的向导,查看向导资料和服务内容,并完成预约下单.向导端可展示个人信息,发布服务内容,管理订单和收益,实现用户与本地向导之间的服务撮合闭环</w:t>
      </w:r>
    </w:p>
    <w:p w14:paraId="3E46FA20">
      <w:pPr>
        <w:spacing w:before="0" w:after="0" w:line="377" w:lineRule="exact"/>
        <w:ind w:left="340" w:right="340"/>
        <w:textAlignment w:val="center"/>
        <w:rPr>
          <w:rFonts w:hint="eastAsia" w:ascii="微软雅黑" w:hAnsi="微软雅黑" w:eastAsia="微软雅黑" w:cs="微软雅黑"/>
          <w:b/>
          <w:color w:val="2C2C2C"/>
          <w:sz w:val="22"/>
          <w:lang w:val="en-US" w:eastAsia="zh-CN"/>
        </w:rPr>
      </w:pPr>
      <w:r>
        <w:rPr>
          <w:rFonts w:hint="eastAsia" w:ascii="微软雅黑" w:hAnsi="微软雅黑" w:eastAsia="微软雅黑" w:cs="微软雅黑"/>
          <w:b/>
          <w:color w:val="2C2C2C"/>
          <w:sz w:val="22"/>
          <w:lang w:val="en-US" w:eastAsia="zh-CN"/>
        </w:rPr>
        <w:t>主要技术：</w:t>
      </w:r>
    </w:p>
    <w:p w14:paraId="0EB7DE65">
      <w:pPr>
        <w:keepNext w:val="0"/>
        <w:keepLines w:val="0"/>
        <w:pageBreakBefore w:val="0"/>
        <w:widowControl w:val="0"/>
        <w:numPr>
          <w:ilvl w:val="0"/>
          <w:numId w:val="5"/>
        </w:numPr>
        <w:kinsoku/>
        <w:wordWrap/>
        <w:overflowPunct/>
        <w:topLinePunct w:val="0"/>
        <w:autoSpaceDE/>
        <w:autoSpaceDN/>
        <w:bidi w:val="0"/>
        <w:adjustRightInd/>
        <w:snapToGrid/>
        <w:spacing w:before="0" w:after="0" w:line="377" w:lineRule="exact"/>
        <w:ind w:left="840" w:leftChars="200" w:right="340" w:rightChars="0" w:hanging="420" w:firstLineChars="0"/>
        <w:jc w:val="both"/>
        <w:textAlignment w:val="center"/>
        <w:rPr>
          <w:rFonts w:hint="eastAsia" w:ascii="微软雅黑" w:hAnsi="微软雅黑" w:eastAsia="微软雅黑" w:cs="微软雅黑"/>
          <w:color w:val="666666"/>
          <w:sz w:val="20"/>
          <w:lang w:val="en-US" w:eastAsia="zh-CN"/>
        </w:rPr>
      </w:pPr>
      <w:r>
        <w:rPr>
          <w:rFonts w:hint="eastAsia" w:ascii="微软雅黑" w:hAnsi="微软雅黑" w:eastAsia="微软雅黑" w:cs="微软雅黑"/>
          <w:color w:val="666666"/>
          <w:sz w:val="20"/>
          <w:lang w:val="en-US" w:eastAsia="zh-CN"/>
        </w:rPr>
        <w:t>基于uni-app+Vue开发微信小程序,使用组件化方式封装向导卡片,服务分类,订单列表,用户信息,弹窗选择器等公共组件,提高页面复用性和维护效率</w:t>
      </w:r>
    </w:p>
    <w:p w14:paraId="30E505B9">
      <w:pPr>
        <w:keepNext w:val="0"/>
        <w:keepLines w:val="0"/>
        <w:pageBreakBefore w:val="0"/>
        <w:widowControl w:val="0"/>
        <w:numPr>
          <w:ilvl w:val="0"/>
          <w:numId w:val="5"/>
        </w:numPr>
        <w:kinsoku/>
        <w:wordWrap/>
        <w:overflowPunct/>
        <w:topLinePunct w:val="0"/>
        <w:autoSpaceDE/>
        <w:autoSpaceDN/>
        <w:bidi w:val="0"/>
        <w:adjustRightInd/>
        <w:snapToGrid/>
        <w:spacing w:before="0" w:after="0" w:line="377" w:lineRule="exact"/>
        <w:ind w:left="840" w:leftChars="200" w:right="340" w:rightChars="0" w:hanging="420" w:firstLineChars="0"/>
        <w:jc w:val="both"/>
        <w:textAlignment w:val="center"/>
        <w:rPr>
          <w:rFonts w:hint="eastAsia" w:ascii="微软雅黑" w:hAnsi="微软雅黑" w:eastAsia="微软雅黑" w:cs="微软雅黑"/>
          <w:color w:val="666666"/>
          <w:sz w:val="20"/>
          <w:lang w:val="en-US" w:eastAsia="zh-CN"/>
        </w:rPr>
      </w:pPr>
      <w:r>
        <w:rPr>
          <w:rFonts w:hint="eastAsia" w:ascii="微软雅黑" w:hAnsi="微软雅黑" w:eastAsia="微软雅黑" w:cs="微软雅黑"/>
          <w:color w:val="666666"/>
          <w:sz w:val="20"/>
          <w:lang w:val="en-US" w:eastAsia="zh-CN"/>
        </w:rPr>
        <w:t>使用uni.login()完成微信授权登录,获取code后发送至后端换取token,并将token存储到本地缓存中,在请求拦截器中统一携带token,实现用户登录态维护和接口鉴权</w:t>
      </w:r>
    </w:p>
    <w:p w14:paraId="74A91C73">
      <w:pPr>
        <w:keepNext w:val="0"/>
        <w:keepLines w:val="0"/>
        <w:pageBreakBefore w:val="0"/>
        <w:widowControl w:val="0"/>
        <w:numPr>
          <w:ilvl w:val="0"/>
          <w:numId w:val="5"/>
        </w:numPr>
        <w:kinsoku/>
        <w:wordWrap/>
        <w:overflowPunct/>
        <w:topLinePunct w:val="0"/>
        <w:autoSpaceDE/>
        <w:autoSpaceDN/>
        <w:bidi w:val="0"/>
        <w:adjustRightInd/>
        <w:snapToGrid/>
        <w:spacing w:before="0" w:after="0" w:line="377" w:lineRule="exact"/>
        <w:ind w:left="840" w:leftChars="200" w:right="340" w:rightChars="0" w:hanging="420" w:firstLineChars="0"/>
        <w:jc w:val="both"/>
        <w:textAlignment w:val="center"/>
        <w:rPr>
          <w:rFonts w:hint="eastAsia" w:ascii="微软雅黑" w:hAnsi="微软雅黑" w:eastAsia="微软雅黑" w:cs="微软雅黑"/>
          <w:color w:val="666666"/>
          <w:sz w:val="20"/>
          <w:lang w:val="en-US" w:eastAsia="zh-CN"/>
        </w:rPr>
      </w:pPr>
      <w:r>
        <w:rPr>
          <w:rFonts w:hint="eastAsia" w:ascii="微软雅黑" w:hAnsi="微软雅黑" w:eastAsia="微软雅黑" w:cs="微软雅黑"/>
          <w:color w:val="666666"/>
          <w:sz w:val="20"/>
          <w:lang w:val="en-US" w:eastAsia="zh-CN"/>
        </w:rPr>
        <w:t>封装uni.request请求方法,统一处理接口请求,加载状态,错误提示,登录失效,响应数据处理等逻辑,提升接口调用的规范性和项目可维护性.</w:t>
      </w:r>
    </w:p>
    <w:p w14:paraId="55F6877E">
      <w:pPr>
        <w:keepNext w:val="0"/>
        <w:keepLines w:val="0"/>
        <w:pageBreakBefore w:val="0"/>
        <w:widowControl w:val="0"/>
        <w:numPr>
          <w:ilvl w:val="0"/>
          <w:numId w:val="5"/>
        </w:numPr>
        <w:kinsoku/>
        <w:wordWrap/>
        <w:overflowPunct/>
        <w:topLinePunct w:val="0"/>
        <w:autoSpaceDE/>
        <w:autoSpaceDN/>
        <w:bidi w:val="0"/>
        <w:adjustRightInd/>
        <w:snapToGrid/>
        <w:spacing w:before="0" w:after="0" w:line="377" w:lineRule="exact"/>
        <w:ind w:left="840" w:leftChars="200" w:right="340" w:rightChars="0" w:hanging="420" w:firstLineChars="0"/>
        <w:jc w:val="both"/>
        <w:textAlignment w:val="center"/>
        <w:rPr>
          <w:rFonts w:hint="eastAsia" w:ascii="微软雅黑" w:hAnsi="微软雅黑" w:eastAsia="微软雅黑" w:cs="微软雅黑"/>
          <w:color w:val="666666"/>
          <w:sz w:val="20"/>
          <w:lang w:val="en-US" w:eastAsia="zh-CN"/>
        </w:rPr>
      </w:pPr>
      <w:r>
        <w:rPr>
          <w:rFonts w:hint="eastAsia" w:ascii="微软雅黑" w:hAnsi="微软雅黑" w:eastAsia="微软雅黑" w:cs="微软雅黑"/>
          <w:color w:val="666666"/>
          <w:sz w:val="20"/>
          <w:lang w:val="en-US" w:eastAsia="zh-CN"/>
        </w:rPr>
        <w:t>实现向导列表和详情展示功能,支持根据城市,类型,价格,热度等条件进行筛选和展示,帮助用户快速查找合适的本地向导服务</w:t>
      </w:r>
    </w:p>
    <w:p w14:paraId="2CAF4C62">
      <w:pPr>
        <w:keepNext w:val="0"/>
        <w:keepLines w:val="0"/>
        <w:pageBreakBefore w:val="0"/>
        <w:widowControl w:val="0"/>
        <w:numPr>
          <w:ilvl w:val="0"/>
          <w:numId w:val="5"/>
        </w:numPr>
        <w:kinsoku/>
        <w:wordWrap/>
        <w:overflowPunct/>
        <w:topLinePunct w:val="0"/>
        <w:autoSpaceDE/>
        <w:autoSpaceDN/>
        <w:bidi w:val="0"/>
        <w:adjustRightInd/>
        <w:snapToGrid/>
        <w:spacing w:before="0" w:after="0" w:line="377" w:lineRule="exact"/>
        <w:ind w:left="840" w:leftChars="200" w:right="340" w:rightChars="0" w:hanging="420" w:firstLineChars="0"/>
        <w:jc w:val="both"/>
        <w:textAlignment w:val="center"/>
        <w:rPr>
          <w:rFonts w:hint="eastAsia" w:ascii="微软雅黑" w:hAnsi="微软雅黑" w:eastAsia="微软雅黑" w:cs="微软雅黑"/>
          <w:color w:val="666666"/>
          <w:sz w:val="20"/>
          <w:lang w:val="en-US" w:eastAsia="zh-CN"/>
        </w:rPr>
      </w:pPr>
      <w:r>
        <w:rPr>
          <w:rFonts w:hint="eastAsia" w:ascii="微软雅黑" w:hAnsi="微软雅黑" w:eastAsia="微软雅黑" w:cs="微软雅黑"/>
          <w:color w:val="666666"/>
          <w:sz w:val="20"/>
          <w:lang w:val="en-US" w:eastAsia="zh-CN"/>
        </w:rPr>
        <w:t>实现服务预约和订单提交流程,用户选择向导服务,预约时间,服务内容等信息后生成订单,并在订单模块中查看待支付,进行中,已完成,已取消等不同状态的订单数据</w:t>
      </w:r>
    </w:p>
    <w:p w14:paraId="6366AECD">
      <w:pPr>
        <w:keepNext w:val="0"/>
        <w:keepLines w:val="0"/>
        <w:pageBreakBefore w:val="0"/>
        <w:widowControl w:val="0"/>
        <w:numPr>
          <w:ilvl w:val="0"/>
          <w:numId w:val="5"/>
        </w:numPr>
        <w:kinsoku/>
        <w:wordWrap/>
        <w:overflowPunct/>
        <w:topLinePunct w:val="0"/>
        <w:autoSpaceDE/>
        <w:autoSpaceDN/>
        <w:bidi w:val="0"/>
        <w:adjustRightInd/>
        <w:snapToGrid/>
        <w:spacing w:before="0" w:after="0" w:line="377" w:lineRule="exact"/>
        <w:ind w:left="840" w:leftChars="200" w:right="340" w:rightChars="0" w:hanging="420" w:firstLineChars="0"/>
        <w:jc w:val="both"/>
        <w:textAlignment w:val="center"/>
        <w:rPr>
          <w:rFonts w:hint="eastAsia" w:ascii="微软雅黑" w:hAnsi="微软雅黑" w:eastAsia="微软雅黑" w:cs="微软雅黑"/>
          <w:color w:val="666666"/>
          <w:sz w:val="20"/>
          <w:lang w:val="en-US" w:eastAsia="zh-CN"/>
        </w:rPr>
      </w:pPr>
      <w:r>
        <w:rPr>
          <w:rFonts w:hint="eastAsia" w:ascii="微软雅黑" w:hAnsi="微软雅黑" w:eastAsia="微软雅黑" w:cs="微软雅黑"/>
          <w:color w:val="666666"/>
          <w:sz w:val="20"/>
          <w:lang w:val="en-US" w:eastAsia="zh-CN"/>
        </w:rPr>
        <w:t>对接微信支付功能,提交订单后由后端返回支付所需参数,前端调用uni.requestPayment()唤起微信支付,完成用户在线支付流程</w:t>
      </w:r>
    </w:p>
    <w:p w14:paraId="13ED7D3E">
      <w:pPr>
        <w:keepNext w:val="0"/>
        <w:keepLines w:val="0"/>
        <w:pageBreakBefore w:val="0"/>
        <w:widowControl w:val="0"/>
        <w:numPr>
          <w:ilvl w:val="0"/>
          <w:numId w:val="5"/>
        </w:numPr>
        <w:kinsoku/>
        <w:wordWrap/>
        <w:overflowPunct/>
        <w:topLinePunct w:val="0"/>
        <w:autoSpaceDE/>
        <w:autoSpaceDN/>
        <w:bidi w:val="0"/>
        <w:adjustRightInd/>
        <w:snapToGrid/>
        <w:spacing w:before="0" w:after="0" w:line="377" w:lineRule="exact"/>
        <w:ind w:left="840" w:leftChars="200" w:right="340" w:rightChars="0" w:hanging="420" w:firstLineChars="0"/>
        <w:jc w:val="both"/>
        <w:textAlignment w:val="center"/>
        <w:rPr>
          <w:rFonts w:hint="eastAsia" w:ascii="微软雅黑" w:hAnsi="微软雅黑" w:eastAsia="微软雅黑" w:cs="微软雅黑"/>
          <w:color w:val="666666"/>
          <w:sz w:val="20"/>
          <w:lang w:val="en-US" w:eastAsia="zh-CN"/>
        </w:rPr>
      </w:pPr>
      <w:r>
        <w:rPr>
          <w:rFonts w:hint="eastAsia" w:ascii="微软雅黑" w:hAnsi="微软雅黑" w:eastAsia="微软雅黑" w:cs="微软雅黑"/>
          <w:color w:val="666666"/>
          <w:sz w:val="20"/>
          <w:lang w:val="en-US" w:eastAsia="zh-CN"/>
        </w:rPr>
        <w:t>使用微信小程序原生能力实现定位,图片上传,手机号授权,分享转发等功能,满足本地生活服务场景下的位置获取,资料展示和社交传播需求</w:t>
      </w:r>
    </w:p>
    <w:p w14:paraId="351B50E0">
      <w:pPr>
        <w:keepNext w:val="0"/>
        <w:keepLines w:val="0"/>
        <w:pageBreakBefore w:val="0"/>
        <w:widowControl w:val="0"/>
        <w:numPr>
          <w:ilvl w:val="0"/>
          <w:numId w:val="5"/>
        </w:numPr>
        <w:kinsoku/>
        <w:wordWrap/>
        <w:overflowPunct/>
        <w:topLinePunct w:val="0"/>
        <w:autoSpaceDE/>
        <w:autoSpaceDN/>
        <w:bidi w:val="0"/>
        <w:adjustRightInd/>
        <w:snapToGrid/>
        <w:spacing w:before="0" w:after="0" w:line="377" w:lineRule="exact"/>
        <w:ind w:left="840" w:leftChars="200" w:right="340" w:rightChars="0" w:hanging="420" w:firstLineChars="0"/>
        <w:jc w:val="both"/>
        <w:textAlignment w:val="center"/>
        <w:rPr>
          <w:rFonts w:hint="eastAsia" w:ascii="微软雅黑" w:hAnsi="微软雅黑" w:eastAsia="微软雅黑" w:cs="微软雅黑"/>
          <w:color w:val="666666"/>
          <w:sz w:val="20"/>
          <w:lang w:val="en-US" w:eastAsia="zh-CN"/>
        </w:rPr>
      </w:pPr>
      <w:r>
        <w:rPr>
          <w:rFonts w:hint="eastAsia" w:ascii="微软雅黑" w:hAnsi="微软雅黑" w:eastAsia="微软雅黑" w:cs="微软雅黑"/>
          <w:color w:val="666666"/>
          <w:sz w:val="20"/>
          <w:lang w:val="en-US" w:eastAsia="zh-CN"/>
        </w:rPr>
        <w:t>使用分包机制按照业务模块拆分首页,向导详情,订单中心,个人中心等页面,降低主包体积,优化小程序首屏加载速度和用户体验</w:t>
      </w:r>
    </w:p>
    <w:p w14:paraId="1E12D163">
      <w:pPr>
        <w:keepNext w:val="0"/>
        <w:keepLines w:val="0"/>
        <w:pageBreakBefore w:val="0"/>
        <w:widowControl w:val="0"/>
        <w:numPr>
          <w:ilvl w:val="0"/>
          <w:numId w:val="5"/>
        </w:numPr>
        <w:kinsoku/>
        <w:wordWrap/>
        <w:overflowPunct/>
        <w:topLinePunct w:val="0"/>
        <w:autoSpaceDE/>
        <w:autoSpaceDN/>
        <w:bidi w:val="0"/>
        <w:adjustRightInd/>
        <w:snapToGrid/>
        <w:spacing w:before="0" w:after="0" w:line="377" w:lineRule="exact"/>
        <w:ind w:left="840" w:leftChars="200" w:right="340" w:rightChars="0" w:hanging="420" w:firstLineChars="0"/>
        <w:jc w:val="both"/>
        <w:textAlignment w:val="center"/>
        <w:rPr>
          <w:rFonts w:hint="eastAsia" w:ascii="微软雅黑" w:hAnsi="微软雅黑" w:eastAsia="微软雅黑" w:cs="微软雅黑"/>
          <w:color w:val="666666"/>
          <w:sz w:val="20"/>
          <w:lang w:val="en-US" w:eastAsia="zh-CN"/>
        </w:rPr>
      </w:pPr>
      <w:r>
        <w:rPr>
          <w:rFonts w:hint="eastAsia" w:ascii="微软雅黑" w:hAnsi="微软雅黑" w:eastAsia="微软雅黑" w:cs="微软雅黑"/>
          <w:color w:val="666666"/>
          <w:sz w:val="20"/>
          <w:lang w:val="en-US" w:eastAsia="zh-CN"/>
        </w:rPr>
        <w:t>针对多人组局,榜单排行,个人主页等业务场景进行页面开发和交互处理,提升平台的社交属性和用户活跃度</w:t>
      </w:r>
    </w:p>
    <w:p w14:paraId="48E43748">
      <w:pPr>
        <w:keepNext w:val="0"/>
        <w:keepLines w:val="0"/>
        <w:widowControl/>
        <w:suppressLineNumbers w:val="0"/>
        <w:jc w:val="left"/>
        <w:rPr>
          <w:rFonts w:ascii="微软雅黑" w:hAnsi="微软雅黑" w:eastAsia="微软雅黑" w:cs="微软雅黑"/>
          <w:b/>
          <w:bCs/>
          <w:color w:val="000000"/>
          <w:kern w:val="0"/>
          <w:sz w:val="24"/>
          <w:szCs w:val="24"/>
          <w:lang w:val="en-US" w:eastAsia="zh-CN" w:bidi="ar"/>
        </w:rPr>
      </w:pPr>
      <w:r>
        <w:rPr>
          <w:rFonts w:hint="eastAsia" w:ascii="微软雅黑" w:hAnsi="微软雅黑" w:eastAsia="微软雅黑" w:cs="微软雅黑"/>
          <w:b/>
          <w:bCs/>
          <w:color w:val="000000"/>
          <w:kern w:val="0"/>
          <w:sz w:val="24"/>
          <w:szCs w:val="24"/>
          <w:lang w:val="en-US" w:eastAsia="zh-CN" w:bidi="ar"/>
        </w:rPr>
        <w:t>优享向导后台管理系统</w:t>
      </w:r>
    </w:p>
    <w:p w14:paraId="32D945B0">
      <w:pPr>
        <w:spacing w:before="0" w:after="0" w:line="377" w:lineRule="exact"/>
        <w:ind w:left="340" w:right="340"/>
        <w:textAlignment w:val="center"/>
        <w:rPr>
          <w:rFonts w:hint="eastAsia" w:ascii="微软雅黑" w:hAnsi="微软雅黑" w:eastAsia="微软雅黑" w:cs="微软雅黑"/>
          <w:b/>
          <w:color w:val="2C2C2C"/>
          <w:sz w:val="22"/>
          <w:lang w:val="en-US" w:eastAsia="zh-CN"/>
        </w:rPr>
      </w:pPr>
      <w:r>
        <w:rPr>
          <w:rFonts w:hint="eastAsia" w:ascii="微软雅黑" w:hAnsi="微软雅黑" w:eastAsia="微软雅黑" w:cs="微软雅黑"/>
          <w:b/>
          <w:color w:val="2C2C2C"/>
          <w:sz w:val="22"/>
          <w:lang w:val="en-US" w:eastAsia="zh-CN"/>
        </w:rPr>
        <w:t>项目简介：</w:t>
      </w:r>
      <w:r>
        <w:rPr>
          <w:rFonts w:hint="eastAsia" w:ascii="微软雅黑" w:hAnsi="微软雅黑" w:eastAsia="微软雅黑" w:cs="微软雅黑"/>
          <w:color w:val="666666"/>
          <w:sz w:val="20"/>
          <w:lang w:val="en-US" w:eastAsia="zh-CN"/>
        </w:rPr>
        <w:t>优享向导后台管理系统是一套面向本地生活向导服务平台的运营管理系统,主要用于管理向导信息,服务内容,用户数据,订单数据,评价数据,组局活动及平台运营数据.系统涵盖登录注册模块,向导管理模块,服务管理模块,订单管理模块,应用管理模块,客户管理模块,数据统计模块和系统设置模块.管理员可通过后台对平台用户,向导资料,服务项目,订单状态,活动内容,用户评价及数据报表进行统一管理,提升平台运营效率和业务数据分析能力</w:t>
      </w:r>
    </w:p>
    <w:p w14:paraId="6E85C6FA">
      <w:pPr>
        <w:spacing w:before="0" w:after="0" w:line="377" w:lineRule="exact"/>
        <w:ind w:left="340" w:right="340"/>
        <w:textAlignment w:val="center"/>
        <w:rPr>
          <w:rFonts w:hint="eastAsia" w:ascii="微软雅黑" w:hAnsi="微软雅黑" w:eastAsia="微软雅黑" w:cs="微软雅黑"/>
          <w:b/>
          <w:color w:val="2C2C2C"/>
          <w:sz w:val="22"/>
          <w:lang w:val="en-US" w:eastAsia="zh-CN"/>
        </w:rPr>
      </w:pPr>
      <w:r>
        <w:rPr>
          <w:rFonts w:hint="eastAsia" w:ascii="微软雅黑" w:hAnsi="微软雅黑" w:eastAsia="微软雅黑" w:cs="微软雅黑"/>
          <w:b/>
          <w:color w:val="2C2C2C"/>
          <w:sz w:val="22"/>
          <w:lang w:val="en-US" w:eastAsia="zh-CN"/>
        </w:rPr>
        <w:t>主要技术：</w:t>
      </w:r>
    </w:p>
    <w:p w14:paraId="005F4412">
      <w:pPr>
        <w:keepNext w:val="0"/>
        <w:keepLines w:val="0"/>
        <w:pageBreakBefore w:val="0"/>
        <w:widowControl w:val="0"/>
        <w:numPr>
          <w:ilvl w:val="0"/>
          <w:numId w:val="6"/>
        </w:numPr>
        <w:kinsoku/>
        <w:wordWrap/>
        <w:overflowPunct/>
        <w:topLinePunct w:val="0"/>
        <w:autoSpaceDE/>
        <w:autoSpaceDN/>
        <w:bidi w:val="0"/>
        <w:adjustRightInd/>
        <w:snapToGrid/>
        <w:spacing w:before="0" w:after="0" w:line="377" w:lineRule="exact"/>
        <w:ind w:left="840" w:leftChars="200" w:right="340" w:rightChars="0" w:hanging="420" w:firstLineChars="0"/>
        <w:jc w:val="both"/>
        <w:textAlignment w:val="center"/>
        <w:rPr>
          <w:rFonts w:hint="eastAsia" w:ascii="微软雅黑" w:hAnsi="微软雅黑" w:eastAsia="微软雅黑" w:cs="微软雅黑"/>
          <w:color w:val="666666"/>
          <w:sz w:val="20"/>
        </w:rPr>
      </w:pPr>
      <w:r>
        <w:rPr>
          <w:rFonts w:hint="eastAsia" w:ascii="微软雅黑" w:hAnsi="微软雅黑" w:eastAsia="微软雅黑" w:cs="微软雅黑"/>
          <w:color w:val="666666"/>
          <w:sz w:val="20"/>
        </w:rPr>
        <w:t>使用Vue+ElementUI搭建后台管理系统,基于表格,表单,弹窗,分页,上传,日期选择器等组件完成向导管理,订单管理,客户管理和系统设置等页面开发</w:t>
      </w:r>
    </w:p>
    <w:p w14:paraId="3230C293">
      <w:pPr>
        <w:keepNext w:val="0"/>
        <w:keepLines w:val="0"/>
        <w:pageBreakBefore w:val="0"/>
        <w:widowControl w:val="0"/>
        <w:numPr>
          <w:ilvl w:val="0"/>
          <w:numId w:val="6"/>
        </w:numPr>
        <w:kinsoku/>
        <w:wordWrap/>
        <w:overflowPunct/>
        <w:topLinePunct w:val="0"/>
        <w:autoSpaceDE/>
        <w:autoSpaceDN/>
        <w:bidi w:val="0"/>
        <w:adjustRightInd/>
        <w:snapToGrid/>
        <w:spacing w:before="0" w:after="0" w:line="377" w:lineRule="exact"/>
        <w:ind w:left="840" w:leftChars="200" w:right="340" w:rightChars="0" w:hanging="420" w:firstLineChars="0"/>
        <w:jc w:val="both"/>
        <w:textAlignment w:val="center"/>
        <w:rPr>
          <w:rFonts w:hint="eastAsia" w:ascii="微软雅黑" w:hAnsi="微软雅黑" w:eastAsia="微软雅黑" w:cs="微软雅黑"/>
          <w:color w:val="666666"/>
          <w:sz w:val="20"/>
        </w:rPr>
      </w:pPr>
      <w:r>
        <w:rPr>
          <w:rFonts w:hint="eastAsia" w:ascii="微软雅黑" w:hAnsi="微软雅黑" w:eastAsia="微软雅黑" w:cs="微软雅黑"/>
          <w:color w:val="666666"/>
          <w:sz w:val="20"/>
        </w:rPr>
        <w:t>使用Axios封装统一请求方法,通过请求拦截器统一携带token,通过响应拦截器配合Vuex完成token存储,登录状态维护,登录失效处理和接口错误提示</w:t>
      </w:r>
    </w:p>
    <w:p w14:paraId="40FB17E1">
      <w:pPr>
        <w:keepNext w:val="0"/>
        <w:keepLines w:val="0"/>
        <w:pageBreakBefore w:val="0"/>
        <w:widowControl w:val="0"/>
        <w:numPr>
          <w:ilvl w:val="0"/>
          <w:numId w:val="6"/>
        </w:numPr>
        <w:kinsoku/>
        <w:wordWrap/>
        <w:overflowPunct/>
        <w:topLinePunct w:val="0"/>
        <w:autoSpaceDE/>
        <w:autoSpaceDN/>
        <w:bidi w:val="0"/>
        <w:adjustRightInd/>
        <w:snapToGrid/>
        <w:spacing w:before="0" w:after="0" w:line="377" w:lineRule="exact"/>
        <w:ind w:left="840" w:leftChars="200" w:right="340" w:rightChars="0" w:hanging="420" w:firstLineChars="0"/>
        <w:jc w:val="both"/>
        <w:textAlignment w:val="center"/>
        <w:rPr>
          <w:rFonts w:hint="eastAsia" w:ascii="微软雅黑" w:hAnsi="微软雅黑" w:eastAsia="微软雅黑" w:cs="微软雅黑"/>
          <w:color w:val="666666"/>
          <w:sz w:val="20"/>
        </w:rPr>
      </w:pPr>
      <w:r>
        <w:rPr>
          <w:rFonts w:hint="eastAsia" w:ascii="微软雅黑" w:hAnsi="微软雅黑" w:eastAsia="微软雅黑" w:cs="微软雅黑"/>
          <w:color w:val="666666"/>
          <w:sz w:val="20"/>
        </w:rPr>
        <w:t>根据不同管理员角色进行权限控制,动态生成菜单路由,控制页面访问权限和新增,编辑,删除,审核,上下架等按钮操作权限,实现后台角色分级管理</w:t>
      </w:r>
    </w:p>
    <w:p w14:paraId="72FCC565">
      <w:pPr>
        <w:keepNext w:val="0"/>
        <w:keepLines w:val="0"/>
        <w:pageBreakBefore w:val="0"/>
        <w:widowControl w:val="0"/>
        <w:numPr>
          <w:ilvl w:val="0"/>
          <w:numId w:val="6"/>
        </w:numPr>
        <w:kinsoku/>
        <w:wordWrap/>
        <w:overflowPunct/>
        <w:topLinePunct w:val="0"/>
        <w:autoSpaceDE/>
        <w:autoSpaceDN/>
        <w:bidi w:val="0"/>
        <w:adjustRightInd/>
        <w:snapToGrid/>
        <w:spacing w:before="0" w:after="0" w:line="377" w:lineRule="exact"/>
        <w:ind w:left="840" w:leftChars="200" w:right="340" w:rightChars="0" w:hanging="420" w:firstLineChars="0"/>
        <w:jc w:val="both"/>
        <w:textAlignment w:val="center"/>
        <w:rPr>
          <w:rFonts w:hint="eastAsia" w:ascii="微软雅黑" w:hAnsi="微软雅黑" w:eastAsia="微软雅黑" w:cs="微软雅黑"/>
          <w:color w:val="666666"/>
          <w:sz w:val="20"/>
        </w:rPr>
      </w:pPr>
      <w:r>
        <w:rPr>
          <w:rFonts w:hint="eastAsia" w:ascii="微软雅黑" w:hAnsi="微软雅黑" w:eastAsia="微软雅黑" w:cs="微软雅黑"/>
          <w:color w:val="666666"/>
          <w:sz w:val="20"/>
        </w:rPr>
        <w:t>使用Vuex实现全局状态管理,统一维护用户信息,token,菜单权限,公共筛选条件等数据,完成跨组件数据通信和页面状态共享</w:t>
      </w:r>
    </w:p>
    <w:p w14:paraId="23BB7EE5">
      <w:pPr>
        <w:keepNext w:val="0"/>
        <w:keepLines w:val="0"/>
        <w:pageBreakBefore w:val="0"/>
        <w:widowControl w:val="0"/>
        <w:numPr>
          <w:ilvl w:val="0"/>
          <w:numId w:val="6"/>
        </w:numPr>
        <w:kinsoku/>
        <w:wordWrap/>
        <w:overflowPunct/>
        <w:topLinePunct w:val="0"/>
        <w:autoSpaceDE/>
        <w:autoSpaceDN/>
        <w:bidi w:val="0"/>
        <w:adjustRightInd/>
        <w:snapToGrid/>
        <w:spacing w:before="0" w:after="0" w:line="377" w:lineRule="exact"/>
        <w:ind w:left="840" w:leftChars="200" w:right="340" w:rightChars="0" w:hanging="420" w:firstLineChars="0"/>
        <w:jc w:val="both"/>
        <w:textAlignment w:val="center"/>
        <w:rPr>
          <w:rFonts w:hint="eastAsia" w:ascii="微软雅黑" w:hAnsi="微软雅黑" w:eastAsia="微软雅黑" w:cs="微软雅黑"/>
          <w:color w:val="666666"/>
          <w:sz w:val="20"/>
        </w:rPr>
      </w:pPr>
      <w:r>
        <w:rPr>
          <w:rFonts w:hint="eastAsia" w:ascii="微软雅黑" w:hAnsi="微软雅黑" w:eastAsia="微软雅黑" w:cs="微软雅黑"/>
          <w:color w:val="666666"/>
          <w:sz w:val="20"/>
        </w:rPr>
        <w:t>实现向导管理功能,支持向导资料查看,新增,编辑,审核,上下架等操作,包括头像,昵称,服务城市,服务类型,服务价格,个人介绍等信息维护</w:t>
      </w:r>
    </w:p>
    <w:p w14:paraId="33F756C7">
      <w:pPr>
        <w:keepNext w:val="0"/>
        <w:keepLines w:val="0"/>
        <w:pageBreakBefore w:val="0"/>
        <w:widowControl w:val="0"/>
        <w:numPr>
          <w:ilvl w:val="0"/>
          <w:numId w:val="6"/>
        </w:numPr>
        <w:kinsoku/>
        <w:wordWrap/>
        <w:overflowPunct/>
        <w:topLinePunct w:val="0"/>
        <w:autoSpaceDE/>
        <w:autoSpaceDN/>
        <w:bidi w:val="0"/>
        <w:adjustRightInd/>
        <w:snapToGrid/>
        <w:spacing w:before="0" w:after="0" w:line="377" w:lineRule="exact"/>
        <w:ind w:left="840" w:leftChars="200" w:right="340" w:rightChars="0" w:hanging="420" w:firstLineChars="0"/>
        <w:jc w:val="both"/>
        <w:textAlignment w:val="center"/>
        <w:rPr>
          <w:rFonts w:hint="eastAsia" w:ascii="微软雅黑" w:hAnsi="微软雅黑" w:eastAsia="微软雅黑" w:cs="微软雅黑"/>
          <w:color w:val="666666"/>
          <w:sz w:val="20"/>
        </w:rPr>
      </w:pPr>
      <w:r>
        <w:rPr>
          <w:rFonts w:hint="eastAsia" w:ascii="微软雅黑" w:hAnsi="微软雅黑" w:eastAsia="微软雅黑" w:cs="微软雅黑"/>
          <w:color w:val="666666"/>
          <w:sz w:val="20"/>
        </w:rPr>
        <w:t>实现订单管理功能,支持订单列表查询,订单详情查看,订单状态筛选,预约信息查看,订单处理,取消记录和退款记录查看等功能,方便运营人员跟踪用户预约和服务履约情况</w:t>
      </w:r>
    </w:p>
    <w:p w14:paraId="3E01A4F3">
      <w:pPr>
        <w:keepNext w:val="0"/>
        <w:keepLines w:val="0"/>
        <w:pageBreakBefore w:val="0"/>
        <w:widowControl w:val="0"/>
        <w:numPr>
          <w:ilvl w:val="0"/>
          <w:numId w:val="6"/>
        </w:numPr>
        <w:kinsoku/>
        <w:wordWrap/>
        <w:overflowPunct/>
        <w:topLinePunct w:val="0"/>
        <w:autoSpaceDE/>
        <w:autoSpaceDN/>
        <w:bidi w:val="0"/>
        <w:adjustRightInd/>
        <w:snapToGrid/>
        <w:spacing w:before="0" w:after="0" w:line="377" w:lineRule="exact"/>
        <w:ind w:left="840" w:leftChars="200" w:right="340" w:rightChars="0" w:hanging="420" w:firstLineChars="0"/>
        <w:jc w:val="both"/>
        <w:textAlignment w:val="center"/>
        <w:rPr>
          <w:rFonts w:hint="eastAsia" w:ascii="微软雅黑" w:hAnsi="微软雅黑" w:eastAsia="微软雅黑" w:cs="微软雅黑"/>
          <w:color w:val="666666"/>
          <w:sz w:val="20"/>
        </w:rPr>
      </w:pPr>
      <w:r>
        <w:rPr>
          <w:rFonts w:hint="eastAsia" w:ascii="微软雅黑" w:hAnsi="微软雅黑" w:eastAsia="微软雅黑" w:cs="微软雅黑"/>
          <w:color w:val="666666"/>
          <w:sz w:val="20"/>
        </w:rPr>
        <w:t>实现客户管理和评价管理功能,支持用户信息查询,用户状态管理,评价内容审核,评价展示控制等操作,保障平台内容质量和用户体验</w:t>
      </w:r>
    </w:p>
    <w:p w14:paraId="05D5B3DC">
      <w:pPr>
        <w:keepNext w:val="0"/>
        <w:keepLines w:val="0"/>
        <w:pageBreakBefore w:val="0"/>
        <w:widowControl w:val="0"/>
        <w:numPr>
          <w:ilvl w:val="0"/>
          <w:numId w:val="6"/>
        </w:numPr>
        <w:kinsoku/>
        <w:wordWrap/>
        <w:overflowPunct/>
        <w:topLinePunct w:val="0"/>
        <w:autoSpaceDE/>
        <w:autoSpaceDN/>
        <w:bidi w:val="0"/>
        <w:adjustRightInd/>
        <w:snapToGrid/>
        <w:spacing w:before="0" w:after="0" w:line="377" w:lineRule="exact"/>
        <w:ind w:left="840" w:leftChars="200" w:right="340" w:rightChars="0" w:hanging="420" w:firstLineChars="0"/>
        <w:jc w:val="both"/>
        <w:textAlignment w:val="center"/>
        <w:rPr>
          <w:rFonts w:hint="eastAsia" w:ascii="微软雅黑" w:hAnsi="微软雅黑" w:eastAsia="微软雅黑" w:cs="微软雅黑"/>
          <w:color w:val="666666"/>
          <w:sz w:val="20"/>
        </w:rPr>
      </w:pPr>
      <w:r>
        <w:rPr>
          <w:rFonts w:hint="eastAsia" w:ascii="微软雅黑" w:hAnsi="微软雅黑" w:eastAsia="微软雅黑" w:cs="微软雅黑"/>
          <w:color w:val="666666"/>
          <w:sz w:val="20"/>
        </w:rPr>
        <w:t>使用ECharts对订单数量,平台流水,用户增长,向导入驻数量,服务类型占比,评价数据等进行可视化展示,帮助运营人员直观分析平台业务情况</w:t>
      </w:r>
    </w:p>
    <w:p w14:paraId="677F8F99">
      <w:pPr>
        <w:keepNext w:val="0"/>
        <w:keepLines w:val="0"/>
        <w:pageBreakBefore w:val="0"/>
        <w:widowControl w:val="0"/>
        <w:numPr>
          <w:ilvl w:val="0"/>
          <w:numId w:val="6"/>
        </w:numPr>
        <w:kinsoku/>
        <w:wordWrap/>
        <w:overflowPunct/>
        <w:topLinePunct w:val="0"/>
        <w:autoSpaceDE/>
        <w:autoSpaceDN/>
        <w:bidi w:val="0"/>
        <w:adjustRightInd/>
        <w:snapToGrid/>
        <w:spacing w:before="0" w:after="0" w:line="377" w:lineRule="exact"/>
        <w:ind w:left="840" w:leftChars="200" w:right="340" w:rightChars="0" w:hanging="420" w:firstLineChars="0"/>
        <w:jc w:val="both"/>
        <w:textAlignment w:val="center"/>
        <w:rPr>
          <w:rFonts w:hint="eastAsia" w:ascii="微软雅黑" w:hAnsi="微软雅黑" w:eastAsia="微软雅黑" w:cs="微软雅黑"/>
          <w:color w:val="666666"/>
          <w:sz w:val="20"/>
        </w:rPr>
      </w:pPr>
      <w:r>
        <w:rPr>
          <w:rFonts w:hint="eastAsia" w:ascii="微软雅黑" w:hAnsi="微软雅黑" w:eastAsia="微软雅黑" w:cs="微软雅黑"/>
          <w:color w:val="666666"/>
          <w:sz w:val="20"/>
        </w:rPr>
        <w:t>使用路由懒加载和组件按需引入优化后台系统加载速度,减少首屏资源体积,提升系统访问体验</w:t>
      </w:r>
    </w:p>
    <w:p w14:paraId="00F57358">
      <w:pPr>
        <w:keepNext w:val="0"/>
        <w:keepLines w:val="0"/>
        <w:pageBreakBefore w:val="0"/>
        <w:widowControl w:val="0"/>
        <w:numPr>
          <w:ilvl w:val="0"/>
          <w:numId w:val="6"/>
        </w:numPr>
        <w:kinsoku/>
        <w:wordWrap/>
        <w:overflowPunct/>
        <w:topLinePunct w:val="0"/>
        <w:autoSpaceDE/>
        <w:autoSpaceDN/>
        <w:bidi w:val="0"/>
        <w:adjustRightInd/>
        <w:snapToGrid/>
        <w:spacing w:before="0" w:after="0" w:line="377" w:lineRule="exact"/>
        <w:ind w:left="840" w:leftChars="200" w:right="340" w:rightChars="0" w:hanging="420" w:firstLineChars="0"/>
        <w:jc w:val="both"/>
        <w:textAlignment w:val="center"/>
        <w:rPr>
          <w:rFonts w:ascii="微软雅黑" w:hAnsi="微软雅黑" w:eastAsia="微软雅黑" w:cs="微软雅黑"/>
          <w:color w:val="666666"/>
          <w:sz w:val="20"/>
        </w:rPr>
      </w:pPr>
      <w:r>
        <w:rPr>
          <w:rFonts w:hint="eastAsia" w:ascii="微软雅黑" w:hAnsi="微软雅黑" w:eastAsia="微软雅黑" w:cs="微软雅黑"/>
          <w:color w:val="666666"/>
          <w:sz w:val="20"/>
        </w:rPr>
        <w:t>使用Git进行项目版本管理和团队协作开发,配合分支管理完成需求开发,问题修复和版本迭代</w:t>
      </w:r>
    </w:p>
    <w:sectPr>
      <w:headerReference r:id="rId3" w:type="first"/>
      <w:footerReference r:id="rId4" w:type="first"/>
      <w:pgSz w:w="11906" w:h="16838"/>
      <w:pgMar w:top="696" w:right="696" w:bottom="696" w:left="696"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2561B3">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BF5A3D">
    <w:pPr>
      <w:pStyle w:val="3"/>
      <w:pBdr>
        <w:bottom w:val="none" w:color="auto" w:sz="0" w:space="1"/>
      </w:pBdr>
      <w:rPr>
        <w:rFonts w:hint="eastAsia" w:eastAsiaTheme="minorEastAsia"/>
        <w:lang w:eastAsia="zh-CN"/>
      </w:rPr>
    </w:pPr>
    <w:r>
      <w:rPr>
        <w:rFonts w:hint="eastAsia" w:eastAsiaTheme="minorEastAsia"/>
        <w:lang w:eastAsia="zh-CN"/>
      </w:rPr>
      <w:drawing>
        <wp:anchor distT="0" distB="0" distL="114935" distR="114935" simplePos="0" relativeHeight="251660288" behindDoc="1" locked="0" layoutInCell="1" allowOverlap="1">
          <wp:simplePos x="0" y="0"/>
          <wp:positionH relativeFrom="page">
            <wp:posOffset>0</wp:posOffset>
          </wp:positionH>
          <wp:positionV relativeFrom="page">
            <wp:posOffset>0</wp:posOffset>
          </wp:positionV>
          <wp:extent cx="7559675" cy="10692130"/>
          <wp:effectExtent l="0" t="0" r="3175" b="13970"/>
          <wp:wrapNone/>
          <wp:docPr id="11" name="图片 11" descr="page_auto_background"/>
          <wp:cNvGraphicFramePr/>
          <a:graphic xmlns:a="http://schemas.openxmlformats.org/drawingml/2006/main">
            <a:graphicData uri="http://schemas.openxmlformats.org/drawingml/2006/picture">
              <pic:pic xmlns:pic="http://schemas.openxmlformats.org/drawingml/2006/picture">
                <pic:nvPicPr>
                  <pic:cNvPr id="11" name="图片 11" descr="page_auto_background"/>
                  <pic:cNvPicPr/>
                </pic:nvPicPr>
                <pic:blipFill>
                  <a:blip r:embed="rId1"/>
                  <a:stretch>
                    <a:fillRect/>
                  </a:stretch>
                </pic:blipFill>
                <pic:spPr>
                  <a:xfrm>
                    <a:off x="0" y="0"/>
                    <a:ext cx="7559675" cy="1069213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E19A9D"/>
    <w:multiLevelType w:val="singleLevel"/>
    <w:tmpl w:val="90E19A9D"/>
    <w:lvl w:ilvl="0" w:tentative="0">
      <w:start w:val="1"/>
      <w:numFmt w:val="bullet"/>
      <w:lvlText w:val=""/>
      <w:lvlJc w:val="left"/>
      <w:pPr>
        <w:tabs>
          <w:tab w:val="left" w:pos="420"/>
        </w:tabs>
        <w:ind w:left="840" w:hanging="420"/>
      </w:pPr>
      <w:rPr>
        <w:rFonts w:hint="default" w:ascii="Wingdings" w:hAnsi="Wingdings"/>
      </w:rPr>
    </w:lvl>
  </w:abstractNum>
  <w:abstractNum w:abstractNumId="1">
    <w:nsid w:val="CD01D948"/>
    <w:multiLevelType w:val="multilevel"/>
    <w:tmpl w:val="CD01D948"/>
    <w:lvl w:ilvl="0" w:tentative="0">
      <w:start w:val="1"/>
      <w:numFmt w:val="bullet"/>
      <w:lvlText w:val=""/>
      <w:lvlJc w:val="left"/>
      <w:pPr>
        <w:tabs>
          <w:tab w:val="left" w:pos="420"/>
        </w:tabs>
        <w:ind w:left="840" w:hanging="420"/>
      </w:pPr>
      <w:rPr>
        <w:rFonts w:hint="default" w:ascii="Wingdings" w:hAnsi="Wingdings"/>
      </w:rPr>
    </w:lvl>
    <w:lvl w:ilvl="1" w:tentative="0">
      <w:start w:val="1"/>
      <w:numFmt w:val="bullet"/>
      <w:lvlText w:val=""/>
      <w:lvlJc w:val="left"/>
      <w:pPr>
        <w:tabs>
          <w:tab w:val="left" w:pos="840"/>
        </w:tabs>
        <w:ind w:left="1260" w:leftChars="0" w:hanging="420" w:firstLineChars="0"/>
      </w:pPr>
      <w:rPr>
        <w:rFonts w:hint="default" w:ascii="Wingdings" w:hAnsi="Wingdings"/>
      </w:rPr>
    </w:lvl>
    <w:lvl w:ilvl="2" w:tentative="0">
      <w:start w:val="1"/>
      <w:numFmt w:val="bullet"/>
      <w:lvlText w:val=""/>
      <w:lvlJc w:val="left"/>
      <w:pPr>
        <w:tabs>
          <w:tab w:val="left" w:pos="1260"/>
        </w:tabs>
        <w:ind w:left="1680" w:leftChars="0" w:hanging="420" w:firstLineChars="0"/>
      </w:pPr>
      <w:rPr>
        <w:rFonts w:hint="default" w:ascii="Wingdings" w:hAnsi="Wingdings"/>
      </w:rPr>
    </w:lvl>
    <w:lvl w:ilvl="3" w:tentative="0">
      <w:start w:val="1"/>
      <w:numFmt w:val="bullet"/>
      <w:lvlText w:val=""/>
      <w:lvlJc w:val="left"/>
      <w:pPr>
        <w:tabs>
          <w:tab w:val="left" w:pos="1680"/>
        </w:tabs>
        <w:ind w:left="2100" w:leftChars="0" w:hanging="420" w:firstLineChars="0"/>
      </w:pPr>
      <w:rPr>
        <w:rFonts w:hint="default" w:ascii="Wingdings" w:hAnsi="Wingdings"/>
      </w:rPr>
    </w:lvl>
    <w:lvl w:ilvl="4" w:tentative="0">
      <w:start w:val="1"/>
      <w:numFmt w:val="bullet"/>
      <w:lvlText w:val=""/>
      <w:lvlJc w:val="left"/>
      <w:pPr>
        <w:tabs>
          <w:tab w:val="left" w:pos="2100"/>
        </w:tabs>
        <w:ind w:left="2520" w:leftChars="0" w:hanging="420" w:firstLineChars="0"/>
      </w:pPr>
      <w:rPr>
        <w:rFonts w:hint="default" w:ascii="Wingdings" w:hAnsi="Wingdings"/>
      </w:rPr>
    </w:lvl>
    <w:lvl w:ilvl="5" w:tentative="0">
      <w:start w:val="1"/>
      <w:numFmt w:val="bullet"/>
      <w:lvlText w:val=""/>
      <w:lvlJc w:val="left"/>
      <w:pPr>
        <w:tabs>
          <w:tab w:val="left" w:pos="2520"/>
        </w:tabs>
        <w:ind w:left="2940" w:leftChars="0" w:hanging="420" w:firstLineChars="0"/>
      </w:pPr>
      <w:rPr>
        <w:rFonts w:hint="default" w:ascii="Wingdings" w:hAnsi="Wingdings"/>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2">
    <w:nsid w:val="DCEF662C"/>
    <w:multiLevelType w:val="multilevel"/>
    <w:tmpl w:val="DCEF662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
    <w:nsid w:val="0C29553C"/>
    <w:multiLevelType w:val="singleLevel"/>
    <w:tmpl w:val="0C29553C"/>
    <w:lvl w:ilvl="0" w:tentative="0">
      <w:start w:val="1"/>
      <w:numFmt w:val="bullet"/>
      <w:lvlText w:val=""/>
      <w:lvlJc w:val="left"/>
      <w:pPr>
        <w:tabs>
          <w:tab w:val="left" w:pos="420"/>
        </w:tabs>
        <w:ind w:left="420" w:hanging="420"/>
      </w:pPr>
      <w:rPr>
        <w:rFonts w:hint="default" w:ascii="Wingdings" w:hAnsi="Wingdings"/>
      </w:rPr>
    </w:lvl>
  </w:abstractNum>
  <w:abstractNum w:abstractNumId="4">
    <w:nsid w:val="20CB3272"/>
    <w:multiLevelType w:val="singleLevel"/>
    <w:tmpl w:val="20CB3272"/>
    <w:lvl w:ilvl="0" w:tentative="0">
      <w:start w:val="1"/>
      <w:numFmt w:val="bullet"/>
      <w:lvlText w:val=""/>
      <w:lvlJc w:val="left"/>
      <w:pPr>
        <w:ind w:left="420" w:hanging="420"/>
      </w:pPr>
      <w:rPr>
        <w:rFonts w:hint="default" w:ascii="Wingdings" w:hAnsi="Wingdings"/>
      </w:rPr>
    </w:lvl>
  </w:abstractNum>
  <w:abstractNum w:abstractNumId="5">
    <w:nsid w:val="66CC0170"/>
    <w:multiLevelType w:val="singleLevel"/>
    <w:tmpl w:val="66CC0170"/>
    <w:lvl w:ilvl="0" w:tentative="0">
      <w:start w:val="1"/>
      <w:numFmt w:val="bullet"/>
      <w:suff w:val="space"/>
      <w:lvlText w:val=""/>
      <w:lvlJc w:val="left"/>
      <w:pPr>
        <w:ind w:left="420" w:hanging="420"/>
      </w:pPr>
      <w:rPr>
        <w:rFonts w:hint="default" w:ascii="Wingdings" w:hAnsi="Wingdings"/>
      </w:rPr>
    </w:lvl>
  </w:abstractNum>
  <w:num w:numId="1">
    <w:abstractNumId w:val="1"/>
  </w:num>
  <w:num w:numId="2">
    <w:abstractNumId w:val="2"/>
  </w:num>
  <w:num w:numId="3">
    <w:abstractNumId w:val="0"/>
  </w:num>
  <w:num w:numId="4">
    <w:abstractNumId w:val="4"/>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JmNzQyZDFiMzhlYjNmNmI3MTcyN2U0MDNmNzFmZTkifQ=="/>
  </w:docVars>
  <w:rsids>
    <w:rsidRoot w:val="6502090C"/>
    <w:rsid w:val="01F12967"/>
    <w:rsid w:val="021D7E8F"/>
    <w:rsid w:val="04280D7F"/>
    <w:rsid w:val="09E10820"/>
    <w:rsid w:val="09E759A5"/>
    <w:rsid w:val="0A3129A3"/>
    <w:rsid w:val="0C38090B"/>
    <w:rsid w:val="0CBB2DDD"/>
    <w:rsid w:val="0D836B64"/>
    <w:rsid w:val="0EC20452"/>
    <w:rsid w:val="0F3265ED"/>
    <w:rsid w:val="0F9A7321"/>
    <w:rsid w:val="11F23395"/>
    <w:rsid w:val="143264D6"/>
    <w:rsid w:val="14B93137"/>
    <w:rsid w:val="18DC19BB"/>
    <w:rsid w:val="192A24F5"/>
    <w:rsid w:val="1AAB37A8"/>
    <w:rsid w:val="1B3B6C75"/>
    <w:rsid w:val="1C3F1959"/>
    <w:rsid w:val="1E1E31CB"/>
    <w:rsid w:val="1F2475B1"/>
    <w:rsid w:val="1F387FEF"/>
    <w:rsid w:val="2035559E"/>
    <w:rsid w:val="20970C15"/>
    <w:rsid w:val="20CA165C"/>
    <w:rsid w:val="215933CD"/>
    <w:rsid w:val="25E8495A"/>
    <w:rsid w:val="2A0A052A"/>
    <w:rsid w:val="2A17654E"/>
    <w:rsid w:val="2BC70369"/>
    <w:rsid w:val="2F2B5F68"/>
    <w:rsid w:val="30526A28"/>
    <w:rsid w:val="31E70D56"/>
    <w:rsid w:val="321603A4"/>
    <w:rsid w:val="32A45880"/>
    <w:rsid w:val="32FF35F9"/>
    <w:rsid w:val="358D0019"/>
    <w:rsid w:val="36376754"/>
    <w:rsid w:val="38B05511"/>
    <w:rsid w:val="3A0A7775"/>
    <w:rsid w:val="3AFD443D"/>
    <w:rsid w:val="3C3871E9"/>
    <w:rsid w:val="3C59303D"/>
    <w:rsid w:val="3C6C6A2C"/>
    <w:rsid w:val="3FE51DBD"/>
    <w:rsid w:val="436405CD"/>
    <w:rsid w:val="45963F72"/>
    <w:rsid w:val="459E1D8A"/>
    <w:rsid w:val="49F16BD5"/>
    <w:rsid w:val="4CEA7301"/>
    <w:rsid w:val="4E54247E"/>
    <w:rsid w:val="4ED846C4"/>
    <w:rsid w:val="5153670D"/>
    <w:rsid w:val="51B50228"/>
    <w:rsid w:val="53E178E8"/>
    <w:rsid w:val="540D2C5A"/>
    <w:rsid w:val="559A3181"/>
    <w:rsid w:val="568972FD"/>
    <w:rsid w:val="56F11679"/>
    <w:rsid w:val="5F96442C"/>
    <w:rsid w:val="60ED46B8"/>
    <w:rsid w:val="615350A7"/>
    <w:rsid w:val="61C91EFF"/>
    <w:rsid w:val="64B405B1"/>
    <w:rsid w:val="6502090C"/>
    <w:rsid w:val="67E74199"/>
    <w:rsid w:val="68F33F75"/>
    <w:rsid w:val="68FB6881"/>
    <w:rsid w:val="69BB70ED"/>
    <w:rsid w:val="6CC85DA9"/>
    <w:rsid w:val="6D051F4E"/>
    <w:rsid w:val="723A70C5"/>
    <w:rsid w:val="72ED7054"/>
    <w:rsid w:val="73913C02"/>
    <w:rsid w:val="75D77057"/>
    <w:rsid w:val="79960FDD"/>
    <w:rsid w:val="7BB143E5"/>
    <w:rsid w:val="7CE16A13"/>
    <w:rsid w:val="7CE309DD"/>
    <w:rsid w:val="7D7948E1"/>
    <w:rsid w:val="7ED9284E"/>
    <w:rsid w:val="7F466BF6"/>
    <w:rsid w:val="7FDD17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3784</Words>
  <Characters>4339</Characters>
  <Lines>0</Lines>
  <Paragraphs>0</Paragraphs>
  <TotalTime>0</TotalTime>
  <ScaleCrop>false</ScaleCrop>
  <LinksUpToDate>false</LinksUpToDate>
  <CharactersWithSpaces>4346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2022-03-07T08:59:00Z</dcterms:created>
  <dc:creator>WPS_1603439798</dc:creator>
  <cp:lastModifiedBy>欲与雨语丶遇</cp:lastModifiedBy>
  <dcterms:modified xsi:type="dcterms:W3CDTF">2026-05-13T15:04:39Z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A41E32817860499DA5F5D89D233C8136_13</vt:lpwstr>
  </property>
  <property fmtid="{D5CDD505-2E9C-101B-9397-08002B2CF9AE}" pid="4" name="woTypoMode">
    <vt:lpwstr>pages</vt:lpwstr>
  </property>
  <property fmtid="{D5CDD505-2E9C-101B-9397-08002B2CF9AE}" pid="5" name="woSyncTypoMode">
    <vt:lpwstr>是</vt:lpwstr>
  </property>
  <property fmtid="{D5CDD505-2E9C-101B-9397-08002B2CF9AE}" pid="6" name="KSOTemplateDocerSaveRecord">
    <vt:lpwstr>eyJoZGlkIjoiZWI1Y2YzZGZiNDRiZGUwY2JkYjMzYWU4ZTZhODAzNmIiLCJ1c2VySWQiOiI1MDYwNzgzODIifQ==</vt:lpwstr>
  </property>
</Properties>
</file>