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57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565"/>
        <w:gridCol w:w="1889"/>
        <w:gridCol w:w="1844"/>
        <w:gridCol w:w="1680"/>
      </w:tblGrid>
      <w:tr w:rsidR="00486AFD" w:rsidTr="00486AFD"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机器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配置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公网</w:t>
            </w:r>
            <w:r>
              <w:rPr>
                <w:color w:val="1F497D"/>
              </w:rPr>
              <w:t>IP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内网</w:t>
            </w:r>
            <w:r>
              <w:rPr>
                <w:color w:val="1F497D"/>
              </w:rPr>
              <w:t>IP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规划服务</w:t>
            </w:r>
          </w:p>
        </w:tc>
      </w:tr>
      <w:tr w:rsidR="00486AFD" w:rsidTr="00486AFD"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Web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>2G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52.192.79.154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172.30.2.204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Nginx</w:t>
            </w:r>
            <w:r>
              <w:rPr>
                <w:rFonts w:ascii="宋体" w:hAnsi="宋体" w:hint="eastAsia"/>
                <w:color w:val="1F497D"/>
              </w:rPr>
              <w:t>、</w:t>
            </w:r>
            <w:r>
              <w:rPr>
                <w:color w:val="1F497D"/>
              </w:rPr>
              <w:t>uwsgi</w:t>
            </w:r>
          </w:p>
        </w:tc>
      </w:tr>
      <w:tr w:rsidR="00486AFD" w:rsidTr="00486AFD"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db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>2G 100G</w:t>
            </w:r>
            <w:r>
              <w:rPr>
                <w:rFonts w:ascii="宋体" w:hAnsi="宋体" w:hint="eastAsia"/>
                <w:color w:val="1F497D"/>
              </w:rPr>
              <w:t>磁盘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52.192.6.106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172.30.2.64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 w:rsidP="00486AFD">
            <w:pPr>
              <w:rPr>
                <w:color w:val="1F497D"/>
              </w:rPr>
            </w:pPr>
            <w:r>
              <w:rPr>
                <w:color w:val="1F497D"/>
              </w:rPr>
              <w:t>Mysql</w:t>
            </w:r>
            <w:r>
              <w:rPr>
                <w:rFonts w:ascii="宋体" w:hAnsi="宋体" w:hint="eastAsia"/>
                <w:color w:val="1F497D"/>
              </w:rPr>
              <w:t>、</w:t>
            </w:r>
            <w:r>
              <w:rPr>
                <w:color w:val="1F497D"/>
              </w:rPr>
              <w:t>redis</w:t>
            </w:r>
          </w:p>
          <w:p w:rsidR="00486AFD" w:rsidRDefault="00486AFD" w:rsidP="00486AFD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mongo</w:t>
            </w:r>
          </w:p>
        </w:tc>
      </w:tr>
    </w:tbl>
    <w:p w:rsidR="00050F5C" w:rsidRDefault="00486AFD">
      <w:r>
        <w:t>T</w:t>
      </w:r>
      <w:r>
        <w:rPr>
          <w:rFonts w:hint="eastAsia"/>
        </w:rPr>
        <w:t>est</w:t>
      </w:r>
    </w:p>
    <w:p w:rsidR="00486AFD" w:rsidRDefault="00AC42B9">
      <w:r w:rsidRPr="00AC42B9">
        <w:t>de.admin.10rub.net</w:t>
      </w:r>
    </w:p>
    <w:p w:rsidR="00AC42B9" w:rsidRDefault="00AC42B9"/>
    <w:p w:rsidR="00486AFD" w:rsidRDefault="00486AFD"/>
    <w:p w:rsidR="00486AFD" w:rsidRDefault="00486AFD">
      <w:r>
        <w:rPr>
          <w:rFonts w:hint="eastAsia"/>
        </w:rPr>
        <w:t>法兰克福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194"/>
        <w:gridCol w:w="1646"/>
        <w:gridCol w:w="1719"/>
        <w:gridCol w:w="1630"/>
        <w:gridCol w:w="1030"/>
      </w:tblGrid>
      <w:tr w:rsidR="00486AFD" w:rsidTr="00486AFD">
        <w:trPr>
          <w:trHeight w:val="393"/>
        </w:trPr>
        <w:tc>
          <w:tcPr>
            <w:tcW w:w="2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机器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配置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公网</w:t>
            </w:r>
            <w:r>
              <w:rPr>
                <w:color w:val="1F497D"/>
              </w:rPr>
              <w:t>IP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内网</w:t>
            </w:r>
            <w:r>
              <w:rPr>
                <w:color w:val="1F497D"/>
              </w:rPr>
              <w:t>IP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服务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备注</w:t>
            </w:r>
          </w:p>
        </w:tc>
      </w:tr>
      <w:tr w:rsidR="00486AFD" w:rsidTr="00486AFD">
        <w:trPr>
          <w:trHeight w:val="393"/>
        </w:trPr>
        <w:tc>
          <w:tcPr>
            <w:tcW w:w="2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Web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 xml:space="preserve">2G 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52.29.148.79</w:t>
            </w:r>
            <w:r>
              <w:rPr>
                <w:rFonts w:ascii="宋体" w:hAnsi="宋体" w:hint="eastAsia"/>
                <w:color w:val="1F497D"/>
              </w:rPr>
              <w:t>（固定）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172.31.18.210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Nginx</w:t>
            </w:r>
            <w:r>
              <w:rPr>
                <w:rFonts w:ascii="宋体" w:hAnsi="宋体" w:hint="eastAsia"/>
                <w:color w:val="1F497D"/>
              </w:rPr>
              <w:t>，</w:t>
            </w:r>
            <w:r>
              <w:rPr>
                <w:color w:val="1F497D"/>
              </w:rPr>
              <w:br/>
            </w:r>
            <w:r>
              <w:rPr>
                <w:rFonts w:ascii="宋体" w:hAnsi="宋体" w:hint="eastAsia"/>
                <w:color w:val="1F497D"/>
              </w:rPr>
              <w:t>控制台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AFD" w:rsidRDefault="00486AFD">
            <w:pPr>
              <w:rPr>
                <w:color w:val="1F497D"/>
              </w:rPr>
            </w:pPr>
          </w:p>
        </w:tc>
      </w:tr>
      <w:tr w:rsidR="00486AFD" w:rsidTr="00486AFD">
        <w:trPr>
          <w:trHeight w:val="393"/>
        </w:trPr>
        <w:tc>
          <w:tcPr>
            <w:tcW w:w="2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Service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>2G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52.29.88.129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172.31.18.209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Duobao Service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AFD" w:rsidRDefault="00486AFD">
            <w:pPr>
              <w:rPr>
                <w:color w:val="1F497D"/>
              </w:rPr>
            </w:pPr>
          </w:p>
        </w:tc>
      </w:tr>
      <w:tr w:rsidR="00486AFD" w:rsidTr="00486AFD">
        <w:trPr>
          <w:trHeight w:val="393"/>
        </w:trPr>
        <w:tc>
          <w:tcPr>
            <w:tcW w:w="2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DB0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 xml:space="preserve">4G 100G </w:t>
            </w:r>
            <w:r>
              <w:rPr>
                <w:rFonts w:ascii="宋体" w:hAnsi="宋体" w:hint="eastAsia"/>
                <w:color w:val="1F497D"/>
              </w:rPr>
              <w:t>磁盘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52.29.23.130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172.31.26.223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Mysql master</w:t>
            </w:r>
            <w:r>
              <w:rPr>
                <w:color w:val="1F497D"/>
              </w:rPr>
              <w:br/>
              <w:t>redis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AFD" w:rsidRDefault="00486AFD">
            <w:pPr>
              <w:rPr>
                <w:color w:val="1F497D"/>
              </w:rPr>
            </w:pPr>
          </w:p>
        </w:tc>
      </w:tr>
      <w:tr w:rsidR="00486AFD" w:rsidTr="00486AFD">
        <w:trPr>
          <w:trHeight w:val="393"/>
        </w:trPr>
        <w:tc>
          <w:tcPr>
            <w:tcW w:w="2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DB1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  <w:r>
              <w:rPr>
                <w:rFonts w:ascii="宋体" w:hAnsi="宋体" w:hint="eastAsia"/>
                <w:color w:val="1F497D"/>
              </w:rPr>
              <w:t>核</w:t>
            </w:r>
            <w:r>
              <w:rPr>
                <w:color w:val="1F497D"/>
              </w:rPr>
              <w:t xml:space="preserve">4G 100G </w:t>
            </w:r>
            <w:r>
              <w:rPr>
                <w:rFonts w:ascii="宋体" w:hAnsi="宋体" w:hint="eastAsia"/>
                <w:color w:val="1F497D"/>
              </w:rPr>
              <w:t>磁盘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52.29.23.46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172.31.26.224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6AFD" w:rsidRDefault="00486AFD">
            <w:pPr>
              <w:rPr>
                <w:color w:val="1F497D"/>
              </w:rPr>
            </w:pPr>
            <w:r>
              <w:rPr>
                <w:color w:val="1F497D"/>
              </w:rPr>
              <w:t>Mysql slave</w:t>
            </w:r>
            <w:r>
              <w:rPr>
                <w:color w:val="1F497D"/>
              </w:rPr>
              <w:br/>
              <w:t>mongodb(</w:t>
            </w:r>
            <w:r>
              <w:rPr>
                <w:rFonts w:ascii="宋体" w:hAnsi="宋体" w:hint="eastAsia"/>
                <w:color w:val="1F497D"/>
              </w:rPr>
              <w:t>控制台使用</w:t>
            </w:r>
            <w:r>
              <w:rPr>
                <w:color w:val="1F497D"/>
              </w:rPr>
              <w:t>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AFD" w:rsidRDefault="00486AFD">
            <w:pPr>
              <w:rPr>
                <w:color w:val="1F497D"/>
              </w:rPr>
            </w:pPr>
          </w:p>
        </w:tc>
      </w:tr>
    </w:tbl>
    <w:p w:rsidR="00486AFD" w:rsidRDefault="00486AFD">
      <w:pPr>
        <w:rPr>
          <w:rFonts w:hint="eastAsia"/>
        </w:rPr>
      </w:pPr>
    </w:p>
    <w:p w:rsidR="006D5435" w:rsidRDefault="006D5435" w:rsidP="006D5435">
      <w:r>
        <w:t>logserver:107.20.255.185</w:t>
      </w:r>
    </w:p>
    <w:p w:rsidR="006D5435" w:rsidRDefault="006D5435" w:rsidP="006D5435">
      <w:r>
        <w:t>germany-console-52.28.56.71</w:t>
      </w:r>
    </w:p>
    <w:p w:rsidR="006D5435" w:rsidRDefault="006D5435" w:rsidP="006D5435">
      <w:r>
        <w:t>singapore-console-52.74.105.237</w:t>
      </w:r>
    </w:p>
    <w:p w:rsidR="006D5435" w:rsidRDefault="006D5435" w:rsidP="006D5435">
      <w:r>
        <w:t>japan console-54.199.120.133</w:t>
      </w:r>
    </w:p>
    <w:p w:rsidR="006D5435" w:rsidRDefault="006D5435" w:rsidP="006D5435">
      <w:r>
        <w:t>frank-console-54.93.41.242</w:t>
      </w:r>
    </w:p>
    <w:p w:rsidR="006D5435" w:rsidRDefault="006D5435" w:rsidP="006D5435">
      <w:r>
        <w:t>aliyun console-112.124.48.97</w:t>
      </w:r>
    </w:p>
    <w:p w:rsidR="006D5435" w:rsidRDefault="006D5435" w:rsidP="006D5435"/>
    <w:p w:rsidR="006D5435" w:rsidRDefault="006D5435" w:rsidP="006D5435"/>
    <w:p w:rsidR="006D5435" w:rsidRDefault="006D5435" w:rsidP="006D5435">
      <w:r>
        <w:t>121.197.0.61  nginx redis uwsgi</w:t>
      </w:r>
    </w:p>
    <w:p w:rsidR="006D5435" w:rsidRPr="00486AFD" w:rsidRDefault="006D5435" w:rsidP="006D5435">
      <w:r>
        <w:t>120.26.86.188 mongodb</w:t>
      </w:r>
      <w:bookmarkStart w:id="0" w:name="_GoBack"/>
      <w:bookmarkEnd w:id="0"/>
    </w:p>
    <w:sectPr w:rsidR="006D5435" w:rsidRPr="0048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D2"/>
    <w:rsid w:val="000432CB"/>
    <w:rsid w:val="00486AFD"/>
    <w:rsid w:val="006D5435"/>
    <w:rsid w:val="007837D2"/>
    <w:rsid w:val="00AC42B9"/>
    <w:rsid w:val="00E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F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F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5</cp:revision>
  <dcterms:created xsi:type="dcterms:W3CDTF">2016-02-01T04:17:00Z</dcterms:created>
  <dcterms:modified xsi:type="dcterms:W3CDTF">2016-02-05T01:45:00Z</dcterms:modified>
</cp:coreProperties>
</file>