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9C5B9" w14:textId="77777777" w:rsidR="00680EB7" w:rsidRPr="00680EB7" w:rsidRDefault="00680EB7" w:rsidP="00680EB7">
      <w:pPr>
        <w:pStyle w:val="a3"/>
        <w:spacing w:line="0" w:lineRule="atLeast"/>
        <w:jc w:val="center"/>
        <w:rPr>
          <w:rFonts w:ascii="標楷體" w:eastAsia="標楷體" w:hAnsi="標楷體"/>
          <w:b/>
          <w:bCs/>
          <w:spacing w:val="24"/>
          <w:sz w:val="36"/>
        </w:rPr>
      </w:pPr>
      <w:r w:rsidRPr="00680EB7">
        <w:rPr>
          <w:rFonts w:ascii="標楷體" w:eastAsia="標楷體" w:hAnsi="標楷體" w:hint="eastAsia"/>
          <w:sz w:val="32"/>
        </w:rPr>
        <w:t>財團法人中華民國證券櫃檯買賣中心</w:t>
      </w:r>
    </w:p>
    <w:p w14:paraId="52431030" w14:textId="77777777" w:rsidR="00680EB7" w:rsidRDefault="00680EB7" w:rsidP="00680EB7">
      <w:pPr>
        <w:spacing w:after="120" w:line="40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>測試項目一覽表</w:t>
      </w:r>
    </w:p>
    <w:p w14:paraId="71D0F44D" w14:textId="4F7D1FCF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  <w:r>
        <w:rPr>
          <w:rFonts w:ascii="標楷體" w:eastAsia="標楷體" w:hAnsi="標楷體" w:hint="eastAsia"/>
          <w:sz w:val="28"/>
        </w:rPr>
        <w:t>&lt;01030702&gt;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int="eastAsia"/>
          <w:color w:val="000000"/>
        </w:rPr>
        <w:t>機密等級：內部文件</w:t>
      </w:r>
    </w:p>
    <w:p w14:paraId="78391944" w14:textId="77777777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6557"/>
        <w:gridCol w:w="1980"/>
      </w:tblGrid>
      <w:tr w:rsidR="00680EB7" w14:paraId="17A69FCA" w14:textId="77777777" w:rsidTr="003B2240">
        <w:tc>
          <w:tcPr>
            <w:tcW w:w="9388" w:type="dxa"/>
            <w:gridSpan w:val="3"/>
          </w:tcPr>
          <w:p w14:paraId="418B4A1A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</w:rPr>
              <w:t>系統名稱：</w:t>
            </w:r>
            <w:r w:rsidRPr="00282ECA">
              <w:rPr>
                <w:rFonts w:ascii="標楷體" w:eastAsia="標楷體" w:hAnsi="標楷體" w:hint="eastAsia"/>
              </w:rPr>
              <w:t>新版官網上櫃</w:t>
            </w:r>
          </w:p>
        </w:tc>
      </w:tr>
      <w:tr w:rsidR="00680EB7" w14:paraId="0FF8115A" w14:textId="77777777" w:rsidTr="003B2240">
        <w:tc>
          <w:tcPr>
            <w:tcW w:w="9388" w:type="dxa"/>
            <w:gridSpan w:val="3"/>
          </w:tcPr>
          <w:p w14:paraId="6E4CC1C6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測試內容：</w:t>
            </w:r>
          </w:p>
          <w:p w14:paraId="11B2CE61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3A4260C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B5466CA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hd w:val="pct15" w:color="auto" w:fill="FFFFFF"/>
              </w:rPr>
            </w:pPr>
          </w:p>
        </w:tc>
      </w:tr>
      <w:tr w:rsidR="00680EB7" w14:paraId="7E0A33F7" w14:textId="77777777" w:rsidTr="003B2240">
        <w:tc>
          <w:tcPr>
            <w:tcW w:w="851" w:type="dxa"/>
          </w:tcPr>
          <w:p w14:paraId="3ABE657D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57" w:type="dxa"/>
          </w:tcPr>
          <w:p w14:paraId="3548444D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　　　　試　　　　項　　　　目　　　　說　　　　明</w:t>
            </w:r>
          </w:p>
        </w:tc>
        <w:tc>
          <w:tcPr>
            <w:tcW w:w="1980" w:type="dxa"/>
          </w:tcPr>
          <w:p w14:paraId="30711A49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正常</w:t>
            </w:r>
          </w:p>
        </w:tc>
      </w:tr>
      <w:tr w:rsidR="00680EB7" w14:paraId="74A73468" w14:textId="77777777" w:rsidTr="003B2240">
        <w:tc>
          <w:tcPr>
            <w:tcW w:w="851" w:type="dxa"/>
          </w:tcPr>
          <w:p w14:paraId="68787593" w14:textId="436C40C5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0438980" w14:textId="0A0C2467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公債等殖買賣斷即時行情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盤中報價行情表</w:t>
            </w:r>
          </w:p>
        </w:tc>
        <w:tc>
          <w:tcPr>
            <w:tcW w:w="1980" w:type="dxa"/>
          </w:tcPr>
          <w:p w14:paraId="69FEF26D" w14:textId="27D0A6AE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B7D3C2" w14:textId="77777777" w:rsidTr="003B2240">
        <w:tc>
          <w:tcPr>
            <w:tcW w:w="851" w:type="dxa"/>
          </w:tcPr>
          <w:p w14:paraId="4D9280CD" w14:textId="571E6096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641E9B" w14:textId="323FE5AF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公債等殖買賣斷即時行情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盤中成交行情表</w:t>
            </w:r>
          </w:p>
        </w:tc>
        <w:tc>
          <w:tcPr>
            <w:tcW w:w="1980" w:type="dxa"/>
          </w:tcPr>
          <w:p w14:paraId="03F6C38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954EB89" w14:textId="77777777" w:rsidTr="003B2240">
        <w:tc>
          <w:tcPr>
            <w:tcW w:w="851" w:type="dxa"/>
          </w:tcPr>
          <w:p w14:paraId="2343786B" w14:textId="02C677E4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6F6A86" w14:textId="32B1383E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公債等殖附條件即時行情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盤中報價行情表</w:t>
            </w:r>
          </w:p>
        </w:tc>
        <w:tc>
          <w:tcPr>
            <w:tcW w:w="1980" w:type="dxa"/>
          </w:tcPr>
          <w:p w14:paraId="435685B9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4BA5145" w14:textId="77777777" w:rsidTr="003B2240">
        <w:tc>
          <w:tcPr>
            <w:tcW w:w="851" w:type="dxa"/>
          </w:tcPr>
          <w:p w14:paraId="79DCE518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A4DD35D" w14:textId="3719E386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公債等殖附條件即時行情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盤中成交行情表</w:t>
            </w:r>
          </w:p>
        </w:tc>
        <w:tc>
          <w:tcPr>
            <w:tcW w:w="1980" w:type="dxa"/>
          </w:tcPr>
          <w:p w14:paraId="06B26431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BA1667" w14:textId="77777777" w:rsidTr="003B2240">
        <w:tc>
          <w:tcPr>
            <w:tcW w:w="851" w:type="dxa"/>
          </w:tcPr>
          <w:p w14:paraId="7ACC70A5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00A6D12" w14:textId="14F577BF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公司債及金融債即時行情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等殖買賣斷盤中報價行情</w:t>
            </w:r>
          </w:p>
        </w:tc>
        <w:tc>
          <w:tcPr>
            <w:tcW w:w="1980" w:type="dxa"/>
          </w:tcPr>
          <w:p w14:paraId="7B06FA3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BDCE21A" w14:textId="77777777" w:rsidTr="003B2240">
        <w:tc>
          <w:tcPr>
            <w:tcW w:w="851" w:type="dxa"/>
          </w:tcPr>
          <w:p w14:paraId="5EFA4229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1C90971" w14:textId="02B4A1E6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公司債及金融債即時行情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等殖買賣斷盤中成交行情</w:t>
            </w:r>
          </w:p>
        </w:tc>
        <w:tc>
          <w:tcPr>
            <w:tcW w:w="1980" w:type="dxa"/>
          </w:tcPr>
          <w:p w14:paraId="587C1921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34B750D" w14:textId="77777777" w:rsidTr="003B2240">
        <w:tc>
          <w:tcPr>
            <w:tcW w:w="851" w:type="dxa"/>
          </w:tcPr>
          <w:p w14:paraId="53DAD47D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169F79" w14:textId="196CC12A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公司債及金融債即時行情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處所議價盤中成交行情</w:t>
            </w:r>
          </w:p>
        </w:tc>
        <w:tc>
          <w:tcPr>
            <w:tcW w:w="1980" w:type="dxa"/>
          </w:tcPr>
          <w:p w14:paraId="37F09330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864C51" w14:textId="77777777" w:rsidTr="003B2240">
        <w:tc>
          <w:tcPr>
            <w:tcW w:w="851" w:type="dxa"/>
          </w:tcPr>
          <w:p w14:paraId="20D63AAF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595FF93" w14:textId="49B5CFBD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公司債及金融債即時行情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處所議價盤中報價行情</w:t>
            </w:r>
          </w:p>
        </w:tc>
        <w:tc>
          <w:tcPr>
            <w:tcW w:w="1980" w:type="dxa"/>
          </w:tcPr>
          <w:p w14:paraId="767A867C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205C199" w14:textId="77777777" w:rsidTr="003B2240">
        <w:tc>
          <w:tcPr>
            <w:tcW w:w="851" w:type="dxa"/>
          </w:tcPr>
          <w:p w14:paraId="1C2A9047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EDA6E5" w14:textId="70FD7638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盤中報價行情表</w:t>
            </w:r>
          </w:p>
        </w:tc>
        <w:tc>
          <w:tcPr>
            <w:tcW w:w="1980" w:type="dxa"/>
          </w:tcPr>
          <w:p w14:paraId="63287462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561AD37" w14:textId="77777777" w:rsidTr="003B2240">
        <w:tc>
          <w:tcPr>
            <w:tcW w:w="851" w:type="dxa"/>
          </w:tcPr>
          <w:p w14:paraId="51E0D6EF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A26C30" w14:textId="026B9AEC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盤中成交行情表</w:t>
            </w:r>
          </w:p>
        </w:tc>
        <w:tc>
          <w:tcPr>
            <w:tcW w:w="1980" w:type="dxa"/>
          </w:tcPr>
          <w:p w14:paraId="271D2D5A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32DAA81C" w14:textId="77777777" w:rsidTr="003B2240">
        <w:tc>
          <w:tcPr>
            <w:tcW w:w="851" w:type="dxa"/>
          </w:tcPr>
          <w:p w14:paraId="2F3ED074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  <w:bookmarkStart w:id="0" w:name="_Hlk176167462"/>
          </w:p>
        </w:tc>
        <w:tc>
          <w:tcPr>
            <w:tcW w:w="6557" w:type="dxa"/>
          </w:tcPr>
          <w:p w14:paraId="17CFB1D5" w14:textId="62A3629C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處所盤中報價行情表</w:t>
            </w:r>
          </w:p>
        </w:tc>
        <w:tc>
          <w:tcPr>
            <w:tcW w:w="1980" w:type="dxa"/>
          </w:tcPr>
          <w:p w14:paraId="15E5FAFE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6F6EDDB" w14:textId="77777777" w:rsidTr="003B2240">
        <w:tc>
          <w:tcPr>
            <w:tcW w:w="851" w:type="dxa"/>
          </w:tcPr>
          <w:p w14:paraId="096FF8BE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A637D7" w14:textId="5B3C4035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處所盤中成交行情表(一般投資人)</w:t>
            </w:r>
          </w:p>
        </w:tc>
        <w:tc>
          <w:tcPr>
            <w:tcW w:w="1980" w:type="dxa"/>
          </w:tcPr>
          <w:p w14:paraId="2EB8EA0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4680CE9" w14:textId="77777777" w:rsidTr="003B2240">
        <w:tc>
          <w:tcPr>
            <w:tcW w:w="851" w:type="dxa"/>
          </w:tcPr>
          <w:p w14:paraId="2055DFF4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97D48D8" w14:textId="5B93230F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處所盤中成交行情表(僅售予專業投資人者)</w:t>
            </w:r>
          </w:p>
        </w:tc>
        <w:tc>
          <w:tcPr>
            <w:tcW w:w="1980" w:type="dxa"/>
          </w:tcPr>
          <w:p w14:paraId="76603898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884DEA4" w14:textId="77777777" w:rsidTr="003B2240">
        <w:tc>
          <w:tcPr>
            <w:tcW w:w="851" w:type="dxa"/>
          </w:tcPr>
          <w:p w14:paraId="4A0F9FD5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4738DD6" w14:textId="3D8FB2B8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處所盤中成交行情表(結構型國際債券)</w:t>
            </w:r>
          </w:p>
        </w:tc>
        <w:tc>
          <w:tcPr>
            <w:tcW w:w="1980" w:type="dxa"/>
          </w:tcPr>
          <w:p w14:paraId="70153450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3B8B31" w14:textId="77777777" w:rsidTr="003B2240">
        <w:tc>
          <w:tcPr>
            <w:tcW w:w="851" w:type="dxa"/>
          </w:tcPr>
          <w:p w14:paraId="1C5E23E7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294252A" w14:textId="6EDD27DE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國際債券當日盤中資訊(含寶島債)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境外成交行情表(外國發行人於OBU或OSU發行者)</w:t>
            </w:r>
          </w:p>
        </w:tc>
        <w:tc>
          <w:tcPr>
            <w:tcW w:w="1980" w:type="dxa"/>
          </w:tcPr>
          <w:p w14:paraId="6862AAB3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C270E3E" w14:textId="77777777" w:rsidTr="003B2240">
        <w:tc>
          <w:tcPr>
            <w:tcW w:w="851" w:type="dxa"/>
          </w:tcPr>
          <w:p w14:paraId="329351A7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B034A1" w14:textId="62932635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借券中心即時行情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借券即時行情表</w:t>
            </w:r>
          </w:p>
        </w:tc>
        <w:tc>
          <w:tcPr>
            <w:tcW w:w="1980" w:type="dxa"/>
          </w:tcPr>
          <w:p w14:paraId="7ADFF0D5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1D7D455A" w14:textId="77777777" w:rsidTr="003B2240">
        <w:tc>
          <w:tcPr>
            <w:tcW w:w="851" w:type="dxa"/>
          </w:tcPr>
          <w:p w14:paraId="3FE3055D" w14:textId="77777777" w:rsidR="00680EB7" w:rsidRPr="00603F05" w:rsidRDefault="00680EB7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351A245" w14:textId="16145B20" w:rsidR="00680EB7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021179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021179">
              <w:rPr>
                <w:rFonts w:ascii="標楷體" w:eastAsia="標楷體" w:hAnsi="標楷體" w:hint="eastAsia"/>
              </w:rPr>
              <w:t>/ /</w:t>
            </w:r>
            <w:r w:rsidRPr="00327007">
              <w:rPr>
                <w:rFonts w:ascii="標楷體" w:eastAsia="標楷體" w:hAnsi="標楷體" w:hint="eastAsia"/>
              </w:rPr>
              <w:t>modal</w:t>
            </w:r>
          </w:p>
        </w:tc>
        <w:tc>
          <w:tcPr>
            <w:tcW w:w="1980" w:type="dxa"/>
          </w:tcPr>
          <w:p w14:paraId="6DCAF09A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E73E82" w14:textId="77777777" w:rsidTr="003B2240">
        <w:tc>
          <w:tcPr>
            <w:tcW w:w="851" w:type="dxa"/>
          </w:tcPr>
          <w:p w14:paraId="2E24E259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0C363D" w14:textId="2E02948C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債券市況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借券中心即時行情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借券盤後行情表</w:t>
            </w:r>
          </w:p>
        </w:tc>
        <w:tc>
          <w:tcPr>
            <w:tcW w:w="1980" w:type="dxa"/>
          </w:tcPr>
          <w:p w14:paraId="6789AE0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993D53" w14:textId="77777777" w:rsidTr="003B2240">
        <w:tc>
          <w:tcPr>
            <w:tcW w:w="851" w:type="dxa"/>
          </w:tcPr>
          <w:p w14:paraId="6D55B88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C94C878" w14:textId="1451F88A" w:rsidR="00603F05" w:rsidRDefault="00327007" w:rsidP="00603F05">
            <w:pPr>
              <w:tabs>
                <w:tab w:val="left" w:pos="1944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等殖成交系統行情表</w:t>
            </w:r>
          </w:p>
        </w:tc>
        <w:tc>
          <w:tcPr>
            <w:tcW w:w="1980" w:type="dxa"/>
          </w:tcPr>
          <w:p w14:paraId="42DB6AB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D8A8BFF" w14:textId="77777777" w:rsidTr="003B2240">
        <w:tc>
          <w:tcPr>
            <w:tcW w:w="851" w:type="dxa"/>
          </w:tcPr>
          <w:p w14:paraId="6FD2935C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6C1426" w14:textId="4A1AED68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營業處所行情表</w:t>
            </w:r>
          </w:p>
        </w:tc>
        <w:tc>
          <w:tcPr>
            <w:tcW w:w="1980" w:type="dxa"/>
          </w:tcPr>
          <w:p w14:paraId="594DED0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93FA774" w14:textId="77777777" w:rsidTr="003B2240">
        <w:tc>
          <w:tcPr>
            <w:tcW w:w="851" w:type="dxa"/>
          </w:tcPr>
          <w:p w14:paraId="67296B6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B0B6B33" w14:textId="7097D692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殖利率曲線</w:t>
            </w:r>
          </w:p>
        </w:tc>
        <w:tc>
          <w:tcPr>
            <w:tcW w:w="1980" w:type="dxa"/>
          </w:tcPr>
          <w:p w14:paraId="401C504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22BB066" w14:textId="77777777" w:rsidTr="003B2240">
        <w:tc>
          <w:tcPr>
            <w:tcW w:w="851" w:type="dxa"/>
          </w:tcPr>
          <w:p w14:paraId="3A07DED0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AFBAAF3" w14:textId="21728FD5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公平價格</w:t>
            </w:r>
          </w:p>
        </w:tc>
        <w:tc>
          <w:tcPr>
            <w:tcW w:w="1980" w:type="dxa"/>
          </w:tcPr>
          <w:p w14:paraId="03DA20D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7B0F461" w14:textId="77777777" w:rsidTr="003B2240">
        <w:tc>
          <w:tcPr>
            <w:tcW w:w="851" w:type="dxa"/>
          </w:tcPr>
          <w:p w14:paraId="411B2B6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A5CA293" w14:textId="343B2484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指標公債持券狀況</w:t>
            </w:r>
          </w:p>
        </w:tc>
        <w:tc>
          <w:tcPr>
            <w:tcW w:w="1980" w:type="dxa"/>
          </w:tcPr>
          <w:p w14:paraId="5ED5B5E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83470D" w14:textId="77777777" w:rsidTr="003B2240">
        <w:tc>
          <w:tcPr>
            <w:tcW w:w="851" w:type="dxa"/>
          </w:tcPr>
          <w:p w14:paraId="6A9BF850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921569" w14:textId="41975406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成交行情表</w:t>
            </w:r>
          </w:p>
        </w:tc>
        <w:tc>
          <w:tcPr>
            <w:tcW w:w="1980" w:type="dxa"/>
          </w:tcPr>
          <w:p w14:paraId="0B4C631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9DBDC32" w14:textId="77777777" w:rsidTr="003B2240">
        <w:tc>
          <w:tcPr>
            <w:tcW w:w="851" w:type="dxa"/>
          </w:tcPr>
          <w:p w14:paraId="23496656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E7B5F3" w14:textId="68909CB6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成交統計表</w:t>
            </w:r>
          </w:p>
        </w:tc>
        <w:tc>
          <w:tcPr>
            <w:tcW w:w="1980" w:type="dxa"/>
          </w:tcPr>
          <w:p w14:paraId="413C1AC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8441BE" w14:textId="77777777" w:rsidTr="003B2240">
        <w:tc>
          <w:tcPr>
            <w:tcW w:w="851" w:type="dxa"/>
          </w:tcPr>
          <w:p w14:paraId="429B41D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9394FC9" w14:textId="4319E86B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年統計</w:t>
            </w:r>
          </w:p>
        </w:tc>
        <w:tc>
          <w:tcPr>
            <w:tcW w:w="1980" w:type="dxa"/>
          </w:tcPr>
          <w:p w14:paraId="06B6AFD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36279B7" w14:textId="77777777" w:rsidTr="003B2240">
        <w:tc>
          <w:tcPr>
            <w:tcW w:w="851" w:type="dxa"/>
          </w:tcPr>
          <w:p w14:paraId="51DAD4D0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32311A5" w14:textId="11E169AD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公債、公司債與金融債統計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公債發行前交易統計表</w:t>
            </w:r>
          </w:p>
        </w:tc>
        <w:tc>
          <w:tcPr>
            <w:tcW w:w="1980" w:type="dxa"/>
          </w:tcPr>
          <w:p w14:paraId="0368B7D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50344C" w14:textId="77777777" w:rsidTr="003B2240">
        <w:tc>
          <w:tcPr>
            <w:tcW w:w="851" w:type="dxa"/>
          </w:tcPr>
          <w:p w14:paraId="53E458EA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33F760" w14:textId="6C7DE592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系統收盤行情</w:t>
            </w:r>
          </w:p>
        </w:tc>
        <w:tc>
          <w:tcPr>
            <w:tcW w:w="1980" w:type="dxa"/>
          </w:tcPr>
          <w:p w14:paraId="36A60D1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62A09B4" w14:textId="77777777" w:rsidTr="003B2240">
        <w:tc>
          <w:tcPr>
            <w:tcW w:w="851" w:type="dxa"/>
          </w:tcPr>
          <w:p w14:paraId="6EF3096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BC53F6" w14:textId="3F3E0388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處所收盤行情</w:t>
            </w:r>
          </w:p>
        </w:tc>
        <w:tc>
          <w:tcPr>
            <w:tcW w:w="1980" w:type="dxa"/>
          </w:tcPr>
          <w:p w14:paraId="5FEDF05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013AECC" w14:textId="77777777" w:rsidTr="003B2240">
        <w:tc>
          <w:tcPr>
            <w:tcW w:w="851" w:type="dxa"/>
          </w:tcPr>
          <w:p w14:paraId="55C31EE6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853599" w14:textId="636F80BF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寶島債券殖利率曲線</w:t>
            </w:r>
          </w:p>
        </w:tc>
        <w:tc>
          <w:tcPr>
            <w:tcW w:w="1980" w:type="dxa"/>
          </w:tcPr>
          <w:p w14:paraId="4665F27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05E7D67" w14:textId="77777777" w:rsidTr="003B2240">
        <w:tc>
          <w:tcPr>
            <w:tcW w:w="851" w:type="dxa"/>
          </w:tcPr>
          <w:p w14:paraId="1E25B3B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6BFA4D" w14:textId="6E975E7C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美元國際債券殖利率曲線</w:t>
            </w:r>
          </w:p>
        </w:tc>
        <w:tc>
          <w:tcPr>
            <w:tcW w:w="1980" w:type="dxa"/>
          </w:tcPr>
          <w:p w14:paraId="746E23C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54FDA51" w14:textId="77777777" w:rsidTr="003B2240">
        <w:tc>
          <w:tcPr>
            <w:tcW w:w="851" w:type="dxa"/>
          </w:tcPr>
          <w:p w14:paraId="03FDAD9E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FA27AB" w14:textId="0854B06E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理論價格</w:t>
            </w:r>
          </w:p>
        </w:tc>
        <w:tc>
          <w:tcPr>
            <w:tcW w:w="1980" w:type="dxa"/>
          </w:tcPr>
          <w:p w14:paraId="58D0977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F64996" w14:textId="77777777" w:rsidTr="003B2240">
        <w:tc>
          <w:tcPr>
            <w:tcW w:w="851" w:type="dxa"/>
          </w:tcPr>
          <w:p w14:paraId="73773BB3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3A3FE8" w14:textId="0B3E7867" w:rsidR="00603F05" w:rsidRDefault="00327007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國際債券流動量提供者資訊</w:t>
            </w:r>
          </w:p>
        </w:tc>
        <w:tc>
          <w:tcPr>
            <w:tcW w:w="1980" w:type="dxa"/>
          </w:tcPr>
          <w:p w14:paraId="15B2871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BD951C" w14:textId="77777777" w:rsidTr="003B2240">
        <w:tc>
          <w:tcPr>
            <w:tcW w:w="851" w:type="dxa"/>
          </w:tcPr>
          <w:p w14:paraId="0F71E878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FF00981" w14:textId="2557B1C8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月統計</w:t>
            </w:r>
          </w:p>
        </w:tc>
        <w:tc>
          <w:tcPr>
            <w:tcW w:w="1980" w:type="dxa"/>
          </w:tcPr>
          <w:p w14:paraId="56A95F6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379256B" w14:textId="77777777" w:rsidTr="003B2240">
        <w:tc>
          <w:tcPr>
            <w:tcW w:w="851" w:type="dxa"/>
          </w:tcPr>
          <w:p w14:paraId="3D4B6F00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1EE2AF8" w14:textId="0560D859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國際債券統計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年統計</w:t>
            </w:r>
          </w:p>
        </w:tc>
        <w:tc>
          <w:tcPr>
            <w:tcW w:w="1980" w:type="dxa"/>
          </w:tcPr>
          <w:p w14:paraId="78F3290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B361520" w14:textId="77777777" w:rsidTr="003B2240">
        <w:tc>
          <w:tcPr>
            <w:tcW w:w="851" w:type="dxa"/>
          </w:tcPr>
          <w:p w14:paraId="799D3EBA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07C6301" w14:textId="7E38CEBE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日統計</w:t>
            </w:r>
          </w:p>
        </w:tc>
        <w:tc>
          <w:tcPr>
            <w:tcW w:w="1980" w:type="dxa"/>
          </w:tcPr>
          <w:p w14:paraId="5EEED38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95498C1" w14:textId="77777777" w:rsidTr="003B2240">
        <w:tc>
          <w:tcPr>
            <w:tcW w:w="851" w:type="dxa"/>
          </w:tcPr>
          <w:p w14:paraId="34D524B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FEF8F19" w14:textId="7BAFEC45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轉(交)換債轉換暨累計彙總表</w:t>
            </w:r>
          </w:p>
        </w:tc>
        <w:tc>
          <w:tcPr>
            <w:tcW w:w="1980" w:type="dxa"/>
          </w:tcPr>
          <w:p w14:paraId="5451988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FC08E23" w14:textId="77777777" w:rsidTr="003B2240">
        <w:tc>
          <w:tcPr>
            <w:tcW w:w="851" w:type="dxa"/>
          </w:tcPr>
          <w:p w14:paraId="1D7502AD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CF4632B" w14:textId="6F050993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轉(交)換債月交易彙總表</w:t>
            </w:r>
          </w:p>
        </w:tc>
        <w:tc>
          <w:tcPr>
            <w:tcW w:w="1980" w:type="dxa"/>
          </w:tcPr>
          <w:p w14:paraId="368D249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5C5BC85" w14:textId="77777777" w:rsidTr="003B2240">
        <w:tc>
          <w:tcPr>
            <w:tcW w:w="851" w:type="dxa"/>
          </w:tcPr>
          <w:p w14:paraId="7919CF2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2CB700" w14:textId="219EB49A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年統計</w:t>
            </w:r>
          </w:p>
        </w:tc>
        <w:tc>
          <w:tcPr>
            <w:tcW w:w="1980" w:type="dxa"/>
          </w:tcPr>
          <w:p w14:paraId="44755EE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59620C1" w14:textId="77777777" w:rsidTr="003B2240">
        <w:tc>
          <w:tcPr>
            <w:tcW w:w="851" w:type="dxa"/>
          </w:tcPr>
          <w:p w14:paraId="6DDE31E6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02D40DD" w14:textId="2AD145C8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三大法人買賣轉(交)換債買賣金額彙總表</w:t>
            </w:r>
          </w:p>
        </w:tc>
        <w:tc>
          <w:tcPr>
            <w:tcW w:w="1980" w:type="dxa"/>
          </w:tcPr>
          <w:p w14:paraId="631E1EF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A51C100" w14:textId="77777777" w:rsidTr="003B2240">
        <w:tc>
          <w:tcPr>
            <w:tcW w:w="851" w:type="dxa"/>
          </w:tcPr>
          <w:p w14:paraId="3B73511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FBF744" w14:textId="105DF376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三大法人買賣轉(交)換債買賣金額彙總表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日報表</w:t>
            </w:r>
          </w:p>
        </w:tc>
        <w:tc>
          <w:tcPr>
            <w:tcW w:w="1980" w:type="dxa"/>
          </w:tcPr>
          <w:p w14:paraId="4A49BFD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1D80DCC" w14:textId="77777777" w:rsidTr="003B2240">
        <w:tc>
          <w:tcPr>
            <w:tcW w:w="851" w:type="dxa"/>
          </w:tcPr>
          <w:p w14:paraId="7D65D651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6DBDFE8" w14:textId="70ECBE4A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三大法人買賣轉(交)換債買賣金額彙總表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週報表</w:t>
            </w:r>
          </w:p>
        </w:tc>
        <w:tc>
          <w:tcPr>
            <w:tcW w:w="1980" w:type="dxa"/>
          </w:tcPr>
          <w:p w14:paraId="7C29922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FF3DE6" w14:textId="77777777" w:rsidTr="003B2240">
        <w:tc>
          <w:tcPr>
            <w:tcW w:w="851" w:type="dxa"/>
          </w:tcPr>
          <w:p w14:paraId="3896373B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5D1B064" w14:textId="2BB69915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三大法人買賣轉(交)換債買賣金額彙總表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月報表</w:t>
            </w:r>
          </w:p>
        </w:tc>
        <w:tc>
          <w:tcPr>
            <w:tcW w:w="1980" w:type="dxa"/>
          </w:tcPr>
          <w:p w14:paraId="0868E3F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BCBAD1" w14:textId="77777777" w:rsidTr="003B2240">
        <w:tc>
          <w:tcPr>
            <w:tcW w:w="851" w:type="dxa"/>
          </w:tcPr>
          <w:p w14:paraId="6CF663FD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366CD08" w14:textId="7FA82D3D" w:rsidR="00603F05" w:rsidRDefault="00327007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三大法人買賣轉(交)換債明細資訊</w:t>
            </w:r>
          </w:p>
        </w:tc>
        <w:tc>
          <w:tcPr>
            <w:tcW w:w="1980" w:type="dxa"/>
          </w:tcPr>
          <w:p w14:paraId="59D489F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684AD97" w14:textId="77777777" w:rsidTr="003B2240">
        <w:tc>
          <w:tcPr>
            <w:tcW w:w="851" w:type="dxa"/>
          </w:tcPr>
          <w:p w14:paraId="6857BCB7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EF9BB0" w14:textId="41D0F733" w:rsidR="00603F05" w:rsidRDefault="00327007" w:rsidP="0032700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三大法人買賣轉(交)換債明細資訊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日報表</w:t>
            </w:r>
          </w:p>
        </w:tc>
        <w:tc>
          <w:tcPr>
            <w:tcW w:w="1980" w:type="dxa"/>
          </w:tcPr>
          <w:p w14:paraId="6B34754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E6F65F8" w14:textId="77777777" w:rsidTr="003B2240">
        <w:tc>
          <w:tcPr>
            <w:tcW w:w="851" w:type="dxa"/>
          </w:tcPr>
          <w:p w14:paraId="3B0450B3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F98AA83" w14:textId="4C947A47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三大法人買賣轉(交)換債明細資訊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週報表</w:t>
            </w:r>
          </w:p>
        </w:tc>
        <w:tc>
          <w:tcPr>
            <w:tcW w:w="1980" w:type="dxa"/>
          </w:tcPr>
          <w:p w14:paraId="0ED2220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AC0B17" w14:textId="77777777" w:rsidTr="003B2240">
        <w:tc>
          <w:tcPr>
            <w:tcW w:w="851" w:type="dxa"/>
          </w:tcPr>
          <w:p w14:paraId="02A79A43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2D5B489" w14:textId="0EAD3AA6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三大法人買賣轉(交)換債明細資訊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月報表</w:t>
            </w:r>
          </w:p>
        </w:tc>
        <w:tc>
          <w:tcPr>
            <w:tcW w:w="1980" w:type="dxa"/>
          </w:tcPr>
          <w:p w14:paraId="0B7BCE7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21D93AC" w14:textId="77777777" w:rsidTr="003B2240">
        <w:tc>
          <w:tcPr>
            <w:tcW w:w="851" w:type="dxa"/>
          </w:tcPr>
          <w:p w14:paraId="0E3227C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2BEC02" w14:textId="05D033A5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個別債券日資訊查詢</w:t>
            </w:r>
          </w:p>
        </w:tc>
        <w:tc>
          <w:tcPr>
            <w:tcW w:w="1980" w:type="dxa"/>
          </w:tcPr>
          <w:p w14:paraId="7109DAD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9A9627" w14:textId="77777777" w:rsidTr="003B2240">
        <w:tc>
          <w:tcPr>
            <w:tcW w:w="851" w:type="dxa"/>
          </w:tcPr>
          <w:p w14:paraId="63B6E30E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318B6A" w14:textId="1D0948A9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轉(交)換債統計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個別債券年度資訊查詢</w:t>
            </w:r>
          </w:p>
        </w:tc>
        <w:tc>
          <w:tcPr>
            <w:tcW w:w="1980" w:type="dxa"/>
          </w:tcPr>
          <w:p w14:paraId="59BE60F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4B4584E" w14:textId="77777777" w:rsidTr="003B2240">
        <w:tc>
          <w:tcPr>
            <w:tcW w:w="851" w:type="dxa"/>
          </w:tcPr>
          <w:p w14:paraId="007F5FBE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1889C05" w14:textId="661981B7" w:rsidR="00603F05" w:rsidRDefault="0032700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327007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327007">
              <w:rPr>
                <w:rFonts w:ascii="標楷體" w:eastAsia="標楷體" w:hAnsi="標楷體" w:hint="eastAsia"/>
              </w:rPr>
              <w:t>台灣指標公債指數圖</w:t>
            </w:r>
          </w:p>
        </w:tc>
        <w:tc>
          <w:tcPr>
            <w:tcW w:w="1980" w:type="dxa"/>
          </w:tcPr>
          <w:p w14:paraId="60D634C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8484ED3" w14:textId="77777777" w:rsidTr="003B2240">
        <w:tc>
          <w:tcPr>
            <w:tcW w:w="851" w:type="dxa"/>
          </w:tcPr>
          <w:p w14:paraId="65AC7091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367486A" w14:textId="37AE7068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公債殖利率曲線圖</w:t>
            </w:r>
          </w:p>
        </w:tc>
        <w:tc>
          <w:tcPr>
            <w:tcW w:w="1980" w:type="dxa"/>
          </w:tcPr>
          <w:p w14:paraId="4C51C6E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5F012B" w14:textId="77777777" w:rsidTr="003B2240">
        <w:tc>
          <w:tcPr>
            <w:tcW w:w="851" w:type="dxa"/>
          </w:tcPr>
          <w:p w14:paraId="0904FCBA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F6019A7" w14:textId="78DC471F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櫃買-中銀寶島債券指數圖</w:t>
            </w:r>
          </w:p>
        </w:tc>
        <w:tc>
          <w:tcPr>
            <w:tcW w:w="1980" w:type="dxa"/>
          </w:tcPr>
          <w:p w14:paraId="44C4EA5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8D5C54B" w14:textId="77777777" w:rsidTr="003B2240">
        <w:tc>
          <w:tcPr>
            <w:tcW w:w="851" w:type="dxa"/>
          </w:tcPr>
          <w:p w14:paraId="44BCA83C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48EE8EE" w14:textId="1ED6667D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公司債殖利率曲線圖</w:t>
            </w:r>
          </w:p>
        </w:tc>
        <w:tc>
          <w:tcPr>
            <w:tcW w:w="1980" w:type="dxa"/>
          </w:tcPr>
          <w:p w14:paraId="498AB1DA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3A422F" w14:textId="77777777" w:rsidTr="003B2240">
        <w:tc>
          <w:tcPr>
            <w:tcW w:w="851" w:type="dxa"/>
          </w:tcPr>
          <w:p w14:paraId="6BFECAED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8BBC987" w14:textId="5AA6CDDC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美元國際債券殖利率曲線圖</w:t>
            </w:r>
          </w:p>
        </w:tc>
        <w:tc>
          <w:tcPr>
            <w:tcW w:w="1980" w:type="dxa"/>
          </w:tcPr>
          <w:p w14:paraId="472F1B6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AD88740" w14:textId="77777777" w:rsidTr="003B2240">
        <w:tc>
          <w:tcPr>
            <w:tcW w:w="851" w:type="dxa"/>
          </w:tcPr>
          <w:p w14:paraId="5709FF2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8D9125" w14:textId="2057FF3C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寶島債殖利率曲線圖</w:t>
            </w:r>
          </w:p>
        </w:tc>
        <w:tc>
          <w:tcPr>
            <w:tcW w:w="1980" w:type="dxa"/>
          </w:tcPr>
          <w:p w14:paraId="1306117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47FB578" w14:textId="77777777" w:rsidTr="003B2240">
        <w:tc>
          <w:tcPr>
            <w:tcW w:w="851" w:type="dxa"/>
          </w:tcPr>
          <w:p w14:paraId="0FC9829C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A464ED" w14:textId="6D2E9814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市況與統計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債券市場資訊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台灣公債指數最近一年走勢圖</w:t>
            </w:r>
          </w:p>
        </w:tc>
        <w:tc>
          <w:tcPr>
            <w:tcW w:w="1980" w:type="dxa"/>
          </w:tcPr>
          <w:p w14:paraId="7DC0B22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90C091E" w14:textId="77777777" w:rsidTr="003B2240">
        <w:tc>
          <w:tcPr>
            <w:tcW w:w="851" w:type="dxa"/>
          </w:tcPr>
          <w:p w14:paraId="1261B010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8AC05C4" w14:textId="5A5D9D61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市況與統計</w:t>
            </w:r>
          </w:p>
        </w:tc>
        <w:tc>
          <w:tcPr>
            <w:tcW w:w="1980" w:type="dxa"/>
          </w:tcPr>
          <w:p w14:paraId="0A6613A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ECEC937" w14:textId="77777777" w:rsidTr="003B2240">
        <w:tc>
          <w:tcPr>
            <w:tcW w:w="851" w:type="dxa"/>
          </w:tcPr>
          <w:p w14:paraId="2DC68084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33D1FC5" w14:textId="16250631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公司債/金融債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公司債及金融債券(一般投資人)</w:t>
            </w:r>
          </w:p>
        </w:tc>
        <w:tc>
          <w:tcPr>
            <w:tcW w:w="1980" w:type="dxa"/>
          </w:tcPr>
          <w:p w14:paraId="4AF89DE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8700E7" w14:textId="77777777" w:rsidTr="003B2240">
        <w:tc>
          <w:tcPr>
            <w:tcW w:w="851" w:type="dxa"/>
          </w:tcPr>
          <w:p w14:paraId="1E0A0718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1BEDB78" w14:textId="2F265619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公司債/金融債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公司債及金融債券(僅售予專業投資人)</w:t>
            </w:r>
          </w:p>
        </w:tc>
        <w:tc>
          <w:tcPr>
            <w:tcW w:w="1980" w:type="dxa"/>
          </w:tcPr>
          <w:p w14:paraId="11F6437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76BA32F" w14:textId="77777777" w:rsidTr="003B2240">
        <w:tc>
          <w:tcPr>
            <w:tcW w:w="851" w:type="dxa"/>
          </w:tcPr>
          <w:p w14:paraId="693A7223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23988DA" w14:textId="5FA84256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公司債/金融債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金融債券(限制交易對象)</w:t>
            </w:r>
          </w:p>
        </w:tc>
        <w:tc>
          <w:tcPr>
            <w:tcW w:w="1980" w:type="dxa"/>
          </w:tcPr>
          <w:p w14:paraId="7443C86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09D6355" w14:textId="77777777" w:rsidTr="003B2240">
        <w:tc>
          <w:tcPr>
            <w:tcW w:w="851" w:type="dxa"/>
          </w:tcPr>
          <w:p w14:paraId="27602069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C829EC" w14:textId="49D9150E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國際債券(含寶島債)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國際債券(一般投資人)</w:t>
            </w:r>
          </w:p>
        </w:tc>
        <w:tc>
          <w:tcPr>
            <w:tcW w:w="1980" w:type="dxa"/>
          </w:tcPr>
          <w:p w14:paraId="72FD0B0A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29EE1" w14:textId="77777777" w:rsidTr="003B2240">
        <w:tc>
          <w:tcPr>
            <w:tcW w:w="851" w:type="dxa"/>
          </w:tcPr>
          <w:p w14:paraId="60F8B8E0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D95319" w14:textId="09744EC5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國際債券(含寶島債)</w:t>
            </w:r>
            <w:r w:rsidR="005B7874">
              <w:rPr>
                <w:rFonts w:ascii="標楷體" w:eastAsia="標楷體" w:hAnsi="標楷體" w:hint="eastAsia"/>
              </w:rPr>
              <w:t xml:space="preserve"> /</w:t>
            </w:r>
            <w:r w:rsidRPr="00454941">
              <w:rPr>
                <w:rFonts w:ascii="標楷體" w:eastAsia="標楷體" w:hAnsi="標楷體" w:hint="eastAsia"/>
              </w:rPr>
              <w:t>國際債券(僅售予專業投資人者)</w:t>
            </w:r>
          </w:p>
        </w:tc>
        <w:tc>
          <w:tcPr>
            <w:tcW w:w="1980" w:type="dxa"/>
          </w:tcPr>
          <w:p w14:paraId="6C55CB3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7B5B991" w14:textId="77777777" w:rsidTr="003B2240">
        <w:tc>
          <w:tcPr>
            <w:tcW w:w="851" w:type="dxa"/>
          </w:tcPr>
          <w:p w14:paraId="0C75EEBD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35489B3" w14:textId="05E53B79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國際債券(含寶島債)</w:t>
            </w:r>
            <w:r w:rsidRPr="00454941">
              <w:rPr>
                <w:rFonts w:ascii="標楷體" w:eastAsia="標楷體" w:hAnsi="標楷體" w:hint="eastAsia"/>
              </w:rPr>
              <w:tab/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國際債券(外國發行人於OBU或OSU發行者)</w:t>
            </w:r>
          </w:p>
        </w:tc>
        <w:tc>
          <w:tcPr>
            <w:tcW w:w="1980" w:type="dxa"/>
          </w:tcPr>
          <w:p w14:paraId="7D3364FA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31407" w14:textId="77777777" w:rsidTr="003B2240">
        <w:tc>
          <w:tcPr>
            <w:tcW w:w="851" w:type="dxa"/>
          </w:tcPr>
          <w:p w14:paraId="519CB52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3DDC1CE" w14:textId="06FEC9E2" w:rsidR="00603F05" w:rsidRDefault="00454941" w:rsidP="00C41F06">
            <w:pPr>
              <w:tabs>
                <w:tab w:val="left" w:pos="1320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國際債券(含寶島債)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結構型國際債券(僅售予高資產客戶者)</w:t>
            </w:r>
          </w:p>
        </w:tc>
        <w:tc>
          <w:tcPr>
            <w:tcW w:w="1980" w:type="dxa"/>
          </w:tcPr>
          <w:p w14:paraId="6D60B74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354B627" w14:textId="77777777" w:rsidTr="003B2240">
        <w:tc>
          <w:tcPr>
            <w:tcW w:w="851" w:type="dxa"/>
          </w:tcPr>
          <w:p w14:paraId="1E041B19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E905DA9" w14:textId="12177CAE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新台幣計價外國債券(一般投資人)</w:t>
            </w:r>
          </w:p>
        </w:tc>
        <w:tc>
          <w:tcPr>
            <w:tcW w:w="1980" w:type="dxa"/>
          </w:tcPr>
          <w:p w14:paraId="2365CC2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BDE1922" w14:textId="77777777" w:rsidTr="003B2240">
        <w:tc>
          <w:tcPr>
            <w:tcW w:w="851" w:type="dxa"/>
          </w:tcPr>
          <w:p w14:paraId="33DCB76E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75D8D1" w14:textId="2046B499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新台幣計價外國債券(僅售予專業投資人者)</w:t>
            </w:r>
          </w:p>
        </w:tc>
        <w:tc>
          <w:tcPr>
            <w:tcW w:w="1980" w:type="dxa"/>
          </w:tcPr>
          <w:p w14:paraId="050BAC5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62863CB" w14:textId="77777777" w:rsidTr="003B2240">
        <w:tc>
          <w:tcPr>
            <w:tcW w:w="851" w:type="dxa"/>
          </w:tcPr>
          <w:p w14:paraId="0276FD4E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9E0458C" w14:textId="17514677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新台幣計價外國債券(轉換公司債)</w:t>
            </w:r>
          </w:p>
        </w:tc>
        <w:tc>
          <w:tcPr>
            <w:tcW w:w="1980" w:type="dxa"/>
          </w:tcPr>
          <w:p w14:paraId="1BD8C5C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938FFDB" w14:textId="77777777" w:rsidTr="003B2240">
        <w:tc>
          <w:tcPr>
            <w:tcW w:w="851" w:type="dxa"/>
          </w:tcPr>
          <w:p w14:paraId="3689504B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CDA1627" w14:textId="28410214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轉(交)換公司債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最近上櫃轉(交)換公司債</w:t>
            </w:r>
          </w:p>
        </w:tc>
        <w:tc>
          <w:tcPr>
            <w:tcW w:w="1980" w:type="dxa"/>
          </w:tcPr>
          <w:p w14:paraId="6590A5E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55C68C" w14:textId="77777777" w:rsidTr="003B2240">
        <w:tc>
          <w:tcPr>
            <w:tcW w:w="851" w:type="dxa"/>
          </w:tcPr>
          <w:p w14:paraId="778BEA44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DA72412" w14:textId="5A8CC67B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轉(交)換公司債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最近下櫃轉(交)換公司債</w:t>
            </w:r>
          </w:p>
        </w:tc>
        <w:tc>
          <w:tcPr>
            <w:tcW w:w="1980" w:type="dxa"/>
          </w:tcPr>
          <w:p w14:paraId="201F99A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1AB8F1D" w14:textId="77777777" w:rsidTr="003B2240">
        <w:tc>
          <w:tcPr>
            <w:tcW w:w="851" w:type="dxa"/>
          </w:tcPr>
          <w:p w14:paraId="30AEDBE0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35F352" w14:textId="5E293EB0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轉(交)換公司債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債息資料</w:t>
            </w:r>
          </w:p>
        </w:tc>
        <w:tc>
          <w:tcPr>
            <w:tcW w:w="1980" w:type="dxa"/>
          </w:tcPr>
          <w:p w14:paraId="13C46D8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A831968" w14:textId="77777777" w:rsidTr="003B2240">
        <w:tc>
          <w:tcPr>
            <w:tcW w:w="851" w:type="dxa"/>
          </w:tcPr>
          <w:p w14:paraId="5D9E440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BA450A8" w14:textId="5BE3D566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轉(交)換公司債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賣回權資料</w:t>
            </w:r>
          </w:p>
        </w:tc>
        <w:tc>
          <w:tcPr>
            <w:tcW w:w="1980" w:type="dxa"/>
          </w:tcPr>
          <w:p w14:paraId="09B6F28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D23D4" w14:textId="77777777" w:rsidTr="003B2240">
        <w:tc>
          <w:tcPr>
            <w:tcW w:w="851" w:type="dxa"/>
          </w:tcPr>
          <w:p w14:paraId="227287F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ED7F39E" w14:textId="69A1B6D0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最近上櫃債券</w:t>
            </w:r>
          </w:p>
        </w:tc>
        <w:tc>
          <w:tcPr>
            <w:tcW w:w="1980" w:type="dxa"/>
          </w:tcPr>
          <w:p w14:paraId="5DA9ADC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8384FC" w14:textId="77777777" w:rsidTr="003B2240">
        <w:tc>
          <w:tcPr>
            <w:tcW w:w="851" w:type="dxa"/>
          </w:tcPr>
          <w:p w14:paraId="48D4691C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7D142FF" w14:textId="25389E06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</w:p>
        </w:tc>
        <w:tc>
          <w:tcPr>
            <w:tcW w:w="1980" w:type="dxa"/>
          </w:tcPr>
          <w:p w14:paraId="5203F2B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16669C" w14:textId="77777777" w:rsidTr="003B2240">
        <w:tc>
          <w:tcPr>
            <w:tcW w:w="851" w:type="dxa"/>
          </w:tcPr>
          <w:p w14:paraId="5C91B95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D7F6FB4" w14:textId="6041EF86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永續發展債券發行資料</w:t>
            </w:r>
          </w:p>
        </w:tc>
        <w:tc>
          <w:tcPr>
            <w:tcW w:w="1980" w:type="dxa"/>
          </w:tcPr>
          <w:p w14:paraId="7CED425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2DFFBF" w14:textId="77777777" w:rsidTr="003B2240">
        <w:tc>
          <w:tcPr>
            <w:tcW w:w="851" w:type="dxa"/>
          </w:tcPr>
          <w:p w14:paraId="376B3D46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81A6EAA" w14:textId="6D69088D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經登錄外國債券專區</w:t>
            </w:r>
          </w:p>
        </w:tc>
        <w:tc>
          <w:tcPr>
            <w:tcW w:w="1980" w:type="dxa"/>
          </w:tcPr>
          <w:p w14:paraId="1914272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26E3AB0" w14:textId="77777777" w:rsidTr="003B2240">
        <w:tc>
          <w:tcPr>
            <w:tcW w:w="851" w:type="dxa"/>
          </w:tcPr>
          <w:p w14:paraId="40B9054C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50D1652" w14:textId="4E6F5E30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經登錄外國債券專區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經登錄未上櫃掛牌之外幣計價外國債券資料查詢</w:t>
            </w:r>
          </w:p>
        </w:tc>
        <w:tc>
          <w:tcPr>
            <w:tcW w:w="1980" w:type="dxa"/>
          </w:tcPr>
          <w:p w14:paraId="321DF5D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18B1B1" w14:textId="77777777" w:rsidTr="003B2240">
        <w:tc>
          <w:tcPr>
            <w:tcW w:w="851" w:type="dxa"/>
          </w:tcPr>
          <w:p w14:paraId="19CE4124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8A5B555" w14:textId="1FF4D82A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每日債券異動表</w:t>
            </w:r>
          </w:p>
        </w:tc>
        <w:tc>
          <w:tcPr>
            <w:tcW w:w="1980" w:type="dxa"/>
          </w:tcPr>
          <w:p w14:paraId="282A3AA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534C8B" w14:textId="77777777" w:rsidTr="003B2240">
        <w:tc>
          <w:tcPr>
            <w:tcW w:w="851" w:type="dxa"/>
          </w:tcPr>
          <w:p w14:paraId="0965C6C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0872399" w14:textId="1A5D0CED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上櫃債券流通在外餘額周報表(最近一週)</w:t>
            </w:r>
          </w:p>
        </w:tc>
        <w:tc>
          <w:tcPr>
            <w:tcW w:w="1980" w:type="dxa"/>
          </w:tcPr>
          <w:p w14:paraId="7B6D689D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07916C" w14:textId="77777777" w:rsidTr="003B2240">
        <w:tc>
          <w:tcPr>
            <w:tcW w:w="851" w:type="dxa"/>
          </w:tcPr>
          <w:p w14:paraId="29AC2D90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D5CC893" w14:textId="562BA844" w:rsidR="00603F05" w:rsidRDefault="00454941" w:rsidP="00454941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上櫃債券流通在外餘額月報表</w:t>
            </w:r>
          </w:p>
        </w:tc>
        <w:tc>
          <w:tcPr>
            <w:tcW w:w="1980" w:type="dxa"/>
          </w:tcPr>
          <w:p w14:paraId="7B87926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7F6DFD" w14:textId="77777777" w:rsidTr="003B2240">
        <w:tc>
          <w:tcPr>
            <w:tcW w:w="851" w:type="dxa"/>
          </w:tcPr>
          <w:p w14:paraId="0C628B38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B83928D" w14:textId="4498DCDE" w:rsidR="00603F05" w:rsidRDefault="00454941" w:rsidP="00B40FF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上櫃債券發行金額月報表</w:t>
            </w:r>
          </w:p>
        </w:tc>
        <w:tc>
          <w:tcPr>
            <w:tcW w:w="1980" w:type="dxa"/>
          </w:tcPr>
          <w:p w14:paraId="4199EF5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1B299F3" w14:textId="77777777" w:rsidTr="003B2240">
        <w:tc>
          <w:tcPr>
            <w:tcW w:w="851" w:type="dxa"/>
          </w:tcPr>
          <w:p w14:paraId="38AB622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1E0FA1D" w14:textId="2ABF1C1E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上櫃債券發行資訊月累計報表</w:t>
            </w:r>
          </w:p>
        </w:tc>
        <w:tc>
          <w:tcPr>
            <w:tcW w:w="1980" w:type="dxa"/>
          </w:tcPr>
          <w:p w14:paraId="4EE7E7C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E06AB9F" w14:textId="77777777" w:rsidTr="003B2240">
        <w:tc>
          <w:tcPr>
            <w:tcW w:w="851" w:type="dxa"/>
          </w:tcPr>
          <w:p w14:paraId="2BC8DA04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360A404" w14:textId="3473878D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債券統計資料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承銷商承銷公告</w:t>
            </w:r>
          </w:p>
        </w:tc>
        <w:tc>
          <w:tcPr>
            <w:tcW w:w="1980" w:type="dxa"/>
          </w:tcPr>
          <w:p w14:paraId="3D81221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E26658F" w14:textId="77777777" w:rsidTr="003B2240">
        <w:tc>
          <w:tcPr>
            <w:tcW w:w="851" w:type="dxa"/>
          </w:tcPr>
          <w:p w14:paraId="00F2BA9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EE20A7" w14:textId="64024F53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發行資料</w:t>
            </w:r>
          </w:p>
        </w:tc>
        <w:tc>
          <w:tcPr>
            <w:tcW w:w="1980" w:type="dxa"/>
          </w:tcPr>
          <w:p w14:paraId="1C679E0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AEC4AF" w14:textId="77777777" w:rsidTr="003B2240">
        <w:tc>
          <w:tcPr>
            <w:tcW w:w="851" w:type="dxa"/>
          </w:tcPr>
          <w:p w14:paraId="3212F1D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BD3DB16" w14:textId="309B3CFF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</w:p>
        </w:tc>
        <w:tc>
          <w:tcPr>
            <w:tcW w:w="1980" w:type="dxa"/>
          </w:tcPr>
          <w:p w14:paraId="29888DA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1FEDE9" w14:textId="77777777" w:rsidTr="003B2240">
        <w:tc>
          <w:tcPr>
            <w:tcW w:w="851" w:type="dxa"/>
          </w:tcPr>
          <w:p w14:paraId="29BC744C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DC651DD" w14:textId="6FBA1DB6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當日生效案件</w:t>
            </w:r>
            <w:r w:rsidR="005B7874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補辦公開發行/上櫃前現金增資</w:t>
            </w:r>
          </w:p>
        </w:tc>
        <w:tc>
          <w:tcPr>
            <w:tcW w:w="1980" w:type="dxa"/>
          </w:tcPr>
          <w:p w14:paraId="7C3F655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A8F2C8E" w14:textId="77777777" w:rsidTr="003B2240">
        <w:tc>
          <w:tcPr>
            <w:tcW w:w="851" w:type="dxa"/>
          </w:tcPr>
          <w:p w14:paraId="0EF6D0C0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B305B5" w14:textId="76B4B83E" w:rsidR="00603F05" w:rsidRDefault="00454941" w:rsidP="00454941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當日生效案件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減資、私募補辦公發及合併、受讓、收購或分割</w:t>
            </w:r>
          </w:p>
        </w:tc>
        <w:tc>
          <w:tcPr>
            <w:tcW w:w="1980" w:type="dxa"/>
          </w:tcPr>
          <w:p w14:paraId="47EEADD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420C7BB" w14:textId="77777777" w:rsidTr="003B2240">
        <w:tc>
          <w:tcPr>
            <w:tcW w:w="851" w:type="dxa"/>
          </w:tcPr>
          <w:p w14:paraId="51AD0034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4EDA2B4" w14:textId="3D8BE2F8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當日生效案件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普通公司債</w:t>
            </w:r>
          </w:p>
        </w:tc>
        <w:tc>
          <w:tcPr>
            <w:tcW w:w="1980" w:type="dxa"/>
          </w:tcPr>
          <w:p w14:paraId="5B87CF1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A81A7" w14:textId="77777777" w:rsidTr="003B2240">
        <w:tc>
          <w:tcPr>
            <w:tcW w:w="851" w:type="dxa"/>
          </w:tcPr>
          <w:p w14:paraId="789AF5A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BCEBB4B" w14:textId="5A0454B9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當日生效案件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指數股票型基金(ETF)</w:t>
            </w:r>
          </w:p>
        </w:tc>
        <w:tc>
          <w:tcPr>
            <w:tcW w:w="1980" w:type="dxa"/>
          </w:tcPr>
          <w:p w14:paraId="74F40BED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C749A6" w14:textId="77777777" w:rsidTr="003B2240">
        <w:tc>
          <w:tcPr>
            <w:tcW w:w="851" w:type="dxa"/>
          </w:tcPr>
          <w:p w14:paraId="63CCB590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5E439B" w14:textId="32AB669F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市場公告訊息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補辦公開發行/上櫃前現金增資</w:t>
            </w:r>
          </w:p>
        </w:tc>
        <w:tc>
          <w:tcPr>
            <w:tcW w:w="1980" w:type="dxa"/>
          </w:tcPr>
          <w:p w14:paraId="1E54798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6B93D4C" w14:textId="77777777" w:rsidTr="003B2240">
        <w:tc>
          <w:tcPr>
            <w:tcW w:w="851" w:type="dxa"/>
          </w:tcPr>
          <w:p w14:paraId="5D6126B7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3172A45" w14:textId="550D49E7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市場公告訊息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減資、私募補辦公發及合併、受讓、收購或分割</w:t>
            </w:r>
          </w:p>
        </w:tc>
        <w:tc>
          <w:tcPr>
            <w:tcW w:w="1980" w:type="dxa"/>
          </w:tcPr>
          <w:p w14:paraId="5ABD999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9448BF" w14:textId="77777777" w:rsidTr="003B2240">
        <w:tc>
          <w:tcPr>
            <w:tcW w:w="851" w:type="dxa"/>
          </w:tcPr>
          <w:p w14:paraId="7B715C7B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6F5CCA6" w14:textId="23303E5D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市場公告訊息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普通公司債</w:t>
            </w:r>
          </w:p>
        </w:tc>
        <w:tc>
          <w:tcPr>
            <w:tcW w:w="1980" w:type="dxa"/>
          </w:tcPr>
          <w:p w14:paraId="5EB8E0C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4E2E7DD" w14:textId="77777777" w:rsidTr="003B2240">
        <w:tc>
          <w:tcPr>
            <w:tcW w:w="851" w:type="dxa"/>
          </w:tcPr>
          <w:p w14:paraId="54B7BD66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E9CF31" w14:textId="17E476CC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市場公告訊息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外國公司停止</w:t>
            </w:r>
            <w:r w:rsidRPr="00454941">
              <w:rPr>
                <w:rFonts w:ascii="標楷體" w:eastAsia="標楷體" w:hAnsi="標楷體" w:hint="eastAsia"/>
              </w:rPr>
              <w:lastRenderedPageBreak/>
              <w:t>公開發行</w:t>
            </w:r>
          </w:p>
        </w:tc>
        <w:tc>
          <w:tcPr>
            <w:tcW w:w="1980" w:type="dxa"/>
          </w:tcPr>
          <w:p w14:paraId="4FBE5C2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8DC0868" w14:textId="77777777" w:rsidTr="003B2240">
        <w:tc>
          <w:tcPr>
            <w:tcW w:w="851" w:type="dxa"/>
          </w:tcPr>
          <w:p w14:paraId="1FE5E7F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201EBE4" w14:textId="58B293F3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公告資訊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市場公告訊息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指數股票型基金(ETF)</w:t>
            </w:r>
          </w:p>
        </w:tc>
        <w:tc>
          <w:tcPr>
            <w:tcW w:w="1980" w:type="dxa"/>
          </w:tcPr>
          <w:p w14:paraId="2EC363E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DD9709" w14:textId="77777777" w:rsidTr="003B2240">
        <w:tc>
          <w:tcPr>
            <w:tcW w:w="851" w:type="dxa"/>
          </w:tcPr>
          <w:p w14:paraId="4C3B4AC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9B1B68D" w14:textId="1907ADF0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申報案件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受理申報案件情形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補辦公開發行/上櫃前現金增資</w:t>
            </w:r>
          </w:p>
        </w:tc>
        <w:tc>
          <w:tcPr>
            <w:tcW w:w="1980" w:type="dxa"/>
          </w:tcPr>
          <w:p w14:paraId="51B5006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DE2CC79" w14:textId="77777777" w:rsidTr="003B2240">
        <w:tc>
          <w:tcPr>
            <w:tcW w:w="851" w:type="dxa"/>
          </w:tcPr>
          <w:p w14:paraId="7AF7F468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5682635" w14:textId="083FE66C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申報案件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受理申報案件情形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減資、私募補辦公發及合併、受讓、收購或分割</w:t>
            </w:r>
          </w:p>
        </w:tc>
        <w:tc>
          <w:tcPr>
            <w:tcW w:w="1980" w:type="dxa"/>
          </w:tcPr>
          <w:p w14:paraId="578E6C6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D098BFC" w14:textId="77777777" w:rsidTr="003B2240">
        <w:tc>
          <w:tcPr>
            <w:tcW w:w="851" w:type="dxa"/>
          </w:tcPr>
          <w:p w14:paraId="50CAF1E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4AE4039" w14:textId="1637D403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申報案件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受理申報案件情形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普通公司債</w:t>
            </w:r>
          </w:p>
        </w:tc>
        <w:tc>
          <w:tcPr>
            <w:tcW w:w="1980" w:type="dxa"/>
          </w:tcPr>
          <w:p w14:paraId="7BE28B5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28DEA74" w14:textId="77777777" w:rsidTr="003B2240">
        <w:tc>
          <w:tcPr>
            <w:tcW w:w="851" w:type="dxa"/>
          </w:tcPr>
          <w:p w14:paraId="324C1FA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684DF3" w14:textId="6DD11D2B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公發及募資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申報案件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受理申報案件情形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指數股票型基金(ETF)</w:t>
            </w:r>
          </w:p>
        </w:tc>
        <w:tc>
          <w:tcPr>
            <w:tcW w:w="1980" w:type="dxa"/>
          </w:tcPr>
          <w:p w14:paraId="158320C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A2886E2" w14:textId="77777777" w:rsidTr="003B2240">
        <w:tc>
          <w:tcPr>
            <w:tcW w:w="851" w:type="dxa"/>
          </w:tcPr>
          <w:p w14:paraId="796854C1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288708B" w14:textId="0DD8793D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債券發行文件</w:t>
            </w:r>
          </w:p>
        </w:tc>
        <w:tc>
          <w:tcPr>
            <w:tcW w:w="1980" w:type="dxa"/>
          </w:tcPr>
          <w:p w14:paraId="375244D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E87966E" w14:textId="77777777" w:rsidTr="003B2240">
        <w:tc>
          <w:tcPr>
            <w:tcW w:w="851" w:type="dxa"/>
          </w:tcPr>
          <w:p w14:paraId="2FCB7993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C03BE57" w14:textId="25A98DA4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其他相關文件</w:t>
            </w:r>
          </w:p>
        </w:tc>
        <w:tc>
          <w:tcPr>
            <w:tcW w:w="1980" w:type="dxa"/>
          </w:tcPr>
          <w:p w14:paraId="26A9E37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D9FE307" w14:textId="77777777" w:rsidTr="003B2240">
        <w:tc>
          <w:tcPr>
            <w:tcW w:w="851" w:type="dxa"/>
          </w:tcPr>
          <w:p w14:paraId="12A2EA2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EFCCA9C" w14:textId="759B2561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發行人互動專區</w:t>
            </w:r>
          </w:p>
        </w:tc>
        <w:tc>
          <w:tcPr>
            <w:tcW w:w="1980" w:type="dxa"/>
          </w:tcPr>
          <w:p w14:paraId="12F5754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AAD8533" w14:textId="77777777" w:rsidTr="003B2240">
        <w:tc>
          <w:tcPr>
            <w:tcW w:w="851" w:type="dxa"/>
          </w:tcPr>
          <w:p w14:paraId="29D56806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B0477FB" w14:textId="0645166C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債券相關法規</w:t>
            </w:r>
          </w:p>
        </w:tc>
        <w:tc>
          <w:tcPr>
            <w:tcW w:w="1980" w:type="dxa"/>
          </w:tcPr>
          <w:p w14:paraId="757BD52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4550FE3" w14:textId="77777777" w:rsidTr="003B2240">
        <w:tc>
          <w:tcPr>
            <w:tcW w:w="851" w:type="dxa"/>
          </w:tcPr>
          <w:p w14:paraId="5DDBC061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27034AF" w14:textId="16B40C06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殖利率/百元價格換算</w:t>
            </w:r>
          </w:p>
        </w:tc>
        <w:tc>
          <w:tcPr>
            <w:tcW w:w="1980" w:type="dxa"/>
          </w:tcPr>
          <w:p w14:paraId="35A2098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ABCD94F" w14:textId="77777777" w:rsidTr="003B2240">
        <w:tc>
          <w:tcPr>
            <w:tcW w:w="851" w:type="dxa"/>
          </w:tcPr>
          <w:p w14:paraId="6E4F2AA3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23B1BD" w14:textId="293F519C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殖利率/百元價格換算</w:t>
            </w:r>
            <w:r w:rsidRPr="00454941">
              <w:rPr>
                <w:rFonts w:ascii="標楷體" w:eastAsia="標楷體" w:hAnsi="標楷體" w:hint="eastAsia"/>
              </w:rPr>
              <w:tab/>
              <w:t>受益證券百元價格換算檔案下載</w:t>
            </w:r>
          </w:p>
        </w:tc>
        <w:tc>
          <w:tcPr>
            <w:tcW w:w="1980" w:type="dxa"/>
          </w:tcPr>
          <w:p w14:paraId="6A6689A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DEA8F73" w14:textId="77777777" w:rsidTr="003B2240">
        <w:tc>
          <w:tcPr>
            <w:tcW w:w="851" w:type="dxa"/>
          </w:tcPr>
          <w:p w14:paraId="39E9AAA1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443B0F0" w14:textId="64446DFB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附條件交易金額/配券試算</w:t>
            </w:r>
          </w:p>
        </w:tc>
        <w:tc>
          <w:tcPr>
            <w:tcW w:w="1980" w:type="dxa"/>
          </w:tcPr>
          <w:p w14:paraId="43E7C7D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2C694F9" w14:textId="77777777" w:rsidTr="003B2240">
        <w:tc>
          <w:tcPr>
            <w:tcW w:w="851" w:type="dxa"/>
          </w:tcPr>
          <w:p w14:paraId="1A8DEA6C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66FB30" w14:textId="56CD1D02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櫃檯買賣市場債券制度</w:t>
            </w:r>
          </w:p>
        </w:tc>
        <w:tc>
          <w:tcPr>
            <w:tcW w:w="1980" w:type="dxa"/>
          </w:tcPr>
          <w:p w14:paraId="76BF44FD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2DEBC8F" w14:textId="77777777" w:rsidTr="003B2240">
        <w:tc>
          <w:tcPr>
            <w:tcW w:w="851" w:type="dxa"/>
          </w:tcPr>
          <w:p w14:paraId="374DE00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19983DA" w14:textId="3A86D923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公債</w:t>
            </w:r>
          </w:p>
        </w:tc>
        <w:tc>
          <w:tcPr>
            <w:tcW w:w="1980" w:type="dxa"/>
          </w:tcPr>
          <w:p w14:paraId="39642B5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3BD641" w14:textId="77777777" w:rsidTr="003B2240">
        <w:tc>
          <w:tcPr>
            <w:tcW w:w="851" w:type="dxa"/>
          </w:tcPr>
          <w:p w14:paraId="45F496A3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343B924" w14:textId="0335FE62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公司債暨金融債券</w:t>
            </w:r>
          </w:p>
        </w:tc>
        <w:tc>
          <w:tcPr>
            <w:tcW w:w="1980" w:type="dxa"/>
          </w:tcPr>
          <w:p w14:paraId="6822705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3EF4E0D" w14:textId="77777777" w:rsidTr="003B2240">
        <w:tc>
          <w:tcPr>
            <w:tcW w:w="851" w:type="dxa"/>
          </w:tcPr>
          <w:p w14:paraId="6E9734A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CB0D75" w14:textId="69E0F0A9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國際債券</w:t>
            </w:r>
          </w:p>
        </w:tc>
        <w:tc>
          <w:tcPr>
            <w:tcW w:w="1980" w:type="dxa"/>
          </w:tcPr>
          <w:p w14:paraId="3DD01CD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F2D897E" w14:textId="77777777" w:rsidTr="003B2240">
        <w:tc>
          <w:tcPr>
            <w:tcW w:w="851" w:type="dxa"/>
          </w:tcPr>
          <w:p w14:paraId="3E9242C8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C18C874" w14:textId="70F060D4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永續發展債券</w:t>
            </w:r>
          </w:p>
        </w:tc>
        <w:tc>
          <w:tcPr>
            <w:tcW w:w="1980" w:type="dxa"/>
          </w:tcPr>
          <w:p w14:paraId="2DCEBCC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88D7C16" w14:textId="77777777" w:rsidTr="003B2240">
        <w:tc>
          <w:tcPr>
            <w:tcW w:w="851" w:type="dxa"/>
          </w:tcPr>
          <w:p w14:paraId="4100872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C4CED9B" w14:textId="65063FFD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受益證券及資產基礎證券</w:t>
            </w:r>
          </w:p>
        </w:tc>
        <w:tc>
          <w:tcPr>
            <w:tcW w:w="1980" w:type="dxa"/>
          </w:tcPr>
          <w:p w14:paraId="3E442D5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2A871E7" w14:textId="77777777" w:rsidTr="003B2240">
        <w:tc>
          <w:tcPr>
            <w:tcW w:w="851" w:type="dxa"/>
          </w:tcPr>
          <w:p w14:paraId="46DE4B6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FEBDF3" w14:textId="46256D47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外資投資債市常見問題</w:t>
            </w:r>
          </w:p>
        </w:tc>
        <w:tc>
          <w:tcPr>
            <w:tcW w:w="1980" w:type="dxa"/>
          </w:tcPr>
          <w:p w14:paraId="3FC9FAD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EEC55A8" w14:textId="77777777" w:rsidTr="003B2240">
        <w:tc>
          <w:tcPr>
            <w:tcW w:w="851" w:type="dxa"/>
          </w:tcPr>
          <w:p w14:paraId="5326916B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9A5A24C" w14:textId="77F46C90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業務服務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制度簡介</w:t>
            </w:r>
          </w:p>
        </w:tc>
        <w:tc>
          <w:tcPr>
            <w:tcW w:w="1980" w:type="dxa"/>
          </w:tcPr>
          <w:p w14:paraId="324FEAB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F6A177A" w14:textId="77777777" w:rsidTr="003B2240">
        <w:tc>
          <w:tcPr>
            <w:tcW w:w="851" w:type="dxa"/>
          </w:tcPr>
          <w:p w14:paraId="0B9EEC7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AE17FCB" w14:textId="4DAC5C87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</w:t>
            </w:r>
          </w:p>
        </w:tc>
        <w:tc>
          <w:tcPr>
            <w:tcW w:w="1980" w:type="dxa"/>
          </w:tcPr>
          <w:p w14:paraId="67F0794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E07C69D" w14:textId="77777777" w:rsidTr="003B2240">
        <w:tc>
          <w:tcPr>
            <w:tcW w:w="851" w:type="dxa"/>
          </w:tcPr>
          <w:p w14:paraId="74136601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3D2788" w14:textId="506908B7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市場公告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詳細資料</w:t>
            </w:r>
          </w:p>
        </w:tc>
        <w:tc>
          <w:tcPr>
            <w:tcW w:w="1980" w:type="dxa"/>
          </w:tcPr>
          <w:p w14:paraId="702246E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56A0C54" w14:textId="77777777" w:rsidTr="003B2240">
        <w:tc>
          <w:tcPr>
            <w:tcW w:w="851" w:type="dxa"/>
          </w:tcPr>
          <w:p w14:paraId="3B5B710B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E0C7E26" w14:textId="1821D59A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轉換公司債行使贖回權公告</w:t>
            </w:r>
          </w:p>
        </w:tc>
        <w:tc>
          <w:tcPr>
            <w:tcW w:w="1980" w:type="dxa"/>
          </w:tcPr>
          <w:p w14:paraId="005058C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997D5C0" w14:textId="77777777" w:rsidTr="003B2240">
        <w:tc>
          <w:tcPr>
            <w:tcW w:w="851" w:type="dxa"/>
          </w:tcPr>
          <w:p w14:paraId="7067C409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7D88D79" w14:textId="7EFEB1E9" w:rsidR="00603F05" w:rsidRDefault="00454941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4941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轉換公司債行使贖回權公告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4941">
              <w:rPr>
                <w:rFonts w:ascii="標楷體" w:eastAsia="標楷體" w:hAnsi="標楷體" w:hint="eastAsia"/>
              </w:rPr>
              <w:t>詳細資料(外部連結到 mops)</w:t>
            </w:r>
          </w:p>
        </w:tc>
        <w:tc>
          <w:tcPr>
            <w:tcW w:w="1980" w:type="dxa"/>
          </w:tcPr>
          <w:p w14:paraId="29B82CB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72E6BF7" w14:textId="77777777" w:rsidTr="003B2240">
        <w:tc>
          <w:tcPr>
            <w:tcW w:w="851" w:type="dxa"/>
          </w:tcPr>
          <w:p w14:paraId="70EFF0DA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F7CDB0" w14:textId="63C9AAAB" w:rsidR="00603F05" w:rsidRDefault="004506F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轉(交)換債變更交易、分盤交易與停止交易資訊</w:t>
            </w:r>
          </w:p>
        </w:tc>
        <w:tc>
          <w:tcPr>
            <w:tcW w:w="1980" w:type="dxa"/>
          </w:tcPr>
          <w:p w14:paraId="209AA16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572F8F2" w14:textId="77777777" w:rsidTr="003B2240">
        <w:tc>
          <w:tcPr>
            <w:tcW w:w="851" w:type="dxa"/>
          </w:tcPr>
          <w:p w14:paraId="7AF0DF7C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5BA8273" w14:textId="40087D65" w:rsidR="00603F05" w:rsidRDefault="004506F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重要消息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轉(交)換公司債停止轉(交)換資訊</w:t>
            </w:r>
          </w:p>
        </w:tc>
        <w:tc>
          <w:tcPr>
            <w:tcW w:w="1980" w:type="dxa"/>
          </w:tcPr>
          <w:p w14:paraId="5F2B268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769798E" w14:textId="77777777" w:rsidTr="003B2240">
        <w:tc>
          <w:tcPr>
            <w:tcW w:w="851" w:type="dxa"/>
          </w:tcPr>
          <w:p w14:paraId="76C509D8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0178A93" w14:textId="08C1E5BF" w:rsidR="00603F05" w:rsidRDefault="004506F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重要消息</w:t>
            </w:r>
          </w:p>
        </w:tc>
        <w:tc>
          <w:tcPr>
            <w:tcW w:w="1980" w:type="dxa"/>
          </w:tcPr>
          <w:p w14:paraId="222BDA7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3991505" w14:textId="77777777" w:rsidTr="003B2240">
        <w:tc>
          <w:tcPr>
            <w:tcW w:w="851" w:type="dxa"/>
          </w:tcPr>
          <w:p w14:paraId="7468E7AB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78C75F7" w14:textId="667F286B" w:rsidR="00603F05" w:rsidRDefault="004506F7" w:rsidP="004506F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台灣指標公債指數圖</w:t>
            </w:r>
          </w:p>
        </w:tc>
        <w:tc>
          <w:tcPr>
            <w:tcW w:w="1980" w:type="dxa"/>
          </w:tcPr>
          <w:p w14:paraId="629685D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1328484" w14:textId="77777777" w:rsidTr="003B2240">
        <w:tc>
          <w:tcPr>
            <w:tcW w:w="851" w:type="dxa"/>
          </w:tcPr>
          <w:p w14:paraId="62C83615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CFB898" w14:textId="71906E47" w:rsidR="00603F05" w:rsidRDefault="004506F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公債殖利率曲線圖</w:t>
            </w:r>
          </w:p>
        </w:tc>
        <w:tc>
          <w:tcPr>
            <w:tcW w:w="1980" w:type="dxa"/>
          </w:tcPr>
          <w:p w14:paraId="7CE9677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06F115" w14:textId="77777777" w:rsidTr="003B2240">
        <w:tc>
          <w:tcPr>
            <w:tcW w:w="851" w:type="dxa"/>
          </w:tcPr>
          <w:p w14:paraId="2A12786C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1A2911E" w14:textId="4F4D635A" w:rsidR="00603F05" w:rsidRDefault="004506F7" w:rsidP="004506F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櫃買-中銀寶島債券指數圖</w:t>
            </w:r>
          </w:p>
        </w:tc>
        <w:tc>
          <w:tcPr>
            <w:tcW w:w="1980" w:type="dxa"/>
          </w:tcPr>
          <w:p w14:paraId="74A5E31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2351206" w14:textId="77777777" w:rsidTr="003B2240">
        <w:tc>
          <w:tcPr>
            <w:tcW w:w="851" w:type="dxa"/>
          </w:tcPr>
          <w:p w14:paraId="745B7DC7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4F5429C" w14:textId="1E507DF4" w:rsidR="00603F05" w:rsidRPr="004506F7" w:rsidRDefault="004506F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公司債殖利率曲線圖</w:t>
            </w:r>
          </w:p>
        </w:tc>
        <w:tc>
          <w:tcPr>
            <w:tcW w:w="1980" w:type="dxa"/>
          </w:tcPr>
          <w:p w14:paraId="00095CAD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D8DE1C" w14:textId="77777777" w:rsidTr="003B2240">
        <w:tc>
          <w:tcPr>
            <w:tcW w:w="851" w:type="dxa"/>
          </w:tcPr>
          <w:p w14:paraId="490113F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968FE63" w14:textId="4BB1E53B" w:rsidR="00603F05" w:rsidRPr="004506F7" w:rsidRDefault="004506F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美元國際債券殖利率曲線圖</w:t>
            </w:r>
          </w:p>
        </w:tc>
        <w:tc>
          <w:tcPr>
            <w:tcW w:w="1980" w:type="dxa"/>
          </w:tcPr>
          <w:p w14:paraId="5BF4010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2A900AE" w14:textId="77777777" w:rsidTr="003B2240">
        <w:tc>
          <w:tcPr>
            <w:tcW w:w="851" w:type="dxa"/>
          </w:tcPr>
          <w:p w14:paraId="2CCDAD38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97AF709" w14:textId="48DA162A" w:rsidR="00603F05" w:rsidRPr="004506F7" w:rsidRDefault="004506F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寶島債殖利率曲線圖</w:t>
            </w:r>
          </w:p>
        </w:tc>
        <w:tc>
          <w:tcPr>
            <w:tcW w:w="1980" w:type="dxa"/>
          </w:tcPr>
          <w:p w14:paraId="2D640F3A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99E377" w14:textId="77777777" w:rsidTr="003B2240">
        <w:tc>
          <w:tcPr>
            <w:tcW w:w="851" w:type="dxa"/>
          </w:tcPr>
          <w:p w14:paraId="588C0088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FD3BD9" w14:textId="670DC97D" w:rsidR="00603F05" w:rsidRDefault="004506F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台灣公債指數最近一年走勢圖</w:t>
            </w:r>
          </w:p>
        </w:tc>
        <w:tc>
          <w:tcPr>
            <w:tcW w:w="1980" w:type="dxa"/>
          </w:tcPr>
          <w:p w14:paraId="46EDB08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E1202A3" w14:textId="77777777" w:rsidTr="003B2240">
        <w:tc>
          <w:tcPr>
            <w:tcW w:w="851" w:type="dxa"/>
          </w:tcPr>
          <w:p w14:paraId="55B81D74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34EC116" w14:textId="4AD1049A" w:rsidR="00603F05" w:rsidRDefault="004506F7" w:rsidP="004506F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公債等殖買賣斷盤中報價行情表</w:t>
            </w:r>
          </w:p>
        </w:tc>
        <w:tc>
          <w:tcPr>
            <w:tcW w:w="1980" w:type="dxa"/>
          </w:tcPr>
          <w:p w14:paraId="4F52299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8C02CB9" w14:textId="77777777" w:rsidTr="003B2240">
        <w:tc>
          <w:tcPr>
            <w:tcW w:w="851" w:type="dxa"/>
          </w:tcPr>
          <w:p w14:paraId="33FBE1F6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1185D6D" w14:textId="61E9F234" w:rsidR="00603F05" w:rsidRPr="004506F7" w:rsidRDefault="004506F7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公債等殖買賣斷盤中成交行情表</w:t>
            </w:r>
          </w:p>
        </w:tc>
        <w:tc>
          <w:tcPr>
            <w:tcW w:w="1980" w:type="dxa"/>
          </w:tcPr>
          <w:p w14:paraId="7EC50E3D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BD292BE" w14:textId="77777777" w:rsidTr="003B2240">
        <w:tc>
          <w:tcPr>
            <w:tcW w:w="851" w:type="dxa"/>
          </w:tcPr>
          <w:p w14:paraId="2F80AB1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62FA0A9" w14:textId="424E23BE" w:rsidR="00603F05" w:rsidRPr="004506F7" w:rsidRDefault="004506F7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公司債等殖買賣斷盤中報價行情表</w:t>
            </w:r>
          </w:p>
        </w:tc>
        <w:tc>
          <w:tcPr>
            <w:tcW w:w="1980" w:type="dxa"/>
          </w:tcPr>
          <w:p w14:paraId="1C336C6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9B4E9C7" w14:textId="77777777" w:rsidTr="003B2240">
        <w:tc>
          <w:tcPr>
            <w:tcW w:w="851" w:type="dxa"/>
          </w:tcPr>
          <w:p w14:paraId="58546F5E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A415C2A" w14:textId="3E3E355C" w:rsidR="00603F05" w:rsidRPr="004506F7" w:rsidRDefault="004506F7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公司債等殖買賣斷盤中成交行情表</w:t>
            </w:r>
          </w:p>
        </w:tc>
        <w:tc>
          <w:tcPr>
            <w:tcW w:w="1980" w:type="dxa"/>
          </w:tcPr>
          <w:p w14:paraId="78798A2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A99A70D" w14:textId="77777777" w:rsidTr="003B2240">
        <w:tc>
          <w:tcPr>
            <w:tcW w:w="851" w:type="dxa"/>
          </w:tcPr>
          <w:p w14:paraId="5C7976B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ACD561A" w14:textId="3D2886C5" w:rsidR="00603F05" w:rsidRPr="004506F7" w:rsidRDefault="004506F7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公司債處所議價盤中報價行情表</w:t>
            </w:r>
          </w:p>
        </w:tc>
        <w:tc>
          <w:tcPr>
            <w:tcW w:w="1980" w:type="dxa"/>
          </w:tcPr>
          <w:p w14:paraId="726CFFA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A430B00" w14:textId="77777777" w:rsidTr="003B2240">
        <w:tc>
          <w:tcPr>
            <w:tcW w:w="851" w:type="dxa"/>
          </w:tcPr>
          <w:p w14:paraId="53AA8CD7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0E9FC41" w14:textId="3A787281" w:rsidR="00603F05" w:rsidRDefault="004506F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交易資訊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公司債處所議價盤中成交行情表</w:t>
            </w:r>
          </w:p>
        </w:tc>
        <w:tc>
          <w:tcPr>
            <w:tcW w:w="1980" w:type="dxa"/>
          </w:tcPr>
          <w:p w14:paraId="3B7F35E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F354261" w14:textId="77777777" w:rsidTr="003B2240">
        <w:tc>
          <w:tcPr>
            <w:tcW w:w="851" w:type="dxa"/>
          </w:tcPr>
          <w:p w14:paraId="1909C80F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4C9EC0" w14:textId="7D679166" w:rsidR="00603F05" w:rsidRDefault="004506F7" w:rsidP="004506F7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發行資訊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最近上櫃債券</w:t>
            </w:r>
          </w:p>
        </w:tc>
        <w:tc>
          <w:tcPr>
            <w:tcW w:w="1980" w:type="dxa"/>
          </w:tcPr>
          <w:p w14:paraId="4172E12D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B86B29" w14:textId="77777777" w:rsidTr="003B2240">
        <w:tc>
          <w:tcPr>
            <w:tcW w:w="851" w:type="dxa"/>
          </w:tcPr>
          <w:p w14:paraId="69406491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65F0D14" w14:textId="1CD0065E" w:rsidR="00603F05" w:rsidRPr="004506F7" w:rsidRDefault="004506F7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發行資料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最近下櫃轉(交)換公司債</w:t>
            </w:r>
          </w:p>
        </w:tc>
        <w:tc>
          <w:tcPr>
            <w:tcW w:w="1980" w:type="dxa"/>
          </w:tcPr>
          <w:p w14:paraId="6785A28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4254882" w14:textId="77777777" w:rsidTr="003B2240">
        <w:tc>
          <w:tcPr>
            <w:tcW w:w="851" w:type="dxa"/>
          </w:tcPr>
          <w:p w14:paraId="19F3C922" w14:textId="77777777" w:rsidR="00603F05" w:rsidRPr="00603F05" w:rsidRDefault="00603F05" w:rsidP="00327007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877CA89" w14:textId="1DD70B83" w:rsidR="00603F05" w:rsidRDefault="004506F7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506F7">
              <w:rPr>
                <w:rFonts w:ascii="標楷體" w:eastAsia="標楷體" w:hAnsi="標楷體" w:hint="eastAsia"/>
              </w:rPr>
              <w:t>債券市場資訊</w:t>
            </w:r>
            <w:r w:rsidR="00405AC5">
              <w:rPr>
                <w:rFonts w:ascii="標楷體" w:eastAsia="標楷體" w:hAnsi="標楷體" w:hint="eastAsia"/>
              </w:rPr>
              <w:t>/</w:t>
            </w:r>
            <w:r w:rsidRPr="004506F7">
              <w:rPr>
                <w:rFonts w:ascii="標楷體" w:eastAsia="標楷體" w:hAnsi="標楷體" w:hint="eastAsia"/>
              </w:rPr>
              <w:t>最新公告</w:t>
            </w:r>
          </w:p>
        </w:tc>
        <w:tc>
          <w:tcPr>
            <w:tcW w:w="1980" w:type="dxa"/>
          </w:tcPr>
          <w:p w14:paraId="66A1B18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4879FFA" w14:textId="77777777" w:rsidTr="00B40FF8">
        <w:trPr>
          <w:trHeight w:val="533"/>
        </w:trPr>
        <w:tc>
          <w:tcPr>
            <w:tcW w:w="851" w:type="dxa"/>
          </w:tcPr>
          <w:p w14:paraId="055B9EB6" w14:textId="77777777" w:rsidR="00603F05" w:rsidRPr="00603F05" w:rsidRDefault="00603F05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6E46CC8" w14:textId="69F54F56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42E052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D192CF0" w14:textId="77777777" w:rsidTr="00B40FF8">
        <w:trPr>
          <w:trHeight w:val="533"/>
        </w:trPr>
        <w:tc>
          <w:tcPr>
            <w:tcW w:w="851" w:type="dxa"/>
          </w:tcPr>
          <w:p w14:paraId="0EBAE2B4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297C465" w14:textId="02F18E6E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3563418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332BD2F" w14:textId="77777777" w:rsidTr="00B40FF8">
        <w:trPr>
          <w:trHeight w:val="533"/>
        </w:trPr>
        <w:tc>
          <w:tcPr>
            <w:tcW w:w="851" w:type="dxa"/>
          </w:tcPr>
          <w:p w14:paraId="69DDB576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9874FE2" w14:textId="07F1D2ED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7109BB8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033C4F4" w14:textId="77777777" w:rsidTr="00B40FF8">
        <w:trPr>
          <w:trHeight w:val="533"/>
        </w:trPr>
        <w:tc>
          <w:tcPr>
            <w:tcW w:w="851" w:type="dxa"/>
          </w:tcPr>
          <w:p w14:paraId="3C9077A9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4B6218" w14:textId="63359415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FFEE213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47676970" w14:textId="77777777" w:rsidTr="00B40FF8">
        <w:trPr>
          <w:trHeight w:val="533"/>
        </w:trPr>
        <w:tc>
          <w:tcPr>
            <w:tcW w:w="851" w:type="dxa"/>
          </w:tcPr>
          <w:p w14:paraId="2D177426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7CF8F6C" w14:textId="197ECD21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0BE1639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20FBCD26" w14:textId="77777777" w:rsidTr="00B40FF8">
        <w:trPr>
          <w:trHeight w:val="533"/>
        </w:trPr>
        <w:tc>
          <w:tcPr>
            <w:tcW w:w="851" w:type="dxa"/>
          </w:tcPr>
          <w:p w14:paraId="6544DAB5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D87369C" w14:textId="30901792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746C4E1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5459E09C" w14:textId="77777777" w:rsidTr="00B40FF8">
        <w:trPr>
          <w:trHeight w:val="533"/>
        </w:trPr>
        <w:tc>
          <w:tcPr>
            <w:tcW w:w="851" w:type="dxa"/>
          </w:tcPr>
          <w:p w14:paraId="76F9E35F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B94B908" w14:textId="22E518CD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38B5C1F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6B9EED43" w14:textId="77777777" w:rsidTr="00B40FF8">
        <w:trPr>
          <w:trHeight w:val="533"/>
        </w:trPr>
        <w:tc>
          <w:tcPr>
            <w:tcW w:w="851" w:type="dxa"/>
          </w:tcPr>
          <w:p w14:paraId="170AA83A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EE46D99" w14:textId="49F5455E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C4D46B8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59C49E2C" w14:textId="77777777" w:rsidTr="00B40FF8">
        <w:trPr>
          <w:trHeight w:val="533"/>
        </w:trPr>
        <w:tc>
          <w:tcPr>
            <w:tcW w:w="851" w:type="dxa"/>
          </w:tcPr>
          <w:p w14:paraId="4B011D3F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4CBE81C" w14:textId="6172F945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D943511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D6FFF6C" w14:textId="77777777" w:rsidTr="00B40FF8">
        <w:trPr>
          <w:trHeight w:val="533"/>
        </w:trPr>
        <w:tc>
          <w:tcPr>
            <w:tcW w:w="851" w:type="dxa"/>
          </w:tcPr>
          <w:p w14:paraId="66F4E562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C10D3EA" w14:textId="12D1A8E8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C9EA6C1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213541F3" w14:textId="77777777" w:rsidTr="00B40FF8">
        <w:trPr>
          <w:trHeight w:val="533"/>
        </w:trPr>
        <w:tc>
          <w:tcPr>
            <w:tcW w:w="851" w:type="dxa"/>
          </w:tcPr>
          <w:p w14:paraId="0CA6ACC0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13E0568" w14:textId="104981C9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36267CE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B513B37" w14:textId="77777777" w:rsidTr="00B40FF8">
        <w:trPr>
          <w:trHeight w:val="533"/>
        </w:trPr>
        <w:tc>
          <w:tcPr>
            <w:tcW w:w="851" w:type="dxa"/>
          </w:tcPr>
          <w:p w14:paraId="132FC15A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A194468" w14:textId="6F04A3A7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66211CA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E5F7F79" w14:textId="77777777" w:rsidTr="00B40FF8">
        <w:trPr>
          <w:trHeight w:val="533"/>
        </w:trPr>
        <w:tc>
          <w:tcPr>
            <w:tcW w:w="851" w:type="dxa"/>
          </w:tcPr>
          <w:p w14:paraId="165975BD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1069574" w14:textId="2007413F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4A022AF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7CD54763" w14:textId="77777777" w:rsidTr="00B40FF8">
        <w:trPr>
          <w:trHeight w:val="533"/>
        </w:trPr>
        <w:tc>
          <w:tcPr>
            <w:tcW w:w="851" w:type="dxa"/>
          </w:tcPr>
          <w:p w14:paraId="70AA198C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8A312D5" w14:textId="515EBFDD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31662B3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162C96B" w14:textId="77777777" w:rsidTr="00B40FF8">
        <w:trPr>
          <w:trHeight w:val="533"/>
        </w:trPr>
        <w:tc>
          <w:tcPr>
            <w:tcW w:w="851" w:type="dxa"/>
          </w:tcPr>
          <w:p w14:paraId="1D20A36B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29FC7E" w14:textId="3AF3610B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DC81F3A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0EC4AEC9" w14:textId="77777777" w:rsidTr="00B40FF8">
        <w:trPr>
          <w:trHeight w:val="533"/>
        </w:trPr>
        <w:tc>
          <w:tcPr>
            <w:tcW w:w="851" w:type="dxa"/>
          </w:tcPr>
          <w:p w14:paraId="15D5BD14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3C36C60" w14:textId="25DEC215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B217CFC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52260017" w14:textId="77777777" w:rsidTr="00B40FF8">
        <w:trPr>
          <w:trHeight w:val="533"/>
        </w:trPr>
        <w:tc>
          <w:tcPr>
            <w:tcW w:w="851" w:type="dxa"/>
          </w:tcPr>
          <w:p w14:paraId="2A720354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2F66ABB" w14:textId="6DC8665C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2697121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647CC555" w14:textId="77777777" w:rsidTr="00B40FF8">
        <w:trPr>
          <w:trHeight w:val="533"/>
        </w:trPr>
        <w:tc>
          <w:tcPr>
            <w:tcW w:w="851" w:type="dxa"/>
          </w:tcPr>
          <w:p w14:paraId="16DE4B00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8EFEDE7" w14:textId="3C0BC33F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786ABE1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DB50CBD" w14:textId="77777777" w:rsidTr="00B40FF8">
        <w:trPr>
          <w:trHeight w:val="533"/>
        </w:trPr>
        <w:tc>
          <w:tcPr>
            <w:tcW w:w="851" w:type="dxa"/>
          </w:tcPr>
          <w:p w14:paraId="21AB2B9E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EB508CB" w14:textId="2A4E0A0D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21F16A8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016B5781" w14:textId="77777777" w:rsidTr="00B40FF8">
        <w:trPr>
          <w:trHeight w:val="533"/>
        </w:trPr>
        <w:tc>
          <w:tcPr>
            <w:tcW w:w="851" w:type="dxa"/>
          </w:tcPr>
          <w:p w14:paraId="65B6831A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5D0717C" w14:textId="0EE4571D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89E713F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2B5979B4" w14:textId="77777777" w:rsidTr="00B40FF8">
        <w:trPr>
          <w:trHeight w:val="533"/>
        </w:trPr>
        <w:tc>
          <w:tcPr>
            <w:tcW w:w="851" w:type="dxa"/>
          </w:tcPr>
          <w:p w14:paraId="0E08ACA2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DD3823D" w14:textId="68EEA476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6385D21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4679034" w14:textId="77777777" w:rsidTr="00B40FF8">
        <w:trPr>
          <w:trHeight w:val="533"/>
        </w:trPr>
        <w:tc>
          <w:tcPr>
            <w:tcW w:w="851" w:type="dxa"/>
          </w:tcPr>
          <w:p w14:paraId="229EC981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A52EE8" w14:textId="26283429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C055A58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D4B4AF0" w14:textId="77777777" w:rsidTr="00B40FF8">
        <w:trPr>
          <w:trHeight w:val="533"/>
        </w:trPr>
        <w:tc>
          <w:tcPr>
            <w:tcW w:w="851" w:type="dxa"/>
          </w:tcPr>
          <w:p w14:paraId="6413D123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74B1908" w14:textId="6F65D4F2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70C48A2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42831B46" w14:textId="77777777" w:rsidTr="00B40FF8">
        <w:trPr>
          <w:trHeight w:val="533"/>
        </w:trPr>
        <w:tc>
          <w:tcPr>
            <w:tcW w:w="851" w:type="dxa"/>
          </w:tcPr>
          <w:p w14:paraId="0C86BC19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EAB591" w14:textId="30A72FC4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2445523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27111E2" w14:textId="77777777" w:rsidTr="00B40FF8">
        <w:trPr>
          <w:trHeight w:val="533"/>
        </w:trPr>
        <w:tc>
          <w:tcPr>
            <w:tcW w:w="851" w:type="dxa"/>
          </w:tcPr>
          <w:p w14:paraId="3ABA1423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FA3560A" w14:textId="18E042C1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8287083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57B324AD" w14:textId="77777777" w:rsidTr="00B40FF8">
        <w:trPr>
          <w:trHeight w:val="533"/>
        </w:trPr>
        <w:tc>
          <w:tcPr>
            <w:tcW w:w="851" w:type="dxa"/>
          </w:tcPr>
          <w:p w14:paraId="16C7B8BC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706CF87" w14:textId="6E6DA3B4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B542F9B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7B5BCB8B" w14:textId="77777777" w:rsidTr="00B40FF8">
        <w:trPr>
          <w:trHeight w:val="533"/>
        </w:trPr>
        <w:tc>
          <w:tcPr>
            <w:tcW w:w="851" w:type="dxa"/>
          </w:tcPr>
          <w:p w14:paraId="0E92D2BF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1ABB152" w14:textId="7F2E1611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2BE58A7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F413DE3" w14:textId="77777777" w:rsidTr="00B40FF8">
        <w:trPr>
          <w:trHeight w:val="533"/>
        </w:trPr>
        <w:tc>
          <w:tcPr>
            <w:tcW w:w="851" w:type="dxa"/>
          </w:tcPr>
          <w:p w14:paraId="0B9C7B46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31F5F0" w14:textId="261176C0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0B4B2EE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08FB1351" w14:textId="77777777" w:rsidTr="00B40FF8">
        <w:trPr>
          <w:trHeight w:val="533"/>
        </w:trPr>
        <w:tc>
          <w:tcPr>
            <w:tcW w:w="851" w:type="dxa"/>
          </w:tcPr>
          <w:p w14:paraId="44EFF6BF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4D9C997" w14:textId="07055EDF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2177547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6FA5E100" w14:textId="77777777" w:rsidTr="00B40FF8">
        <w:trPr>
          <w:trHeight w:val="533"/>
        </w:trPr>
        <w:tc>
          <w:tcPr>
            <w:tcW w:w="851" w:type="dxa"/>
          </w:tcPr>
          <w:p w14:paraId="2320BAE8" w14:textId="77777777" w:rsidR="00B40FF8" w:rsidRPr="00603F05" w:rsidRDefault="00B40FF8" w:rsidP="004774D8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AF1DC3" w14:textId="7415508C" w:rsidR="00B40FF8" w:rsidRDefault="00B40FF8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E15A69F" w14:textId="77777777" w:rsidR="00B40FF8" w:rsidRDefault="00B40FF8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bookmarkEnd w:id="0"/>
    </w:tbl>
    <w:p w14:paraId="03579B70" w14:textId="77777777" w:rsidR="00680EB7" w:rsidRDefault="00680EB7" w:rsidP="00680EB7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537"/>
      </w:tblGrid>
      <w:tr w:rsidR="00680EB7" w14:paraId="242C1C8D" w14:textId="77777777" w:rsidTr="003B2240">
        <w:trPr>
          <w:cantSplit/>
        </w:trPr>
        <w:tc>
          <w:tcPr>
            <w:tcW w:w="851" w:type="dxa"/>
          </w:tcPr>
          <w:p w14:paraId="52F2D9D9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</w:t>
            </w:r>
          </w:p>
          <w:p w14:paraId="499C4295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</w:t>
            </w:r>
          </w:p>
          <w:p w14:paraId="0AB3256D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  <w:p w14:paraId="15AF6B2A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</w:t>
            </w:r>
          </w:p>
        </w:tc>
        <w:tc>
          <w:tcPr>
            <w:tcW w:w="8537" w:type="dxa"/>
          </w:tcPr>
          <w:p w14:paraId="05AEF650" w14:textId="77777777" w:rsidR="00680EB7" w:rsidRDefault="00680EB7" w:rsidP="003B2240">
            <w:pPr>
              <w:spacing w:line="120" w:lineRule="atLeast"/>
              <w:jc w:val="both"/>
              <w:rPr>
                <w:rFonts w:ascii="標楷體" w:eastAsia="標楷體" w:hAnsi="標楷體"/>
              </w:rPr>
            </w:pPr>
          </w:p>
        </w:tc>
      </w:tr>
    </w:tbl>
    <w:p w14:paraId="4F9A75D2" w14:textId="77777777" w:rsidR="00B41A97" w:rsidRDefault="00B41A97"/>
    <w:sectPr w:rsidR="00B41A97" w:rsidSect="00680EB7">
      <w:footerReference w:type="default" r:id="rId7"/>
      <w:pgSz w:w="11906" w:h="16838"/>
      <w:pgMar w:top="1440" w:right="1247" w:bottom="1440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5A476" w14:textId="77777777" w:rsidR="0062197D" w:rsidRDefault="0062197D" w:rsidP="00680EB7">
      <w:r>
        <w:separator/>
      </w:r>
    </w:p>
  </w:endnote>
  <w:endnote w:type="continuationSeparator" w:id="0">
    <w:p w14:paraId="2F0F1535" w14:textId="77777777" w:rsidR="0062197D" w:rsidRDefault="0062197D" w:rsidP="0068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9803338"/>
      <w:docPartObj>
        <w:docPartGallery w:val="Page Numbers (Bottom of Page)"/>
        <w:docPartUnique/>
      </w:docPartObj>
    </w:sdtPr>
    <w:sdtContent>
      <w:p w14:paraId="6CBAF659" w14:textId="493F4737" w:rsidR="00603F05" w:rsidRDefault="00603F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D79F963" w14:textId="77777777" w:rsidR="00603F05" w:rsidRDefault="00603F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E630A" w14:textId="77777777" w:rsidR="0062197D" w:rsidRDefault="0062197D" w:rsidP="00680EB7">
      <w:r>
        <w:separator/>
      </w:r>
    </w:p>
  </w:footnote>
  <w:footnote w:type="continuationSeparator" w:id="0">
    <w:p w14:paraId="0905EF21" w14:textId="77777777" w:rsidR="0062197D" w:rsidRDefault="0062197D" w:rsidP="0068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974E9"/>
    <w:multiLevelType w:val="hybridMultilevel"/>
    <w:tmpl w:val="95D69E90"/>
    <w:lvl w:ilvl="0" w:tplc="A552CF2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4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082B6A"/>
    <w:multiLevelType w:val="hybridMultilevel"/>
    <w:tmpl w:val="E4481A64"/>
    <w:lvl w:ilvl="0" w:tplc="DBE0B98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4%1E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29124056">
    <w:abstractNumId w:val="0"/>
  </w:num>
  <w:num w:numId="2" w16cid:durableId="116431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7C"/>
    <w:rsid w:val="00021179"/>
    <w:rsid w:val="001E4D65"/>
    <w:rsid w:val="00224E0B"/>
    <w:rsid w:val="00327007"/>
    <w:rsid w:val="00405AC5"/>
    <w:rsid w:val="004506F7"/>
    <w:rsid w:val="00454941"/>
    <w:rsid w:val="004774D8"/>
    <w:rsid w:val="004802C1"/>
    <w:rsid w:val="005B7874"/>
    <w:rsid w:val="00603F05"/>
    <w:rsid w:val="0062197D"/>
    <w:rsid w:val="00680EB7"/>
    <w:rsid w:val="0071357D"/>
    <w:rsid w:val="00784C56"/>
    <w:rsid w:val="00A5627C"/>
    <w:rsid w:val="00B40FF8"/>
    <w:rsid w:val="00B41A97"/>
    <w:rsid w:val="00C41F06"/>
    <w:rsid w:val="00E67E34"/>
    <w:rsid w:val="00F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D3D42"/>
  <w15:chartTrackingRefBased/>
  <w15:docId w15:val="{3B8B34F5-AD2D-4D5B-B220-B98DFE7E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EB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0E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0EB7"/>
    <w:rPr>
      <w:sz w:val="20"/>
      <w:szCs w:val="20"/>
    </w:rPr>
  </w:style>
  <w:style w:type="paragraph" w:styleId="a7">
    <w:name w:val="List Paragraph"/>
    <w:basedOn w:val="a"/>
    <w:uiPriority w:val="34"/>
    <w:qFormat/>
    <w:rsid w:val="00603F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8</cp:revision>
  <dcterms:created xsi:type="dcterms:W3CDTF">2024-09-02T03:00:00Z</dcterms:created>
  <dcterms:modified xsi:type="dcterms:W3CDTF">2024-09-02T07:53:00Z</dcterms:modified>
</cp:coreProperties>
</file>