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Functional Requirement 7: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ID:</w:t>
      </w:r>
      <w:r>
        <w:rPr>
          <w:rFonts w:ascii="Google Sans Text;sans-serif" w:hAnsi="Google Sans Text;sans-serif"/>
        </w:rPr>
        <w:t xml:space="preserve"> IM-07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Title:</w:t>
      </w:r>
      <w:r>
        <w:rPr>
          <w:rFonts w:ascii="Google Sans Text;sans-serif" w:hAnsi="Google Sans Text;sans-serif"/>
        </w:rPr>
        <w:t xml:space="preserve"> Inventory Management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Description:</w:t>
      </w:r>
      <w:r>
        <w:rPr>
          <w:rFonts w:ascii="Google Sans Text;sans-serif" w:hAnsi="Google Sans Text;sans-serif"/>
        </w:rPr>
        <w:t xml:space="preserve"> This feature provides vendors with full control over their product lifecycle and stock accuracy, ensuring the digital storefront remains synchronized with physical availability.</w:t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Specific Requirements: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69"/>
        <w:gridCol w:w="1351"/>
        <w:gridCol w:w="7125"/>
      </w:tblGrid>
      <w:tr>
        <w:trPr>
          <w:tblHeader w:val="true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ID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Priority</w:t>
            </w:r>
          </w:p>
        </w:tc>
        <w:tc>
          <w:tcPr>
            <w:tcW w:w="7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Requirement</w:t>
            </w:r>
          </w:p>
        </w:tc>
      </w:tr>
      <w:tr>
        <w:trPr/>
        <w:tc>
          <w:tcPr>
            <w:tcW w:w="11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IM-07.1</w:t>
            </w:r>
          </w:p>
        </w:tc>
        <w:tc>
          <w:tcPr>
            <w:tcW w:w="13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71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 system shall allow vendors to input and store product names, prices, SKUs, and quantities in a central database.</w:t>
            </w:r>
          </w:p>
        </w:tc>
      </w:tr>
      <w:tr>
        <w:trPr/>
        <w:tc>
          <w:tcPr>
            <w:tcW w:w="11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IM-07.2</w:t>
            </w:r>
          </w:p>
        </w:tc>
        <w:tc>
          <w:tcPr>
            <w:tcW w:w="13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71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 system shall automatically decrement stock levels upon order placement and update the vendor dashboard in real-time.</w:t>
            </w:r>
          </w:p>
        </w:tc>
      </w:tr>
      <w:tr>
        <w:trPr/>
        <w:tc>
          <w:tcPr>
            <w:tcW w:w="11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IM-07.3</w:t>
            </w:r>
          </w:p>
        </w:tc>
        <w:tc>
          <w:tcPr>
            <w:tcW w:w="13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Medium</w:t>
            </w:r>
          </w:p>
        </w:tc>
        <w:tc>
          <w:tcPr>
            <w:tcW w:w="71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 system shall provide an interface for editing or removing products, ensuring the storefront reflects changes instantly.</w:t>
            </w:r>
          </w:p>
        </w:tc>
      </w:tr>
      <w:tr>
        <w:trPr/>
        <w:tc>
          <w:tcPr>
            <w:tcW w:w="11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IM-07.4</w:t>
            </w:r>
          </w:p>
        </w:tc>
        <w:tc>
          <w:tcPr>
            <w:tcW w:w="13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Medium</w:t>
            </w:r>
          </w:p>
        </w:tc>
        <w:tc>
          <w:tcPr>
            <w:tcW w:w="71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 system shall implement validation rules to prevent stock quantities from falling below zero during manual updates.</w:t>
            </w:r>
          </w:p>
        </w:tc>
      </w:tr>
      <w:tr>
        <w:trPr/>
        <w:tc>
          <w:tcPr>
            <w:tcW w:w="11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IM-07.5</w:t>
            </w:r>
          </w:p>
        </w:tc>
        <w:tc>
          <w:tcPr>
            <w:tcW w:w="13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</w:t>
            </w:r>
          </w:p>
        </w:tc>
        <w:tc>
          <w:tcPr>
            <w:tcW w:w="71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 system shall allow vendors to set thresholds and trigger automated dashboard notifications when stock falls below the limit.</w:t>
            </w:r>
          </w:p>
        </w:tc>
      </w:tr>
    </w:tbl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/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/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/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User Story for IM-07: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US-07.1: Product and Stock Lifecycle Management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As a Vendor,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 want to add, update, and monitor my product stock levels with real-time automated syncing,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 that</w:t>
      </w:r>
      <w:r>
        <w:rPr>
          <w:rFonts w:ascii="Google Sans Text;sans-serif" w:hAnsi="Google Sans Text;sans-serif"/>
        </w:rPr>
        <w:t xml:space="preserve"> I can prevent overselling and maintain an accurate online store.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Acceptance Criteria: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Products are added with mandatory SKU and quantity fields.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Stock levels decrease immediately after a successful customer checkout.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Vendors receive a dashboard alert when items reach the defined "Low Stock" threshold.</w:t>
      </w:r>
    </w:p>
    <w:p>
      <w:pPr>
        <w:pStyle w:val="Heading2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1" w:before="0" w:after="140"/>
        <w:ind w:hanging="0" w:left="0" w:right="0"/>
        <w:jc w:val="left"/>
        <w:rPr/>
      </w:pPr>
      <w:r>
        <w:rPr>
          <w:rFonts w:ascii="Google Sans;sans-serif" w:hAnsi="Google Sans;sans-serif"/>
        </w:rPr>
        <w:t>Functional Requirement 8: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ID:</w:t>
      </w:r>
      <w:r>
        <w:rPr>
          <w:rFonts w:ascii="Google Sans Text;sans-serif" w:hAnsi="Google Sans Text;sans-serif"/>
        </w:rPr>
        <w:t xml:space="preserve"> AB-08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Title:</w:t>
      </w:r>
      <w:r>
        <w:rPr>
          <w:rFonts w:ascii="Google Sans Text;sans-serif" w:hAnsi="Google Sans Text;sans-serif"/>
        </w:rPr>
        <w:t xml:space="preserve"> Analytical Board (Analytics Dashboard)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Description:</w:t>
      </w:r>
      <w:r>
        <w:rPr>
          <w:rFonts w:ascii="Google Sans Text;sans-serif" w:hAnsi="Google Sans Text;sans-serif"/>
        </w:rPr>
        <w:t xml:space="preserve"> This feature translates raw sales data into actionable business insights through visualization, helping vendors make data-driven decisions.</w:t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Specific Requirements: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20"/>
        <w:gridCol w:w="1889"/>
        <w:gridCol w:w="6436"/>
      </w:tblGrid>
      <w:tr>
        <w:trPr>
          <w:tblHeader w:val="true"/>
        </w:trPr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</w:rPr>
              <w:t>ID</w:t>
            </w:r>
          </w:p>
        </w:tc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</w:rPr>
              <w:t>Priority</w:t>
            </w:r>
          </w:p>
        </w:tc>
        <w:tc>
          <w:tcPr>
            <w:tcW w:w="6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Google Sans Text;sans-serif" w:hAnsi="Google Sans Text;sans-serif"/>
              </w:rPr>
              <w:t>Requirement</w:t>
            </w:r>
          </w:p>
        </w:tc>
      </w:tr>
      <w:tr>
        <w:trPr/>
        <w:tc>
          <w:tcPr>
            <w:tcW w:w="13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AB-08.1</w:t>
            </w:r>
          </w:p>
        </w:tc>
        <w:tc>
          <w:tcPr>
            <w:tcW w:w="18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64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 system shall calculate and display total sales, revenue, and order counts updated in real-time on the dashboard.</w:t>
            </w:r>
          </w:p>
        </w:tc>
      </w:tr>
      <w:tr>
        <w:trPr/>
        <w:tc>
          <w:tcPr>
            <w:tcW w:w="13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AB-08.2</w:t>
            </w:r>
          </w:p>
        </w:tc>
        <w:tc>
          <w:tcPr>
            <w:tcW w:w="18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Medium</w:t>
            </w:r>
          </w:p>
        </w:tc>
        <w:tc>
          <w:tcPr>
            <w:tcW w:w="64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 system shall generate a ranked list of best-selling items, including specific sales counts and revenue generated per product.</w:t>
            </w:r>
          </w:p>
        </w:tc>
      </w:tr>
      <w:tr>
        <w:trPr/>
        <w:tc>
          <w:tcPr>
            <w:tcW w:w="13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AB-08.3</w:t>
            </w:r>
          </w:p>
        </w:tc>
        <w:tc>
          <w:tcPr>
            <w:tcW w:w="18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Medium</w:t>
            </w:r>
          </w:p>
        </w:tc>
        <w:tc>
          <w:tcPr>
            <w:tcW w:w="64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 system shall render sales data using bar charts (for revenue trends) and pie charts (for product distribution).</w:t>
            </w:r>
          </w:p>
        </w:tc>
      </w:tr>
      <w:tr>
        <w:trPr/>
        <w:tc>
          <w:tcPr>
            <w:tcW w:w="13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AB-08.4</w:t>
            </w:r>
          </w:p>
        </w:tc>
        <w:tc>
          <w:tcPr>
            <w:tcW w:w="18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</w:t>
            </w:r>
          </w:p>
        </w:tc>
        <w:tc>
          <w:tcPr>
            <w:tcW w:w="64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1" w:before="0" w:after="140"/>
              <w:ind w:hanging="0" w:left="0" w:right="0"/>
              <w:jc w:val="center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The system shall provide a date-picker utility to filter all dashboard visualizations and metrics by a user-defined timeframe.</w:t>
            </w:r>
          </w:p>
        </w:tc>
      </w:tr>
    </w:tbl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1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User Story for AB-08: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US-08.1: Sales Data Visualization and Insights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As a Vendor,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 want to view visual charts and filtered reports of my sales performance,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 that</w:t>
      </w:r>
      <w:r>
        <w:rPr>
          <w:rFonts w:ascii="Google Sans Text;sans-serif" w:hAnsi="Google Sans Text;sans-serif"/>
        </w:rPr>
        <w:t xml:space="preserve"> I can identify trends and determine which products are driving my revenue.</w:t>
      </w:r>
    </w:p>
    <w:p>
      <w:pPr>
        <w:pStyle w:val="BodyText"/>
        <w:bidi w:val="0"/>
        <w:spacing w:lineRule="auto" w:line="271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Acceptance Criteria: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Dashboard displays real-time key performance indicators (KPIs).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Visual charts (Bar/Pie) accurately represent the data stored in the database.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Filtering by date updates all charts and lists without requiring a full page reload.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Google Sans">
    <w:altName w:val="sans-serif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3</Pages>
  <Words>403</Words>
  <Characters>2391</Characters>
  <CharactersWithSpaces>2727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2026-02-09T21:18:36Z</dcterms:created>
  <dc:creator/>
  <dc:description/>
  <dc:language>en-US</dc:language>
  <cp:lastModifiedBy/>
  <cp:lastPrinted>2026-02-09T22:11:43Z</cp:lastPrinted>
  <dcterms:modified xsi:type="dcterms:W3CDTF">2026-02-09T22:12:56Z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