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https://www.thedailystar.net/opinion/macro-mirror/ldc-graduation-what-it-means-bangladesh-1550542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https://www.thedailystar.net/opinion/news/bangladeshs-ldc-graduation-and-its-repercussions-rmg-1802395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https://www.thedailystar.net/business/news/bangladesh-finally-gets-nod-graduate-ldc-2902456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https://www.tbsnews.net/economy/booming-bangladesh-sets-graduate-leaving-ldc-category-349024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https://www.thedailystar.net/opinion/cybernautic-ruminations/news/what-graduating-out-ldc-status-means-1774918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gender:</w:t>
      </w:r>
    </w:p>
    <w:p w:rsidR="00000000" w:rsidDel="00000000" w:rsidP="00000000" w:rsidRDefault="00000000" w:rsidRPr="00000000" w14:paraId="0000000A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https://www.wvi.org/bangladesh/gender-equality#:~:text=Challenges%20for%20women%20in%20Bangladesh,of%20the%20male%20wage%20rate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https://asiapacific.unwomen.org/sites/default/files/Field%20Office%20ESEAsia/Docs/Publications/2020/08/Baseline%20Study%20Report%20Rev2.pdf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https://www.proquest.com/openview/79daff7f5dbc0b1dae5eed534ea7a9a2/1?pq-origsite=gscholar&amp;cbl=37533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https://www.hrw.org/report/2020/10/29/i-sleep-my-own-deathbed/violence-against-women-and-girls-bangladesh-barriers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Health </w:t>
      </w:r>
    </w:p>
    <w:p w:rsidR="00000000" w:rsidDel="00000000" w:rsidP="00000000" w:rsidRDefault="00000000" w:rsidRPr="00000000" w14:paraId="0000000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https://en.prothomalo.com/bangladesh/Health-security-fares-poorly-in-Bangladesh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https://www.tbsnews.net/coronavirus-chronicle/covid-19-bangladesh/two-years-pandemic-bangladesh-still-unprepared-next-one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https://unctad.org/topic/least-developed-countries/list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Gdp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Economist Zahid Hossain, speaking to Prothom Alo, said that all people in this country do not have equal the ability to access education, health and other factors of social mobility.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color w:val="121212"/>
        </w:rPr>
      </w:pPr>
      <w:hyperlink r:id="rId18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https://en.prothomalo.com/bangladesh/Bangladesh-ranks-low-in-social-mobility-index</w:t>
        </w:r>
      </w:hyperlink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Women safety </w:t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color w:val="121212"/>
        </w:rPr>
      </w:pPr>
      <w:hyperlink r:id="rId19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https://www.tbsnews.net/bangladesh/bangladesh-ranks-among-lowest-ensuring-womens-peace-security-318325</w:t>
        </w:r>
      </w:hyperlink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erriweather" w:cs="Merriweather" w:eastAsia="Merriweather" w:hAnsi="Merriweather"/>
          <w:color w:val="121212"/>
        </w:rPr>
      </w:pPr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Dhaka city</w:t>
      </w:r>
    </w:p>
    <w:p w:rsidR="00000000" w:rsidDel="00000000" w:rsidP="00000000" w:rsidRDefault="00000000" w:rsidRPr="00000000" w14:paraId="00000020">
      <w:pPr>
        <w:rPr>
          <w:rFonts w:ascii="Merriweather" w:cs="Merriweather" w:eastAsia="Merriweather" w:hAnsi="Merriweather"/>
          <w:color w:val="121212"/>
        </w:rPr>
      </w:pPr>
      <w:hyperlink r:id="rId20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https://unb.com.bd/category/Bangladesh/safe-cities-index-dhaka-ranks-54th-out-of-60/79053</w:t>
        </w:r>
      </w:hyperlink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color w:val="121212"/>
        </w:rPr>
      </w:pPr>
      <w:hyperlink r:id="rId21">
        <w:r w:rsidDel="00000000" w:rsidR="00000000" w:rsidRPr="00000000">
          <w:rPr>
            <w:rFonts w:ascii="Merriweather" w:cs="Merriweather" w:eastAsia="Merriweather" w:hAnsi="Merriweather"/>
            <w:color w:val="1155cc"/>
            <w:u w:val="single"/>
            <w:rtl w:val="0"/>
          </w:rPr>
          <w:t xml:space="preserve">https://www.numbeo.com/crime/in/Dhaka</w:t>
        </w:r>
      </w:hyperlink>
      <w:r w:rsidDel="00000000" w:rsidR="00000000" w:rsidRPr="00000000">
        <w:rPr>
          <w:rFonts w:ascii="Merriweather" w:cs="Merriweather" w:eastAsia="Merriweather" w:hAnsi="Merriweather"/>
          <w:color w:val="121212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unb.com.bd/category/Bangladesh/safe-cities-index-dhaka-ranks-54th-out-of-60/79053" TargetMode="External"/><Relationship Id="rId11" Type="http://schemas.openxmlformats.org/officeDocument/2006/relationships/hyperlink" Target="https://www.wvi.org/bangladesh/gender-equality#:~:text=Challenges%20for%20women%20in%20Bangladesh,of%20the%20male%20wage%20rate" TargetMode="External"/><Relationship Id="rId10" Type="http://schemas.openxmlformats.org/officeDocument/2006/relationships/hyperlink" Target="https://www.thedailystar.net/opinion/cybernautic-ruminations/news/what-graduating-out-ldc-status-means-1774918" TargetMode="External"/><Relationship Id="rId21" Type="http://schemas.openxmlformats.org/officeDocument/2006/relationships/hyperlink" Target="https://www.numbeo.com/crime/in/Dhaka" TargetMode="External"/><Relationship Id="rId13" Type="http://schemas.openxmlformats.org/officeDocument/2006/relationships/hyperlink" Target="https://www.proquest.com/openview/79daff7f5dbc0b1dae5eed534ea7a9a2/1?pq-origsite=gscholar&amp;cbl=37533" TargetMode="External"/><Relationship Id="rId12" Type="http://schemas.openxmlformats.org/officeDocument/2006/relationships/hyperlink" Target="https://asiapacific.unwomen.org/sites/default/files/Field%20Office%20ESEAsia/Docs/Publications/2020/08/Baseline%20Study%20Report%20Rev2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bsnews.net/economy/booming-bangladesh-sets-graduate-leaving-ldc-category-349024" TargetMode="External"/><Relationship Id="rId15" Type="http://schemas.openxmlformats.org/officeDocument/2006/relationships/hyperlink" Target="https://en.prothomalo.com/bangladesh/Health-security-fares-poorly-in-Bangladesh" TargetMode="External"/><Relationship Id="rId14" Type="http://schemas.openxmlformats.org/officeDocument/2006/relationships/hyperlink" Target="https://www.hrw.org/report/2020/10/29/i-sleep-my-own-deathbed/violence-against-women-and-girls-bangladesh-barriers" TargetMode="External"/><Relationship Id="rId17" Type="http://schemas.openxmlformats.org/officeDocument/2006/relationships/hyperlink" Target="https://unctad.org/topic/least-developed-countries/list" TargetMode="External"/><Relationship Id="rId16" Type="http://schemas.openxmlformats.org/officeDocument/2006/relationships/hyperlink" Target="https://www.tbsnews.net/coronavirus-chronicle/covid-19-bangladesh/two-years-pandemic-bangladesh-still-unprepared-next-one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bsnews.net/bangladesh/bangladesh-ranks-among-lowest-ensuring-womens-peace-security-318325" TargetMode="External"/><Relationship Id="rId6" Type="http://schemas.openxmlformats.org/officeDocument/2006/relationships/hyperlink" Target="https://www.thedailystar.net/opinion/macro-mirror/ldc-graduation-what-it-means-bangladesh-1550542" TargetMode="External"/><Relationship Id="rId18" Type="http://schemas.openxmlformats.org/officeDocument/2006/relationships/hyperlink" Target="https://en.prothomalo.com/bangladesh/Bangladesh-ranks-low-in-social-mobility-index" TargetMode="External"/><Relationship Id="rId7" Type="http://schemas.openxmlformats.org/officeDocument/2006/relationships/hyperlink" Target="https://www.thedailystar.net/opinion/news/bangladeshs-ldc-graduation-and-its-repercussions-rmg-1802395" TargetMode="External"/><Relationship Id="rId8" Type="http://schemas.openxmlformats.org/officeDocument/2006/relationships/hyperlink" Target="https://www.thedailystar.net/business/news/bangladesh-finally-gets-nod-graduate-ldc-290245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