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83174" w14:textId="77777777" w:rsidR="00477D32" w:rsidRPr="00477D32" w:rsidRDefault="00477D32" w:rsidP="00477D32">
      <w:pPr>
        <w:spacing w:before="400" w:after="340" w:line="240" w:lineRule="auto"/>
        <w:outlineLvl w:val="0"/>
        <w:rPr>
          <w:rFonts w:ascii="Times New Roman" w:eastAsia="Times New Roman" w:hAnsi="Times New Roman" w:cs="Times New Roman"/>
          <w:b/>
          <w:bCs/>
          <w:kern w:val="36"/>
          <w:sz w:val="48"/>
          <w:szCs w:val="48"/>
          <w14:ligatures w14:val="none"/>
        </w:rPr>
      </w:pPr>
      <w:r w:rsidRPr="00477D32">
        <w:rPr>
          <w:rFonts w:ascii="Arial" w:eastAsia="Times New Roman" w:hAnsi="Arial" w:cs="Arial"/>
          <w:color w:val="000000"/>
          <w:kern w:val="36"/>
          <w:sz w:val="40"/>
          <w:szCs w:val="40"/>
          <w14:ligatures w14:val="none"/>
        </w:rPr>
        <w:t>Week 7 (ECL):</w:t>
      </w:r>
    </w:p>
    <w:p w14:paraId="334DEED5" w14:textId="77777777" w:rsidR="00477D32" w:rsidRPr="00477D32" w:rsidRDefault="00477D32" w:rsidP="00477D32">
      <w:pPr>
        <w:spacing w:before="360" w:after="340" w:line="240" w:lineRule="auto"/>
        <w:outlineLvl w:val="1"/>
        <w:rPr>
          <w:rFonts w:ascii="Times New Roman" w:eastAsia="Times New Roman" w:hAnsi="Times New Roman" w:cs="Times New Roman"/>
          <w:b/>
          <w:bCs/>
          <w:kern w:val="0"/>
          <w:sz w:val="36"/>
          <w:szCs w:val="36"/>
          <w14:ligatures w14:val="none"/>
        </w:rPr>
      </w:pPr>
      <w:r w:rsidRPr="00477D32">
        <w:rPr>
          <w:rFonts w:ascii="Arial" w:eastAsia="Times New Roman" w:hAnsi="Arial" w:cs="Arial"/>
          <w:color w:val="000000"/>
          <w:kern w:val="0"/>
          <w:sz w:val="32"/>
          <w:szCs w:val="32"/>
          <w14:ligatures w14:val="none"/>
        </w:rPr>
        <w:t>Question 1:</w:t>
      </w:r>
      <w:r w:rsidRPr="00477D32">
        <w:rPr>
          <w:rFonts w:ascii="Arial" w:eastAsia="Times New Roman" w:hAnsi="Arial" w:cs="Arial"/>
          <w:color w:val="000000"/>
          <w:kern w:val="0"/>
          <w:sz w:val="32"/>
          <w:szCs w:val="32"/>
          <w14:ligatures w14:val="none"/>
        </w:rPr>
        <w:br/>
        <w:t xml:space="preserve">             </w:t>
      </w:r>
      <w:r w:rsidRPr="00477D32">
        <w:rPr>
          <w:rFonts w:ascii="Arial" w:eastAsia="Times New Roman" w:hAnsi="Arial" w:cs="Arial"/>
          <w:noProof/>
          <w:color w:val="000000"/>
          <w:kern w:val="0"/>
          <w:sz w:val="32"/>
          <w:szCs w:val="32"/>
          <w:bdr w:val="none" w:sz="0" w:space="0" w:color="auto" w:frame="1"/>
          <w14:ligatures w14:val="none"/>
        </w:rPr>
        <w:drawing>
          <wp:inline distT="0" distB="0" distL="0" distR="0" wp14:anchorId="406B690D" wp14:editId="73A9FDC6">
            <wp:extent cx="4798695" cy="3511550"/>
            <wp:effectExtent l="0" t="0" r="1905" b="0"/>
            <wp:docPr id="507041633" name="Picture 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41633" name="Picture 4" descr="A diagram of a circui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98695" cy="3511550"/>
                    </a:xfrm>
                    <a:prstGeom prst="rect">
                      <a:avLst/>
                    </a:prstGeom>
                    <a:noFill/>
                    <a:ln>
                      <a:noFill/>
                    </a:ln>
                  </pic:spPr>
                </pic:pic>
              </a:graphicData>
            </a:graphic>
          </wp:inline>
        </w:drawing>
      </w:r>
    </w:p>
    <w:p w14:paraId="4FD023FD"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r w:rsidRPr="00477D32">
        <w:rPr>
          <w:rFonts w:ascii="Arial" w:eastAsia="Times New Roman" w:hAnsi="Arial" w:cs="Arial"/>
          <w:color w:val="000000"/>
          <w:kern w:val="0"/>
          <w:sz w:val="26"/>
          <w:szCs w:val="26"/>
          <w:shd w:val="clear" w:color="auto" w:fill="FFFFFF"/>
          <w14:ligatures w14:val="none"/>
        </w:rPr>
        <w:t>For the ECL logic circuit above, ignore the base currents and assume Reference voltage, V</w:t>
      </w:r>
      <w:r w:rsidRPr="00477D32">
        <w:rPr>
          <w:rFonts w:ascii="Arial" w:eastAsia="Times New Roman" w:hAnsi="Arial" w:cs="Arial"/>
          <w:color w:val="000000"/>
          <w:kern w:val="0"/>
          <w:sz w:val="17"/>
          <w:szCs w:val="17"/>
          <w:shd w:val="clear" w:color="auto" w:fill="FFFFFF"/>
          <w:vertAlign w:val="subscript"/>
          <w14:ligatures w14:val="none"/>
        </w:rPr>
        <w:t>R</w:t>
      </w:r>
      <w:r w:rsidRPr="00477D32">
        <w:rPr>
          <w:rFonts w:ascii="Arial" w:eastAsia="Times New Roman" w:hAnsi="Arial" w:cs="Arial"/>
          <w:color w:val="000000"/>
          <w:kern w:val="0"/>
          <w:sz w:val="26"/>
          <w:szCs w:val="26"/>
          <w:shd w:val="clear" w:color="auto" w:fill="FFFFFF"/>
          <w14:ligatures w14:val="none"/>
        </w:rPr>
        <w:t xml:space="preserve"> to be the average of logic high and logic low values. Also, assume when Q</w:t>
      </w:r>
      <w:r w:rsidRPr="00477D32">
        <w:rPr>
          <w:rFonts w:ascii="Arial" w:eastAsia="Times New Roman" w:hAnsi="Arial" w:cs="Arial"/>
          <w:color w:val="000000"/>
          <w:kern w:val="0"/>
          <w:sz w:val="17"/>
          <w:szCs w:val="17"/>
          <w:shd w:val="clear" w:color="auto" w:fill="FFFFFF"/>
          <w:vertAlign w:val="subscript"/>
          <w14:ligatures w14:val="none"/>
        </w:rPr>
        <w:t>1</w:t>
      </w:r>
      <w:r w:rsidRPr="00477D32">
        <w:rPr>
          <w:rFonts w:ascii="Arial" w:eastAsia="Times New Roman" w:hAnsi="Arial" w:cs="Arial"/>
          <w:color w:val="000000"/>
          <w:kern w:val="0"/>
          <w:sz w:val="26"/>
          <w:szCs w:val="26"/>
          <w:shd w:val="clear" w:color="auto" w:fill="FFFFFF"/>
          <w14:ligatures w14:val="none"/>
        </w:rPr>
        <w:t xml:space="preserve"> and Q</w:t>
      </w:r>
      <w:r w:rsidRPr="00477D32">
        <w:rPr>
          <w:rFonts w:ascii="Arial" w:eastAsia="Times New Roman" w:hAnsi="Arial" w:cs="Arial"/>
          <w:color w:val="000000"/>
          <w:kern w:val="0"/>
          <w:sz w:val="17"/>
          <w:szCs w:val="17"/>
          <w:shd w:val="clear" w:color="auto" w:fill="FFFFFF"/>
          <w:vertAlign w:val="subscript"/>
          <w14:ligatures w14:val="none"/>
        </w:rPr>
        <w:t>2</w:t>
      </w:r>
      <w:r w:rsidRPr="00477D32">
        <w:rPr>
          <w:rFonts w:ascii="Arial" w:eastAsia="Times New Roman" w:hAnsi="Arial" w:cs="Arial"/>
          <w:color w:val="000000"/>
          <w:kern w:val="0"/>
          <w:sz w:val="26"/>
          <w:szCs w:val="26"/>
          <w:shd w:val="clear" w:color="auto" w:fill="FFFFFF"/>
          <w14:ligatures w14:val="none"/>
        </w:rPr>
        <w:t xml:space="preserve"> are conducting, the B–C voltages of Q</w:t>
      </w:r>
      <w:r w:rsidRPr="00477D32">
        <w:rPr>
          <w:rFonts w:ascii="Arial" w:eastAsia="Times New Roman" w:hAnsi="Arial" w:cs="Arial"/>
          <w:color w:val="000000"/>
          <w:kern w:val="0"/>
          <w:sz w:val="17"/>
          <w:szCs w:val="17"/>
          <w:shd w:val="clear" w:color="auto" w:fill="FFFFFF"/>
          <w:vertAlign w:val="subscript"/>
          <w14:ligatures w14:val="none"/>
        </w:rPr>
        <w:t>1</w:t>
      </w:r>
      <w:r w:rsidRPr="00477D32">
        <w:rPr>
          <w:rFonts w:ascii="Arial" w:eastAsia="Times New Roman" w:hAnsi="Arial" w:cs="Arial"/>
          <w:color w:val="000000"/>
          <w:kern w:val="0"/>
          <w:sz w:val="26"/>
          <w:szCs w:val="26"/>
          <w:shd w:val="clear" w:color="auto" w:fill="FFFFFF"/>
          <w14:ligatures w14:val="none"/>
        </w:rPr>
        <w:t xml:space="preserve"> and Q</w:t>
      </w:r>
      <w:r w:rsidRPr="00477D32">
        <w:rPr>
          <w:rFonts w:ascii="Arial" w:eastAsia="Times New Roman" w:hAnsi="Arial" w:cs="Arial"/>
          <w:color w:val="000000"/>
          <w:kern w:val="0"/>
          <w:sz w:val="17"/>
          <w:szCs w:val="17"/>
          <w:shd w:val="clear" w:color="auto" w:fill="FFFFFF"/>
          <w:vertAlign w:val="subscript"/>
          <w14:ligatures w14:val="none"/>
        </w:rPr>
        <w:t>2</w:t>
      </w:r>
      <w:r w:rsidRPr="00477D32">
        <w:rPr>
          <w:rFonts w:ascii="Arial" w:eastAsia="Times New Roman" w:hAnsi="Arial" w:cs="Arial"/>
          <w:color w:val="000000"/>
          <w:kern w:val="0"/>
          <w:sz w:val="26"/>
          <w:szCs w:val="26"/>
          <w:shd w:val="clear" w:color="auto" w:fill="FFFFFF"/>
          <w14:ligatures w14:val="none"/>
        </w:rPr>
        <w:t xml:space="preserve"> are </w:t>
      </w:r>
      <w:r w:rsidRPr="00477D32">
        <w:rPr>
          <w:rFonts w:ascii="Arial" w:eastAsia="Times New Roman" w:hAnsi="Arial" w:cs="Arial"/>
          <w:b/>
          <w:bCs/>
          <w:color w:val="000000"/>
          <w:kern w:val="0"/>
          <w:sz w:val="30"/>
          <w:szCs w:val="30"/>
          <w:shd w:val="clear" w:color="auto" w:fill="FFFFFF"/>
          <w14:ligatures w14:val="none"/>
        </w:rPr>
        <w:t>-</w:t>
      </w:r>
      <w:r w:rsidRPr="00477D32">
        <w:rPr>
          <w:rFonts w:ascii="Arial" w:eastAsia="Times New Roman" w:hAnsi="Arial" w:cs="Arial"/>
          <w:b/>
          <w:bCs/>
          <w:color w:val="000000"/>
          <w:kern w:val="0"/>
          <w:sz w:val="26"/>
          <w:szCs w:val="26"/>
          <w:shd w:val="clear" w:color="auto" w:fill="FFFFFF"/>
          <w14:ligatures w14:val="none"/>
        </w:rPr>
        <w:t>0.1V</w:t>
      </w:r>
      <w:r w:rsidRPr="00477D32">
        <w:rPr>
          <w:rFonts w:ascii="Arial" w:eastAsia="Times New Roman" w:hAnsi="Arial" w:cs="Arial"/>
          <w:color w:val="000000"/>
          <w:kern w:val="0"/>
          <w:sz w:val="26"/>
          <w:szCs w:val="26"/>
          <w:shd w:val="clear" w:color="auto" w:fill="FFFFFF"/>
          <w14:ligatures w14:val="none"/>
        </w:rPr>
        <w:t>.</w:t>
      </w:r>
    </w:p>
    <w:p w14:paraId="7F018D1A"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43"/>
        <w:gridCol w:w="8807"/>
      </w:tblGrid>
      <w:tr w:rsidR="00477D32" w:rsidRPr="00477D32" w14:paraId="4D6642F9" w14:textId="77777777" w:rsidTr="00477D32">
        <w:trPr>
          <w:trHeight w:val="6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F29BC"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r w:rsidRPr="00477D32">
              <w:rPr>
                <w:rFonts w:ascii="Times New Roman" w:eastAsia="Times New Roman" w:hAnsi="Times New Roman" w:cs="Times New Roman"/>
                <w:color w:val="000000"/>
                <w:kern w:val="0"/>
                <w14:ligatures w14:val="no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104EA"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r w:rsidRPr="00477D32">
              <w:rPr>
                <w:rFonts w:ascii="Arial" w:eastAsia="Times New Roman" w:hAnsi="Arial" w:cs="Arial"/>
                <w:b/>
                <w:bCs/>
                <w:color w:val="000000"/>
                <w:kern w:val="0"/>
                <w:shd w:val="clear" w:color="auto" w:fill="FFFFFF"/>
                <w14:ligatures w14:val="none"/>
              </w:rPr>
              <w:t xml:space="preserve">Determine </w:t>
            </w:r>
            <w:r w:rsidRPr="00477D32">
              <w:rPr>
                <w:rFonts w:ascii="Arial" w:eastAsia="Times New Roman" w:hAnsi="Arial" w:cs="Arial"/>
                <w:color w:val="000000"/>
                <w:kern w:val="0"/>
                <w:shd w:val="clear" w:color="auto" w:fill="FFFFFF"/>
                <w14:ligatures w14:val="none"/>
              </w:rPr>
              <w:t>the logical low and high voltages for the circuit. Also, calculate the possible value of reference voltage, V</w:t>
            </w:r>
            <w:r w:rsidRPr="00477D32">
              <w:rPr>
                <w:rFonts w:ascii="Arial" w:eastAsia="Times New Roman" w:hAnsi="Arial" w:cs="Arial"/>
                <w:color w:val="000000"/>
                <w:kern w:val="0"/>
                <w:sz w:val="14"/>
                <w:szCs w:val="14"/>
                <w:shd w:val="clear" w:color="auto" w:fill="FFFFFF"/>
                <w:vertAlign w:val="subscript"/>
                <w14:ligatures w14:val="none"/>
              </w:rPr>
              <w:t>R</w:t>
            </w:r>
            <w:r w:rsidRPr="00477D32">
              <w:rPr>
                <w:rFonts w:ascii="Arial" w:eastAsia="Times New Roman" w:hAnsi="Arial" w:cs="Arial"/>
                <w:color w:val="000000"/>
                <w:kern w:val="0"/>
                <w:shd w:val="clear" w:color="auto" w:fill="FFFFFF"/>
                <w14:ligatures w14:val="none"/>
              </w:rPr>
              <w:t>.</w:t>
            </w:r>
          </w:p>
        </w:tc>
      </w:tr>
      <w:tr w:rsidR="00477D32" w:rsidRPr="00477D32" w14:paraId="613D1268" w14:textId="77777777" w:rsidTr="00477D32">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42C9C"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r w:rsidRPr="00477D32">
              <w:rPr>
                <w:rFonts w:ascii="Times New Roman" w:eastAsia="Times New Roman" w:hAnsi="Times New Roman" w:cs="Times New Roman"/>
                <w:color w:val="000000"/>
                <w:kern w:val="0"/>
                <w14:ligatures w14:val="none"/>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05AEC" w14:textId="77777777" w:rsidR="00477D32" w:rsidRPr="00477D32" w:rsidRDefault="00477D32" w:rsidP="00477D32">
            <w:pPr>
              <w:spacing w:after="0" w:line="240" w:lineRule="auto"/>
              <w:jc w:val="both"/>
              <w:rPr>
                <w:rFonts w:ascii="Times New Roman" w:eastAsia="Times New Roman" w:hAnsi="Times New Roman" w:cs="Times New Roman"/>
                <w:kern w:val="0"/>
                <w14:ligatures w14:val="none"/>
              </w:rPr>
            </w:pPr>
            <w:r w:rsidRPr="00477D32">
              <w:rPr>
                <w:rFonts w:ascii="Arial" w:eastAsia="Times New Roman" w:hAnsi="Arial" w:cs="Arial"/>
                <w:b/>
                <w:bCs/>
                <w:color w:val="000000"/>
                <w:kern w:val="0"/>
                <w:shd w:val="clear" w:color="auto" w:fill="FFFFFF"/>
                <w14:ligatures w14:val="none"/>
              </w:rPr>
              <w:t>Determine</w:t>
            </w:r>
            <w:r w:rsidRPr="00477D32">
              <w:rPr>
                <w:rFonts w:ascii="Arial" w:eastAsia="Times New Roman" w:hAnsi="Arial" w:cs="Arial"/>
                <w:color w:val="000000"/>
                <w:kern w:val="0"/>
                <w:shd w:val="clear" w:color="auto" w:fill="FFFFFF"/>
                <w14:ligatures w14:val="none"/>
              </w:rPr>
              <w:t xml:space="preserve"> R</w:t>
            </w:r>
            <w:r w:rsidRPr="00477D32">
              <w:rPr>
                <w:rFonts w:ascii="Arial" w:eastAsia="Times New Roman" w:hAnsi="Arial" w:cs="Arial"/>
                <w:color w:val="000000"/>
                <w:kern w:val="0"/>
                <w:sz w:val="14"/>
                <w:szCs w:val="14"/>
                <w:shd w:val="clear" w:color="auto" w:fill="FFFFFF"/>
                <w:vertAlign w:val="subscript"/>
                <w14:ligatures w14:val="none"/>
              </w:rPr>
              <w:t>C1</w:t>
            </w:r>
            <w:r w:rsidRPr="00477D32">
              <w:rPr>
                <w:rFonts w:ascii="Arial" w:eastAsia="Times New Roman" w:hAnsi="Arial" w:cs="Arial"/>
                <w:color w:val="000000"/>
                <w:kern w:val="0"/>
                <w:shd w:val="clear" w:color="auto" w:fill="FFFFFF"/>
                <w14:ligatures w14:val="none"/>
              </w:rPr>
              <w:t xml:space="preserve"> and R</w:t>
            </w:r>
            <w:r w:rsidRPr="00477D32">
              <w:rPr>
                <w:rFonts w:ascii="Arial" w:eastAsia="Times New Roman" w:hAnsi="Arial" w:cs="Arial"/>
                <w:color w:val="000000"/>
                <w:kern w:val="0"/>
                <w:sz w:val="14"/>
                <w:szCs w:val="14"/>
                <w:shd w:val="clear" w:color="auto" w:fill="FFFFFF"/>
                <w:vertAlign w:val="subscript"/>
                <w14:ligatures w14:val="none"/>
              </w:rPr>
              <w:t>C2</w:t>
            </w:r>
            <w:r w:rsidRPr="00477D32">
              <w:rPr>
                <w:rFonts w:ascii="Arial" w:eastAsia="Times New Roman" w:hAnsi="Arial" w:cs="Arial"/>
                <w:color w:val="000000"/>
                <w:kern w:val="0"/>
                <w:shd w:val="clear" w:color="auto" w:fill="FFFFFF"/>
                <w14:ligatures w14:val="none"/>
              </w:rPr>
              <w:t>.</w:t>
            </w:r>
          </w:p>
        </w:tc>
      </w:tr>
      <w:tr w:rsidR="00477D32" w:rsidRPr="00477D32" w14:paraId="40786221" w14:textId="77777777" w:rsidTr="00477D32">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81797"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r w:rsidRPr="00477D32">
              <w:rPr>
                <w:rFonts w:ascii="Times New Roman" w:eastAsia="Times New Roman" w:hAnsi="Times New Roman" w:cs="Times New Roman"/>
                <w:color w:val="000000"/>
                <w:kern w:val="0"/>
                <w14:ligatures w14:val="none"/>
              </w:rPr>
              <w:t>(c)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DE6B5"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r w:rsidRPr="00477D32">
              <w:rPr>
                <w:rFonts w:ascii="Arial" w:eastAsia="Times New Roman" w:hAnsi="Arial" w:cs="Arial"/>
                <w:b/>
                <w:bCs/>
                <w:color w:val="000000"/>
                <w:kern w:val="0"/>
                <w14:ligatures w14:val="none"/>
              </w:rPr>
              <w:t>Calculate</w:t>
            </w:r>
            <w:r w:rsidRPr="00477D32">
              <w:rPr>
                <w:rFonts w:ascii="Arial" w:eastAsia="Times New Roman" w:hAnsi="Arial" w:cs="Arial"/>
                <w:color w:val="000000"/>
                <w:kern w:val="0"/>
                <w14:ligatures w14:val="none"/>
              </w:rPr>
              <w:t xml:space="preserve"> the power dissipated in the circuit for the following cases:</w:t>
            </w:r>
            <w:r w:rsidRPr="00477D32">
              <w:rPr>
                <w:rFonts w:ascii="Arial" w:eastAsia="Times New Roman" w:hAnsi="Arial" w:cs="Arial"/>
                <w:color w:val="000000"/>
                <w:kern w:val="0"/>
                <w14:ligatures w14:val="none"/>
              </w:rPr>
              <w:br/>
              <w:t>(</w:t>
            </w:r>
            <w:proofErr w:type="spellStart"/>
            <w:r w:rsidRPr="00477D32">
              <w:rPr>
                <w:rFonts w:ascii="Arial" w:eastAsia="Times New Roman" w:hAnsi="Arial" w:cs="Arial"/>
                <w:color w:val="000000"/>
                <w:kern w:val="0"/>
                <w14:ligatures w14:val="none"/>
              </w:rPr>
              <w:t>i</w:t>
            </w:r>
            <w:proofErr w:type="spellEnd"/>
            <w:r w:rsidRPr="00477D32">
              <w:rPr>
                <w:rFonts w:ascii="Arial" w:eastAsia="Times New Roman" w:hAnsi="Arial" w:cs="Arial"/>
                <w:color w:val="000000"/>
                <w:kern w:val="0"/>
                <w14:ligatures w14:val="none"/>
              </w:rPr>
              <w:t xml:space="preserve">) </w:t>
            </w:r>
            <w:proofErr w:type="spellStart"/>
            <w:r w:rsidRPr="00477D32">
              <w:rPr>
                <w:rFonts w:ascii="Arial" w:eastAsia="Times New Roman" w:hAnsi="Arial" w:cs="Arial"/>
                <w:color w:val="000000"/>
                <w:kern w:val="0"/>
                <w14:ligatures w14:val="none"/>
              </w:rPr>
              <w:t>v</w:t>
            </w:r>
            <w:r w:rsidRPr="00477D32">
              <w:rPr>
                <w:rFonts w:ascii="Arial" w:eastAsia="Times New Roman" w:hAnsi="Arial" w:cs="Arial"/>
                <w:color w:val="000000"/>
                <w:kern w:val="0"/>
                <w:sz w:val="16"/>
                <w:szCs w:val="16"/>
                <w:vertAlign w:val="subscript"/>
                <w14:ligatures w14:val="none"/>
              </w:rPr>
              <w:t>x</w:t>
            </w:r>
            <w:proofErr w:type="spellEnd"/>
            <w:r w:rsidRPr="00477D32">
              <w:rPr>
                <w:rFonts w:ascii="Arial" w:eastAsia="Times New Roman" w:hAnsi="Arial" w:cs="Arial"/>
                <w:color w:val="000000"/>
                <w:kern w:val="0"/>
                <w14:ligatures w14:val="none"/>
              </w:rPr>
              <w:t xml:space="preserve"> = </w:t>
            </w:r>
            <w:proofErr w:type="spellStart"/>
            <w:r w:rsidRPr="00477D32">
              <w:rPr>
                <w:rFonts w:ascii="Arial" w:eastAsia="Times New Roman" w:hAnsi="Arial" w:cs="Arial"/>
                <w:color w:val="000000"/>
                <w:kern w:val="0"/>
                <w14:ligatures w14:val="none"/>
              </w:rPr>
              <w:t>v</w:t>
            </w:r>
            <w:r w:rsidRPr="00477D32">
              <w:rPr>
                <w:rFonts w:ascii="Arial" w:eastAsia="Times New Roman" w:hAnsi="Arial" w:cs="Arial"/>
                <w:color w:val="000000"/>
                <w:kern w:val="0"/>
                <w:sz w:val="16"/>
                <w:szCs w:val="16"/>
                <w:vertAlign w:val="subscript"/>
                <w14:ligatures w14:val="none"/>
              </w:rPr>
              <w:t>y</w:t>
            </w:r>
            <w:proofErr w:type="spellEnd"/>
            <w:r w:rsidRPr="00477D32">
              <w:rPr>
                <w:rFonts w:ascii="Arial" w:eastAsia="Times New Roman" w:hAnsi="Arial" w:cs="Arial"/>
                <w:color w:val="000000"/>
                <w:kern w:val="0"/>
                <w14:ligatures w14:val="none"/>
              </w:rPr>
              <w:t xml:space="preserve"> = logic 1, and </w:t>
            </w:r>
            <w:r w:rsidRPr="00477D32">
              <w:rPr>
                <w:rFonts w:ascii="Arial" w:eastAsia="Times New Roman" w:hAnsi="Arial" w:cs="Arial"/>
                <w:color w:val="000000"/>
                <w:kern w:val="0"/>
                <w14:ligatures w14:val="none"/>
              </w:rPr>
              <w:br/>
              <w:t xml:space="preserve">(ii) </w:t>
            </w:r>
            <w:proofErr w:type="spellStart"/>
            <w:r w:rsidRPr="00477D32">
              <w:rPr>
                <w:rFonts w:ascii="Arial" w:eastAsia="Times New Roman" w:hAnsi="Arial" w:cs="Arial"/>
                <w:color w:val="000000"/>
                <w:kern w:val="0"/>
                <w14:ligatures w14:val="none"/>
              </w:rPr>
              <w:t>v</w:t>
            </w:r>
            <w:r w:rsidRPr="00477D32">
              <w:rPr>
                <w:rFonts w:ascii="Arial" w:eastAsia="Times New Roman" w:hAnsi="Arial" w:cs="Arial"/>
                <w:color w:val="000000"/>
                <w:kern w:val="0"/>
                <w:sz w:val="16"/>
                <w:szCs w:val="16"/>
                <w:vertAlign w:val="subscript"/>
                <w14:ligatures w14:val="none"/>
              </w:rPr>
              <w:t>x</w:t>
            </w:r>
            <w:proofErr w:type="spellEnd"/>
            <w:r w:rsidRPr="00477D32">
              <w:rPr>
                <w:rFonts w:ascii="Arial" w:eastAsia="Times New Roman" w:hAnsi="Arial" w:cs="Arial"/>
                <w:color w:val="000000"/>
                <w:kern w:val="0"/>
                <w14:ligatures w14:val="none"/>
              </w:rPr>
              <w:t xml:space="preserve"> = </w:t>
            </w:r>
            <w:proofErr w:type="spellStart"/>
            <w:r w:rsidRPr="00477D32">
              <w:rPr>
                <w:rFonts w:ascii="Arial" w:eastAsia="Times New Roman" w:hAnsi="Arial" w:cs="Arial"/>
                <w:color w:val="000000"/>
                <w:kern w:val="0"/>
                <w14:ligatures w14:val="none"/>
              </w:rPr>
              <w:t>v</w:t>
            </w:r>
            <w:r w:rsidRPr="00477D32">
              <w:rPr>
                <w:rFonts w:ascii="Arial" w:eastAsia="Times New Roman" w:hAnsi="Arial" w:cs="Arial"/>
                <w:color w:val="000000"/>
                <w:kern w:val="0"/>
                <w:sz w:val="16"/>
                <w:szCs w:val="16"/>
                <w:vertAlign w:val="subscript"/>
                <w14:ligatures w14:val="none"/>
              </w:rPr>
              <w:t>y</w:t>
            </w:r>
            <w:proofErr w:type="spellEnd"/>
            <w:r w:rsidRPr="00477D32">
              <w:rPr>
                <w:rFonts w:ascii="Arial" w:eastAsia="Times New Roman" w:hAnsi="Arial" w:cs="Arial"/>
                <w:color w:val="000000"/>
                <w:kern w:val="0"/>
                <w14:ligatures w14:val="none"/>
              </w:rPr>
              <w:t xml:space="preserve"> = logic 0.</w:t>
            </w:r>
          </w:p>
        </w:tc>
      </w:tr>
    </w:tbl>
    <w:p w14:paraId="452638B0" w14:textId="77777777" w:rsidR="00477D32" w:rsidRDefault="00477D32" w:rsidP="00477D32">
      <w:pPr>
        <w:spacing w:before="360" w:after="340" w:line="240" w:lineRule="auto"/>
        <w:outlineLvl w:val="1"/>
        <w:rPr>
          <w:rFonts w:ascii="Arial" w:eastAsia="Times New Roman" w:hAnsi="Arial" w:cs="Arial"/>
          <w:color w:val="000000"/>
          <w:kern w:val="0"/>
          <w:sz w:val="32"/>
          <w:szCs w:val="32"/>
          <w14:ligatures w14:val="none"/>
        </w:rPr>
      </w:pPr>
    </w:p>
    <w:p w14:paraId="17C6D39C" w14:textId="77777777" w:rsidR="00477D32" w:rsidRDefault="00477D32" w:rsidP="00477D32">
      <w:pPr>
        <w:spacing w:before="360" w:after="340" w:line="240" w:lineRule="auto"/>
        <w:outlineLvl w:val="1"/>
        <w:rPr>
          <w:rFonts w:ascii="Arial" w:eastAsia="Times New Roman" w:hAnsi="Arial" w:cs="Arial"/>
          <w:color w:val="000000"/>
          <w:kern w:val="0"/>
          <w:sz w:val="32"/>
          <w:szCs w:val="32"/>
          <w14:ligatures w14:val="none"/>
        </w:rPr>
      </w:pPr>
    </w:p>
    <w:p w14:paraId="3780AA84" w14:textId="77777777" w:rsidR="00477D32" w:rsidRDefault="00477D32" w:rsidP="00477D32">
      <w:pPr>
        <w:spacing w:before="360" w:after="340" w:line="240" w:lineRule="auto"/>
        <w:outlineLvl w:val="1"/>
        <w:rPr>
          <w:rFonts w:ascii="Arial" w:eastAsia="Times New Roman" w:hAnsi="Arial" w:cs="Arial"/>
          <w:color w:val="000000"/>
          <w:kern w:val="0"/>
          <w:sz w:val="32"/>
          <w:szCs w:val="32"/>
          <w14:ligatures w14:val="none"/>
        </w:rPr>
      </w:pPr>
    </w:p>
    <w:p w14:paraId="6559648D" w14:textId="41B0D24D" w:rsidR="00477D32" w:rsidRPr="00477D32" w:rsidRDefault="00477D32" w:rsidP="00477D32">
      <w:pPr>
        <w:spacing w:before="360" w:after="340" w:line="240" w:lineRule="auto"/>
        <w:outlineLvl w:val="1"/>
        <w:rPr>
          <w:rFonts w:ascii="Times New Roman" w:eastAsia="Times New Roman" w:hAnsi="Times New Roman" w:cs="Times New Roman"/>
          <w:b/>
          <w:bCs/>
          <w:kern w:val="0"/>
          <w:sz w:val="36"/>
          <w:szCs w:val="36"/>
          <w14:ligatures w14:val="none"/>
        </w:rPr>
      </w:pPr>
      <w:r w:rsidRPr="00477D32">
        <w:rPr>
          <w:rFonts w:ascii="Arial" w:eastAsia="Times New Roman" w:hAnsi="Arial" w:cs="Arial"/>
          <w:color w:val="000000"/>
          <w:kern w:val="0"/>
          <w:sz w:val="32"/>
          <w:szCs w:val="32"/>
          <w14:ligatures w14:val="none"/>
        </w:rPr>
        <w:lastRenderedPageBreak/>
        <w:t>Question 2:</w:t>
      </w:r>
    </w:p>
    <w:p w14:paraId="317369E3"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r w:rsidRPr="00477D32">
        <w:rPr>
          <w:rFonts w:ascii="Arial" w:eastAsia="Times New Roman" w:hAnsi="Arial" w:cs="Arial"/>
          <w:color w:val="000000"/>
          <w:kern w:val="0"/>
          <w:sz w:val="22"/>
          <w:szCs w:val="22"/>
          <w14:ligatures w14:val="none"/>
        </w:rPr>
        <w:t>             </w:t>
      </w:r>
      <w:r w:rsidRPr="00477D32">
        <w:rPr>
          <w:rFonts w:ascii="Arial" w:eastAsia="Times New Roman" w:hAnsi="Arial" w:cs="Arial"/>
          <w:noProof/>
          <w:color w:val="000000"/>
          <w:kern w:val="0"/>
          <w:sz w:val="22"/>
          <w:szCs w:val="22"/>
          <w:bdr w:val="none" w:sz="0" w:space="0" w:color="auto" w:frame="1"/>
          <w14:ligatures w14:val="none"/>
        </w:rPr>
        <w:drawing>
          <wp:inline distT="0" distB="0" distL="0" distR="0" wp14:anchorId="5B797DE7" wp14:editId="5EDFF330">
            <wp:extent cx="4806315" cy="2962910"/>
            <wp:effectExtent l="0" t="0" r="0" b="8890"/>
            <wp:docPr id="1481103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6315" cy="2962910"/>
                    </a:xfrm>
                    <a:prstGeom prst="rect">
                      <a:avLst/>
                    </a:prstGeom>
                    <a:noFill/>
                    <a:ln>
                      <a:noFill/>
                    </a:ln>
                  </pic:spPr>
                </pic:pic>
              </a:graphicData>
            </a:graphic>
          </wp:inline>
        </w:drawing>
      </w:r>
      <w:r w:rsidRPr="00477D32">
        <w:rPr>
          <w:rFonts w:ascii="Times New Roman" w:eastAsia="Times New Roman" w:hAnsi="Times New Roman" w:cs="Times New Roman"/>
          <w:b/>
          <w:bCs/>
          <w:color w:val="000000"/>
          <w:kern w:val="0"/>
          <w:sz w:val="22"/>
          <w:szCs w:val="22"/>
          <w14:ligatures w14:val="none"/>
        </w:rPr>
        <w:t>             </w:t>
      </w:r>
    </w:p>
    <w:p w14:paraId="33B1FC30"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r w:rsidRPr="00477D32">
        <w:rPr>
          <w:rFonts w:ascii="Arial" w:eastAsia="Times New Roman" w:hAnsi="Arial" w:cs="Arial"/>
          <w:color w:val="000000"/>
          <w:kern w:val="0"/>
          <w:sz w:val="26"/>
          <w:szCs w:val="26"/>
          <w:shd w:val="clear" w:color="auto" w:fill="FFFFFF"/>
          <w14:ligatures w14:val="none"/>
        </w:rPr>
        <w:t xml:space="preserve">For the ECL OR/NOR circuit above, ignore the base currents and assume Reference voltage, </w:t>
      </w:r>
      <w:r w:rsidRPr="00477D32">
        <w:rPr>
          <w:rFonts w:ascii="Arial" w:eastAsia="Times New Roman" w:hAnsi="Arial" w:cs="Arial"/>
          <w:b/>
          <w:bCs/>
          <w:color w:val="000000"/>
          <w:kern w:val="0"/>
          <w:sz w:val="26"/>
          <w:szCs w:val="26"/>
          <w:shd w:val="clear" w:color="auto" w:fill="FFFFFF"/>
          <w14:ligatures w14:val="none"/>
        </w:rPr>
        <w:t>V</w:t>
      </w:r>
      <w:r w:rsidRPr="00477D32">
        <w:rPr>
          <w:rFonts w:ascii="Arial" w:eastAsia="Times New Roman" w:hAnsi="Arial" w:cs="Arial"/>
          <w:b/>
          <w:bCs/>
          <w:color w:val="000000"/>
          <w:kern w:val="0"/>
          <w:sz w:val="20"/>
          <w:szCs w:val="20"/>
          <w:shd w:val="clear" w:color="auto" w:fill="FFFFFF"/>
          <w14:ligatures w14:val="none"/>
        </w:rPr>
        <w:t>R</w:t>
      </w:r>
      <w:r w:rsidRPr="00477D32">
        <w:rPr>
          <w:rFonts w:ascii="Arial" w:eastAsia="Times New Roman" w:hAnsi="Arial" w:cs="Arial"/>
          <w:color w:val="000000"/>
          <w:kern w:val="0"/>
          <w:sz w:val="26"/>
          <w:szCs w:val="26"/>
          <w:shd w:val="clear" w:color="auto" w:fill="FFFFFF"/>
          <w14:ligatures w14:val="none"/>
        </w:rPr>
        <w:t xml:space="preserve"> to be the </w:t>
      </w:r>
      <w:r w:rsidRPr="00477D32">
        <w:rPr>
          <w:rFonts w:ascii="Arial" w:eastAsia="Times New Roman" w:hAnsi="Arial" w:cs="Arial"/>
          <w:b/>
          <w:bCs/>
          <w:color w:val="000000"/>
          <w:kern w:val="0"/>
          <w:sz w:val="26"/>
          <w:szCs w:val="26"/>
          <w:shd w:val="clear" w:color="auto" w:fill="FFFFFF"/>
          <w14:ligatures w14:val="none"/>
        </w:rPr>
        <w:t xml:space="preserve">average </w:t>
      </w:r>
      <w:r w:rsidRPr="00477D32">
        <w:rPr>
          <w:rFonts w:ascii="Arial" w:eastAsia="Times New Roman" w:hAnsi="Arial" w:cs="Arial"/>
          <w:color w:val="000000"/>
          <w:kern w:val="0"/>
          <w:sz w:val="26"/>
          <w:szCs w:val="26"/>
          <w:shd w:val="clear" w:color="auto" w:fill="FFFFFF"/>
          <w14:ligatures w14:val="none"/>
        </w:rPr>
        <w:t>of logic high and logic low values.</w:t>
      </w:r>
    </w:p>
    <w:p w14:paraId="4E24854B"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56"/>
        <w:gridCol w:w="8087"/>
      </w:tblGrid>
      <w:tr w:rsidR="00477D32" w:rsidRPr="00477D32" w14:paraId="5F0D7752" w14:textId="77777777" w:rsidTr="00477D32">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A6F80"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r w:rsidRPr="00477D32">
              <w:rPr>
                <w:rFonts w:ascii="Times New Roman" w:eastAsia="Times New Roman" w:hAnsi="Times New Roman" w:cs="Times New Roman"/>
                <w:color w:val="000000"/>
                <w:kern w:val="0"/>
                <w14:ligatures w14:val="no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478DD"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r w:rsidRPr="00477D32">
              <w:rPr>
                <w:rFonts w:ascii="Arial" w:eastAsia="Times New Roman" w:hAnsi="Arial" w:cs="Arial"/>
                <w:b/>
                <w:bCs/>
                <w:color w:val="000000"/>
                <w:kern w:val="0"/>
                <w:shd w:val="clear" w:color="auto" w:fill="FFFFFF"/>
                <w14:ligatures w14:val="none"/>
              </w:rPr>
              <w:t xml:space="preserve">Determine </w:t>
            </w:r>
            <w:r w:rsidRPr="00477D32">
              <w:rPr>
                <w:rFonts w:ascii="Arial" w:eastAsia="Times New Roman" w:hAnsi="Arial" w:cs="Arial"/>
                <w:color w:val="000000"/>
                <w:kern w:val="0"/>
                <w:shd w:val="clear" w:color="auto" w:fill="FFFFFF"/>
                <w14:ligatures w14:val="none"/>
              </w:rPr>
              <w:t>the logic 0 and logic 1 voltage values for outputs V</w:t>
            </w:r>
            <w:r w:rsidRPr="00477D32">
              <w:rPr>
                <w:rFonts w:ascii="Arial" w:eastAsia="Times New Roman" w:hAnsi="Arial" w:cs="Arial"/>
                <w:color w:val="000000"/>
                <w:kern w:val="0"/>
                <w:sz w:val="14"/>
                <w:szCs w:val="14"/>
                <w:shd w:val="clear" w:color="auto" w:fill="FFFFFF"/>
                <w:vertAlign w:val="subscript"/>
                <w14:ligatures w14:val="none"/>
              </w:rPr>
              <w:t xml:space="preserve">OR </w:t>
            </w:r>
            <w:r w:rsidRPr="00477D32">
              <w:rPr>
                <w:rFonts w:ascii="Arial" w:eastAsia="Times New Roman" w:hAnsi="Arial" w:cs="Arial"/>
                <w:color w:val="000000"/>
                <w:kern w:val="0"/>
                <w:shd w:val="clear" w:color="auto" w:fill="FFFFFF"/>
                <w14:ligatures w14:val="none"/>
              </w:rPr>
              <w:t>and V</w:t>
            </w:r>
            <w:r w:rsidRPr="00477D32">
              <w:rPr>
                <w:rFonts w:ascii="Arial" w:eastAsia="Times New Roman" w:hAnsi="Arial" w:cs="Arial"/>
                <w:color w:val="000000"/>
                <w:kern w:val="0"/>
                <w:sz w:val="14"/>
                <w:szCs w:val="14"/>
                <w:shd w:val="clear" w:color="auto" w:fill="FFFFFF"/>
                <w:vertAlign w:val="subscript"/>
                <w14:ligatures w14:val="none"/>
              </w:rPr>
              <w:t>NOR</w:t>
            </w:r>
            <w:r w:rsidRPr="00477D32">
              <w:rPr>
                <w:rFonts w:ascii="Arial" w:eastAsia="Times New Roman" w:hAnsi="Arial" w:cs="Arial"/>
                <w:color w:val="000000"/>
                <w:kern w:val="0"/>
                <w:shd w:val="clear" w:color="auto" w:fill="FFFFFF"/>
                <w14:ligatures w14:val="none"/>
              </w:rPr>
              <w:t>.</w:t>
            </w:r>
          </w:p>
        </w:tc>
      </w:tr>
      <w:tr w:rsidR="00477D32" w:rsidRPr="00477D32" w14:paraId="50BE591C" w14:textId="77777777" w:rsidTr="00477D32">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7781B"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r w:rsidRPr="00477D32">
              <w:rPr>
                <w:rFonts w:ascii="Times New Roman" w:eastAsia="Times New Roman" w:hAnsi="Times New Roman" w:cs="Times New Roman"/>
                <w:color w:val="000000"/>
                <w:kern w:val="0"/>
                <w14:ligatures w14:val="none"/>
              </w:rPr>
              <w:t>(b)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76C31"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r w:rsidRPr="00477D32">
              <w:rPr>
                <w:rFonts w:ascii="Arial" w:eastAsia="Times New Roman" w:hAnsi="Arial" w:cs="Arial"/>
                <w:color w:val="000000"/>
                <w:kern w:val="0"/>
                <w14:ligatures w14:val="none"/>
              </w:rPr>
              <w:t xml:space="preserve">When </w:t>
            </w:r>
            <w:r w:rsidRPr="00477D32">
              <w:rPr>
                <w:rFonts w:ascii="Arial" w:eastAsia="Times New Roman" w:hAnsi="Arial" w:cs="Arial"/>
                <w:color w:val="000000"/>
                <w:kern w:val="0"/>
                <w:shd w:val="clear" w:color="auto" w:fill="FFFFFF"/>
                <w14:ligatures w14:val="none"/>
              </w:rPr>
              <w:t>inputs V</w:t>
            </w:r>
            <w:r w:rsidRPr="00477D32">
              <w:rPr>
                <w:rFonts w:ascii="Arial" w:eastAsia="Times New Roman" w:hAnsi="Arial" w:cs="Arial"/>
                <w:color w:val="000000"/>
                <w:kern w:val="0"/>
                <w:sz w:val="16"/>
                <w:szCs w:val="16"/>
                <w:shd w:val="clear" w:color="auto" w:fill="FFFFFF"/>
                <w:vertAlign w:val="subscript"/>
                <w14:ligatures w14:val="none"/>
              </w:rPr>
              <w:t>Y</w:t>
            </w:r>
            <w:r w:rsidRPr="00477D32">
              <w:rPr>
                <w:rFonts w:ascii="Arial" w:eastAsia="Times New Roman" w:hAnsi="Arial" w:cs="Arial"/>
                <w:color w:val="000000"/>
                <w:kern w:val="0"/>
                <w:shd w:val="clear" w:color="auto" w:fill="FFFFFF"/>
                <w14:ligatures w14:val="none"/>
              </w:rPr>
              <w:t xml:space="preserve"> and V</w:t>
            </w:r>
            <w:r w:rsidRPr="00477D32">
              <w:rPr>
                <w:rFonts w:ascii="Arial" w:eastAsia="Times New Roman" w:hAnsi="Arial" w:cs="Arial"/>
                <w:color w:val="000000"/>
                <w:kern w:val="0"/>
                <w:sz w:val="16"/>
                <w:szCs w:val="16"/>
                <w:shd w:val="clear" w:color="auto" w:fill="FFFFFF"/>
                <w:vertAlign w:val="subscript"/>
                <w14:ligatures w14:val="none"/>
              </w:rPr>
              <w:t>x</w:t>
            </w:r>
            <w:r w:rsidRPr="00477D32">
              <w:rPr>
                <w:rFonts w:ascii="Arial" w:eastAsia="Times New Roman" w:hAnsi="Arial" w:cs="Arial"/>
                <w:color w:val="000000"/>
                <w:kern w:val="0"/>
                <w:shd w:val="clear" w:color="auto" w:fill="FFFFFF"/>
                <w14:ligatures w14:val="none"/>
              </w:rPr>
              <w:t xml:space="preserve"> are at Logical High, </w:t>
            </w:r>
            <w:r w:rsidRPr="00477D32">
              <w:rPr>
                <w:rFonts w:ascii="Arial" w:eastAsia="Times New Roman" w:hAnsi="Arial" w:cs="Arial"/>
                <w:b/>
                <w:bCs/>
                <w:color w:val="000000"/>
                <w:kern w:val="0"/>
                <w14:ligatures w14:val="none"/>
              </w:rPr>
              <w:t xml:space="preserve">calculate </w:t>
            </w:r>
            <w:r w:rsidRPr="00477D32">
              <w:rPr>
                <w:rFonts w:ascii="Arial" w:eastAsia="Times New Roman" w:hAnsi="Arial" w:cs="Arial"/>
                <w:b/>
                <w:bCs/>
                <w:color w:val="000000"/>
                <w:kern w:val="0"/>
                <w:shd w:val="clear" w:color="auto" w:fill="FFFFFF"/>
                <w14:ligatures w14:val="none"/>
              </w:rPr>
              <w:t>V</w:t>
            </w:r>
            <w:r w:rsidRPr="00477D32">
              <w:rPr>
                <w:rFonts w:ascii="Arial" w:eastAsia="Times New Roman" w:hAnsi="Arial" w:cs="Arial"/>
                <w:b/>
                <w:bCs/>
                <w:color w:val="000000"/>
                <w:kern w:val="0"/>
                <w:sz w:val="17"/>
                <w:szCs w:val="17"/>
                <w:shd w:val="clear" w:color="auto" w:fill="FFFFFF"/>
                <w:vertAlign w:val="subscript"/>
                <w14:ligatures w14:val="none"/>
              </w:rPr>
              <w:t>P</w:t>
            </w:r>
            <w:r w:rsidRPr="00477D32">
              <w:rPr>
                <w:rFonts w:ascii="Arial" w:eastAsia="Times New Roman" w:hAnsi="Arial" w:cs="Arial"/>
                <w:color w:val="000000"/>
                <w:kern w:val="0"/>
                <w14:ligatures w14:val="none"/>
              </w:rPr>
              <w:t xml:space="preserve">, </w:t>
            </w:r>
            <w:r w:rsidRPr="00477D32">
              <w:rPr>
                <w:rFonts w:ascii="Arial" w:eastAsia="Times New Roman" w:hAnsi="Arial" w:cs="Arial"/>
                <w:b/>
                <w:bCs/>
                <w:color w:val="000000"/>
                <w:kern w:val="0"/>
                <w:shd w:val="clear" w:color="auto" w:fill="FFFFFF"/>
                <w14:ligatures w14:val="none"/>
              </w:rPr>
              <w:t>I</w:t>
            </w:r>
            <w:r w:rsidRPr="00477D32">
              <w:rPr>
                <w:rFonts w:ascii="Arial" w:eastAsia="Times New Roman" w:hAnsi="Arial" w:cs="Arial"/>
                <w:b/>
                <w:bCs/>
                <w:color w:val="000000"/>
                <w:kern w:val="0"/>
                <w:sz w:val="16"/>
                <w:szCs w:val="16"/>
                <w:shd w:val="clear" w:color="auto" w:fill="FFFFFF"/>
                <w:vertAlign w:val="subscript"/>
                <w14:ligatures w14:val="none"/>
              </w:rPr>
              <w:t>1</w:t>
            </w:r>
            <w:r w:rsidRPr="00477D32">
              <w:rPr>
                <w:rFonts w:ascii="Arial" w:eastAsia="Times New Roman" w:hAnsi="Arial" w:cs="Arial"/>
                <w:color w:val="000000"/>
                <w:kern w:val="0"/>
                <w14:ligatures w14:val="none"/>
              </w:rPr>
              <w:t xml:space="preserve">, </w:t>
            </w:r>
            <w:r w:rsidRPr="00477D32">
              <w:rPr>
                <w:rFonts w:ascii="Arial" w:eastAsia="Times New Roman" w:hAnsi="Arial" w:cs="Arial"/>
                <w:b/>
                <w:bCs/>
                <w:color w:val="000000"/>
                <w:kern w:val="0"/>
                <w:shd w:val="clear" w:color="auto" w:fill="FFFFFF"/>
                <w14:ligatures w14:val="none"/>
              </w:rPr>
              <w:t>I</w:t>
            </w:r>
            <w:r w:rsidRPr="00477D32">
              <w:rPr>
                <w:rFonts w:ascii="Arial" w:eastAsia="Times New Roman" w:hAnsi="Arial" w:cs="Arial"/>
                <w:b/>
                <w:bCs/>
                <w:color w:val="000000"/>
                <w:kern w:val="0"/>
                <w:sz w:val="16"/>
                <w:szCs w:val="16"/>
                <w:shd w:val="clear" w:color="auto" w:fill="FFFFFF"/>
                <w:vertAlign w:val="subscript"/>
                <w14:ligatures w14:val="none"/>
              </w:rPr>
              <w:t>2</w:t>
            </w:r>
            <w:r w:rsidRPr="00477D32">
              <w:rPr>
                <w:rFonts w:ascii="Arial" w:eastAsia="Times New Roman" w:hAnsi="Arial" w:cs="Arial"/>
                <w:color w:val="000000"/>
                <w:kern w:val="0"/>
                <w14:ligatures w14:val="none"/>
              </w:rPr>
              <w:t xml:space="preserve"> and </w:t>
            </w:r>
            <w:r w:rsidRPr="00477D32">
              <w:rPr>
                <w:rFonts w:ascii="Arial" w:eastAsia="Times New Roman" w:hAnsi="Arial" w:cs="Arial"/>
                <w:b/>
                <w:bCs/>
                <w:color w:val="000000"/>
                <w:kern w:val="0"/>
                <w14:ligatures w14:val="none"/>
              </w:rPr>
              <w:t>I</w:t>
            </w:r>
            <w:r w:rsidRPr="00477D32">
              <w:rPr>
                <w:rFonts w:ascii="Arial" w:eastAsia="Times New Roman" w:hAnsi="Arial" w:cs="Arial"/>
                <w:b/>
                <w:bCs/>
                <w:color w:val="000000"/>
                <w:kern w:val="0"/>
                <w:sz w:val="16"/>
                <w:szCs w:val="16"/>
                <w:vertAlign w:val="subscript"/>
                <w14:ligatures w14:val="none"/>
              </w:rPr>
              <w:t>4</w:t>
            </w:r>
            <w:r w:rsidRPr="00477D32">
              <w:rPr>
                <w:rFonts w:ascii="Arial" w:eastAsia="Times New Roman" w:hAnsi="Arial" w:cs="Arial"/>
                <w:color w:val="000000"/>
                <w:kern w:val="0"/>
                <w14:ligatures w14:val="none"/>
              </w:rPr>
              <w:t>.</w:t>
            </w:r>
          </w:p>
        </w:tc>
      </w:tr>
      <w:tr w:rsidR="00477D32" w:rsidRPr="00477D32" w14:paraId="360BA83F" w14:textId="77777777" w:rsidTr="00477D32">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D61B0"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r w:rsidRPr="00477D32">
              <w:rPr>
                <w:rFonts w:ascii="Times New Roman" w:eastAsia="Times New Roman" w:hAnsi="Times New Roman" w:cs="Times New Roman"/>
                <w:color w:val="000000"/>
                <w:kern w:val="0"/>
                <w14:ligatures w14:val="none"/>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96099"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r w:rsidRPr="00477D32">
              <w:rPr>
                <w:rFonts w:ascii="Arial" w:eastAsia="Times New Roman" w:hAnsi="Arial" w:cs="Arial"/>
                <w:b/>
                <w:bCs/>
                <w:color w:val="000000"/>
                <w:kern w:val="0"/>
                <w14:ligatures w14:val="none"/>
              </w:rPr>
              <w:t>Calculate</w:t>
            </w:r>
            <w:r w:rsidRPr="00477D32">
              <w:rPr>
                <w:rFonts w:ascii="Arial" w:eastAsia="Times New Roman" w:hAnsi="Arial" w:cs="Arial"/>
                <w:color w:val="000000"/>
                <w:kern w:val="0"/>
                <w14:ligatures w14:val="none"/>
              </w:rPr>
              <w:t xml:space="preserve"> the power dissipated in the circuit for the case mentioned in (b).</w:t>
            </w:r>
          </w:p>
        </w:tc>
      </w:tr>
    </w:tbl>
    <w:p w14:paraId="34456200" w14:textId="77777777" w:rsidR="00477D32" w:rsidRDefault="00477D32" w:rsidP="00477D32">
      <w:pPr>
        <w:spacing w:before="360" w:after="340" w:line="240" w:lineRule="auto"/>
        <w:outlineLvl w:val="1"/>
        <w:rPr>
          <w:rFonts w:ascii="Arial" w:eastAsia="Times New Roman" w:hAnsi="Arial" w:cs="Arial"/>
          <w:color w:val="000000"/>
          <w:kern w:val="0"/>
          <w:sz w:val="32"/>
          <w:szCs w:val="32"/>
          <w14:ligatures w14:val="none"/>
        </w:rPr>
      </w:pPr>
    </w:p>
    <w:p w14:paraId="34ABE147" w14:textId="77777777" w:rsidR="00477D32" w:rsidRDefault="00477D32" w:rsidP="00477D32">
      <w:pPr>
        <w:spacing w:before="360" w:after="340" w:line="240" w:lineRule="auto"/>
        <w:outlineLvl w:val="1"/>
        <w:rPr>
          <w:rFonts w:ascii="Arial" w:eastAsia="Times New Roman" w:hAnsi="Arial" w:cs="Arial"/>
          <w:color w:val="000000"/>
          <w:kern w:val="0"/>
          <w:sz w:val="32"/>
          <w:szCs w:val="32"/>
          <w14:ligatures w14:val="none"/>
        </w:rPr>
      </w:pPr>
    </w:p>
    <w:p w14:paraId="0A1BFAC4" w14:textId="77777777" w:rsidR="00477D32" w:rsidRDefault="00477D32" w:rsidP="00477D32">
      <w:pPr>
        <w:spacing w:before="360" w:after="340" w:line="240" w:lineRule="auto"/>
        <w:outlineLvl w:val="1"/>
        <w:rPr>
          <w:rFonts w:ascii="Arial" w:eastAsia="Times New Roman" w:hAnsi="Arial" w:cs="Arial"/>
          <w:color w:val="000000"/>
          <w:kern w:val="0"/>
          <w:sz w:val="32"/>
          <w:szCs w:val="32"/>
          <w14:ligatures w14:val="none"/>
        </w:rPr>
      </w:pPr>
    </w:p>
    <w:p w14:paraId="55F81522" w14:textId="77777777" w:rsidR="00477D32" w:rsidRDefault="00477D32" w:rsidP="00477D32">
      <w:pPr>
        <w:spacing w:before="360" w:after="340" w:line="240" w:lineRule="auto"/>
        <w:outlineLvl w:val="1"/>
        <w:rPr>
          <w:rFonts w:ascii="Arial" w:eastAsia="Times New Roman" w:hAnsi="Arial" w:cs="Arial"/>
          <w:color w:val="000000"/>
          <w:kern w:val="0"/>
          <w:sz w:val="32"/>
          <w:szCs w:val="32"/>
          <w14:ligatures w14:val="none"/>
        </w:rPr>
      </w:pPr>
    </w:p>
    <w:p w14:paraId="6C1698BF" w14:textId="77777777" w:rsidR="00477D32" w:rsidRDefault="00477D32" w:rsidP="00477D32">
      <w:pPr>
        <w:spacing w:before="360" w:after="340" w:line="240" w:lineRule="auto"/>
        <w:outlineLvl w:val="1"/>
        <w:rPr>
          <w:rFonts w:ascii="Arial" w:eastAsia="Times New Roman" w:hAnsi="Arial" w:cs="Arial"/>
          <w:color w:val="000000"/>
          <w:kern w:val="0"/>
          <w:sz w:val="32"/>
          <w:szCs w:val="32"/>
          <w14:ligatures w14:val="none"/>
        </w:rPr>
      </w:pPr>
    </w:p>
    <w:p w14:paraId="1A0856A8" w14:textId="77777777" w:rsidR="00477D32" w:rsidRDefault="00477D32" w:rsidP="00477D32">
      <w:pPr>
        <w:spacing w:before="360" w:after="340" w:line="240" w:lineRule="auto"/>
        <w:outlineLvl w:val="1"/>
        <w:rPr>
          <w:rFonts w:ascii="Arial" w:eastAsia="Times New Roman" w:hAnsi="Arial" w:cs="Arial"/>
          <w:color w:val="000000"/>
          <w:kern w:val="0"/>
          <w:sz w:val="32"/>
          <w:szCs w:val="32"/>
          <w14:ligatures w14:val="none"/>
        </w:rPr>
      </w:pPr>
    </w:p>
    <w:p w14:paraId="5D22E53F" w14:textId="77777777" w:rsidR="00477D32" w:rsidRDefault="00477D32" w:rsidP="00477D32">
      <w:pPr>
        <w:spacing w:before="360" w:after="340" w:line="240" w:lineRule="auto"/>
        <w:outlineLvl w:val="1"/>
        <w:rPr>
          <w:rFonts w:ascii="Arial" w:eastAsia="Times New Roman" w:hAnsi="Arial" w:cs="Arial"/>
          <w:color w:val="000000"/>
          <w:kern w:val="0"/>
          <w:sz w:val="32"/>
          <w:szCs w:val="32"/>
          <w14:ligatures w14:val="none"/>
        </w:rPr>
      </w:pPr>
    </w:p>
    <w:p w14:paraId="78424A7B" w14:textId="1EC17E5A" w:rsidR="00477D32" w:rsidRPr="00477D32" w:rsidRDefault="00477D32" w:rsidP="00477D32">
      <w:pPr>
        <w:spacing w:before="360" w:after="340" w:line="240" w:lineRule="auto"/>
        <w:outlineLvl w:val="1"/>
        <w:rPr>
          <w:rFonts w:ascii="Times New Roman" w:eastAsia="Times New Roman" w:hAnsi="Times New Roman" w:cs="Times New Roman"/>
          <w:b/>
          <w:bCs/>
          <w:kern w:val="0"/>
          <w:sz w:val="36"/>
          <w:szCs w:val="36"/>
          <w14:ligatures w14:val="none"/>
        </w:rPr>
      </w:pPr>
      <w:r w:rsidRPr="00477D32">
        <w:rPr>
          <w:rFonts w:ascii="Arial" w:eastAsia="Times New Roman" w:hAnsi="Arial" w:cs="Arial"/>
          <w:color w:val="000000"/>
          <w:kern w:val="0"/>
          <w:sz w:val="32"/>
          <w:szCs w:val="32"/>
          <w14:ligatures w14:val="none"/>
        </w:rPr>
        <w:lastRenderedPageBreak/>
        <w:t>Question 3:</w:t>
      </w:r>
    </w:p>
    <w:p w14:paraId="22304978" w14:textId="77777777" w:rsidR="00477D32" w:rsidRPr="00477D32" w:rsidRDefault="00477D32" w:rsidP="00477D32">
      <w:pPr>
        <w:spacing w:before="400" w:after="120" w:line="240" w:lineRule="auto"/>
        <w:outlineLvl w:val="0"/>
        <w:rPr>
          <w:rFonts w:ascii="Times New Roman" w:eastAsia="Times New Roman" w:hAnsi="Times New Roman" w:cs="Times New Roman"/>
          <w:b/>
          <w:bCs/>
          <w:kern w:val="36"/>
          <w:sz w:val="48"/>
          <w:szCs w:val="48"/>
          <w14:ligatures w14:val="none"/>
        </w:rPr>
      </w:pPr>
      <w:r w:rsidRPr="00477D32">
        <w:rPr>
          <w:rFonts w:ascii="Arial" w:eastAsia="Times New Roman" w:hAnsi="Arial" w:cs="Arial"/>
          <w:color w:val="000000"/>
          <w:kern w:val="36"/>
          <w:sz w:val="40"/>
          <w:szCs w:val="40"/>
          <w14:ligatures w14:val="none"/>
        </w:rPr>
        <w:t>              </w:t>
      </w:r>
      <w:r w:rsidRPr="00477D32">
        <w:rPr>
          <w:rFonts w:ascii="Arial" w:eastAsia="Times New Roman" w:hAnsi="Arial" w:cs="Arial"/>
          <w:noProof/>
          <w:color w:val="000000"/>
          <w:kern w:val="36"/>
          <w:sz w:val="40"/>
          <w:szCs w:val="40"/>
          <w:bdr w:val="none" w:sz="0" w:space="0" w:color="auto" w:frame="1"/>
          <w14:ligatures w14:val="none"/>
        </w:rPr>
        <w:drawing>
          <wp:inline distT="0" distB="0" distL="0" distR="0" wp14:anchorId="50816455" wp14:editId="0EF3004D">
            <wp:extent cx="4498975" cy="3065145"/>
            <wp:effectExtent l="0" t="0" r="0" b="1905"/>
            <wp:docPr id="1338035892"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35892" name="Picture 2" descr="A diagram of a circu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8975" cy="3065145"/>
                    </a:xfrm>
                    <a:prstGeom prst="rect">
                      <a:avLst/>
                    </a:prstGeom>
                    <a:noFill/>
                    <a:ln>
                      <a:noFill/>
                    </a:ln>
                  </pic:spPr>
                </pic:pic>
              </a:graphicData>
            </a:graphic>
          </wp:inline>
        </w:drawing>
      </w:r>
    </w:p>
    <w:p w14:paraId="317F52F1"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r w:rsidRPr="00477D32">
        <w:rPr>
          <w:rFonts w:ascii="Arial" w:eastAsia="Times New Roman" w:hAnsi="Arial" w:cs="Arial"/>
          <w:color w:val="000000"/>
          <w:kern w:val="0"/>
          <w14:ligatures w14:val="none"/>
        </w:rPr>
        <w:t xml:space="preserve">Consider the ECL circuit in </w:t>
      </w:r>
      <w:proofErr w:type="gramStart"/>
      <w:r w:rsidRPr="00477D32">
        <w:rPr>
          <w:rFonts w:ascii="Arial" w:eastAsia="Times New Roman" w:hAnsi="Arial" w:cs="Arial"/>
          <w:color w:val="000000"/>
          <w:kern w:val="0"/>
          <w14:ligatures w14:val="none"/>
        </w:rPr>
        <w:t>above</w:t>
      </w:r>
      <w:proofErr w:type="gramEnd"/>
      <w:r w:rsidRPr="00477D32">
        <w:rPr>
          <w:rFonts w:ascii="Arial" w:eastAsia="Times New Roman" w:hAnsi="Arial" w:cs="Arial"/>
          <w:color w:val="000000"/>
          <w:kern w:val="0"/>
          <w14:ligatures w14:val="none"/>
        </w:rPr>
        <w:t xml:space="preserve"> figure.</w:t>
      </w:r>
      <w:r w:rsidRPr="00477D32">
        <w:rPr>
          <w:rFonts w:ascii="Arial" w:eastAsia="Times New Roman" w:hAnsi="Arial" w:cs="Arial"/>
          <w:color w:val="000000"/>
          <w:kern w:val="0"/>
          <w:sz w:val="22"/>
          <w:szCs w:val="22"/>
          <w14:ligatures w14:val="none"/>
        </w:rPr>
        <w:t xml:space="preserve"> </w:t>
      </w:r>
      <w:r w:rsidRPr="00477D32">
        <w:rPr>
          <w:rFonts w:ascii="Arial" w:eastAsia="Times New Roman" w:hAnsi="Arial" w:cs="Arial"/>
          <w:color w:val="000000"/>
          <w:kern w:val="0"/>
          <w:shd w:val="clear" w:color="auto" w:fill="FFFFFF"/>
          <w14:ligatures w14:val="none"/>
        </w:rPr>
        <w:t>Ignore the base currents.</w:t>
      </w:r>
    </w:p>
    <w:p w14:paraId="7C9DB2ED"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56"/>
        <w:gridCol w:w="8127"/>
      </w:tblGrid>
      <w:tr w:rsidR="00477D32" w:rsidRPr="00477D32" w14:paraId="1D3E8B4B" w14:textId="77777777" w:rsidTr="00477D32">
        <w:trPr>
          <w:trHeight w:val="4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623F6"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r w:rsidRPr="00477D32">
              <w:rPr>
                <w:rFonts w:ascii="Times New Roman" w:eastAsia="Times New Roman" w:hAnsi="Times New Roman" w:cs="Times New Roman"/>
                <w:color w:val="000000"/>
                <w:kern w:val="0"/>
                <w14:ligatures w14:val="no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E6391"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r w:rsidRPr="00477D32">
              <w:rPr>
                <w:rFonts w:ascii="Arial" w:eastAsia="Times New Roman" w:hAnsi="Arial" w:cs="Arial"/>
                <w:color w:val="000000"/>
                <w:kern w:val="0"/>
                <w14:ligatures w14:val="none"/>
              </w:rPr>
              <w:t>Determine R</w:t>
            </w:r>
            <w:r w:rsidRPr="00477D32">
              <w:rPr>
                <w:rFonts w:ascii="Arial" w:eastAsia="Times New Roman" w:hAnsi="Arial" w:cs="Arial"/>
                <w:color w:val="000000"/>
                <w:kern w:val="0"/>
                <w:sz w:val="14"/>
                <w:szCs w:val="14"/>
                <w:vertAlign w:val="subscript"/>
                <w14:ligatures w14:val="none"/>
              </w:rPr>
              <w:t>C2</w:t>
            </w:r>
            <w:r w:rsidRPr="00477D32">
              <w:rPr>
                <w:rFonts w:ascii="Arial" w:eastAsia="Times New Roman" w:hAnsi="Arial" w:cs="Arial"/>
                <w:color w:val="000000"/>
                <w:kern w:val="0"/>
                <w14:ligatures w14:val="none"/>
              </w:rPr>
              <w:t xml:space="preserve"> such that v</w:t>
            </w:r>
            <w:r w:rsidRPr="00477D32">
              <w:rPr>
                <w:rFonts w:ascii="Arial" w:eastAsia="Times New Roman" w:hAnsi="Arial" w:cs="Arial"/>
                <w:color w:val="000000"/>
                <w:kern w:val="0"/>
                <w:sz w:val="16"/>
                <w:szCs w:val="16"/>
                <w:vertAlign w:val="subscript"/>
                <w14:ligatures w14:val="none"/>
              </w:rPr>
              <w:t>2</w:t>
            </w:r>
            <w:r w:rsidRPr="00477D32">
              <w:rPr>
                <w:rFonts w:ascii="Arial" w:eastAsia="Times New Roman" w:hAnsi="Arial" w:cs="Arial"/>
                <w:color w:val="000000"/>
                <w:kern w:val="0"/>
                <w14:ligatures w14:val="none"/>
              </w:rPr>
              <w:t xml:space="preserve"> = −1 V when Q</w:t>
            </w:r>
            <w:r w:rsidRPr="00477D32">
              <w:rPr>
                <w:rFonts w:ascii="Arial" w:eastAsia="Times New Roman" w:hAnsi="Arial" w:cs="Arial"/>
                <w:color w:val="000000"/>
                <w:kern w:val="0"/>
                <w:sz w:val="14"/>
                <w:szCs w:val="14"/>
                <w:vertAlign w:val="subscript"/>
                <w14:ligatures w14:val="none"/>
              </w:rPr>
              <w:t>2</w:t>
            </w:r>
            <w:r w:rsidRPr="00477D32">
              <w:rPr>
                <w:rFonts w:ascii="Arial" w:eastAsia="Times New Roman" w:hAnsi="Arial" w:cs="Arial"/>
                <w:color w:val="000000"/>
                <w:kern w:val="0"/>
                <w14:ligatures w14:val="none"/>
              </w:rPr>
              <w:t xml:space="preserve"> is on and Q</w:t>
            </w:r>
            <w:r w:rsidRPr="00477D32">
              <w:rPr>
                <w:rFonts w:ascii="Arial" w:eastAsia="Times New Roman" w:hAnsi="Arial" w:cs="Arial"/>
                <w:color w:val="000000"/>
                <w:kern w:val="0"/>
                <w:sz w:val="14"/>
                <w:szCs w:val="14"/>
                <w:vertAlign w:val="subscript"/>
                <w14:ligatures w14:val="none"/>
              </w:rPr>
              <w:t>1</w:t>
            </w:r>
            <w:r w:rsidRPr="00477D32">
              <w:rPr>
                <w:rFonts w:ascii="Arial" w:eastAsia="Times New Roman" w:hAnsi="Arial" w:cs="Arial"/>
                <w:color w:val="000000"/>
                <w:kern w:val="0"/>
                <w14:ligatures w14:val="none"/>
              </w:rPr>
              <w:t xml:space="preserve"> is off.</w:t>
            </w:r>
          </w:p>
        </w:tc>
      </w:tr>
      <w:tr w:rsidR="00477D32" w:rsidRPr="00477D32" w14:paraId="694C2491" w14:textId="77777777" w:rsidTr="00477D32">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727904"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r w:rsidRPr="00477D32">
              <w:rPr>
                <w:rFonts w:ascii="Times New Roman" w:eastAsia="Times New Roman" w:hAnsi="Times New Roman" w:cs="Times New Roman"/>
                <w:color w:val="000000"/>
                <w:kern w:val="0"/>
                <w14:ligatures w14:val="none"/>
              </w:rPr>
              <w:t>(b)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994DD7"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r w:rsidRPr="00477D32">
              <w:rPr>
                <w:rFonts w:ascii="Arial" w:eastAsia="Times New Roman" w:hAnsi="Arial" w:cs="Arial"/>
                <w:color w:val="000000"/>
                <w:kern w:val="0"/>
                <w14:ligatures w14:val="none"/>
              </w:rPr>
              <w:t>For v</w:t>
            </w:r>
            <w:r w:rsidRPr="00477D32">
              <w:rPr>
                <w:rFonts w:ascii="Arial" w:eastAsia="Times New Roman" w:hAnsi="Arial" w:cs="Arial"/>
                <w:color w:val="000000"/>
                <w:kern w:val="0"/>
                <w:sz w:val="14"/>
                <w:szCs w:val="14"/>
                <w:vertAlign w:val="subscript"/>
                <w14:ligatures w14:val="none"/>
              </w:rPr>
              <w:t>in</w:t>
            </w:r>
            <w:r w:rsidRPr="00477D32">
              <w:rPr>
                <w:rFonts w:ascii="Arial" w:eastAsia="Times New Roman" w:hAnsi="Arial" w:cs="Arial"/>
                <w:color w:val="000000"/>
                <w:kern w:val="0"/>
                <w14:ligatures w14:val="none"/>
              </w:rPr>
              <w:t xml:space="preserve"> = −0.7, determine R</w:t>
            </w:r>
            <w:r w:rsidRPr="00477D32">
              <w:rPr>
                <w:rFonts w:ascii="Arial" w:eastAsia="Times New Roman" w:hAnsi="Arial" w:cs="Arial"/>
                <w:color w:val="000000"/>
                <w:kern w:val="0"/>
                <w:sz w:val="14"/>
                <w:szCs w:val="14"/>
                <w:vertAlign w:val="subscript"/>
                <w14:ligatures w14:val="none"/>
              </w:rPr>
              <w:t>C1</w:t>
            </w:r>
            <w:r w:rsidRPr="00477D32">
              <w:rPr>
                <w:rFonts w:ascii="Arial" w:eastAsia="Times New Roman" w:hAnsi="Arial" w:cs="Arial"/>
                <w:color w:val="000000"/>
                <w:kern w:val="0"/>
                <w14:ligatures w14:val="none"/>
              </w:rPr>
              <w:t xml:space="preserve"> such that v</w:t>
            </w:r>
            <w:r w:rsidRPr="00477D32">
              <w:rPr>
                <w:rFonts w:ascii="Arial" w:eastAsia="Times New Roman" w:hAnsi="Arial" w:cs="Arial"/>
                <w:color w:val="000000"/>
                <w:kern w:val="0"/>
                <w:sz w:val="14"/>
                <w:szCs w:val="14"/>
                <w:vertAlign w:val="subscript"/>
                <w14:ligatures w14:val="none"/>
              </w:rPr>
              <w:t>1</w:t>
            </w:r>
            <w:r w:rsidRPr="00477D32">
              <w:rPr>
                <w:rFonts w:ascii="Arial" w:eastAsia="Times New Roman" w:hAnsi="Arial" w:cs="Arial"/>
                <w:color w:val="000000"/>
                <w:kern w:val="0"/>
                <w14:ligatures w14:val="none"/>
              </w:rPr>
              <w:t xml:space="preserve"> = −1 V.</w:t>
            </w:r>
          </w:p>
        </w:tc>
      </w:tr>
      <w:tr w:rsidR="00477D32" w:rsidRPr="00477D32" w14:paraId="129FA7AD" w14:textId="77777777" w:rsidTr="00477D32">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3CB5C"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r w:rsidRPr="00477D32">
              <w:rPr>
                <w:rFonts w:ascii="Times New Roman" w:eastAsia="Times New Roman" w:hAnsi="Times New Roman" w:cs="Times New Roman"/>
                <w:color w:val="000000"/>
                <w:kern w:val="0"/>
                <w14:ligatures w14:val="none"/>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D457D"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r w:rsidRPr="00477D32">
              <w:rPr>
                <w:rFonts w:ascii="Arial" w:eastAsia="Times New Roman" w:hAnsi="Arial" w:cs="Arial"/>
                <w:color w:val="000000"/>
                <w:kern w:val="0"/>
                <w14:ligatures w14:val="none"/>
              </w:rPr>
              <w:t>Find v</w:t>
            </w:r>
            <w:r w:rsidRPr="00477D32">
              <w:rPr>
                <w:rFonts w:ascii="Arial" w:eastAsia="Times New Roman" w:hAnsi="Arial" w:cs="Arial"/>
                <w:color w:val="000000"/>
                <w:kern w:val="0"/>
                <w:sz w:val="14"/>
                <w:szCs w:val="14"/>
                <w:vertAlign w:val="subscript"/>
                <w14:ligatures w14:val="none"/>
              </w:rPr>
              <w:t xml:space="preserve">O1 </w:t>
            </w:r>
            <w:r w:rsidRPr="00477D32">
              <w:rPr>
                <w:rFonts w:ascii="Arial" w:eastAsia="Times New Roman" w:hAnsi="Arial" w:cs="Arial"/>
                <w:color w:val="000000"/>
                <w:kern w:val="0"/>
                <w14:ligatures w14:val="none"/>
              </w:rPr>
              <w:t>and v</w:t>
            </w:r>
            <w:r w:rsidRPr="00477D32">
              <w:rPr>
                <w:rFonts w:ascii="Arial" w:eastAsia="Times New Roman" w:hAnsi="Arial" w:cs="Arial"/>
                <w:color w:val="000000"/>
                <w:kern w:val="0"/>
                <w:sz w:val="14"/>
                <w:szCs w:val="14"/>
                <w:vertAlign w:val="subscript"/>
                <w14:ligatures w14:val="none"/>
              </w:rPr>
              <w:t>O2</w:t>
            </w:r>
            <w:r w:rsidRPr="00477D32">
              <w:rPr>
                <w:rFonts w:ascii="Arial" w:eastAsia="Times New Roman" w:hAnsi="Arial" w:cs="Arial"/>
                <w:color w:val="000000"/>
                <w:kern w:val="0"/>
                <w14:ligatures w14:val="none"/>
              </w:rPr>
              <w:t xml:space="preserve"> for (</w:t>
            </w:r>
            <w:proofErr w:type="spellStart"/>
            <w:r w:rsidRPr="00477D32">
              <w:rPr>
                <w:rFonts w:ascii="Arial" w:eastAsia="Times New Roman" w:hAnsi="Arial" w:cs="Arial"/>
                <w:color w:val="000000"/>
                <w:kern w:val="0"/>
                <w14:ligatures w14:val="none"/>
              </w:rPr>
              <w:t>i</w:t>
            </w:r>
            <w:proofErr w:type="spellEnd"/>
            <w:r w:rsidRPr="00477D32">
              <w:rPr>
                <w:rFonts w:ascii="Arial" w:eastAsia="Times New Roman" w:hAnsi="Arial" w:cs="Arial"/>
                <w:color w:val="000000"/>
                <w:kern w:val="0"/>
                <w14:ligatures w14:val="none"/>
              </w:rPr>
              <w:t>) v</w:t>
            </w:r>
            <w:r w:rsidRPr="00477D32">
              <w:rPr>
                <w:rFonts w:ascii="Arial" w:eastAsia="Times New Roman" w:hAnsi="Arial" w:cs="Arial"/>
                <w:color w:val="000000"/>
                <w:kern w:val="0"/>
                <w:sz w:val="14"/>
                <w:szCs w:val="14"/>
                <w:vertAlign w:val="subscript"/>
                <w14:ligatures w14:val="none"/>
              </w:rPr>
              <w:t>in</w:t>
            </w:r>
            <w:r w:rsidRPr="00477D32">
              <w:rPr>
                <w:rFonts w:ascii="Arial" w:eastAsia="Times New Roman" w:hAnsi="Arial" w:cs="Arial"/>
                <w:color w:val="000000"/>
                <w:kern w:val="0"/>
                <w14:ligatures w14:val="none"/>
              </w:rPr>
              <w:t xml:space="preserve"> = −0.7 V and (ii) v</w:t>
            </w:r>
            <w:r w:rsidRPr="00477D32">
              <w:rPr>
                <w:rFonts w:ascii="Arial" w:eastAsia="Times New Roman" w:hAnsi="Arial" w:cs="Arial"/>
                <w:color w:val="000000"/>
                <w:kern w:val="0"/>
                <w:sz w:val="14"/>
                <w:szCs w:val="14"/>
                <w:vertAlign w:val="subscript"/>
                <w14:ligatures w14:val="none"/>
              </w:rPr>
              <w:t>in</w:t>
            </w:r>
            <w:r w:rsidRPr="00477D32">
              <w:rPr>
                <w:rFonts w:ascii="Arial" w:eastAsia="Times New Roman" w:hAnsi="Arial" w:cs="Arial"/>
                <w:color w:val="000000"/>
                <w:kern w:val="0"/>
                <w14:ligatures w14:val="none"/>
              </w:rPr>
              <w:t xml:space="preserve"> = −1.7 V.</w:t>
            </w:r>
          </w:p>
        </w:tc>
      </w:tr>
      <w:tr w:rsidR="00477D32" w:rsidRPr="00477D32" w14:paraId="32976EB4" w14:textId="77777777" w:rsidTr="00477D32">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05478"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r w:rsidRPr="00477D32">
              <w:rPr>
                <w:rFonts w:ascii="Times New Roman" w:eastAsia="Times New Roman" w:hAnsi="Times New Roman" w:cs="Times New Roman"/>
                <w:color w:val="000000"/>
                <w:kern w:val="0"/>
                <w14:ligatures w14:val="none"/>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E5310C"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r w:rsidRPr="00477D32">
              <w:rPr>
                <w:rFonts w:ascii="Arial" w:eastAsia="Times New Roman" w:hAnsi="Arial" w:cs="Arial"/>
                <w:color w:val="000000"/>
                <w:kern w:val="0"/>
                <w14:ligatures w14:val="none"/>
              </w:rPr>
              <w:t>Find the power dissipated in the circuit for both the cases mentioned in (c).</w:t>
            </w:r>
          </w:p>
        </w:tc>
      </w:tr>
    </w:tbl>
    <w:p w14:paraId="767EC4F5"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p>
    <w:p w14:paraId="3E5AED55" w14:textId="77777777" w:rsidR="00477D32" w:rsidRDefault="00477D32" w:rsidP="00477D32">
      <w:pPr>
        <w:spacing w:before="360" w:after="340" w:line="240" w:lineRule="auto"/>
        <w:outlineLvl w:val="1"/>
        <w:rPr>
          <w:rFonts w:ascii="Arial" w:eastAsia="Times New Roman" w:hAnsi="Arial" w:cs="Arial"/>
          <w:color w:val="000000"/>
          <w:kern w:val="0"/>
          <w:sz w:val="32"/>
          <w:szCs w:val="32"/>
          <w14:ligatures w14:val="none"/>
        </w:rPr>
      </w:pPr>
    </w:p>
    <w:p w14:paraId="27CA6664" w14:textId="77777777" w:rsidR="00477D32" w:rsidRDefault="00477D32" w:rsidP="00477D32">
      <w:pPr>
        <w:spacing w:before="360" w:after="340" w:line="240" w:lineRule="auto"/>
        <w:outlineLvl w:val="1"/>
        <w:rPr>
          <w:rFonts w:ascii="Arial" w:eastAsia="Times New Roman" w:hAnsi="Arial" w:cs="Arial"/>
          <w:color w:val="000000"/>
          <w:kern w:val="0"/>
          <w:sz w:val="32"/>
          <w:szCs w:val="32"/>
          <w14:ligatures w14:val="none"/>
        </w:rPr>
      </w:pPr>
    </w:p>
    <w:p w14:paraId="576362E0" w14:textId="77777777" w:rsidR="00477D32" w:rsidRDefault="00477D32" w:rsidP="00477D32">
      <w:pPr>
        <w:spacing w:before="360" w:after="340" w:line="240" w:lineRule="auto"/>
        <w:outlineLvl w:val="1"/>
        <w:rPr>
          <w:rFonts w:ascii="Arial" w:eastAsia="Times New Roman" w:hAnsi="Arial" w:cs="Arial"/>
          <w:color w:val="000000"/>
          <w:kern w:val="0"/>
          <w:sz w:val="32"/>
          <w:szCs w:val="32"/>
          <w14:ligatures w14:val="none"/>
        </w:rPr>
      </w:pPr>
    </w:p>
    <w:p w14:paraId="7A4CB41B" w14:textId="77777777" w:rsidR="00477D32" w:rsidRDefault="00477D32" w:rsidP="00477D32">
      <w:pPr>
        <w:spacing w:before="360" w:after="340" w:line="240" w:lineRule="auto"/>
        <w:outlineLvl w:val="1"/>
        <w:rPr>
          <w:rFonts w:ascii="Arial" w:eastAsia="Times New Roman" w:hAnsi="Arial" w:cs="Arial"/>
          <w:color w:val="000000"/>
          <w:kern w:val="0"/>
          <w:sz w:val="32"/>
          <w:szCs w:val="32"/>
          <w14:ligatures w14:val="none"/>
        </w:rPr>
      </w:pPr>
    </w:p>
    <w:p w14:paraId="68A8B17E" w14:textId="77777777" w:rsidR="00477D32" w:rsidRDefault="00477D32" w:rsidP="00477D32">
      <w:pPr>
        <w:spacing w:before="360" w:after="340" w:line="240" w:lineRule="auto"/>
        <w:outlineLvl w:val="1"/>
        <w:rPr>
          <w:rFonts w:ascii="Arial" w:eastAsia="Times New Roman" w:hAnsi="Arial" w:cs="Arial"/>
          <w:color w:val="000000"/>
          <w:kern w:val="0"/>
          <w:sz w:val="32"/>
          <w:szCs w:val="32"/>
          <w14:ligatures w14:val="none"/>
        </w:rPr>
      </w:pPr>
    </w:p>
    <w:p w14:paraId="67F63E23" w14:textId="77777777" w:rsidR="00477D32" w:rsidRDefault="00477D32" w:rsidP="00477D32">
      <w:pPr>
        <w:spacing w:before="360" w:after="340" w:line="240" w:lineRule="auto"/>
        <w:outlineLvl w:val="1"/>
        <w:rPr>
          <w:rFonts w:ascii="Arial" w:eastAsia="Times New Roman" w:hAnsi="Arial" w:cs="Arial"/>
          <w:color w:val="000000"/>
          <w:kern w:val="0"/>
          <w:sz w:val="32"/>
          <w:szCs w:val="32"/>
          <w14:ligatures w14:val="none"/>
        </w:rPr>
      </w:pPr>
    </w:p>
    <w:p w14:paraId="7856D579" w14:textId="562BC375" w:rsidR="00477D32" w:rsidRPr="00477D32" w:rsidRDefault="00477D32" w:rsidP="00477D32">
      <w:pPr>
        <w:spacing w:before="360" w:after="340" w:line="240" w:lineRule="auto"/>
        <w:outlineLvl w:val="1"/>
        <w:rPr>
          <w:rFonts w:ascii="Times New Roman" w:eastAsia="Times New Roman" w:hAnsi="Times New Roman" w:cs="Times New Roman"/>
          <w:b/>
          <w:bCs/>
          <w:kern w:val="0"/>
          <w:sz w:val="36"/>
          <w:szCs w:val="36"/>
          <w14:ligatures w14:val="none"/>
        </w:rPr>
      </w:pPr>
      <w:r w:rsidRPr="00477D32">
        <w:rPr>
          <w:rFonts w:ascii="Arial" w:eastAsia="Times New Roman" w:hAnsi="Arial" w:cs="Arial"/>
          <w:color w:val="000000"/>
          <w:kern w:val="0"/>
          <w:sz w:val="32"/>
          <w:szCs w:val="32"/>
          <w14:ligatures w14:val="none"/>
        </w:rPr>
        <w:lastRenderedPageBreak/>
        <w:t>Question 4:</w:t>
      </w:r>
    </w:p>
    <w:p w14:paraId="36488782" w14:textId="77777777" w:rsidR="00477D32" w:rsidRPr="00477D32" w:rsidRDefault="00477D32" w:rsidP="00477D32">
      <w:pPr>
        <w:spacing w:before="400" w:after="120" w:line="240" w:lineRule="auto"/>
        <w:outlineLvl w:val="0"/>
        <w:rPr>
          <w:rFonts w:ascii="Times New Roman" w:eastAsia="Times New Roman" w:hAnsi="Times New Roman" w:cs="Times New Roman"/>
          <w:b/>
          <w:bCs/>
          <w:kern w:val="36"/>
          <w:sz w:val="48"/>
          <w:szCs w:val="48"/>
          <w14:ligatures w14:val="none"/>
        </w:rPr>
      </w:pPr>
      <w:r w:rsidRPr="00477D32">
        <w:rPr>
          <w:rFonts w:ascii="Arial" w:eastAsia="Times New Roman" w:hAnsi="Arial" w:cs="Arial"/>
          <w:color w:val="000000"/>
          <w:kern w:val="36"/>
          <w:sz w:val="40"/>
          <w:szCs w:val="40"/>
          <w14:ligatures w14:val="none"/>
        </w:rPr>
        <w:t>    </w:t>
      </w:r>
      <w:r w:rsidRPr="00477D32">
        <w:rPr>
          <w:rFonts w:ascii="Arial" w:eastAsia="Times New Roman" w:hAnsi="Arial" w:cs="Arial"/>
          <w:noProof/>
          <w:color w:val="000000"/>
          <w:kern w:val="36"/>
          <w:sz w:val="40"/>
          <w:szCs w:val="40"/>
          <w:bdr w:val="none" w:sz="0" w:space="0" w:color="auto" w:frame="1"/>
          <w14:ligatures w14:val="none"/>
        </w:rPr>
        <w:drawing>
          <wp:inline distT="0" distB="0" distL="0" distR="0" wp14:anchorId="1B5F4146" wp14:editId="3057CFDB">
            <wp:extent cx="5943600" cy="4101465"/>
            <wp:effectExtent l="0" t="0" r="0" b="0"/>
            <wp:docPr id="141246858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68588" name="Picture 1" descr="A diagram of a circui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101465"/>
                    </a:xfrm>
                    <a:prstGeom prst="rect">
                      <a:avLst/>
                    </a:prstGeom>
                    <a:noFill/>
                    <a:ln>
                      <a:noFill/>
                    </a:ln>
                  </pic:spPr>
                </pic:pic>
              </a:graphicData>
            </a:graphic>
          </wp:inline>
        </w:drawing>
      </w:r>
    </w:p>
    <w:p w14:paraId="17834625" w14:textId="77777777" w:rsidR="00477D32" w:rsidRPr="00477D32" w:rsidRDefault="00477D32" w:rsidP="00477D32">
      <w:pPr>
        <w:spacing w:after="0" w:line="240" w:lineRule="auto"/>
        <w:rPr>
          <w:rFonts w:ascii="Times New Roman" w:eastAsia="Times New Roman" w:hAnsi="Times New Roman" w:cs="Times New Roman"/>
          <w:kern w:val="0"/>
          <w14:ligatures w14:val="none"/>
        </w:rPr>
      </w:pPr>
      <w:r w:rsidRPr="00477D32">
        <w:rPr>
          <w:rFonts w:ascii="Arial" w:eastAsia="Times New Roman" w:hAnsi="Arial" w:cs="Arial"/>
          <w:color w:val="000000"/>
          <w:kern w:val="0"/>
          <w14:ligatures w14:val="none"/>
        </w:rPr>
        <w:t>Consider the ECL circuit in the figure above, the logical high and low values are -0.7V and -1.4V respectively. Assume that the reference voltage VR is the average of the logical high and low values. Assuming transistor base currents are negligible, design the reference voltage generation circuit so that the currents through R5 and R2 are the same, and the reference voltage circuit power consumption is limited to 1mW. (Find the values of R1, R2 and R5)</w:t>
      </w:r>
    </w:p>
    <w:p w14:paraId="2226AA99" w14:textId="77777777" w:rsidR="00C402A0" w:rsidRDefault="00C402A0"/>
    <w:sectPr w:rsidR="00C40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32"/>
    <w:rsid w:val="00477D32"/>
    <w:rsid w:val="005927BF"/>
    <w:rsid w:val="00C40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B0BBD"/>
  <w15:chartTrackingRefBased/>
  <w15:docId w15:val="{EE6EB8CB-A7B2-403C-AB77-028F22BD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7D3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77D3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D3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77D3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77D3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967944">
      <w:bodyDiv w:val="1"/>
      <w:marLeft w:val="0"/>
      <w:marRight w:val="0"/>
      <w:marTop w:val="0"/>
      <w:marBottom w:val="0"/>
      <w:divBdr>
        <w:top w:val="none" w:sz="0" w:space="0" w:color="auto"/>
        <w:left w:val="none" w:sz="0" w:space="0" w:color="auto"/>
        <w:bottom w:val="none" w:sz="0" w:space="0" w:color="auto"/>
        <w:right w:val="none" w:sz="0" w:space="0" w:color="auto"/>
      </w:divBdr>
      <w:divsChild>
        <w:div w:id="1507288759">
          <w:marLeft w:val="-108"/>
          <w:marRight w:val="0"/>
          <w:marTop w:val="0"/>
          <w:marBottom w:val="0"/>
          <w:divBdr>
            <w:top w:val="none" w:sz="0" w:space="0" w:color="auto"/>
            <w:left w:val="none" w:sz="0" w:space="0" w:color="auto"/>
            <w:bottom w:val="none" w:sz="0" w:space="0" w:color="auto"/>
            <w:right w:val="none" w:sz="0" w:space="0" w:color="auto"/>
          </w:divBdr>
        </w:div>
        <w:div w:id="797533777">
          <w:marLeft w:val="-513"/>
          <w:marRight w:val="0"/>
          <w:marTop w:val="0"/>
          <w:marBottom w:val="0"/>
          <w:divBdr>
            <w:top w:val="none" w:sz="0" w:space="0" w:color="auto"/>
            <w:left w:val="none" w:sz="0" w:space="0" w:color="auto"/>
            <w:bottom w:val="none" w:sz="0" w:space="0" w:color="auto"/>
            <w:right w:val="none" w:sz="0" w:space="0" w:color="auto"/>
          </w:divBdr>
        </w:div>
        <w:div w:id="403991724">
          <w:marLeft w:val="-51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347</Words>
  <Characters>1500</Characters>
  <Application>Microsoft Office Word</Application>
  <DocSecurity>0</DocSecurity>
  <Lines>53</Lines>
  <Paragraphs>37</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Jishnu Mahmud</dc:creator>
  <cp:keywords/>
  <dc:description/>
  <cp:lastModifiedBy>Jishnu Mahmud</cp:lastModifiedBy>
  <cp:revision>1</cp:revision>
  <dcterms:created xsi:type="dcterms:W3CDTF">2023-08-22T17:38:00Z</dcterms:created>
  <dcterms:modified xsi:type="dcterms:W3CDTF">2023-08-22T17:39:00Z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3d3e5c0defdb62861dc188a5ee083656f2783c0bf916d0fba4d897f5b61ebf07</vt:lpwstr>
  </property>
</Properties>
</file>