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Enhanced Document Test</w:t>
      </w:r>
    </w:p>
    <w:p>
      <w:pPr>
        <w:pStyle w:val="Heading1"/>
        <w:spacing w:after="200" w:before="400"/>
      </w:pPr>
      <w:r>
        <w:t xml:space="preserve">Introduction</w:t>
      </w:r>
    </w:p>
    <w:p>
      <w:pPr>
        <w:spacing w:after="200"/>
      </w:pPr>
      <w:r>
        <w:t xml:space="preserve">This is a test document with enhanced features.</w:t>
      </w:r>
    </w:p>
    <w:p>
      <w:pPr>
        <w:pStyle w:val="Heading2"/>
        <w:spacing w:after="200" w:before="400"/>
      </w:pPr>
      <w:r>
        <w:t xml:space="preserve">Features</w:t>
      </w:r>
    </w:p>
    <w:p>
      <w:pPr>
        <w:spacing w:after="200"/>
      </w:pPr>
      <w:r>
        <w:t xml:space="preserve">Testing headings, tables, and images.</w:t>
      </w:r>
    </w:p>
    <w:p>
      <w:pPr>
        <w:pStyle w:val="Heading3"/>
        <w:spacing w:after="200" w:before="400"/>
      </w:pPr>
      <w:r>
        <w:t xml:space="preserve">Sub-features</w:t>
      </w:r>
    </w:p>
    <w:p>
      <w:pPr>
        <w:spacing w:after="200"/>
      </w:pPr>
      <w:r>
        <w:t xml:space="preserve">Detailed testing of sub-sections.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Enhanced Document Test</dc:title>
  <dc:creator>UltraWork Test</dc:creator>
  <cp:lastModifiedBy>Un-named</cp:lastModifiedBy>
  <cp:revision>1</cp:revision>
  <dcterms:created xsi:type="dcterms:W3CDTF">2026-03-20T19:52:15.814Z</dcterms:created>
  <dcterms:modified xsi:type="dcterms:W3CDTF">2026-03-20T19:52:15.815Z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