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无机非金属材料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第十五讲）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硅常用于制造计算机芯片和太阳能电池，利用其（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导热性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半导体性能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强氧化性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易溶于水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下列关于SiO₂的说法正确的是（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易溶于水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属于碱性氧化物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能与NaOH反应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由SiO₂分子构成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制造普通玻璃的主要原料不包括（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石英砂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纯碱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石灰石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黏土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水泥、玻璃和陶瓷的共同点是（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均属于传统无机非金属材料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均以金属为主要成分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均为纯净物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均易溶于水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将材料或原料与用途配对。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（1）晶体硅：________________。（2分）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（2）二氧化硅：________________。（2分）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（3）黏土：________________。（2分）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写出下列反应的化学方程式。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（1）SiO₂与NaOH溶液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（2）SiO₂与CaO高温反应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（3）Na₂SiO₃溶液中通入CO₂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1．B（2分） </w:t>
      </w:r>
      <w:r>
        <w:rPr>
          <w:rFonts w:ascii="宋体" w:hAnsi="宋体" w:eastAsia="宋体"/>
          <w:b w:val="0"/>
          <w:sz w:val="18"/>
        </w:rPr>
        <w:t>晶体硅具有半导体性能，是重要的信息和光伏材料。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2．C（2分） </w:t>
      </w:r>
      <w:r>
        <w:rPr>
          <w:rFonts w:ascii="宋体" w:hAnsi="宋体" w:eastAsia="宋体"/>
          <w:b w:val="0"/>
          <w:sz w:val="18"/>
        </w:rPr>
        <w:t>SiO₂是酸性氧化物、原子晶体，不溶于水，可与NaOH反应。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3．D（2分） </w:t>
      </w:r>
      <w:r>
        <w:rPr>
          <w:rFonts w:ascii="宋体" w:hAnsi="宋体" w:eastAsia="宋体"/>
          <w:b w:val="0"/>
          <w:sz w:val="18"/>
        </w:rPr>
        <w:t>普通玻璃的主要原料是石英砂、纯碱和石灰石；黏土主要用于陶瓷。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4．A（2分） </w:t>
      </w:r>
      <w:r>
        <w:rPr>
          <w:rFonts w:ascii="宋体" w:hAnsi="宋体" w:eastAsia="宋体"/>
          <w:b w:val="0"/>
          <w:sz w:val="18"/>
        </w:rPr>
        <w:t>三者均是常见传统无机非金属材料，通常为混合物。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（1）芯片或太阳能电池（任写一种）。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（2）光导纤维、玻璃原料等（任写一种）。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（3）陶瓷原料。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（1）SiO₂ + 2NaOH = Na₂SiO₃ + 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（2）SiO₂ + CaO ──高温──→ CaSiO₃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（3）Na₂SiO₃ + CO₂ + H₂O = H₂SiO₃↓ + Na₂CO₃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评分建议：每式2分：物质及配平1分，条件或沉淀符号1分。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硅及二氧化硅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1、2、6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传统材料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3、4、5（3）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材料应用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5（1）（2）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重点观察：SiO₂结构和酸性氧化物性质；玻璃、陶瓷、水泥的原料；材料性质与用途。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无机非金属材料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第十五讲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无机非金属材料 10分钟小测</dc:title>
  <dc:subject>高一化学第十五讲课后检测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