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  <Override PartName="/word/media/rId22.jpg" ContentType="image/jpeg"/>
  <Override PartName="/word/media/rId25.jpg" ContentType="image/jpeg"/>
  <Override PartName="/word/media/rId27.jpg" ContentType="image/jpeg"/>
  <Override PartName="/word/media/rId26.jpg" ContentType="image/jpeg"/>
  <Override PartName="/word/media/rId30.jpg" ContentType="image/jpeg"/>
  <Override PartName="/word/media/rId28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c99"/>
      <w:bookmarkEnd w:id="21"/>
      <w:r>
        <w:t xml:space="preserve">【封面图片】</w:t>
      </w:r>
    </w:p>
    <w:p>
      <w:pPr>
        <w:pStyle w:val="FigureWithCaption"/>
      </w:pPr>
      <w:r>
        <w:drawing>
          <wp:inline>
            <wp:extent cx="5334000" cy="3717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denglo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3" w:name="header-c103"/>
      <w:bookmarkEnd w:id="23"/>
      <w:r>
        <w:t xml:space="preserve">【文章标题】</w:t>
      </w:r>
    </w:p>
    <w:p>
      <w:pPr>
        <w:pStyle w:val="FirstParagraph"/>
      </w:pPr>
      <w:r>
        <w:t xml:space="preserve">追完诗词大会，来邂逅一场元宵灯谜吧！</w:t>
      </w:r>
    </w:p>
    <w:p>
      <w:pPr>
        <w:pStyle w:val="Heading3"/>
      </w:pPr>
      <w:bookmarkStart w:id="24" w:name="header-c106"/>
      <w:bookmarkEnd w:id="24"/>
      <w:r>
        <w:t xml:space="preserve">【文章正文】</w:t>
      </w:r>
    </w:p>
    <w:p>
      <w:pPr>
        <w:pStyle w:val="FirstParagraph"/>
      </w:pPr>
      <w:r>
        <w:t xml:space="preserve">春节还没过几天，宝宝又要回到学校了。</w:t>
      </w:r>
    </w:p>
    <w:p>
      <w:pPr>
        <w:pStyle w:val="FigureWithCaption"/>
      </w:pPr>
      <w:r>
        <w:drawing>
          <wp:inline>
            <wp:extent cx="2768600" cy="27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iamjustachil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越来越淡的年味，更是让人们还没过完元宵就早早进入了工作状态。而元宵似乎也是一个可有可无的节日。</w:t>
      </w:r>
    </w:p>
    <w:p>
      <w:pPr>
        <w:pStyle w:val="FigureWithCaption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yuanxia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“去年元夜时，花市灯如昼。 月上柳梢头，人约黄昏后。”</w:t>
      </w:r>
    </w:p>
    <w:p>
      <w:pPr>
        <w:pStyle w:val="BodyText"/>
      </w:pPr>
      <w:r>
        <w:t xml:space="preserve">这是古人的元宵节，在这一天家家户户张灯结彩，不分男女一同上街赏灯玩乐。</w:t>
      </w:r>
    </w:p>
    <w:p>
      <w:pPr>
        <w:pStyle w:val="BodyText"/>
      </w:pPr>
      <w:r>
        <w:t xml:space="preserve">是不是很羡慕？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xianm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古人的元宵，一项重要的活动就是猜灯谜。</w:t>
      </w:r>
    </w:p>
    <w:p>
      <w:pPr>
        <w:pStyle w:val="BodyText"/>
      </w:pPr>
      <w:r>
        <w:t xml:space="preserve">谜语，据说早在夏朝就已经出现，到了宋代，有文人把写着谜语的字条贴在纱灯上，吸引过往的行人，遂有“灯谜”之称。后来灯谜在民间流行起来，蔚然成风。</w:t>
      </w:r>
    </w:p>
    <w:p>
      <w:pPr>
        <w:pStyle w:val="FigureWithCaption"/>
      </w:pPr>
      <w:r>
        <w:drawing>
          <wp:inline>
            <wp:extent cx="4292600" cy="322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灯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据说东汉的蔡邕出过一个谜语：</w:t>
      </w:r>
    </w:p>
    <w:p>
      <w:pPr>
        <w:pStyle w:val="BodyText"/>
      </w:pPr>
      <w:r>
        <w:t xml:space="preserve">“黄绢幼妇外孙齑臼”</w:t>
      </w:r>
    </w:p>
    <w:p>
      <w:pPr>
        <w:pStyle w:val="BodyText"/>
      </w:pPr>
      <w:r>
        <w:t xml:space="preserve">这个谜语的难度，让曹操都猜不出来，还是才子杨修猜出来了。你能猜出吗？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说了这么多，你是不是准备大展身手呢？别急，不妨看看下面的攻略。</w:t>
      </w:r>
    </w:p>
    <w:p>
      <w:pPr>
        <w:pStyle w:val="BodyText"/>
      </w:pPr>
      <w:r>
        <w:t xml:space="preserve">【灯谜攻略】</w:t>
      </w:r>
    </w:p>
    <w:p>
      <w:pPr>
        <w:pStyle w:val="BodyText"/>
      </w:pPr>
      <w:r>
        <w:t xml:space="preserve">先来一个简单的热热身：</w:t>
      </w:r>
    </w:p>
    <w:p>
      <w:pPr>
        <w:pStyle w:val="BodyText"/>
      </w:pPr>
      <w:r>
        <w:t xml:space="preserve">“个儿小又圆，</w:t>
      </w:r>
    </w:p>
    <w:p>
      <w:pPr>
        <w:pStyle w:val="BodyText"/>
      </w:pPr>
      <w:r>
        <w:t xml:space="preserve">性情柔又软，</w:t>
      </w:r>
    </w:p>
    <w:p>
      <w:pPr>
        <w:pStyle w:val="BodyText"/>
      </w:pPr>
      <w:r>
        <w:t xml:space="preserve">皮肤白又嫩，</w:t>
      </w:r>
    </w:p>
    <w:p>
      <w:pPr>
        <w:pStyle w:val="BodyText"/>
      </w:pPr>
      <w:r>
        <w:t xml:space="preserve">心里香又甜。”</w:t>
      </w:r>
    </w:p>
    <w:p>
      <w:pPr>
        <w:pStyle w:val="BodyText"/>
      </w:pPr>
      <w:r>
        <w:t xml:space="preserve">谜底是什么？</w:t>
      </w:r>
    </w:p>
    <w:p>
      <w:pPr>
        <w:pStyle w:val="BodyText"/>
      </w:pPr>
      <w:r>
        <w:t xml:space="preserve">聪明的你一定能很快想到答案，没错——元宵。</w:t>
      </w:r>
    </w:p>
    <w:p>
      <w:pPr>
        <w:pStyle w:val="FigureWithCaption"/>
      </w:pPr>
      <w:r>
        <w:drawing>
          <wp:inline>
            <wp:extent cx="1587500" cy="1517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元宵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其实灯谜再复杂，也有套路可循，简单列举几种方法：</w:t>
      </w:r>
    </w:p>
    <w:p>
      <w:pPr>
        <w:pStyle w:val="BodyText"/>
      </w:pPr>
      <w:r>
        <w:t xml:space="preserve">【半面法】</w:t>
      </w:r>
    </w:p>
    <w:p>
      <w:pPr>
        <w:pStyle w:val="BodyText"/>
      </w:pPr>
      <w:r>
        <w:t xml:space="preserve">例：柴扉半掩，谜底：棑</w:t>
      </w:r>
    </w:p>
    <w:p>
      <w:pPr>
        <w:pStyle w:val="BodyText"/>
      </w:pPr>
      <w:r>
        <w:t xml:space="preserve">特点：将谜面汉字各撷取一半，而后拼成谜底。</w:t>
      </w:r>
    </w:p>
    <w:p>
      <w:pPr>
        <w:pStyle w:val="BodyText"/>
      </w:pPr>
      <w:r>
        <w:t xml:space="preserve">【方位法】</w:t>
      </w:r>
    </w:p>
    <w:p>
      <w:pPr>
        <w:pStyle w:val="BodyText"/>
      </w:pPr>
      <w:r>
        <w:t xml:space="preserve">例：孔雀东南飞，谜底：孙</w:t>
      </w:r>
    </w:p>
    <w:p>
      <w:pPr>
        <w:pStyle w:val="BodyText"/>
      </w:pPr>
      <w:r>
        <w:t xml:space="preserve">特点：根据谜面指示的东南西北、上下左右等方位，将有关字或偏旁部首进行组合，得到谜底。</w:t>
      </w:r>
    </w:p>
    <w:p>
      <w:pPr>
        <w:pStyle w:val="BodyText"/>
      </w:pPr>
      <w:r>
        <w:t xml:space="preserve">【会意法】</w:t>
      </w:r>
    </w:p>
    <w:p>
      <w:pPr>
        <w:pStyle w:val="BodyText"/>
      </w:pPr>
      <w:r>
        <w:t xml:space="preserve">特点：根据字义分析，是猜制灯谜的常用手段。例如前面举的元宵的例子。</w:t>
      </w:r>
    </w:p>
    <w:p>
      <w:pPr>
        <w:pStyle w:val="BodyText"/>
      </w:pPr>
      <w:r>
        <w:t xml:space="preserve">还有更多的猜灯谜方法，就要靠聪明的你发动脑筋去挖掘啦~</w:t>
      </w:r>
    </w:p>
    <w:p>
      <w:pPr>
        <w:pStyle w:val="BodyText"/>
      </w:pPr>
      <w:r>
        <w:t xml:space="preserve">小编也为大家准备了一些灯谜，大家快快戳进，发挥聪明才智，看看能做对几道？</w:t>
      </w:r>
    </w:p>
    <w:p>
      <w:pPr>
        <w:pStyle w:val="FigureWithCaption"/>
      </w:pPr>
      <w:r>
        <w:drawing>
          <wp:inline>
            <wp:extent cx="5334000" cy="5224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Kyo\Desktop\研会工作\公众号文章\public\20170211（元宵）\皮皮虾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(跳转链接)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图文</w:t>
      </w:r>
      <w:r>
        <w:t xml:space="preserve"> </w:t>
      </w:r>
      <w:r>
        <w:rPr>
          <w:i/>
        </w:rPr>
        <w:t xml:space="preserve">夏簟清兮</w:t>
      </w:r>
      <w:r>
        <w:t xml:space="preserve"> </w:t>
      </w:r>
      <w:r>
        <w:t xml:space="preserve">图片来自网络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42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2017-02-11T07:26:35Z</dcterms:created>
  <dcterms:modified xsi:type="dcterms:W3CDTF">2017-02-11T07:26:35Z</dcterms:modified>
</cp:coreProperties>
</file>