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3"/>
        <w:gridCol w:w="3479"/>
        <w:gridCol w:w="692"/>
        <w:gridCol w:w="1981"/>
        <w:gridCol w:w="2672"/>
        <w:gridCol w:w="123"/>
        <w:gridCol w:w="2798"/>
      </w:tblGrid>
      <w:tr w:rsidR="00B532F8" w:rsidRPr="00F74B82"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84C409F" w:rsidR="00B532F8" w:rsidRPr="00F74B82" w:rsidRDefault="00B532F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 xml:space="preserve">SKILLS FRAMEWORK FOR </w:t>
            </w:r>
            <w:r w:rsidR="00886EC1" w:rsidRPr="00F74B82">
              <w:rPr>
                <w:rFonts w:ascii="Arial" w:eastAsia="Times New Roman" w:hAnsi="Arial" w:cs="Arial"/>
                <w:b/>
                <w:bCs/>
                <w:color w:val="000000"/>
                <w:sz w:val="24"/>
                <w:szCs w:val="24"/>
                <w:lang w:val="en-US"/>
              </w:rPr>
              <w:t>INFOCOMM TECHNOLOGY</w:t>
            </w:r>
            <w:r w:rsidRPr="00F74B82">
              <w:rPr>
                <w:rFonts w:ascii="Arial" w:eastAsia="Times New Roman" w:hAnsi="Arial" w:cs="Arial"/>
                <w:b/>
                <w:bCs/>
                <w:color w:val="000000"/>
                <w:sz w:val="24"/>
                <w:szCs w:val="24"/>
                <w:lang w:val="en-US"/>
              </w:rPr>
              <w:br/>
              <w:t xml:space="preserve">SKILLS MAP </w:t>
            </w:r>
            <w:r w:rsidR="00F36BBB" w:rsidRPr="00F74B82">
              <w:rPr>
                <w:rFonts w:ascii="Arial" w:eastAsia="Times New Roman" w:hAnsi="Arial" w:cs="Arial"/>
                <w:b/>
                <w:bCs/>
                <w:color w:val="000000"/>
                <w:sz w:val="24"/>
                <w:szCs w:val="24"/>
                <w:lang w:val="en-US"/>
              </w:rPr>
              <w:t>–</w:t>
            </w:r>
            <w:r w:rsidR="00E70AAA" w:rsidRPr="00F74B82">
              <w:rPr>
                <w:rFonts w:ascii="Arial" w:eastAsia="Times New Roman" w:hAnsi="Arial" w:cs="Arial"/>
                <w:b/>
                <w:bCs/>
                <w:color w:val="000000"/>
                <w:sz w:val="24"/>
                <w:szCs w:val="24"/>
                <w:lang w:val="en-US"/>
              </w:rPr>
              <w:t xml:space="preserve"> </w:t>
            </w:r>
            <w:r w:rsidR="00E54118" w:rsidRPr="00F74B82">
              <w:rPr>
                <w:rFonts w:ascii="Arial" w:eastAsia="Times New Roman" w:hAnsi="Arial" w:cs="Arial"/>
                <w:b/>
                <w:bCs/>
                <w:color w:val="000000"/>
                <w:sz w:val="24"/>
                <w:szCs w:val="24"/>
                <w:lang w:val="en-US"/>
              </w:rPr>
              <w:t>PRODUCT MANAGER</w:t>
            </w:r>
          </w:p>
        </w:tc>
      </w:tr>
      <w:tr w:rsidR="00F31206" w:rsidRPr="00F74B82"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74B82" w:rsidRDefault="00F31206"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74B82" w:rsidRDefault="00886EC1" w:rsidP="00AA1F74">
            <w:pPr>
              <w:widowControl w:val="0"/>
              <w:spacing w:after="0" w:line="276" w:lineRule="auto"/>
              <w:ind w:right="-11"/>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Infocomm Technology</w:t>
            </w:r>
          </w:p>
        </w:tc>
      </w:tr>
      <w:tr w:rsidR="00F31206" w:rsidRPr="00F74B82"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74B82" w:rsidRDefault="00117F20"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F74B82" w:rsidRDefault="00E27732" w:rsidP="00AA1F74">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Strategy and Governance</w:t>
            </w:r>
          </w:p>
        </w:tc>
      </w:tr>
      <w:tr w:rsidR="00E54118" w:rsidRPr="00F74B82"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324434"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Product Strategy</w:t>
            </w:r>
          </w:p>
        </w:tc>
      </w:tr>
      <w:tr w:rsidR="00E54118" w:rsidRPr="00F74B82"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lang w:eastAsia="en-GB"/>
              </w:rPr>
              <w:t>Product Manager</w:t>
            </w:r>
          </w:p>
        </w:tc>
      </w:tr>
      <w:tr w:rsidR="00E54118" w:rsidRPr="00F74B82" w14:paraId="51E3C9E8" w14:textId="77777777" w:rsidTr="00E54118">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261E2E49"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Product Manager</w:t>
            </w:r>
          </w:p>
        </w:tc>
      </w:tr>
      <w:tr w:rsidR="00E54118" w:rsidRPr="00F74B82" w14:paraId="3CC68C79" w14:textId="77777777" w:rsidTr="00E54118">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6EE27C76" w14:textId="77777777" w:rsidR="00E54118" w:rsidRPr="00F74B82" w:rsidRDefault="00E54118" w:rsidP="00E54118">
            <w:pPr>
              <w:spacing w:after="0" w:line="276" w:lineRule="auto"/>
              <w:rPr>
                <w:rFonts w:ascii="Arial" w:eastAsia="Times New Roman" w:hAnsi="Arial" w:cs="Arial"/>
                <w:sz w:val="24"/>
                <w:szCs w:val="24"/>
                <w:lang w:val="en-US"/>
              </w:rPr>
            </w:pPr>
            <w:r w:rsidRPr="00F74B82">
              <w:rPr>
                <w:rFonts w:ascii="Arial" w:eastAsia="Times New Roman" w:hAnsi="Arial" w:cs="Arial"/>
                <w:sz w:val="24"/>
                <w:szCs w:val="24"/>
                <w:lang w:val="en-US"/>
              </w:rPr>
              <w:t xml:space="preserve">The Product Manager manage the product line life cycle from strategic planning to tactical activities, acting as a liaison to support product positioning and customer demand. </w:t>
            </w:r>
            <w:proofErr w:type="spellStart"/>
            <w:r w:rsidRPr="00F74B82">
              <w:rPr>
                <w:rFonts w:ascii="Arial" w:eastAsia="Times New Roman" w:hAnsi="Arial" w:cs="Arial"/>
                <w:sz w:val="24"/>
                <w:szCs w:val="24"/>
                <w:lang w:val="en-US"/>
              </w:rPr>
              <w:t>He/She</w:t>
            </w:r>
            <w:proofErr w:type="spellEnd"/>
            <w:r w:rsidRPr="00F74B82">
              <w:rPr>
                <w:rFonts w:ascii="Arial" w:eastAsia="Times New Roman" w:hAnsi="Arial" w:cs="Arial"/>
                <w:sz w:val="24"/>
                <w:szCs w:val="24"/>
                <w:lang w:val="en-US"/>
              </w:rPr>
              <w:t xml:space="preserve"> guides product development from conception to launch, evaluating product functionalities and performance, and proposing enhancements and/or improvements to products based on market feedback. He analyses potential partner relationships for the product, and generate innovative ideas to grow market share, improve customer experience and drive growth.</w:t>
            </w:r>
          </w:p>
          <w:p w14:paraId="01CDA1D3" w14:textId="77777777" w:rsidR="00E54118" w:rsidRPr="00F74B82" w:rsidRDefault="00E54118" w:rsidP="00E54118">
            <w:pPr>
              <w:spacing w:after="0" w:line="276" w:lineRule="auto"/>
              <w:rPr>
                <w:rFonts w:ascii="Arial" w:eastAsia="Times New Roman" w:hAnsi="Arial" w:cs="Arial"/>
                <w:sz w:val="24"/>
                <w:szCs w:val="24"/>
                <w:lang w:val="en-US"/>
              </w:rPr>
            </w:pPr>
          </w:p>
          <w:p w14:paraId="48C5BEF2" w14:textId="77777777" w:rsidR="00E54118" w:rsidRPr="00F74B82" w:rsidRDefault="00E54118" w:rsidP="00E54118">
            <w:pPr>
              <w:spacing w:after="0" w:line="276" w:lineRule="auto"/>
              <w:rPr>
                <w:rFonts w:ascii="Arial" w:eastAsia="Times New Roman" w:hAnsi="Arial" w:cs="Arial"/>
                <w:sz w:val="24"/>
                <w:szCs w:val="24"/>
                <w:lang w:val="en-US"/>
              </w:rPr>
            </w:pPr>
            <w:r w:rsidRPr="00F74B82">
              <w:rPr>
                <w:rFonts w:ascii="Arial" w:eastAsia="Times New Roman" w:hAnsi="Arial" w:cs="Arial"/>
                <w:sz w:val="24"/>
                <w:szCs w:val="24"/>
                <w:lang w:val="en-US"/>
              </w:rPr>
              <w:t xml:space="preserve">He works with various teams across the </w:t>
            </w:r>
            <w:proofErr w:type="spellStart"/>
            <w:r w:rsidRPr="00F74B82">
              <w:rPr>
                <w:rFonts w:ascii="Arial" w:eastAsia="Times New Roman" w:hAnsi="Arial" w:cs="Arial"/>
                <w:sz w:val="24"/>
                <w:szCs w:val="24"/>
                <w:lang w:val="en-US"/>
              </w:rPr>
              <w:t>organisation</w:t>
            </w:r>
            <w:proofErr w:type="spellEnd"/>
            <w:r w:rsidRPr="00F74B82">
              <w:rPr>
                <w:rFonts w:ascii="Arial" w:eastAsia="Times New Roman" w:hAnsi="Arial" w:cs="Arial"/>
                <w:sz w:val="24"/>
                <w:szCs w:val="24"/>
                <w:lang w:val="en-US"/>
              </w:rPr>
              <w:t xml:space="preserve">. He is familiar with product development life cycles and management tools, as well as various product positioning approaches. He is also knowledgeable of new and emerging consumer trends in the market. </w:t>
            </w:r>
          </w:p>
          <w:p w14:paraId="653B1298" w14:textId="77777777" w:rsidR="00E54118" w:rsidRPr="00F74B82" w:rsidRDefault="00E54118" w:rsidP="00E54118">
            <w:pPr>
              <w:spacing w:after="0" w:line="276" w:lineRule="auto"/>
              <w:rPr>
                <w:rFonts w:ascii="Arial" w:eastAsia="Times New Roman" w:hAnsi="Arial" w:cs="Arial"/>
                <w:sz w:val="24"/>
                <w:szCs w:val="24"/>
                <w:lang w:val="en-US"/>
              </w:rPr>
            </w:pPr>
          </w:p>
          <w:p w14:paraId="7D659308" w14:textId="26454968" w:rsidR="00E54118" w:rsidRPr="00F74B82" w:rsidRDefault="00E54118" w:rsidP="00E54118">
            <w:pPr>
              <w:spacing w:after="0" w:line="276" w:lineRule="auto"/>
              <w:rPr>
                <w:rFonts w:ascii="Arial" w:eastAsia="Times New Roman" w:hAnsi="Arial" w:cs="Arial"/>
                <w:sz w:val="24"/>
                <w:szCs w:val="24"/>
                <w:lang w:val="en-US"/>
              </w:rPr>
            </w:pPr>
            <w:r w:rsidRPr="00F74B82">
              <w:rPr>
                <w:rFonts w:ascii="Arial" w:eastAsia="Times New Roman" w:hAnsi="Arial" w:cs="Arial"/>
                <w:sz w:val="24"/>
                <w:szCs w:val="24"/>
                <w:lang w:val="en-US"/>
              </w:rPr>
              <w:t>The Product Manager is able to see inter-connections and anticipate issues across all phases of the product life cycle and develop creative strategies to address them. He is an articulate and influential communicator to both internal and external stakeholders and is able to work well in a team environment.</w:t>
            </w:r>
          </w:p>
        </w:tc>
      </w:tr>
      <w:tr w:rsidR="00F73AF6" w:rsidRPr="00F74B82"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74B82" w:rsidRDefault="00F73AF6"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Key Tasks</w:t>
            </w:r>
          </w:p>
        </w:tc>
      </w:tr>
      <w:tr w:rsidR="00E54118" w:rsidRPr="00F74B82" w14:paraId="3E9F4A7A"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171E276" w:rsidR="00E54118" w:rsidRPr="00824CA5" w:rsidRDefault="00E54118" w:rsidP="00E54118">
            <w:pPr>
              <w:spacing w:after="0" w:line="276" w:lineRule="auto"/>
              <w:rPr>
                <w:rFonts w:ascii="Arial" w:eastAsia="Times New Roman" w:hAnsi="Arial" w:cs="Arial"/>
                <w:sz w:val="24"/>
                <w:szCs w:val="24"/>
                <w:lang w:val="en-US"/>
              </w:rPr>
            </w:pPr>
            <w:r w:rsidRPr="00824CA5">
              <w:rPr>
                <w:rFonts w:ascii="Arial" w:eastAsia="Times New Roman" w:hAnsi="Arial" w:cs="Arial"/>
                <w:sz w:val="24"/>
                <w:szCs w:val="24"/>
                <w:lang w:val="en-US"/>
              </w:rPr>
              <w:t>Formulate and implement product development strategy  and plans</w:t>
            </w:r>
          </w:p>
        </w:tc>
        <w:tc>
          <w:tcPr>
            <w:tcW w:w="2963" w:type="pct"/>
            <w:gridSpan w:val="5"/>
            <w:tcBorders>
              <w:top w:val="single" w:sz="4" w:space="0" w:color="auto"/>
              <w:left w:val="nil"/>
              <w:bottom w:val="single" w:sz="4" w:space="0" w:color="auto"/>
              <w:right w:val="single" w:sz="4" w:space="0" w:color="auto"/>
            </w:tcBorders>
            <w:shd w:val="clear" w:color="auto" w:fill="auto"/>
          </w:tcPr>
          <w:p w14:paraId="2B7B9210" w14:textId="1909A8DA"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Manage the product line life cycle from strategic planning to tactical activities</w:t>
            </w:r>
          </w:p>
        </w:tc>
      </w:tr>
      <w:tr w:rsidR="00E54118" w:rsidRPr="00F74B82" w14:paraId="102D29A1"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78C65E0" w14:textId="229F80D3"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Prepare and maintain the organisation’s product roadmap</w:t>
            </w:r>
          </w:p>
        </w:tc>
      </w:tr>
      <w:tr w:rsidR="00E54118" w:rsidRPr="00F74B82" w14:paraId="7FCE6026"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33CD543" w14:textId="5C1DD905"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Coordinate internal and external product launches</w:t>
            </w:r>
          </w:p>
        </w:tc>
      </w:tr>
      <w:tr w:rsidR="00E54118" w:rsidRPr="00F74B82" w14:paraId="50B0455E"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053249C" w14:textId="001B81C4"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Analyse reports on revenue and profitability to meet revenue and profitability goals</w:t>
            </w:r>
          </w:p>
        </w:tc>
      </w:tr>
      <w:tr w:rsidR="00E54118" w:rsidRPr="00F74B82" w14:paraId="1836E3B9"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54118" w:rsidRPr="00824CA5" w:rsidRDefault="00E54118" w:rsidP="00E5411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1D8F297A" w14:textId="3A4DF3BA" w:rsidR="00E54118" w:rsidRPr="00F74B82" w:rsidRDefault="00E54118" w:rsidP="00E54118">
            <w:pPr>
              <w:spacing w:after="0" w:line="276" w:lineRule="auto"/>
              <w:rPr>
                <w:rFonts w:ascii="Arial" w:eastAsia="Times New Roman" w:hAnsi="Arial" w:cs="Arial"/>
                <w:color w:val="000000"/>
                <w:sz w:val="24"/>
                <w:szCs w:val="24"/>
                <w:lang w:val="en-US"/>
              </w:rPr>
            </w:pPr>
            <w:r w:rsidRPr="00F74B82">
              <w:rPr>
                <w:rFonts w:ascii="Arial" w:hAnsi="Arial" w:cs="Arial"/>
                <w:sz w:val="24"/>
                <w:szCs w:val="24"/>
              </w:rPr>
              <w:t>Act as a liaison to support product positioning and customer demand</w:t>
            </w:r>
          </w:p>
        </w:tc>
      </w:tr>
      <w:tr w:rsidR="00E54118" w:rsidRPr="00F74B82" w14:paraId="515CE34F"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B8BF0E6" w:rsidR="00E54118" w:rsidRPr="00824CA5" w:rsidRDefault="00E54118" w:rsidP="00E54118">
            <w:pPr>
              <w:spacing w:after="0" w:line="276" w:lineRule="auto"/>
              <w:rPr>
                <w:rFonts w:ascii="Arial" w:eastAsia="Times New Roman" w:hAnsi="Arial" w:cs="Arial"/>
                <w:sz w:val="24"/>
                <w:szCs w:val="24"/>
                <w:lang w:val="en-US"/>
              </w:rPr>
            </w:pPr>
            <w:r w:rsidRPr="00824CA5">
              <w:rPr>
                <w:rFonts w:ascii="Arial" w:eastAsia="Times New Roman" w:hAnsi="Arial" w:cs="Arial"/>
                <w:sz w:val="24"/>
                <w:szCs w:val="24"/>
                <w:lang w:val="en-US"/>
              </w:rPr>
              <w:t>Drive product development</w:t>
            </w:r>
          </w:p>
        </w:tc>
        <w:tc>
          <w:tcPr>
            <w:tcW w:w="2963" w:type="pct"/>
            <w:gridSpan w:val="5"/>
            <w:tcBorders>
              <w:top w:val="single" w:sz="4" w:space="0" w:color="auto"/>
              <w:left w:val="nil"/>
              <w:bottom w:val="single" w:sz="4" w:space="0" w:color="auto"/>
              <w:right w:val="single" w:sz="4" w:space="0" w:color="auto"/>
            </w:tcBorders>
            <w:shd w:val="clear" w:color="auto" w:fill="auto"/>
          </w:tcPr>
          <w:p w14:paraId="024CA4DA" w14:textId="22A596FA"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Guide product development from conception to launch</w:t>
            </w:r>
          </w:p>
        </w:tc>
      </w:tr>
      <w:tr w:rsidR="00E54118" w:rsidRPr="00F74B82" w14:paraId="1BEE591A"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54118" w:rsidRPr="00824CA5"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58F0CE4" w14:textId="459DAC1E"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Evaluate product functionalities and performance based on market feedback</w:t>
            </w:r>
          </w:p>
        </w:tc>
      </w:tr>
      <w:tr w:rsidR="00E54118" w:rsidRPr="00F74B82" w14:paraId="41C5EEEE"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54118" w:rsidRPr="00824CA5"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94045E3" w14:textId="4CE0D6AF"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 xml:space="preserve">Propose enhancements and/or improvements to products based on market feedback </w:t>
            </w:r>
          </w:p>
        </w:tc>
      </w:tr>
      <w:tr w:rsidR="00E54118" w:rsidRPr="00F74B82" w14:paraId="49F907A2"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898E4F8" w:rsidR="00E54118" w:rsidRPr="00824CA5" w:rsidRDefault="00E54118" w:rsidP="00E54118">
            <w:pPr>
              <w:spacing w:after="0" w:line="276" w:lineRule="auto"/>
              <w:rPr>
                <w:rFonts w:ascii="Arial" w:eastAsia="Times New Roman" w:hAnsi="Arial" w:cs="Arial"/>
                <w:sz w:val="24"/>
                <w:szCs w:val="24"/>
                <w:lang w:val="en-US"/>
              </w:rPr>
            </w:pPr>
            <w:r w:rsidRPr="00824CA5">
              <w:rPr>
                <w:rFonts w:ascii="Arial" w:eastAsia="Times New Roman" w:hAnsi="Arial" w:cs="Arial"/>
                <w:bCs/>
                <w:sz w:val="24"/>
                <w:szCs w:val="24"/>
                <w:lang w:eastAsia="en-GB"/>
              </w:rPr>
              <w:t>Develop and grow business</w:t>
            </w:r>
          </w:p>
        </w:tc>
        <w:tc>
          <w:tcPr>
            <w:tcW w:w="2963" w:type="pct"/>
            <w:gridSpan w:val="5"/>
            <w:tcBorders>
              <w:top w:val="single" w:sz="4" w:space="0" w:color="auto"/>
              <w:left w:val="nil"/>
              <w:bottom w:val="single" w:sz="4" w:space="0" w:color="auto"/>
              <w:right w:val="single" w:sz="4" w:space="0" w:color="auto"/>
            </w:tcBorders>
            <w:shd w:val="clear" w:color="auto" w:fill="auto"/>
          </w:tcPr>
          <w:p w14:paraId="2D845D38" w14:textId="4C94DF6D"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Conduct market research to determine market requirements for current and future products</w:t>
            </w:r>
          </w:p>
        </w:tc>
      </w:tr>
      <w:tr w:rsidR="00E54118" w:rsidRPr="00F74B82" w14:paraId="43AF0127"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92DF8D0" w14:textId="064C3091"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Analyse potential partner relationships for the product</w:t>
            </w:r>
          </w:p>
        </w:tc>
      </w:tr>
      <w:tr w:rsidR="00E54118" w:rsidRPr="00F74B82" w14:paraId="52FB33F5"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B59238B"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5B53FF2"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55630672" w14:textId="33EFE798"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Draft a feature roadmap based on business opportunities and market research</w:t>
            </w:r>
          </w:p>
        </w:tc>
      </w:tr>
      <w:tr w:rsidR="00E54118" w:rsidRPr="00F74B82" w14:paraId="6EC0FEB6" w14:textId="77777777" w:rsidTr="0049089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5D891394" w14:textId="15947F8C"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Drive volume and value from specific markets in collaboration with the sales and marketing team</w:t>
            </w:r>
          </w:p>
        </w:tc>
      </w:tr>
      <w:tr w:rsidR="00E54118" w:rsidRPr="00F74B82" w14:paraId="74467004" w14:textId="77777777" w:rsidTr="0049089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34747F5A" w14:textId="7CEDE2B7"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Draft business proposals for new opportunities</w:t>
            </w:r>
          </w:p>
        </w:tc>
      </w:tr>
      <w:tr w:rsidR="00E54118" w:rsidRPr="00F74B82" w14:paraId="41888B6A"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E54118" w:rsidRPr="00F74B82" w:rsidRDefault="00E54118" w:rsidP="00E5411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E54118" w:rsidRPr="00F74B82" w:rsidRDefault="00E54118" w:rsidP="00E5411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458E651" w14:textId="4D1F83E9" w:rsidR="00E54118" w:rsidRPr="00F74B82" w:rsidRDefault="00E54118" w:rsidP="00E54118">
            <w:pPr>
              <w:spacing w:after="0" w:line="276" w:lineRule="auto"/>
              <w:rPr>
                <w:rFonts w:ascii="Arial" w:hAnsi="Arial" w:cs="Arial"/>
                <w:color w:val="000000" w:themeColor="text1"/>
                <w:sz w:val="24"/>
                <w:szCs w:val="24"/>
              </w:rPr>
            </w:pPr>
            <w:r w:rsidRPr="00F74B82">
              <w:rPr>
                <w:rFonts w:ascii="Arial" w:hAnsi="Arial" w:cs="Arial"/>
                <w:sz w:val="24"/>
                <w:szCs w:val="24"/>
              </w:rPr>
              <w:t xml:space="preserve">Generate innovative ideas to grow market share, improve customer experience and drive growth </w:t>
            </w:r>
          </w:p>
        </w:tc>
      </w:tr>
      <w:tr w:rsidR="003678E2" w:rsidRPr="00F74B82"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678E2" w:rsidRPr="00F74B82" w:rsidRDefault="003678E2" w:rsidP="00A9055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678E2" w:rsidRPr="00F74B82" w:rsidRDefault="003678E2" w:rsidP="000425F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3678E2" w:rsidRPr="00F74B82" w:rsidRDefault="003678E2" w:rsidP="000425F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Generic Skills and Competencies</w:t>
            </w:r>
          </w:p>
        </w:tc>
      </w:tr>
      <w:tr w:rsidR="000D0C2E" w:rsidRPr="00F74B82" w14:paraId="1813B620" w14:textId="77777777" w:rsidTr="00824CA5">
        <w:trPr>
          <w:trHeight w:val="582"/>
        </w:trPr>
        <w:tc>
          <w:tcPr>
            <w:tcW w:w="790" w:type="pct"/>
            <w:vMerge/>
            <w:tcBorders>
              <w:left w:val="single" w:sz="4" w:space="0" w:color="auto"/>
              <w:right w:val="single" w:sz="4" w:space="0" w:color="auto"/>
            </w:tcBorders>
            <w:vAlign w:val="center"/>
            <w:hideMark/>
          </w:tcPr>
          <w:p w14:paraId="208F6973" w14:textId="77777777" w:rsidR="000D0C2E" w:rsidRPr="00F74B82" w:rsidRDefault="000D0C2E"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8CD1AFF" w14:textId="34F37F09" w:rsidR="000D0C2E" w:rsidRPr="00F74B82" w:rsidRDefault="000D0C2E" w:rsidP="000D0C2E">
            <w:pPr>
              <w:spacing w:after="0" w:line="276" w:lineRule="auto"/>
              <w:rPr>
                <w:rFonts w:ascii="Arial" w:eastAsia="Times New Roman" w:hAnsi="Arial" w:cs="Arial"/>
                <w:sz w:val="24"/>
                <w:szCs w:val="24"/>
                <w:lang w:val="en-US"/>
              </w:rPr>
            </w:pPr>
            <w:r w:rsidRPr="00F74B82">
              <w:rPr>
                <w:rFonts w:ascii="Arial" w:eastAsia="Times New Roman" w:hAnsi="Arial" w:cs="Arial"/>
                <w:color w:val="000000"/>
                <w:sz w:val="24"/>
                <w:szCs w:val="24"/>
                <w:lang w:eastAsia="en-GB"/>
              </w:rPr>
              <w:t>Budgeting</w:t>
            </w:r>
          </w:p>
        </w:tc>
        <w:tc>
          <w:tcPr>
            <w:tcW w:w="710" w:type="pct"/>
            <w:tcBorders>
              <w:top w:val="single" w:sz="4" w:space="0" w:color="auto"/>
              <w:left w:val="nil"/>
              <w:bottom w:val="single" w:sz="4" w:space="0" w:color="auto"/>
              <w:right w:val="single" w:sz="4" w:space="0" w:color="auto"/>
            </w:tcBorders>
            <w:shd w:val="clear" w:color="auto" w:fill="auto"/>
            <w:vAlign w:val="center"/>
          </w:tcPr>
          <w:p w14:paraId="2F9187A6" w14:textId="7C5D5EDF" w:rsidR="000D0C2E" w:rsidRPr="00F74B82" w:rsidRDefault="000D0C2E" w:rsidP="000D0C2E">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02B5D53A" w:rsidR="000D0C2E" w:rsidRPr="000D0C2E" w:rsidRDefault="000D0C2E"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Computational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4B33CB5D" w:rsidR="000D0C2E" w:rsidRPr="000D0C2E" w:rsidRDefault="000D0C2E"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Basic</w:t>
            </w:r>
          </w:p>
        </w:tc>
      </w:tr>
      <w:tr w:rsidR="000D0C2E" w:rsidRPr="00F74B82" w14:paraId="0EC9175D" w14:textId="77777777" w:rsidTr="00824CA5">
        <w:trPr>
          <w:trHeight w:val="582"/>
        </w:trPr>
        <w:tc>
          <w:tcPr>
            <w:tcW w:w="790" w:type="pct"/>
            <w:vMerge/>
            <w:tcBorders>
              <w:left w:val="single" w:sz="4" w:space="0" w:color="auto"/>
              <w:right w:val="single" w:sz="4" w:space="0" w:color="auto"/>
            </w:tcBorders>
            <w:vAlign w:val="center"/>
            <w:hideMark/>
          </w:tcPr>
          <w:p w14:paraId="473EB680" w14:textId="77777777" w:rsidR="000D0C2E" w:rsidRPr="00F74B82" w:rsidRDefault="000D0C2E"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4BEC3446" w14:textId="5E371EBF" w:rsidR="000D0C2E" w:rsidRPr="00F74B82" w:rsidRDefault="00824CA5" w:rsidP="000D0C2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Data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3F9E5139" w14:textId="44D03CB5" w:rsidR="000D0C2E" w:rsidRPr="00F74B82" w:rsidRDefault="00824CA5" w:rsidP="000D0C2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 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66577977" w:rsidR="000D0C2E" w:rsidRPr="000D0C2E" w:rsidRDefault="000D0C2E"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2A75FCDA" w:rsidR="000D0C2E" w:rsidRPr="000D0C2E" w:rsidRDefault="000D0C2E"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0D0C2E" w:rsidRPr="00F74B82" w14:paraId="18DA44AA" w14:textId="77777777" w:rsidTr="00824CA5">
        <w:trPr>
          <w:trHeight w:val="582"/>
        </w:trPr>
        <w:tc>
          <w:tcPr>
            <w:tcW w:w="790" w:type="pct"/>
            <w:vMerge/>
            <w:tcBorders>
              <w:left w:val="single" w:sz="4" w:space="0" w:color="auto"/>
              <w:right w:val="single" w:sz="4" w:space="0" w:color="auto"/>
            </w:tcBorders>
            <w:vAlign w:val="center"/>
            <w:hideMark/>
          </w:tcPr>
          <w:p w14:paraId="5391F425" w14:textId="77777777" w:rsidR="000D0C2E" w:rsidRPr="00F74B82" w:rsidRDefault="000D0C2E"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21501379" w14:textId="7A3D51BD" w:rsidR="000D0C2E" w:rsidRPr="00F74B82" w:rsidRDefault="000D0C2E" w:rsidP="000D0C2E">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Business Development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1807CF3E" w14:textId="35345C6B" w:rsidR="000D0C2E" w:rsidRPr="00F74B82" w:rsidRDefault="00824CA5" w:rsidP="000D0C2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DBE43D6" w:rsidR="000D0C2E" w:rsidRPr="000D0C2E" w:rsidRDefault="000D0C2E"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 xml:space="preserve">Global </w:t>
            </w:r>
            <w:proofErr w:type="spellStart"/>
            <w:r w:rsidRPr="000D0C2E">
              <w:rPr>
                <w:rFonts w:ascii="Arial" w:eastAsia="Times New Roman" w:hAnsi="Arial" w:cs="Arial"/>
                <w:sz w:val="24"/>
                <w:szCs w:val="24"/>
                <w:lang w:eastAsia="en-GB"/>
              </w:rPr>
              <w:t>Mindset</w:t>
            </w:r>
            <w:proofErr w:type="spellEnd"/>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2F2FF888" w:rsidR="000D0C2E" w:rsidRPr="000D0C2E" w:rsidRDefault="000D0C2E"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0D0C2E" w:rsidRPr="00F74B82" w14:paraId="66246522" w14:textId="77777777" w:rsidTr="00824CA5">
        <w:trPr>
          <w:trHeight w:val="582"/>
        </w:trPr>
        <w:tc>
          <w:tcPr>
            <w:tcW w:w="790" w:type="pct"/>
            <w:vMerge/>
            <w:tcBorders>
              <w:left w:val="single" w:sz="4" w:space="0" w:color="auto"/>
              <w:right w:val="single" w:sz="4" w:space="0" w:color="auto"/>
            </w:tcBorders>
            <w:vAlign w:val="center"/>
          </w:tcPr>
          <w:p w14:paraId="582A30D2" w14:textId="77777777" w:rsidR="000D0C2E" w:rsidRPr="00F74B82" w:rsidRDefault="000D0C2E" w:rsidP="000D0C2E">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659FD994" w14:textId="48122142" w:rsidR="000D0C2E" w:rsidRPr="00F74B82" w:rsidRDefault="000D0C2E" w:rsidP="000D0C2E">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Business Environment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406AF52E" w14:textId="7A92BA4A" w:rsidR="000D0C2E" w:rsidRPr="00F74B82" w:rsidRDefault="000D0C2E" w:rsidP="000D0C2E">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24CCD8F" w14:textId="11366213" w:rsidR="000D0C2E" w:rsidRPr="000D0C2E" w:rsidRDefault="000D0C2E" w:rsidP="000D0C2E">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Teamwork</w:t>
            </w:r>
          </w:p>
        </w:tc>
        <w:tc>
          <w:tcPr>
            <w:tcW w:w="1003" w:type="pct"/>
            <w:tcBorders>
              <w:top w:val="single" w:sz="4" w:space="0" w:color="auto"/>
              <w:left w:val="nil"/>
              <w:bottom w:val="single" w:sz="4" w:space="0" w:color="auto"/>
              <w:right w:val="single" w:sz="4" w:space="0" w:color="auto"/>
            </w:tcBorders>
            <w:shd w:val="clear" w:color="auto" w:fill="auto"/>
            <w:vAlign w:val="center"/>
          </w:tcPr>
          <w:p w14:paraId="3776DDB6" w14:textId="6402A5AD" w:rsidR="000D0C2E" w:rsidRPr="000D0C2E" w:rsidRDefault="000D0C2E" w:rsidP="000D0C2E">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824CA5" w:rsidRPr="00F74B82" w14:paraId="78CF104A" w14:textId="77777777" w:rsidTr="00824CA5">
        <w:trPr>
          <w:trHeight w:val="582"/>
        </w:trPr>
        <w:tc>
          <w:tcPr>
            <w:tcW w:w="790" w:type="pct"/>
            <w:vMerge/>
            <w:tcBorders>
              <w:left w:val="single" w:sz="4" w:space="0" w:color="auto"/>
              <w:right w:val="single" w:sz="4" w:space="0" w:color="auto"/>
            </w:tcBorders>
            <w:vAlign w:val="center"/>
          </w:tcPr>
          <w:p w14:paraId="1D48B746" w14:textId="77777777" w:rsidR="00824CA5" w:rsidRPr="00F74B82" w:rsidRDefault="00824CA5"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09ABBDD1" w14:textId="6B778DC2" w:rsidR="00824CA5" w:rsidRPr="00F74B82" w:rsidRDefault="00824CA5"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Business Needs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1C9DB60C" w14:textId="64864CBA" w:rsidR="00824CA5" w:rsidRPr="00F74B82" w:rsidRDefault="00824CA5"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95DA9E5" w14:textId="0933EAC8" w:rsidR="00824CA5" w:rsidRPr="000D0C2E" w:rsidRDefault="00824CA5" w:rsidP="00824CA5">
            <w:pPr>
              <w:spacing w:after="0" w:line="276" w:lineRule="auto"/>
              <w:rPr>
                <w:rFonts w:ascii="Arial" w:eastAsia="Times New Roman" w:hAnsi="Arial" w:cs="Arial"/>
                <w:sz w:val="24"/>
                <w:szCs w:val="24"/>
                <w:lang w:eastAsia="en-GB"/>
              </w:rPr>
            </w:pPr>
            <w:r w:rsidRPr="000D0C2E">
              <w:rPr>
                <w:rFonts w:ascii="Arial" w:eastAsia="Times New Roman" w:hAnsi="Arial" w:cs="Arial"/>
                <w:sz w:val="24"/>
                <w:szCs w:val="24"/>
                <w:lang w:eastAsia="en-GB"/>
              </w:rPr>
              <w:t>Virtual Collaboration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94BB798" w14:textId="52EC79EA" w:rsidR="00824CA5" w:rsidRPr="000D0C2E" w:rsidRDefault="00824CA5" w:rsidP="00824CA5">
            <w:pPr>
              <w:spacing w:after="0" w:line="276" w:lineRule="auto"/>
              <w:jc w:val="center"/>
              <w:rPr>
                <w:rFonts w:ascii="Arial" w:eastAsia="Times New Roman" w:hAnsi="Arial" w:cs="Arial"/>
                <w:sz w:val="24"/>
                <w:szCs w:val="24"/>
                <w:lang w:eastAsia="en-GB"/>
              </w:rPr>
            </w:pPr>
            <w:r w:rsidRPr="000D0C2E">
              <w:rPr>
                <w:rFonts w:ascii="Arial" w:eastAsia="Times New Roman" w:hAnsi="Arial" w:cs="Arial"/>
                <w:sz w:val="24"/>
                <w:szCs w:val="24"/>
                <w:lang w:eastAsia="en-GB"/>
              </w:rPr>
              <w:t>Intermediate</w:t>
            </w:r>
          </w:p>
        </w:tc>
      </w:tr>
      <w:tr w:rsidR="007B424B" w:rsidRPr="00F74B82" w14:paraId="518AF4D4" w14:textId="77777777" w:rsidTr="007B424B">
        <w:trPr>
          <w:trHeight w:val="582"/>
        </w:trPr>
        <w:tc>
          <w:tcPr>
            <w:tcW w:w="790" w:type="pct"/>
            <w:vMerge/>
            <w:tcBorders>
              <w:left w:val="single" w:sz="4" w:space="0" w:color="auto"/>
              <w:right w:val="single" w:sz="4" w:space="0" w:color="auto"/>
            </w:tcBorders>
            <w:vAlign w:val="center"/>
          </w:tcPr>
          <w:p w14:paraId="3AB0F16D"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12AB6E5" w14:textId="077689BE" w:rsidR="007B424B" w:rsidRPr="00F74B82" w:rsidRDefault="007B424B"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Performance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4EB72FEE" w14:textId="698F0055"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0C96FA22" w:rsidR="007B424B" w:rsidRPr="000D0C2E" w:rsidRDefault="007B424B" w:rsidP="00824CA5">
            <w:pPr>
              <w:spacing w:after="0" w:line="276" w:lineRule="auto"/>
              <w:jc w:val="center"/>
              <w:rPr>
                <w:rFonts w:ascii="Arial" w:eastAsia="Times New Roman" w:hAnsi="Arial" w:cs="Arial"/>
                <w:sz w:val="24"/>
                <w:szCs w:val="24"/>
                <w:lang w:eastAsia="en-GB"/>
              </w:rPr>
            </w:pPr>
            <w:bookmarkStart w:id="0" w:name="_GoBack"/>
            <w:bookmarkEnd w:id="0"/>
          </w:p>
        </w:tc>
      </w:tr>
      <w:tr w:rsidR="007B424B" w:rsidRPr="00F74B82" w14:paraId="48113B53" w14:textId="77777777" w:rsidTr="007B424B">
        <w:trPr>
          <w:trHeight w:val="582"/>
        </w:trPr>
        <w:tc>
          <w:tcPr>
            <w:tcW w:w="790" w:type="pct"/>
            <w:vMerge/>
            <w:tcBorders>
              <w:left w:val="single" w:sz="4" w:space="0" w:color="auto"/>
              <w:right w:val="single" w:sz="4" w:space="0" w:color="auto"/>
            </w:tcBorders>
            <w:vAlign w:val="center"/>
          </w:tcPr>
          <w:p w14:paraId="2A7EDF16"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60410E88" w14:textId="2E0CB391" w:rsidR="007B424B" w:rsidRPr="00F74B82" w:rsidRDefault="007B424B" w:rsidP="00824CA5">
            <w:pPr>
              <w:spacing w:after="0" w:line="276" w:lineRule="auto"/>
              <w:rPr>
                <w:rFonts w:ascii="Arial" w:eastAsia="Times New Roman" w:hAnsi="Arial" w:cs="Arial"/>
                <w:color w:val="000000"/>
                <w:sz w:val="24"/>
                <w:szCs w:val="24"/>
                <w:lang w:eastAsia="en-GB"/>
              </w:rPr>
            </w:pPr>
            <w:r w:rsidRPr="00F74B82">
              <w:rPr>
                <w:rFonts w:ascii="Arial" w:eastAsia="Times New Roman" w:hAnsi="Arial" w:cs="Arial"/>
                <w:color w:val="000000"/>
                <w:sz w:val="24"/>
                <w:szCs w:val="24"/>
                <w:lang w:eastAsia="en-GB"/>
              </w:rPr>
              <w:t>Customer Experience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3AD76973" w14:textId="385190BA" w:rsidR="007B424B" w:rsidRDefault="007B424B" w:rsidP="00824CA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7BB77505" w14:textId="4D17A032"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35B12A52" w14:textId="77777777" w:rsidTr="007B424B">
        <w:trPr>
          <w:trHeight w:val="582"/>
        </w:trPr>
        <w:tc>
          <w:tcPr>
            <w:tcW w:w="790" w:type="pct"/>
            <w:vMerge/>
            <w:tcBorders>
              <w:left w:val="single" w:sz="4" w:space="0" w:color="auto"/>
              <w:right w:val="single" w:sz="4" w:space="0" w:color="auto"/>
            </w:tcBorders>
            <w:vAlign w:val="center"/>
          </w:tcPr>
          <w:p w14:paraId="5ADF519D"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444AE3C1" w14:textId="59A051D4" w:rsidR="007B424B" w:rsidRPr="00F74B82" w:rsidRDefault="007B424B"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Analytics</w:t>
            </w:r>
          </w:p>
        </w:tc>
        <w:tc>
          <w:tcPr>
            <w:tcW w:w="710" w:type="pct"/>
            <w:tcBorders>
              <w:top w:val="single" w:sz="4" w:space="0" w:color="auto"/>
              <w:left w:val="nil"/>
              <w:bottom w:val="single" w:sz="4" w:space="0" w:color="auto"/>
              <w:right w:val="single" w:sz="4" w:space="0" w:color="auto"/>
            </w:tcBorders>
            <w:shd w:val="clear" w:color="auto" w:fill="auto"/>
            <w:vAlign w:val="center"/>
          </w:tcPr>
          <w:p w14:paraId="0810364A" w14:textId="4CB75221"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0F25BC30" w14:textId="78574026"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7451C173" w14:textId="77777777" w:rsidTr="007B424B">
        <w:trPr>
          <w:trHeight w:val="582"/>
        </w:trPr>
        <w:tc>
          <w:tcPr>
            <w:tcW w:w="790" w:type="pct"/>
            <w:vMerge/>
            <w:tcBorders>
              <w:left w:val="single" w:sz="4" w:space="0" w:color="auto"/>
              <w:right w:val="single" w:sz="4" w:space="0" w:color="auto"/>
            </w:tcBorders>
            <w:vAlign w:val="center"/>
          </w:tcPr>
          <w:p w14:paraId="68B15E0F"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77725038" w14:textId="4C1887FF"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Demand Analysis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777C6E53" w14:textId="6426116F" w:rsidR="007B424B" w:rsidRPr="00F74B82" w:rsidRDefault="007B424B"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83715F1" w14:textId="1D6806CE"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1DBEE69D" w14:textId="77777777" w:rsidTr="007B424B">
        <w:trPr>
          <w:trHeight w:val="582"/>
        </w:trPr>
        <w:tc>
          <w:tcPr>
            <w:tcW w:w="790" w:type="pct"/>
            <w:vMerge/>
            <w:tcBorders>
              <w:left w:val="single" w:sz="4" w:space="0" w:color="auto"/>
              <w:right w:val="single" w:sz="4" w:space="0" w:color="auto"/>
            </w:tcBorders>
            <w:vAlign w:val="center"/>
          </w:tcPr>
          <w:p w14:paraId="3F272024"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5B08E6DC" w14:textId="2066DEDB" w:rsidR="007B424B" w:rsidRPr="00F74B82" w:rsidRDefault="007B424B" w:rsidP="00824CA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Design Concepts Generation</w:t>
            </w:r>
          </w:p>
        </w:tc>
        <w:tc>
          <w:tcPr>
            <w:tcW w:w="710" w:type="pct"/>
            <w:tcBorders>
              <w:top w:val="single" w:sz="4" w:space="0" w:color="auto"/>
              <w:left w:val="nil"/>
              <w:bottom w:val="single" w:sz="4" w:space="0" w:color="auto"/>
              <w:right w:val="single" w:sz="4" w:space="0" w:color="auto"/>
            </w:tcBorders>
            <w:shd w:val="clear" w:color="auto" w:fill="auto"/>
            <w:vAlign w:val="center"/>
          </w:tcPr>
          <w:p w14:paraId="7F8D6155" w14:textId="058D81F9" w:rsidR="007B424B" w:rsidRPr="00F74B82" w:rsidRDefault="007B424B" w:rsidP="00824CA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Level 3 </w:t>
            </w:r>
          </w:p>
        </w:tc>
        <w:tc>
          <w:tcPr>
            <w:tcW w:w="2005" w:type="pct"/>
            <w:gridSpan w:val="3"/>
            <w:vMerge/>
            <w:tcBorders>
              <w:left w:val="nil"/>
              <w:right w:val="single" w:sz="4" w:space="0" w:color="auto"/>
            </w:tcBorders>
            <w:shd w:val="clear" w:color="auto" w:fill="BFBFBF" w:themeFill="background1" w:themeFillShade="BF"/>
            <w:vAlign w:val="center"/>
          </w:tcPr>
          <w:p w14:paraId="28CB63C3" w14:textId="7D40E3BD"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7A4EE921" w14:textId="77777777" w:rsidTr="007B424B">
        <w:trPr>
          <w:trHeight w:val="582"/>
        </w:trPr>
        <w:tc>
          <w:tcPr>
            <w:tcW w:w="790" w:type="pct"/>
            <w:vMerge/>
            <w:tcBorders>
              <w:left w:val="single" w:sz="4" w:space="0" w:color="auto"/>
              <w:right w:val="single" w:sz="4" w:space="0" w:color="auto"/>
            </w:tcBorders>
            <w:vAlign w:val="center"/>
          </w:tcPr>
          <w:p w14:paraId="7F773F33"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1CC0936C" w14:textId="2377BA53"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Design Thinking Practice</w:t>
            </w:r>
          </w:p>
        </w:tc>
        <w:tc>
          <w:tcPr>
            <w:tcW w:w="710" w:type="pct"/>
            <w:tcBorders>
              <w:top w:val="single" w:sz="4" w:space="0" w:color="auto"/>
              <w:left w:val="nil"/>
              <w:bottom w:val="single" w:sz="4" w:space="0" w:color="auto"/>
              <w:right w:val="single" w:sz="4" w:space="0" w:color="auto"/>
            </w:tcBorders>
            <w:shd w:val="clear" w:color="auto" w:fill="auto"/>
            <w:vAlign w:val="center"/>
          </w:tcPr>
          <w:p w14:paraId="22E44E82" w14:textId="4333C450" w:rsidR="007B424B" w:rsidRPr="00F74B82" w:rsidRDefault="007B424B"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3E243C6" w14:textId="411A1524"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09791A82" w14:textId="77777777" w:rsidTr="007B424B">
        <w:trPr>
          <w:trHeight w:val="582"/>
        </w:trPr>
        <w:tc>
          <w:tcPr>
            <w:tcW w:w="790" w:type="pct"/>
            <w:vMerge/>
            <w:tcBorders>
              <w:left w:val="single" w:sz="4" w:space="0" w:color="auto"/>
              <w:right w:val="single" w:sz="4" w:space="0" w:color="auto"/>
            </w:tcBorders>
            <w:vAlign w:val="center"/>
          </w:tcPr>
          <w:p w14:paraId="7E9958D8"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5BF249B5" w14:textId="7E57F294" w:rsidR="007B424B" w:rsidRPr="00F74B82" w:rsidRDefault="007B424B" w:rsidP="00824CA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Emerging Technology Synthesis</w:t>
            </w:r>
          </w:p>
        </w:tc>
        <w:tc>
          <w:tcPr>
            <w:tcW w:w="710" w:type="pct"/>
            <w:tcBorders>
              <w:top w:val="single" w:sz="4" w:space="0" w:color="auto"/>
              <w:left w:val="nil"/>
              <w:bottom w:val="single" w:sz="4" w:space="0" w:color="auto"/>
              <w:right w:val="single" w:sz="4" w:space="0" w:color="auto"/>
            </w:tcBorders>
            <w:shd w:val="clear" w:color="auto" w:fill="auto"/>
            <w:vAlign w:val="center"/>
          </w:tcPr>
          <w:p w14:paraId="79028CAD" w14:textId="007B7BD6" w:rsidR="007B424B" w:rsidRPr="00F74B82" w:rsidRDefault="007B424B" w:rsidP="00824CA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75DEDD1" w14:textId="1C366A55"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3A405857" w14:textId="77777777" w:rsidTr="007B424B">
        <w:trPr>
          <w:trHeight w:val="582"/>
        </w:trPr>
        <w:tc>
          <w:tcPr>
            <w:tcW w:w="790" w:type="pct"/>
            <w:vMerge/>
            <w:tcBorders>
              <w:left w:val="single" w:sz="4" w:space="0" w:color="auto"/>
              <w:right w:val="single" w:sz="4" w:space="0" w:color="auto"/>
            </w:tcBorders>
            <w:vAlign w:val="center"/>
          </w:tcPr>
          <w:p w14:paraId="40528DE6"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A1A9496" w14:textId="33FF19D0"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Market Research</w:t>
            </w:r>
          </w:p>
        </w:tc>
        <w:tc>
          <w:tcPr>
            <w:tcW w:w="710" w:type="pct"/>
            <w:tcBorders>
              <w:top w:val="single" w:sz="4" w:space="0" w:color="auto"/>
              <w:left w:val="nil"/>
              <w:bottom w:val="single" w:sz="4" w:space="0" w:color="auto"/>
              <w:right w:val="single" w:sz="4" w:space="0" w:color="auto"/>
            </w:tcBorders>
            <w:shd w:val="clear" w:color="auto" w:fill="auto"/>
            <w:vAlign w:val="center"/>
          </w:tcPr>
          <w:p w14:paraId="28C304C7" w14:textId="5C8E17DA" w:rsidR="007B424B" w:rsidRPr="00F74B82" w:rsidRDefault="007B424B"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29A7326" w14:textId="6AF3EFB1"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1523361A" w14:textId="77777777" w:rsidTr="007B424B">
        <w:trPr>
          <w:trHeight w:val="582"/>
        </w:trPr>
        <w:tc>
          <w:tcPr>
            <w:tcW w:w="790" w:type="pct"/>
            <w:vMerge/>
            <w:tcBorders>
              <w:left w:val="single" w:sz="4" w:space="0" w:color="auto"/>
              <w:right w:val="single" w:sz="4" w:space="0" w:color="auto"/>
            </w:tcBorders>
            <w:vAlign w:val="center"/>
          </w:tcPr>
          <w:p w14:paraId="5189CBC9"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2E5BB11E" w14:textId="05F8243A"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Partnership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0EA6903D" w14:textId="582CA205"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5A4593A"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54CB3A07" w14:textId="77777777" w:rsidTr="007B424B">
        <w:trPr>
          <w:trHeight w:val="582"/>
        </w:trPr>
        <w:tc>
          <w:tcPr>
            <w:tcW w:w="790" w:type="pct"/>
            <w:vMerge/>
            <w:tcBorders>
              <w:left w:val="single" w:sz="4" w:space="0" w:color="auto"/>
              <w:right w:val="single" w:sz="4" w:space="0" w:color="auto"/>
            </w:tcBorders>
            <w:vAlign w:val="center"/>
          </w:tcPr>
          <w:p w14:paraId="02DF361A"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482B2ED4" w14:textId="051ADB62" w:rsidR="007B424B" w:rsidRPr="00F74B82" w:rsidRDefault="007B424B"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Portfolio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3BB05B60" w14:textId="54153B27"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0AD9D348"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4D4DBA34" w14:textId="77777777" w:rsidTr="007B424B">
        <w:trPr>
          <w:trHeight w:val="582"/>
        </w:trPr>
        <w:tc>
          <w:tcPr>
            <w:tcW w:w="790" w:type="pct"/>
            <w:vMerge/>
            <w:tcBorders>
              <w:left w:val="single" w:sz="4" w:space="0" w:color="auto"/>
              <w:right w:val="single" w:sz="4" w:space="0" w:color="auto"/>
            </w:tcBorders>
            <w:vAlign w:val="center"/>
            <w:hideMark/>
          </w:tcPr>
          <w:p w14:paraId="0888F7F1"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099C8549" w14:textId="63C0E748"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Pricing Strategy</w:t>
            </w:r>
          </w:p>
        </w:tc>
        <w:tc>
          <w:tcPr>
            <w:tcW w:w="710" w:type="pct"/>
            <w:tcBorders>
              <w:top w:val="single" w:sz="4" w:space="0" w:color="auto"/>
              <w:left w:val="nil"/>
              <w:bottom w:val="single" w:sz="4" w:space="0" w:color="auto"/>
              <w:right w:val="single" w:sz="4" w:space="0" w:color="auto"/>
            </w:tcBorders>
            <w:shd w:val="clear" w:color="auto" w:fill="auto"/>
            <w:vAlign w:val="center"/>
          </w:tcPr>
          <w:p w14:paraId="54B205DA" w14:textId="7A759AD5" w:rsidR="007B424B" w:rsidRPr="00F74B82" w:rsidRDefault="007B424B" w:rsidP="00824CA5">
            <w:pPr>
              <w:spacing w:after="0" w:line="276" w:lineRule="auto"/>
              <w:jc w:val="center"/>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26320356"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43DE1428" w14:textId="77777777" w:rsidTr="007B424B">
        <w:trPr>
          <w:trHeight w:val="582"/>
        </w:trPr>
        <w:tc>
          <w:tcPr>
            <w:tcW w:w="790" w:type="pct"/>
            <w:vMerge/>
            <w:tcBorders>
              <w:left w:val="single" w:sz="4" w:space="0" w:color="auto"/>
              <w:right w:val="single" w:sz="4" w:space="0" w:color="auto"/>
            </w:tcBorders>
            <w:vAlign w:val="center"/>
            <w:hideMark/>
          </w:tcPr>
          <w:p w14:paraId="39ED35E8"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5C39D707" w14:textId="0CC1C9E1"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Product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31FB07E7" w14:textId="5B1F9DB0"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DAEA348"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38E8AEE4" w14:textId="77777777" w:rsidTr="007B424B">
        <w:trPr>
          <w:trHeight w:val="582"/>
        </w:trPr>
        <w:tc>
          <w:tcPr>
            <w:tcW w:w="790" w:type="pct"/>
            <w:vMerge/>
            <w:tcBorders>
              <w:left w:val="single" w:sz="4" w:space="0" w:color="auto"/>
              <w:right w:val="single" w:sz="4" w:space="0" w:color="auto"/>
            </w:tcBorders>
            <w:vAlign w:val="center"/>
            <w:hideMark/>
          </w:tcPr>
          <w:p w14:paraId="39B80ECF"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651CF197" w14:textId="6B1AFB1E" w:rsidR="007B424B" w:rsidRPr="00F74B82" w:rsidRDefault="007B424B" w:rsidP="00824CA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Project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226D1841" w14:textId="064C203B"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6A655DC"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6AD24BA7" w14:textId="77777777" w:rsidTr="00BE2322">
        <w:trPr>
          <w:trHeight w:val="582"/>
        </w:trPr>
        <w:tc>
          <w:tcPr>
            <w:tcW w:w="790" w:type="pct"/>
            <w:vMerge/>
            <w:tcBorders>
              <w:left w:val="single" w:sz="4" w:space="0" w:color="auto"/>
              <w:right w:val="single" w:sz="4" w:space="0" w:color="auto"/>
            </w:tcBorders>
            <w:vAlign w:val="center"/>
            <w:hideMark/>
          </w:tcPr>
          <w:p w14:paraId="518A2191"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single" w:sz="4" w:space="0" w:color="auto"/>
              <w:left w:val="nil"/>
              <w:bottom w:val="single" w:sz="4" w:space="0" w:color="auto"/>
              <w:right w:val="single" w:sz="4" w:space="0" w:color="auto"/>
            </w:tcBorders>
            <w:shd w:val="clear" w:color="auto" w:fill="auto"/>
            <w:vAlign w:val="center"/>
          </w:tcPr>
          <w:p w14:paraId="3B368F1E" w14:textId="30A3F1E9"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Stakeholder Management</w:t>
            </w:r>
          </w:p>
        </w:tc>
        <w:tc>
          <w:tcPr>
            <w:tcW w:w="710" w:type="pct"/>
            <w:tcBorders>
              <w:top w:val="single" w:sz="4" w:space="0" w:color="auto"/>
              <w:left w:val="nil"/>
              <w:bottom w:val="single" w:sz="4" w:space="0" w:color="auto"/>
              <w:right w:val="single" w:sz="4" w:space="0" w:color="auto"/>
            </w:tcBorders>
            <w:shd w:val="clear" w:color="auto" w:fill="auto"/>
            <w:vAlign w:val="center"/>
          </w:tcPr>
          <w:p w14:paraId="371D4AC4" w14:textId="4DF2B6E7"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10BA74DE"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7D4ABC56" w14:textId="77777777" w:rsidTr="00824CA5">
        <w:trPr>
          <w:trHeight w:val="582"/>
        </w:trPr>
        <w:tc>
          <w:tcPr>
            <w:tcW w:w="790" w:type="pct"/>
            <w:vMerge/>
            <w:tcBorders>
              <w:left w:val="single" w:sz="4" w:space="0" w:color="auto"/>
              <w:right w:val="single" w:sz="4" w:space="0" w:color="auto"/>
            </w:tcBorders>
            <w:vAlign w:val="center"/>
          </w:tcPr>
          <w:p w14:paraId="15FDA5ED"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ED32880" w14:textId="6A725ECA" w:rsidR="007B424B" w:rsidRPr="00F74B82" w:rsidRDefault="007B424B" w:rsidP="00824CA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Strategy Implementation</w:t>
            </w:r>
          </w:p>
        </w:tc>
        <w:tc>
          <w:tcPr>
            <w:tcW w:w="710" w:type="pct"/>
            <w:tcBorders>
              <w:top w:val="nil"/>
              <w:left w:val="nil"/>
              <w:bottom w:val="single" w:sz="4" w:space="0" w:color="auto"/>
              <w:right w:val="single" w:sz="4" w:space="0" w:color="auto"/>
            </w:tcBorders>
            <w:shd w:val="clear" w:color="auto" w:fill="auto"/>
            <w:vAlign w:val="center"/>
          </w:tcPr>
          <w:p w14:paraId="45C58134" w14:textId="40C67B3A" w:rsidR="007B424B" w:rsidRPr="00F74B82" w:rsidRDefault="007B424B" w:rsidP="00824CA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9DC8E44" w14:textId="77777777"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5B5BD484" w14:textId="77777777" w:rsidTr="00824CA5">
        <w:trPr>
          <w:trHeight w:val="582"/>
        </w:trPr>
        <w:tc>
          <w:tcPr>
            <w:tcW w:w="790" w:type="pct"/>
            <w:vMerge/>
            <w:tcBorders>
              <w:left w:val="single" w:sz="4" w:space="0" w:color="auto"/>
              <w:right w:val="single" w:sz="4" w:space="0" w:color="auto"/>
            </w:tcBorders>
            <w:vAlign w:val="center"/>
            <w:hideMark/>
          </w:tcPr>
          <w:p w14:paraId="20AD3F34"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15E7958" w14:textId="1B84703B" w:rsidR="007B424B" w:rsidRPr="00F74B82" w:rsidRDefault="007B424B"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sz w:val="24"/>
                <w:szCs w:val="24"/>
                <w:lang w:eastAsia="en-GB"/>
              </w:rPr>
              <w:t>User Experience Design</w:t>
            </w:r>
          </w:p>
        </w:tc>
        <w:tc>
          <w:tcPr>
            <w:tcW w:w="710" w:type="pct"/>
            <w:tcBorders>
              <w:top w:val="nil"/>
              <w:left w:val="nil"/>
              <w:bottom w:val="single" w:sz="4" w:space="0" w:color="auto"/>
              <w:right w:val="single" w:sz="4" w:space="0" w:color="auto"/>
            </w:tcBorders>
            <w:shd w:val="clear" w:color="auto" w:fill="auto"/>
            <w:vAlign w:val="center"/>
          </w:tcPr>
          <w:p w14:paraId="1061FB70" w14:textId="6DFF50FE" w:rsidR="007B424B" w:rsidRPr="00F74B82" w:rsidRDefault="007B424B" w:rsidP="00824CA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50F4D352" w14:textId="30CC327D" w:rsidR="007B424B" w:rsidRPr="000D0C2E" w:rsidRDefault="007B424B" w:rsidP="00824CA5">
            <w:pPr>
              <w:spacing w:after="0" w:line="276" w:lineRule="auto"/>
              <w:jc w:val="center"/>
              <w:rPr>
                <w:rFonts w:ascii="Arial" w:eastAsia="Times New Roman" w:hAnsi="Arial" w:cs="Arial"/>
                <w:sz w:val="24"/>
                <w:szCs w:val="24"/>
                <w:lang w:eastAsia="en-GB"/>
              </w:rPr>
            </w:pPr>
          </w:p>
        </w:tc>
      </w:tr>
      <w:tr w:rsidR="007B424B" w:rsidRPr="00F74B82" w14:paraId="120F823B" w14:textId="77777777" w:rsidTr="00824CA5">
        <w:trPr>
          <w:trHeight w:val="582"/>
        </w:trPr>
        <w:tc>
          <w:tcPr>
            <w:tcW w:w="790" w:type="pct"/>
            <w:vMerge/>
            <w:tcBorders>
              <w:left w:val="single" w:sz="4" w:space="0" w:color="auto"/>
              <w:right w:val="single" w:sz="4" w:space="0" w:color="auto"/>
            </w:tcBorders>
            <w:vAlign w:val="center"/>
          </w:tcPr>
          <w:p w14:paraId="50ED3550" w14:textId="77777777" w:rsidR="007B424B" w:rsidRPr="00F74B82" w:rsidRDefault="007B424B" w:rsidP="00824CA5">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7231714" w14:textId="16AC2880" w:rsidR="007B424B" w:rsidRPr="00F74B82" w:rsidRDefault="007B424B" w:rsidP="00824CA5">
            <w:pPr>
              <w:spacing w:after="0" w:line="276" w:lineRule="auto"/>
              <w:rPr>
                <w:rFonts w:ascii="Arial" w:eastAsia="Times New Roman" w:hAnsi="Arial" w:cs="Arial"/>
                <w:color w:val="000000"/>
                <w:sz w:val="24"/>
                <w:szCs w:val="24"/>
                <w:lang w:eastAsia="en-GB"/>
              </w:rPr>
            </w:pPr>
            <w:r w:rsidRPr="00F74B82">
              <w:rPr>
                <w:rFonts w:ascii="Arial" w:eastAsia="Times New Roman" w:hAnsi="Arial" w:cs="Arial"/>
                <w:sz w:val="24"/>
                <w:szCs w:val="24"/>
                <w:lang w:eastAsia="en-GB"/>
              </w:rPr>
              <w:t>User Interface Design</w:t>
            </w:r>
          </w:p>
        </w:tc>
        <w:tc>
          <w:tcPr>
            <w:tcW w:w="710" w:type="pct"/>
            <w:tcBorders>
              <w:top w:val="nil"/>
              <w:left w:val="nil"/>
              <w:bottom w:val="single" w:sz="4" w:space="0" w:color="auto"/>
              <w:right w:val="single" w:sz="4" w:space="0" w:color="auto"/>
            </w:tcBorders>
            <w:shd w:val="clear" w:color="auto" w:fill="auto"/>
            <w:vAlign w:val="center"/>
          </w:tcPr>
          <w:p w14:paraId="58392C03" w14:textId="001BB8CD" w:rsidR="007B424B" w:rsidRPr="00F74B82" w:rsidRDefault="007B424B" w:rsidP="00824CA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37A6B8E2" w14:textId="028C4737" w:rsidR="007B424B" w:rsidRPr="000D0C2E" w:rsidRDefault="007B424B" w:rsidP="00824CA5">
            <w:pPr>
              <w:spacing w:after="0" w:line="276" w:lineRule="auto"/>
              <w:jc w:val="center"/>
              <w:rPr>
                <w:rFonts w:ascii="Arial" w:eastAsia="Times New Roman" w:hAnsi="Arial" w:cs="Arial"/>
                <w:sz w:val="24"/>
                <w:szCs w:val="24"/>
                <w:lang w:eastAsia="en-GB"/>
              </w:rPr>
            </w:pPr>
          </w:p>
        </w:tc>
      </w:tr>
      <w:tr w:rsidR="00824CA5" w:rsidRPr="00F74B82"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824CA5" w:rsidRPr="00F74B82" w:rsidRDefault="00824CA5" w:rsidP="00824CA5">
            <w:pPr>
              <w:spacing w:after="0" w:line="276" w:lineRule="auto"/>
              <w:jc w:val="center"/>
              <w:rPr>
                <w:rFonts w:ascii="Arial" w:eastAsia="Times New Roman" w:hAnsi="Arial" w:cs="Arial"/>
                <w:b/>
                <w:bCs/>
                <w:color w:val="000000"/>
                <w:sz w:val="24"/>
                <w:szCs w:val="24"/>
                <w:lang w:val="en-US"/>
              </w:rPr>
            </w:pPr>
            <w:proofErr w:type="spellStart"/>
            <w:r w:rsidRPr="00F74B82">
              <w:rPr>
                <w:rFonts w:ascii="Arial" w:eastAsia="Times New Roman" w:hAnsi="Arial" w:cs="Arial"/>
                <w:b/>
                <w:bCs/>
                <w:color w:val="000000"/>
                <w:sz w:val="24"/>
                <w:szCs w:val="24"/>
                <w:lang w:val="en-US"/>
              </w:rPr>
              <w:t>Programme</w:t>
            </w:r>
            <w:proofErr w:type="spellEnd"/>
            <w:r w:rsidRPr="00F74B82">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824CA5" w:rsidRPr="00F74B82" w:rsidRDefault="00824CA5"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val="en-US"/>
              </w:rPr>
              <w:t xml:space="preserve">For a list of Training </w:t>
            </w:r>
            <w:proofErr w:type="spellStart"/>
            <w:r w:rsidRPr="00F74B82">
              <w:rPr>
                <w:rFonts w:ascii="Arial" w:eastAsia="Times New Roman" w:hAnsi="Arial" w:cs="Arial"/>
                <w:color w:val="000000"/>
                <w:sz w:val="24"/>
                <w:szCs w:val="24"/>
                <w:lang w:val="en-US"/>
              </w:rPr>
              <w:t>Programmes</w:t>
            </w:r>
            <w:proofErr w:type="spellEnd"/>
            <w:r w:rsidRPr="00F74B82">
              <w:rPr>
                <w:rFonts w:ascii="Arial" w:eastAsia="Times New Roman" w:hAnsi="Arial" w:cs="Arial"/>
                <w:color w:val="000000"/>
                <w:sz w:val="24"/>
                <w:szCs w:val="24"/>
                <w:lang w:val="en-US"/>
              </w:rPr>
              <w:t xml:space="preserve"> available for the ICT sector, please visit: www.skillsfuture.sg/skills-framework/ict</w:t>
            </w:r>
          </w:p>
        </w:tc>
      </w:tr>
      <w:tr w:rsidR="00824CA5" w:rsidRPr="00F74B82"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824CA5" w:rsidRPr="00F74B82" w:rsidRDefault="00824CA5" w:rsidP="00824CA5">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824CA5" w:rsidRPr="00F74B82" w:rsidRDefault="00824CA5" w:rsidP="00824CA5">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824CA5" w:rsidRPr="00F74B82" w:rsidRDefault="00824CA5" w:rsidP="00824CA5">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824CA5" w:rsidRPr="00F74B82" w:rsidRDefault="00824CA5" w:rsidP="00824CA5">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824CA5" w:rsidRPr="00F74B82" w:rsidRDefault="00824CA5" w:rsidP="00824CA5">
            <w:pPr>
              <w:spacing w:after="0" w:line="276" w:lineRule="auto"/>
              <w:rPr>
                <w:rFonts w:ascii="Arial" w:eastAsia="Times New Roman" w:hAnsi="Arial" w:cs="Arial"/>
                <w:sz w:val="24"/>
                <w:szCs w:val="24"/>
                <w:lang w:val="en-US"/>
              </w:rPr>
            </w:pPr>
          </w:p>
        </w:tc>
      </w:tr>
      <w:tr w:rsidR="00824CA5" w:rsidRPr="00F74B82"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824CA5" w:rsidRPr="00F74B82" w:rsidRDefault="00824CA5" w:rsidP="00824CA5">
            <w:pPr>
              <w:spacing w:after="0" w:line="276" w:lineRule="auto"/>
              <w:rPr>
                <w:rFonts w:ascii="Arial" w:eastAsia="Times New Roman" w:hAnsi="Arial" w:cs="Arial"/>
                <w:color w:val="000000"/>
                <w:sz w:val="24"/>
                <w:szCs w:val="24"/>
                <w:lang w:val="en-US"/>
              </w:rPr>
            </w:pPr>
            <w:r w:rsidRPr="00F74B82">
              <w:rPr>
                <w:rFonts w:ascii="Arial" w:eastAsia="Times New Roman" w:hAnsi="Arial" w:cs="Arial"/>
                <w:color w:val="000000"/>
                <w:sz w:val="24"/>
                <w:szCs w:val="24"/>
                <w:lang w:val="en-US"/>
              </w:rPr>
              <w:t>The information contained in this document serves as a guide.</w:t>
            </w:r>
          </w:p>
        </w:tc>
      </w:tr>
    </w:tbl>
    <w:p w14:paraId="441608B5" w14:textId="7ABB3454" w:rsidR="008F07A2" w:rsidRPr="00F74B82" w:rsidRDefault="008F07A2" w:rsidP="005843EC">
      <w:pPr>
        <w:tabs>
          <w:tab w:val="left" w:pos="945"/>
        </w:tabs>
        <w:rPr>
          <w:rFonts w:ascii="Arial" w:hAnsi="Arial" w:cs="Arial"/>
          <w:sz w:val="24"/>
          <w:szCs w:val="24"/>
        </w:rPr>
      </w:pPr>
    </w:p>
    <w:sectPr w:rsidR="008F07A2" w:rsidRPr="00F74B82"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395DA" w14:textId="77777777" w:rsidR="00904B8B" w:rsidRDefault="00904B8B" w:rsidP="005C674C">
      <w:pPr>
        <w:spacing w:after="0" w:line="240" w:lineRule="auto"/>
      </w:pPr>
      <w:r>
        <w:separator/>
      </w:r>
    </w:p>
  </w:endnote>
  <w:endnote w:type="continuationSeparator" w:id="0">
    <w:p w14:paraId="3737378A" w14:textId="77777777" w:rsidR="00904B8B" w:rsidRDefault="00904B8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BBAC" w14:textId="77777777" w:rsidR="00F74B82" w:rsidRDefault="00F74B82" w:rsidP="00F74B82">
    <w:pPr>
      <w:pStyle w:val="Footer"/>
    </w:pPr>
    <w:r>
      <w:t>©SkillsFuture Singapore and Infocomm Media Development Authority</w:t>
    </w:r>
  </w:p>
  <w:p w14:paraId="6B0709E4" w14:textId="15E8A3DB" w:rsidR="005C674C" w:rsidRPr="00F74B82" w:rsidRDefault="00F74B82" w:rsidP="00F74B82">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D858C" w14:textId="77777777" w:rsidR="00904B8B" w:rsidRDefault="00904B8B" w:rsidP="005C674C">
      <w:pPr>
        <w:spacing w:after="0" w:line="240" w:lineRule="auto"/>
      </w:pPr>
      <w:r>
        <w:separator/>
      </w:r>
    </w:p>
  </w:footnote>
  <w:footnote w:type="continuationSeparator" w:id="0">
    <w:p w14:paraId="6974E935" w14:textId="77777777" w:rsidR="00904B8B" w:rsidRDefault="00904B8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D0C2E"/>
    <w:rsid w:val="000E0BF7"/>
    <w:rsid w:val="00117F20"/>
    <w:rsid w:val="00131EFD"/>
    <w:rsid w:val="00132373"/>
    <w:rsid w:val="00167E05"/>
    <w:rsid w:val="001874BB"/>
    <w:rsid w:val="00194174"/>
    <w:rsid w:val="001C5306"/>
    <w:rsid w:val="001D6908"/>
    <w:rsid w:val="001E599A"/>
    <w:rsid w:val="00237803"/>
    <w:rsid w:val="002600E8"/>
    <w:rsid w:val="00271DBC"/>
    <w:rsid w:val="002B652E"/>
    <w:rsid w:val="002C1436"/>
    <w:rsid w:val="002D3D03"/>
    <w:rsid w:val="002F47F2"/>
    <w:rsid w:val="00310D31"/>
    <w:rsid w:val="003233E0"/>
    <w:rsid w:val="00347D66"/>
    <w:rsid w:val="003678E2"/>
    <w:rsid w:val="003713A1"/>
    <w:rsid w:val="00371895"/>
    <w:rsid w:val="00397AE9"/>
    <w:rsid w:val="003B5E66"/>
    <w:rsid w:val="0045214A"/>
    <w:rsid w:val="004530DD"/>
    <w:rsid w:val="004A3547"/>
    <w:rsid w:val="004D1D88"/>
    <w:rsid w:val="00522D8B"/>
    <w:rsid w:val="005843EC"/>
    <w:rsid w:val="005B05A9"/>
    <w:rsid w:val="005C674C"/>
    <w:rsid w:val="0062744B"/>
    <w:rsid w:val="006438DE"/>
    <w:rsid w:val="00662BEF"/>
    <w:rsid w:val="006B40EE"/>
    <w:rsid w:val="006B50DB"/>
    <w:rsid w:val="00702D80"/>
    <w:rsid w:val="0070580C"/>
    <w:rsid w:val="00707F2B"/>
    <w:rsid w:val="00772BC8"/>
    <w:rsid w:val="00785598"/>
    <w:rsid w:val="007B424B"/>
    <w:rsid w:val="007B5C5C"/>
    <w:rsid w:val="007D66C0"/>
    <w:rsid w:val="0080649B"/>
    <w:rsid w:val="00816293"/>
    <w:rsid w:val="00824CA5"/>
    <w:rsid w:val="00857D79"/>
    <w:rsid w:val="00886252"/>
    <w:rsid w:val="00886EC1"/>
    <w:rsid w:val="008F07A2"/>
    <w:rsid w:val="008F74AB"/>
    <w:rsid w:val="00904B8B"/>
    <w:rsid w:val="00974D5D"/>
    <w:rsid w:val="00991DF3"/>
    <w:rsid w:val="00997DE9"/>
    <w:rsid w:val="009A5FDE"/>
    <w:rsid w:val="009B4792"/>
    <w:rsid w:val="009F6171"/>
    <w:rsid w:val="00A2141E"/>
    <w:rsid w:val="00A7489D"/>
    <w:rsid w:val="00A90558"/>
    <w:rsid w:val="00AA0E6B"/>
    <w:rsid w:val="00AA1F74"/>
    <w:rsid w:val="00AB3302"/>
    <w:rsid w:val="00AB5938"/>
    <w:rsid w:val="00AC4217"/>
    <w:rsid w:val="00B26CE8"/>
    <w:rsid w:val="00B3340E"/>
    <w:rsid w:val="00B41FD9"/>
    <w:rsid w:val="00B532F8"/>
    <w:rsid w:val="00B634BD"/>
    <w:rsid w:val="00B674B7"/>
    <w:rsid w:val="00BA1025"/>
    <w:rsid w:val="00BA176C"/>
    <w:rsid w:val="00BD64C1"/>
    <w:rsid w:val="00BD6E44"/>
    <w:rsid w:val="00C11559"/>
    <w:rsid w:val="00C440FD"/>
    <w:rsid w:val="00C54D3A"/>
    <w:rsid w:val="00D5364A"/>
    <w:rsid w:val="00D75779"/>
    <w:rsid w:val="00D76565"/>
    <w:rsid w:val="00E2624D"/>
    <w:rsid w:val="00E27732"/>
    <w:rsid w:val="00E54118"/>
    <w:rsid w:val="00E65BDC"/>
    <w:rsid w:val="00E70AAA"/>
    <w:rsid w:val="00EA0F0D"/>
    <w:rsid w:val="00EB52E3"/>
    <w:rsid w:val="00ED5042"/>
    <w:rsid w:val="00F03CC3"/>
    <w:rsid w:val="00F053F8"/>
    <w:rsid w:val="00F16DEF"/>
    <w:rsid w:val="00F31206"/>
    <w:rsid w:val="00F36BBB"/>
    <w:rsid w:val="00F42987"/>
    <w:rsid w:val="00F46CCE"/>
    <w:rsid w:val="00F73AF6"/>
    <w:rsid w:val="00F74B8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9847929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2020-03-11T01:47:00Z</dcterms:created>
  <dcterms:modified xsi:type="dcterms:W3CDTF">2020-03-11T01:47:00Z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