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86"/>
        <w:gridCol w:w="3022"/>
        <w:gridCol w:w="3023"/>
        <w:gridCol w:w="3023"/>
        <w:gridCol w:w="3023"/>
        <w:gridCol w:w="3023"/>
        <w:gridCol w:w="3024"/>
      </w:tblGrid>
      <w:tr w:rsidR="0076119D" w:rsidRPr="00D84870" w14:paraId="4EBC2B55" w14:textId="77777777" w:rsidTr="0013438E">
        <w:trPr>
          <w:trHeight w:val="6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33"/>
          </w:tcPr>
          <w:p w14:paraId="343D6537" w14:textId="77777777" w:rsidR="0076119D" w:rsidRPr="00D84870" w:rsidRDefault="0076119D" w:rsidP="0076119D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Category</w:t>
            </w:r>
          </w:p>
          <w:p w14:paraId="3260C500" w14:textId="77777777" w:rsidR="0076119D" w:rsidRPr="00D84870" w:rsidRDefault="0076119D" w:rsidP="0076119D">
            <w:pPr>
              <w:spacing w:after="24"/>
              <w:rPr>
                <w:rFonts w:ascii="Arial" w:hAnsi="Arial" w:cs="Arial"/>
                <w:i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9933"/>
          </w:tcPr>
          <w:p w14:paraId="4572588E" w14:textId="2A586721" w:rsidR="0076119D" w:rsidRPr="007360E6" w:rsidRDefault="0076119D" w:rsidP="0019226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Business </w:t>
            </w:r>
            <w:r w:rsidR="0019226C">
              <w:rPr>
                <w:rFonts w:ascii="Arial" w:hAnsi="Arial" w:cs="Arial"/>
              </w:rPr>
              <w:t>Finance</w:t>
            </w:r>
          </w:p>
        </w:tc>
      </w:tr>
      <w:tr w:rsidR="0019226C" w:rsidRPr="00D84870" w14:paraId="78CCC330" w14:textId="77777777" w:rsidTr="0013438E">
        <w:trPr>
          <w:trHeight w:val="643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23D73D5D" w14:textId="7C5D97D9" w:rsidR="0019226C" w:rsidRPr="00D84870" w:rsidRDefault="0019226C" w:rsidP="0019226C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 xml:space="preserve">TSC </w:t>
            </w:r>
            <w:r w:rsidR="0013438E">
              <w:rPr>
                <w:rFonts w:ascii="Arial" w:hAnsi="Arial" w:cs="Arial"/>
                <w:b/>
              </w:rPr>
              <w:t xml:space="preserve">Title </w:t>
            </w: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C000"/>
          </w:tcPr>
          <w:p w14:paraId="1359D854" w14:textId="59F7BA2A" w:rsidR="0019226C" w:rsidRPr="007360E6" w:rsidRDefault="0019226C" w:rsidP="0019226C">
            <w:pPr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Budgeting</w:t>
            </w:r>
          </w:p>
        </w:tc>
      </w:tr>
      <w:tr w:rsidR="0019226C" w:rsidRPr="00D84870" w14:paraId="76E62AE6" w14:textId="77777777" w:rsidTr="0013438E">
        <w:trPr>
          <w:trHeight w:val="518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E75"/>
          </w:tcPr>
          <w:p w14:paraId="6268FCE0" w14:textId="77777777" w:rsidR="0019226C" w:rsidRPr="00D84870" w:rsidRDefault="0019226C" w:rsidP="0019226C">
            <w:pPr>
              <w:spacing w:before="120" w:after="24"/>
              <w:jc w:val="both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Description</w:t>
            </w:r>
          </w:p>
          <w:p w14:paraId="70BA01B4" w14:textId="77777777" w:rsidR="0019226C" w:rsidRPr="00D84870" w:rsidRDefault="0019226C" w:rsidP="0019226C">
            <w:pPr>
              <w:pStyle w:val="Default"/>
              <w:spacing w:after="24"/>
              <w:rPr>
                <w:rFonts w:ascii="Arial" w:hAnsi="Arial" w:cs="Arial"/>
                <w:b/>
                <w:i/>
                <w:sz w:val="22"/>
                <w:szCs w:val="22"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DE75"/>
          </w:tcPr>
          <w:p w14:paraId="2AE0388C" w14:textId="158FB4AE" w:rsidR="0019226C" w:rsidRPr="007360E6" w:rsidRDefault="0019226C" w:rsidP="0019226C">
            <w:pPr>
              <w:tabs>
                <w:tab w:val="left" w:pos="5816"/>
              </w:tabs>
              <w:spacing w:before="12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Preparing organisational budgets to support short- and long-term business plans through forecasting, allocation and financial policy setting.</w:t>
            </w:r>
          </w:p>
        </w:tc>
      </w:tr>
      <w:tr w:rsidR="004067B9" w:rsidRPr="00D84870" w14:paraId="17992112" w14:textId="77777777" w:rsidTr="0013438E">
        <w:tc>
          <w:tcPr>
            <w:tcW w:w="278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7708A3CD" w14:textId="77777777" w:rsidR="004067B9" w:rsidRPr="00D84870" w:rsidRDefault="004067B9" w:rsidP="004067B9">
            <w:pPr>
              <w:spacing w:before="120" w:after="24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TSC Proficiency Description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80DF3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F2E0B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2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654A1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3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98F42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4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39D0F6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5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23C1E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Level 6</w:t>
            </w:r>
          </w:p>
        </w:tc>
      </w:tr>
      <w:tr w:rsidR="004067B9" w:rsidRPr="00D84870" w14:paraId="737AECCE" w14:textId="77777777" w:rsidTr="0013438E">
        <w:tc>
          <w:tcPr>
            <w:tcW w:w="0" w:type="auto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68965EAB" w14:textId="77777777" w:rsidR="004067B9" w:rsidRPr="00D84870" w:rsidRDefault="004067B9" w:rsidP="004067B9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6BBAA9A0" w14:textId="77777777" w:rsidR="004067B9" w:rsidRPr="00D84870" w:rsidRDefault="004067B9" w:rsidP="004067B9">
            <w:pPr>
              <w:spacing w:after="24"/>
              <w:jc w:val="center"/>
              <w:rPr>
                <w:rFonts w:ascii="Arial" w:hAnsi="Arial" w:cs="Arial"/>
                <w:b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30A415A" w14:textId="77777777" w:rsidR="004067B9" w:rsidRPr="00D84870" w:rsidRDefault="004067B9" w:rsidP="004067B9">
            <w:pPr>
              <w:jc w:val="center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B7A1EFE" w14:textId="0E9679ED" w:rsidR="004067B9" w:rsidRPr="0013438E" w:rsidRDefault="0013438E" w:rsidP="004067B9">
            <w:pPr>
              <w:jc w:val="center"/>
              <w:rPr>
                <w:rFonts w:ascii="Arial" w:hAnsi="Arial" w:cs="Arial"/>
                <w:b/>
              </w:rPr>
            </w:pPr>
            <w:r w:rsidRPr="0013438E">
              <w:rPr>
                <w:rFonts w:ascii="Arial" w:hAnsi="Arial" w:cs="Arial"/>
                <w:b/>
              </w:rPr>
              <w:t>ICT-FIN-3001-1.1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03D582" w14:textId="25714799" w:rsidR="004067B9" w:rsidRPr="0013438E" w:rsidRDefault="0013438E" w:rsidP="004067B9">
            <w:pPr>
              <w:jc w:val="center"/>
              <w:rPr>
                <w:rFonts w:ascii="Arial" w:hAnsi="Arial" w:cs="Arial"/>
                <w:b/>
              </w:rPr>
            </w:pPr>
            <w:r w:rsidRPr="0013438E">
              <w:rPr>
                <w:rFonts w:ascii="Arial" w:hAnsi="Arial" w:cs="Arial"/>
                <w:b/>
              </w:rPr>
              <w:t>ICT-FIN-4001-1.1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2B0F8" w14:textId="462EEBF4" w:rsidR="004067B9" w:rsidRPr="0013438E" w:rsidRDefault="0013438E" w:rsidP="004067B9">
            <w:pPr>
              <w:jc w:val="center"/>
              <w:rPr>
                <w:rFonts w:ascii="Arial" w:hAnsi="Arial" w:cs="Arial"/>
                <w:b/>
              </w:rPr>
            </w:pPr>
            <w:r w:rsidRPr="0013438E">
              <w:rPr>
                <w:rFonts w:ascii="Arial" w:hAnsi="Arial" w:cs="Arial"/>
                <w:b/>
              </w:rPr>
              <w:t>ICT-FIN-5001-1.1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2EC04A4" w14:textId="6101321B" w:rsidR="004067B9" w:rsidRPr="0013438E" w:rsidRDefault="0013438E" w:rsidP="004067B9">
            <w:pPr>
              <w:jc w:val="center"/>
              <w:rPr>
                <w:rFonts w:ascii="Arial" w:hAnsi="Arial" w:cs="Arial"/>
                <w:b/>
              </w:rPr>
            </w:pPr>
            <w:r w:rsidRPr="0013438E">
              <w:rPr>
                <w:rFonts w:ascii="Arial" w:hAnsi="Arial" w:cs="Arial"/>
                <w:b/>
              </w:rPr>
              <w:t>ICT-FIN-6001-1.1</w:t>
            </w:r>
          </w:p>
        </w:tc>
      </w:tr>
      <w:tr w:rsidR="0019226C" w:rsidRPr="00D84870" w14:paraId="0A4B710A" w14:textId="77777777" w:rsidTr="0013438E">
        <w:trPr>
          <w:trHeight w:val="962"/>
        </w:trPr>
        <w:tc>
          <w:tcPr>
            <w:tcW w:w="0" w:type="auto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  <w:vAlign w:val="center"/>
            <w:hideMark/>
          </w:tcPr>
          <w:p w14:paraId="4DDB83E3" w14:textId="77777777" w:rsidR="0019226C" w:rsidRPr="00D84870" w:rsidRDefault="0019226C" w:rsidP="0019226C">
            <w:pPr>
              <w:rPr>
                <w:rFonts w:ascii="Arial" w:hAnsi="Arial" w:cs="Arial"/>
                <w:i/>
              </w:rPr>
            </w:pP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795F686A" w14:textId="77777777" w:rsidR="0019226C" w:rsidRPr="00D84870" w:rsidRDefault="0019226C" w:rsidP="0019226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5C359940" w14:textId="77777777" w:rsidR="0019226C" w:rsidRPr="00D84870" w:rsidRDefault="0019226C" w:rsidP="0019226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F451813" w14:textId="4058178F" w:rsidR="0019226C" w:rsidRPr="0019226C" w:rsidRDefault="0019226C" w:rsidP="0019226C">
            <w:pPr>
              <w:spacing w:before="100" w:beforeAutospacing="1" w:after="24"/>
              <w:rPr>
                <w:rFonts w:ascii="Arial" w:hAnsi="Arial" w:cs="Arial"/>
                <w:color w:val="000000"/>
              </w:rPr>
            </w:pPr>
            <w:r w:rsidRPr="0019226C">
              <w:rPr>
                <w:rFonts w:ascii="Arial" w:hAnsi="Arial" w:cs="Arial"/>
              </w:rPr>
              <w:t xml:space="preserve">Prepare business unit’s operational budgets 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B952FD" w14:textId="0E8CAA6F" w:rsidR="0019226C" w:rsidRPr="0019226C" w:rsidRDefault="0019226C" w:rsidP="0019226C">
            <w:pPr>
              <w:pStyle w:val="NoSpacing"/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eastAsia="zh-CN"/>
              </w:rPr>
            </w:pPr>
            <w:r w:rsidRPr="0019226C">
              <w:rPr>
                <w:rFonts w:ascii="Arial" w:hAnsi="Arial" w:cs="Arial"/>
                <w:sz w:val="22"/>
                <w:szCs w:val="22"/>
              </w:rPr>
              <w:t>Manage budgeting and forecasting for annual financial and business planning within the business unit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33B052" w14:textId="77777777" w:rsidR="0019226C" w:rsidRPr="0019226C" w:rsidRDefault="0019226C" w:rsidP="0019226C">
            <w:pPr>
              <w:spacing w:after="24" w:line="276" w:lineRule="auto"/>
              <w:rPr>
                <w:rFonts w:ascii="Arial" w:hAnsi="Arial" w:cs="Arial"/>
              </w:rPr>
            </w:pPr>
            <w:r w:rsidRPr="0019226C">
              <w:rPr>
                <w:rFonts w:ascii="Arial" w:hAnsi="Arial" w:cs="Arial"/>
              </w:rPr>
              <w:t>Develop long-term financial plans and budget requirements</w:t>
            </w:r>
          </w:p>
          <w:p w14:paraId="28B195B1" w14:textId="457323DD" w:rsidR="0019226C" w:rsidRPr="0019226C" w:rsidRDefault="0019226C" w:rsidP="0019226C">
            <w:pPr>
              <w:pStyle w:val="NoSpacing"/>
              <w:spacing w:line="276" w:lineRule="auto"/>
              <w:rPr>
                <w:rFonts w:ascii="Arial" w:hAnsi="Arial" w:cs="Arial"/>
                <w:noProof/>
                <w:sz w:val="22"/>
                <w:szCs w:val="22"/>
                <w:lang w:eastAsia="zh-CN"/>
              </w:rPr>
            </w:pP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8FA4B66" w14:textId="77777777" w:rsidR="0019226C" w:rsidRPr="0019226C" w:rsidRDefault="0019226C" w:rsidP="0019226C">
            <w:pPr>
              <w:spacing w:after="24" w:line="276" w:lineRule="auto"/>
              <w:rPr>
                <w:rFonts w:ascii="Arial" w:hAnsi="Arial" w:cs="Arial"/>
              </w:rPr>
            </w:pPr>
            <w:r w:rsidRPr="0019226C">
              <w:rPr>
                <w:rFonts w:ascii="Arial" w:hAnsi="Arial" w:cs="Arial"/>
              </w:rPr>
              <w:t>Endorse organisational financial and treasury management policies, systems, budgets and plans</w:t>
            </w:r>
          </w:p>
          <w:p w14:paraId="3FC882B7" w14:textId="73002E3A" w:rsidR="0019226C" w:rsidRPr="0019226C" w:rsidRDefault="0019226C" w:rsidP="0019226C">
            <w:pPr>
              <w:spacing w:line="276" w:lineRule="auto"/>
              <w:rPr>
                <w:rFonts w:ascii="Arial" w:hAnsi="Arial" w:cs="Arial"/>
                <w:color w:val="000000"/>
              </w:rPr>
            </w:pPr>
          </w:p>
        </w:tc>
      </w:tr>
      <w:tr w:rsidR="0019226C" w:rsidRPr="00D84870" w14:paraId="4B3B3A50" w14:textId="77777777" w:rsidTr="0013438E">
        <w:trPr>
          <w:trHeight w:val="899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00ACE3D7" w14:textId="7F80D076" w:rsidR="0019226C" w:rsidRPr="00F6341A" w:rsidRDefault="0019226C" w:rsidP="0019226C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Knowledge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15D25082" w14:textId="77777777" w:rsidR="0019226C" w:rsidRPr="00D64F7B" w:rsidRDefault="0019226C" w:rsidP="0013438E">
            <w:pPr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2FBCA802" w14:textId="77777777" w:rsidR="0019226C" w:rsidRPr="00CC7713" w:rsidRDefault="0019226C" w:rsidP="0019226C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0A38B52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Objectives, parameters and types of budgets</w:t>
            </w:r>
          </w:p>
          <w:p w14:paraId="5D24ACAB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60264E">
              <w:rPr>
                <w:rFonts w:ascii="Arial" w:hAnsi="Arial" w:cs="Arial"/>
                <w:sz w:val="22"/>
              </w:rPr>
              <w:t>Key principles of a</w:t>
            </w:r>
            <w:r>
              <w:rPr>
                <w:rFonts w:ascii="Arial" w:hAnsi="Arial" w:cs="Arial"/>
                <w:sz w:val="22"/>
              </w:rPr>
              <w:t>ccounting and financial systems</w:t>
            </w:r>
          </w:p>
          <w:p w14:paraId="6300FAD4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60264E">
              <w:rPr>
                <w:rFonts w:ascii="Arial" w:hAnsi="Arial" w:cs="Arial"/>
                <w:sz w:val="22"/>
              </w:rPr>
              <w:t>Types of data sources and da</w:t>
            </w:r>
            <w:r>
              <w:rPr>
                <w:rFonts w:ascii="Arial" w:hAnsi="Arial" w:cs="Arial"/>
                <w:sz w:val="22"/>
              </w:rPr>
              <w:t>ta required to prepare a budget</w:t>
            </w:r>
          </w:p>
          <w:p w14:paraId="37A387A2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60264E">
              <w:rPr>
                <w:rFonts w:ascii="Arial" w:hAnsi="Arial" w:cs="Arial"/>
                <w:sz w:val="22"/>
              </w:rPr>
              <w:t xml:space="preserve">Accounting principles and practices </w:t>
            </w:r>
            <w:r>
              <w:rPr>
                <w:rFonts w:ascii="Arial" w:hAnsi="Arial" w:cs="Arial"/>
                <w:sz w:val="22"/>
              </w:rPr>
              <w:t>related to budget preparation</w:t>
            </w:r>
          </w:p>
          <w:p w14:paraId="17972BEB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60264E">
              <w:rPr>
                <w:rFonts w:ascii="Arial" w:hAnsi="Arial" w:cs="Arial"/>
                <w:sz w:val="22"/>
              </w:rPr>
              <w:t>Key principles of bud</w:t>
            </w:r>
            <w:r>
              <w:rPr>
                <w:rFonts w:ascii="Arial" w:hAnsi="Arial" w:cs="Arial"/>
                <w:sz w:val="22"/>
              </w:rPr>
              <w:t>getary control and budget plans, budgetary control techniques</w:t>
            </w:r>
          </w:p>
          <w:p w14:paraId="1D7C9696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60264E">
              <w:rPr>
                <w:rFonts w:ascii="Arial" w:hAnsi="Arial" w:cs="Arial"/>
                <w:sz w:val="22"/>
              </w:rPr>
              <w:t>Requirements of Singapore’s taxation policies</w:t>
            </w:r>
          </w:p>
          <w:p w14:paraId="4FA9C585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60264E">
              <w:rPr>
                <w:rFonts w:ascii="Arial" w:hAnsi="Arial" w:cs="Arial"/>
                <w:sz w:val="22"/>
              </w:rPr>
              <w:t>Functional o</w:t>
            </w:r>
            <w:r>
              <w:rPr>
                <w:rFonts w:ascii="Arial" w:hAnsi="Arial" w:cs="Arial"/>
                <w:sz w:val="22"/>
              </w:rPr>
              <w:t xml:space="preserve">bjectives and key requirements </w:t>
            </w:r>
          </w:p>
          <w:p w14:paraId="3F0B4EAA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Organisational financial data</w:t>
            </w:r>
          </w:p>
          <w:p w14:paraId="2FD5B74F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60264E">
              <w:rPr>
                <w:rFonts w:ascii="Arial" w:hAnsi="Arial" w:cs="Arial"/>
                <w:sz w:val="22"/>
              </w:rPr>
              <w:t>Financial analyt</w:t>
            </w:r>
            <w:r>
              <w:rPr>
                <w:rFonts w:ascii="Arial" w:hAnsi="Arial" w:cs="Arial"/>
                <w:sz w:val="22"/>
              </w:rPr>
              <w:t>ical techniques and methodology</w:t>
            </w:r>
          </w:p>
          <w:p w14:paraId="73861C3D" w14:textId="34E62C97" w:rsidR="0019226C" w:rsidRPr="0076119D" w:rsidRDefault="0019226C" w:rsidP="0013438E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>
              <w:rPr>
                <w:rFonts w:ascii="Arial" w:hAnsi="Arial" w:cs="Arial"/>
                <w:sz w:val="22"/>
              </w:rPr>
              <w:t>S</w:t>
            </w:r>
            <w:r w:rsidRPr="0060264E">
              <w:rPr>
                <w:rFonts w:ascii="Arial" w:hAnsi="Arial" w:cs="Arial"/>
                <w:sz w:val="22"/>
              </w:rPr>
              <w:t>takeholders to consult on budget calculations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D60C1B2" w14:textId="77777777" w:rsidR="0019226C" w:rsidRPr="0060264E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</w:rPr>
            </w:pPr>
            <w:r w:rsidRPr="0060264E">
              <w:rPr>
                <w:rFonts w:ascii="Arial" w:hAnsi="Arial" w:cs="Arial"/>
                <w:sz w:val="22"/>
              </w:rPr>
              <w:t xml:space="preserve">Analyse business function strategies, functional objectives and operational plans </w:t>
            </w:r>
          </w:p>
          <w:p w14:paraId="43F39AE3" w14:textId="77777777" w:rsidR="0019226C" w:rsidRPr="003A0BB6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</w:rPr>
            </w:pPr>
            <w:r w:rsidRPr="003A0BB6">
              <w:rPr>
                <w:rFonts w:ascii="Arial" w:hAnsi="Arial" w:cs="Arial"/>
                <w:sz w:val="22"/>
              </w:rPr>
              <w:t>Carry out forecasting and budgeting for the financial year</w:t>
            </w:r>
          </w:p>
          <w:p w14:paraId="7389CC68" w14:textId="77777777" w:rsidR="0019226C" w:rsidRPr="0060264E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</w:rPr>
            </w:pPr>
            <w:r w:rsidRPr="0060264E">
              <w:rPr>
                <w:rFonts w:ascii="Arial" w:hAnsi="Arial" w:cs="Arial"/>
                <w:sz w:val="22"/>
              </w:rPr>
              <w:t xml:space="preserve">Calculate </w:t>
            </w:r>
            <w:r>
              <w:rPr>
                <w:rFonts w:ascii="Arial" w:hAnsi="Arial" w:cs="Arial"/>
                <w:sz w:val="22"/>
              </w:rPr>
              <w:t xml:space="preserve">the </w:t>
            </w:r>
            <w:r w:rsidRPr="0060264E">
              <w:rPr>
                <w:rFonts w:ascii="Arial" w:hAnsi="Arial" w:cs="Arial"/>
                <w:sz w:val="22"/>
              </w:rPr>
              <w:t>business unit</w:t>
            </w:r>
            <w:r>
              <w:rPr>
                <w:rFonts w:ascii="Arial" w:hAnsi="Arial" w:cs="Arial"/>
                <w:sz w:val="22"/>
              </w:rPr>
              <w:t>’s</w:t>
            </w:r>
            <w:r w:rsidRPr="0060264E">
              <w:rPr>
                <w:rFonts w:ascii="Arial" w:hAnsi="Arial" w:cs="Arial"/>
                <w:sz w:val="22"/>
              </w:rPr>
              <w:t xml:space="preserve"> cash flow requirements </w:t>
            </w:r>
          </w:p>
          <w:p w14:paraId="087398BD" w14:textId="77777777" w:rsidR="0019226C" w:rsidRPr="0060264E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Determine the business unit’s </w:t>
            </w:r>
            <w:r w:rsidRPr="0060264E">
              <w:rPr>
                <w:rFonts w:ascii="Arial" w:hAnsi="Arial" w:cs="Arial"/>
                <w:sz w:val="22"/>
              </w:rPr>
              <w:t>financing needs for the financial year</w:t>
            </w:r>
          </w:p>
          <w:p w14:paraId="55B72DF3" w14:textId="77777777" w:rsidR="0019226C" w:rsidRPr="0060264E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</w:rPr>
            </w:pPr>
            <w:r w:rsidRPr="0060264E">
              <w:rPr>
                <w:rFonts w:ascii="Arial" w:hAnsi="Arial" w:cs="Arial"/>
                <w:sz w:val="22"/>
              </w:rPr>
              <w:t xml:space="preserve">Compare </w:t>
            </w:r>
            <w:r>
              <w:rPr>
                <w:rFonts w:ascii="Arial" w:hAnsi="Arial" w:cs="Arial"/>
                <w:sz w:val="22"/>
              </w:rPr>
              <w:t>budget</w:t>
            </w:r>
            <w:r w:rsidRPr="0060264E">
              <w:rPr>
                <w:rFonts w:ascii="Arial" w:hAnsi="Arial" w:cs="Arial"/>
                <w:sz w:val="22"/>
              </w:rPr>
              <w:t xml:space="preserve"> data with estimations </w:t>
            </w:r>
            <w:r>
              <w:rPr>
                <w:rFonts w:ascii="Arial" w:hAnsi="Arial" w:cs="Arial"/>
                <w:sz w:val="22"/>
              </w:rPr>
              <w:t>to highlight discrepancies</w:t>
            </w:r>
          </w:p>
          <w:p w14:paraId="6F6AB252" w14:textId="77777777" w:rsidR="0019226C" w:rsidRPr="0060264E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</w:rPr>
            </w:pPr>
            <w:r w:rsidRPr="0060264E">
              <w:rPr>
                <w:rFonts w:ascii="Arial" w:hAnsi="Arial" w:cs="Arial"/>
                <w:sz w:val="22"/>
              </w:rPr>
              <w:t xml:space="preserve">Report budget calculations and discrepancies to </w:t>
            </w:r>
            <w:r>
              <w:rPr>
                <w:rFonts w:ascii="Arial" w:hAnsi="Arial" w:cs="Arial"/>
                <w:sz w:val="22"/>
              </w:rPr>
              <w:t>organisation management</w:t>
            </w:r>
            <w:r w:rsidRPr="0060264E">
              <w:rPr>
                <w:rFonts w:ascii="Arial" w:hAnsi="Arial" w:cs="Arial"/>
                <w:sz w:val="22"/>
              </w:rPr>
              <w:t xml:space="preserve"> to facilitate </w:t>
            </w:r>
            <w:r>
              <w:rPr>
                <w:rFonts w:ascii="Arial" w:hAnsi="Arial" w:cs="Arial"/>
                <w:sz w:val="22"/>
              </w:rPr>
              <w:t>decisions on budget allocation</w:t>
            </w:r>
          </w:p>
          <w:p w14:paraId="5EC34980" w14:textId="6B47D4F8" w:rsidR="0019226C" w:rsidRPr="0076119D" w:rsidRDefault="0019226C" w:rsidP="0013438E">
            <w:pPr>
              <w:numPr>
                <w:ilvl w:val="0"/>
                <w:numId w:val="2"/>
              </w:numPr>
              <w:spacing w:line="276" w:lineRule="auto"/>
              <w:rPr>
                <w:rFonts w:ascii="Arial" w:hAnsi="Arial" w:cs="Arial"/>
              </w:rPr>
            </w:pPr>
            <w:r w:rsidRPr="0060264E">
              <w:rPr>
                <w:rFonts w:ascii="Arial" w:hAnsi="Arial" w:cs="Arial"/>
              </w:rPr>
              <w:t>Ensure adherence to financial controls in accordance with relevant organisational corporate governance and financial policies, legislation and regulations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1B4683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04150D">
              <w:rPr>
                <w:rFonts w:ascii="Arial" w:hAnsi="Arial" w:cs="Arial"/>
                <w:sz w:val="22"/>
              </w:rPr>
              <w:t>Recommend parameters and assumptions</w:t>
            </w:r>
            <w:r>
              <w:rPr>
                <w:rFonts w:ascii="Arial" w:hAnsi="Arial" w:cs="Arial"/>
                <w:sz w:val="22"/>
              </w:rPr>
              <w:t xml:space="preserve"> for budget forecasting</w:t>
            </w:r>
            <w:r w:rsidRPr="0004150D">
              <w:rPr>
                <w:rFonts w:ascii="Arial" w:hAnsi="Arial" w:cs="Arial"/>
                <w:sz w:val="22"/>
              </w:rPr>
              <w:t xml:space="preserve"> in accordance with organisational needs a</w:t>
            </w:r>
            <w:r>
              <w:rPr>
                <w:rFonts w:ascii="Arial" w:hAnsi="Arial" w:cs="Arial"/>
                <w:sz w:val="22"/>
              </w:rPr>
              <w:t>nd market conditions</w:t>
            </w:r>
          </w:p>
          <w:p w14:paraId="406D0561" w14:textId="77777777" w:rsidR="0019226C" w:rsidRPr="003A0BB6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3A0BB6">
              <w:rPr>
                <w:rFonts w:ascii="Arial" w:hAnsi="Arial" w:cs="Arial"/>
                <w:sz w:val="22"/>
              </w:rPr>
              <w:t>Prepare financial forecasts to facilitate financial and business planning</w:t>
            </w:r>
          </w:p>
          <w:p w14:paraId="31742265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04150D">
              <w:rPr>
                <w:rFonts w:ascii="Arial" w:hAnsi="Arial" w:cs="Arial"/>
                <w:sz w:val="22"/>
              </w:rPr>
              <w:t>Implement budget plans to manage resource al</w:t>
            </w:r>
            <w:r>
              <w:rPr>
                <w:rFonts w:ascii="Arial" w:hAnsi="Arial" w:cs="Arial"/>
                <w:sz w:val="22"/>
              </w:rPr>
              <w:t>location to business activities</w:t>
            </w:r>
          </w:p>
          <w:p w14:paraId="4F585375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04150D">
              <w:rPr>
                <w:rFonts w:ascii="Arial" w:hAnsi="Arial" w:cs="Arial"/>
                <w:sz w:val="22"/>
              </w:rPr>
              <w:t xml:space="preserve">Manage </w:t>
            </w:r>
            <w:r>
              <w:rPr>
                <w:rFonts w:ascii="Arial" w:hAnsi="Arial" w:cs="Arial"/>
                <w:sz w:val="22"/>
              </w:rPr>
              <w:t xml:space="preserve">actual </w:t>
            </w:r>
            <w:r w:rsidRPr="0004150D">
              <w:rPr>
                <w:rFonts w:ascii="Arial" w:hAnsi="Arial" w:cs="Arial"/>
                <w:sz w:val="22"/>
              </w:rPr>
              <w:t xml:space="preserve">budget to enable financial operation n </w:t>
            </w:r>
            <w:r>
              <w:rPr>
                <w:rFonts w:ascii="Arial" w:hAnsi="Arial" w:cs="Arial"/>
                <w:sz w:val="22"/>
              </w:rPr>
              <w:t>to be measured against forecasted business plans</w:t>
            </w:r>
          </w:p>
          <w:p w14:paraId="0A869662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04150D">
              <w:rPr>
                <w:rFonts w:ascii="Arial" w:hAnsi="Arial" w:cs="Arial"/>
                <w:sz w:val="22"/>
              </w:rPr>
              <w:t xml:space="preserve">Monitor budget outcomes to ensure </w:t>
            </w:r>
            <w:r>
              <w:rPr>
                <w:rFonts w:ascii="Arial" w:hAnsi="Arial" w:cs="Arial"/>
                <w:sz w:val="22"/>
              </w:rPr>
              <w:t xml:space="preserve">proper utilisation and accounting of </w:t>
            </w:r>
            <w:r w:rsidRPr="0004150D">
              <w:rPr>
                <w:rFonts w:ascii="Arial" w:hAnsi="Arial" w:cs="Arial"/>
                <w:sz w:val="22"/>
              </w:rPr>
              <w:t xml:space="preserve">resources </w:t>
            </w:r>
            <w:r>
              <w:rPr>
                <w:rFonts w:ascii="Arial" w:hAnsi="Arial" w:cs="Arial"/>
                <w:sz w:val="22"/>
              </w:rPr>
              <w:t>against their</w:t>
            </w:r>
            <w:r w:rsidRPr="0004150D">
              <w:rPr>
                <w:rFonts w:ascii="Arial" w:hAnsi="Arial" w:cs="Arial"/>
                <w:sz w:val="22"/>
              </w:rPr>
              <w:t xml:space="preserve"> intended purposes </w:t>
            </w:r>
          </w:p>
          <w:p w14:paraId="6582C45B" w14:textId="6843F023" w:rsidR="0019226C" w:rsidRPr="0076119D" w:rsidRDefault="0019226C" w:rsidP="0013438E">
            <w:pPr>
              <w:pStyle w:val="ListParagraph"/>
              <w:numPr>
                <w:ilvl w:val="0"/>
                <w:numId w:val="5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</w:rPr>
            </w:pPr>
            <w:r w:rsidRPr="0004150D">
              <w:rPr>
                <w:rFonts w:ascii="Arial" w:hAnsi="Arial" w:cs="Arial"/>
                <w:sz w:val="22"/>
              </w:rPr>
              <w:t xml:space="preserve">Present financial forecasts, budgets and budget outcomes to </w:t>
            </w:r>
            <w:r w:rsidRPr="0004150D">
              <w:rPr>
                <w:rFonts w:ascii="Arial" w:hAnsi="Arial" w:cs="Arial"/>
                <w:sz w:val="22"/>
              </w:rPr>
              <w:lastRenderedPageBreak/>
              <w:t>immediate supervisors for review and approval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7812D9A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F47AFC">
              <w:rPr>
                <w:rFonts w:ascii="Arial" w:hAnsi="Arial" w:cs="Arial"/>
                <w:sz w:val="22"/>
              </w:rPr>
              <w:lastRenderedPageBreak/>
              <w:t>Determine shor</w:t>
            </w:r>
            <w:r>
              <w:rPr>
                <w:rFonts w:ascii="Arial" w:hAnsi="Arial" w:cs="Arial"/>
                <w:sz w:val="22"/>
              </w:rPr>
              <w:t xml:space="preserve">t- and long-term financial needs to </w:t>
            </w:r>
            <w:r w:rsidRPr="00F47AFC">
              <w:rPr>
                <w:rFonts w:ascii="Arial" w:hAnsi="Arial" w:cs="Arial"/>
                <w:sz w:val="22"/>
              </w:rPr>
              <w:t>assess</w:t>
            </w:r>
            <w:r>
              <w:rPr>
                <w:rFonts w:ascii="Arial" w:hAnsi="Arial" w:cs="Arial"/>
                <w:sz w:val="22"/>
              </w:rPr>
              <w:t xml:space="preserve"> current financial situations</w:t>
            </w:r>
          </w:p>
          <w:p w14:paraId="71BF39BE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F47AFC">
              <w:rPr>
                <w:rFonts w:ascii="Arial" w:hAnsi="Arial" w:cs="Arial"/>
                <w:sz w:val="22"/>
              </w:rPr>
              <w:t>Formulate financial plans aligned to ov</w:t>
            </w:r>
            <w:r>
              <w:rPr>
                <w:rFonts w:ascii="Arial" w:hAnsi="Arial" w:cs="Arial"/>
                <w:sz w:val="22"/>
              </w:rPr>
              <w:t>erall organisational strategies</w:t>
            </w:r>
          </w:p>
          <w:p w14:paraId="50173532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Allocate budget</w:t>
            </w:r>
            <w:r w:rsidRPr="00F47AFC">
              <w:rPr>
                <w:rFonts w:ascii="Arial" w:hAnsi="Arial" w:cs="Arial"/>
                <w:sz w:val="22"/>
              </w:rPr>
              <w:t xml:space="preserve"> resources in accordance with org</w:t>
            </w:r>
            <w:r>
              <w:rPr>
                <w:rFonts w:ascii="Arial" w:hAnsi="Arial" w:cs="Arial"/>
                <w:sz w:val="22"/>
              </w:rPr>
              <w:t>anisational financial plans</w:t>
            </w:r>
          </w:p>
          <w:p w14:paraId="25608CB7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F47AFC">
              <w:rPr>
                <w:rFonts w:ascii="Arial" w:hAnsi="Arial" w:cs="Arial"/>
                <w:sz w:val="22"/>
              </w:rPr>
              <w:t>Review financial forecasts to anti</w:t>
            </w:r>
            <w:r>
              <w:rPr>
                <w:rFonts w:ascii="Arial" w:hAnsi="Arial" w:cs="Arial"/>
                <w:sz w:val="22"/>
              </w:rPr>
              <w:t>cipate changes in business and operational circumstances</w:t>
            </w:r>
          </w:p>
          <w:p w14:paraId="04032240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F47AFC">
              <w:rPr>
                <w:rFonts w:ascii="Arial" w:hAnsi="Arial" w:cs="Arial"/>
                <w:sz w:val="22"/>
              </w:rPr>
              <w:t>Review draft budget</w:t>
            </w:r>
            <w:r>
              <w:rPr>
                <w:rFonts w:ascii="Arial" w:hAnsi="Arial" w:cs="Arial"/>
                <w:sz w:val="22"/>
              </w:rPr>
              <w:t>s</w:t>
            </w:r>
            <w:r w:rsidRPr="00F47AFC">
              <w:rPr>
                <w:rFonts w:ascii="Arial" w:hAnsi="Arial" w:cs="Arial"/>
                <w:sz w:val="22"/>
              </w:rPr>
              <w:t xml:space="preserve"> in accordance</w:t>
            </w:r>
            <w:r>
              <w:rPr>
                <w:rFonts w:ascii="Arial" w:hAnsi="Arial" w:cs="Arial"/>
                <w:sz w:val="22"/>
              </w:rPr>
              <w:t xml:space="preserve"> with organisational guidelines</w:t>
            </w:r>
          </w:p>
          <w:p w14:paraId="07459598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F47AFC">
              <w:rPr>
                <w:rFonts w:ascii="Arial" w:hAnsi="Arial" w:cs="Arial"/>
                <w:sz w:val="22"/>
              </w:rPr>
              <w:t xml:space="preserve">Monitor and evaluate actual </w:t>
            </w:r>
            <w:r>
              <w:rPr>
                <w:rFonts w:ascii="Arial" w:hAnsi="Arial" w:cs="Arial"/>
                <w:sz w:val="22"/>
              </w:rPr>
              <w:t xml:space="preserve">expense </w:t>
            </w:r>
            <w:r w:rsidRPr="00F47AFC">
              <w:rPr>
                <w:rFonts w:ascii="Arial" w:hAnsi="Arial" w:cs="Arial"/>
                <w:sz w:val="22"/>
              </w:rPr>
              <w:t>figures against budget to id</w:t>
            </w:r>
            <w:r>
              <w:rPr>
                <w:rFonts w:ascii="Arial" w:hAnsi="Arial" w:cs="Arial"/>
                <w:sz w:val="22"/>
              </w:rPr>
              <w:t>entify and address variances</w:t>
            </w:r>
          </w:p>
          <w:p w14:paraId="7B496F2E" w14:textId="13889F5E" w:rsidR="0019226C" w:rsidRPr="0076119D" w:rsidRDefault="0019226C" w:rsidP="0013438E">
            <w:pPr>
              <w:pStyle w:val="ListParagraph"/>
              <w:numPr>
                <w:ilvl w:val="0"/>
                <w:numId w:val="2"/>
              </w:numPr>
              <w:spacing w:before="0" w:line="276" w:lineRule="auto"/>
              <w:rPr>
                <w:rFonts w:ascii="Arial" w:hAnsi="Arial" w:cs="Arial"/>
                <w:sz w:val="22"/>
                <w:szCs w:val="22"/>
                <w:lang w:eastAsia="en-US"/>
              </w:rPr>
            </w:pPr>
            <w:r w:rsidRPr="00F47AFC">
              <w:rPr>
                <w:rFonts w:ascii="Arial" w:hAnsi="Arial" w:cs="Arial"/>
                <w:sz w:val="22"/>
              </w:rPr>
              <w:t xml:space="preserve">Report findings, recommendations and options to </w:t>
            </w:r>
            <w:r>
              <w:rPr>
                <w:rFonts w:ascii="Arial" w:hAnsi="Arial" w:cs="Arial"/>
                <w:sz w:val="22"/>
              </w:rPr>
              <w:t>organisation management</w:t>
            </w:r>
            <w:r w:rsidRPr="00F47AFC">
              <w:rPr>
                <w:rFonts w:ascii="Arial" w:hAnsi="Arial" w:cs="Arial"/>
                <w:sz w:val="22"/>
              </w:rPr>
              <w:t xml:space="preserve"> for review in accordance with organisational policies</w:t>
            </w:r>
          </w:p>
        </w:tc>
      </w:tr>
      <w:tr w:rsidR="0019226C" w:rsidRPr="00D84870" w14:paraId="7C3F6CED" w14:textId="77777777" w:rsidTr="0013438E">
        <w:trPr>
          <w:trHeight w:val="7235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8175773" w14:textId="5143EB64" w:rsidR="0019226C" w:rsidRPr="00D84870" w:rsidRDefault="0019226C" w:rsidP="0013438E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Abilities</w:t>
            </w:r>
          </w:p>
        </w:tc>
        <w:tc>
          <w:tcPr>
            <w:tcW w:w="30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528284C8" w14:textId="77777777" w:rsidR="0019226C" w:rsidRPr="00D84870" w:rsidRDefault="0019226C" w:rsidP="0019226C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14:paraId="742CDAB9" w14:textId="77777777" w:rsidR="0019226C" w:rsidRPr="00CC7713" w:rsidRDefault="0019226C" w:rsidP="0019226C">
            <w:pPr>
              <w:spacing w:before="100" w:beforeAutospacing="1" w:after="24"/>
              <w:rPr>
                <w:rFonts w:ascii="Arial" w:hAnsi="Arial" w:cs="Arial"/>
                <w:noProof/>
              </w:rPr>
            </w:pP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E435317" w14:textId="77777777" w:rsidR="0019226C" w:rsidRPr="0060264E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</w:rPr>
            </w:pPr>
            <w:r w:rsidRPr="0060264E">
              <w:rPr>
                <w:rFonts w:ascii="Arial" w:hAnsi="Arial" w:cs="Arial"/>
                <w:sz w:val="22"/>
              </w:rPr>
              <w:t xml:space="preserve">Analyse business function strategies, functional objectives and operational plans </w:t>
            </w:r>
          </w:p>
          <w:p w14:paraId="57D77764" w14:textId="77777777" w:rsidR="0019226C" w:rsidRPr="003A0BB6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</w:rPr>
            </w:pPr>
            <w:r w:rsidRPr="003A0BB6">
              <w:rPr>
                <w:rFonts w:ascii="Arial" w:hAnsi="Arial" w:cs="Arial"/>
                <w:sz w:val="22"/>
              </w:rPr>
              <w:t>Carry out forecasting and budgeting for the financial year</w:t>
            </w:r>
          </w:p>
          <w:p w14:paraId="000C0F99" w14:textId="77777777" w:rsidR="0019226C" w:rsidRPr="0060264E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</w:rPr>
            </w:pPr>
            <w:r w:rsidRPr="0060264E">
              <w:rPr>
                <w:rFonts w:ascii="Arial" w:hAnsi="Arial" w:cs="Arial"/>
                <w:sz w:val="22"/>
              </w:rPr>
              <w:t xml:space="preserve">Calculate </w:t>
            </w:r>
            <w:r>
              <w:rPr>
                <w:rFonts w:ascii="Arial" w:hAnsi="Arial" w:cs="Arial"/>
                <w:sz w:val="22"/>
              </w:rPr>
              <w:t xml:space="preserve">the </w:t>
            </w:r>
            <w:r w:rsidRPr="0060264E">
              <w:rPr>
                <w:rFonts w:ascii="Arial" w:hAnsi="Arial" w:cs="Arial"/>
                <w:sz w:val="22"/>
              </w:rPr>
              <w:t>business unit</w:t>
            </w:r>
            <w:r>
              <w:rPr>
                <w:rFonts w:ascii="Arial" w:hAnsi="Arial" w:cs="Arial"/>
                <w:sz w:val="22"/>
              </w:rPr>
              <w:t>’s</w:t>
            </w:r>
            <w:r w:rsidRPr="0060264E">
              <w:rPr>
                <w:rFonts w:ascii="Arial" w:hAnsi="Arial" w:cs="Arial"/>
                <w:sz w:val="22"/>
              </w:rPr>
              <w:t xml:space="preserve"> cash flow requirements </w:t>
            </w:r>
          </w:p>
          <w:p w14:paraId="69BF1302" w14:textId="77777777" w:rsidR="0019226C" w:rsidRPr="0060264E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2"/>
              </w:rPr>
              <w:t xml:space="preserve">Determine the business unit’s </w:t>
            </w:r>
            <w:r w:rsidRPr="0060264E">
              <w:rPr>
                <w:rFonts w:ascii="Arial" w:hAnsi="Arial" w:cs="Arial"/>
                <w:sz w:val="22"/>
              </w:rPr>
              <w:t>financing needs for the financial year</w:t>
            </w:r>
          </w:p>
          <w:p w14:paraId="624916EE" w14:textId="77777777" w:rsidR="0019226C" w:rsidRPr="0060264E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</w:rPr>
            </w:pPr>
            <w:r w:rsidRPr="0060264E">
              <w:rPr>
                <w:rFonts w:ascii="Arial" w:hAnsi="Arial" w:cs="Arial"/>
                <w:sz w:val="22"/>
              </w:rPr>
              <w:t xml:space="preserve">Compare </w:t>
            </w:r>
            <w:r>
              <w:rPr>
                <w:rFonts w:ascii="Arial" w:hAnsi="Arial" w:cs="Arial"/>
                <w:sz w:val="22"/>
              </w:rPr>
              <w:t>budget</w:t>
            </w:r>
            <w:r w:rsidRPr="0060264E">
              <w:rPr>
                <w:rFonts w:ascii="Arial" w:hAnsi="Arial" w:cs="Arial"/>
                <w:sz w:val="22"/>
              </w:rPr>
              <w:t xml:space="preserve"> data with estimations </w:t>
            </w:r>
            <w:r>
              <w:rPr>
                <w:rFonts w:ascii="Arial" w:hAnsi="Arial" w:cs="Arial"/>
                <w:sz w:val="22"/>
              </w:rPr>
              <w:t>to highlight discrepancies</w:t>
            </w:r>
          </w:p>
          <w:p w14:paraId="2901A2D2" w14:textId="77777777" w:rsidR="0019226C" w:rsidRPr="0060264E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</w:rPr>
            </w:pPr>
            <w:r w:rsidRPr="0060264E">
              <w:rPr>
                <w:rFonts w:ascii="Arial" w:hAnsi="Arial" w:cs="Arial"/>
                <w:sz w:val="22"/>
              </w:rPr>
              <w:t xml:space="preserve">Report budget calculations and discrepancies to </w:t>
            </w:r>
            <w:r>
              <w:rPr>
                <w:rFonts w:ascii="Arial" w:hAnsi="Arial" w:cs="Arial"/>
                <w:sz w:val="22"/>
              </w:rPr>
              <w:t>organisation management</w:t>
            </w:r>
            <w:r w:rsidRPr="0060264E">
              <w:rPr>
                <w:rFonts w:ascii="Arial" w:hAnsi="Arial" w:cs="Arial"/>
                <w:sz w:val="22"/>
              </w:rPr>
              <w:t xml:space="preserve"> to facilitate </w:t>
            </w:r>
            <w:r>
              <w:rPr>
                <w:rFonts w:ascii="Arial" w:hAnsi="Arial" w:cs="Arial"/>
                <w:sz w:val="22"/>
              </w:rPr>
              <w:t>decisions on budget allocation</w:t>
            </w:r>
          </w:p>
          <w:p w14:paraId="77CFE4E3" w14:textId="3ED01D84" w:rsidR="0019226C" w:rsidRPr="0076119D" w:rsidRDefault="0019226C" w:rsidP="0013438E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60264E">
              <w:rPr>
                <w:rFonts w:ascii="Arial" w:hAnsi="Arial" w:cs="Arial"/>
              </w:rPr>
              <w:t>Ensure adherence to financial controls in accordance with relevant organisational corporate governance and financial policies, legislation and regulations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9D7E71A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04150D">
              <w:rPr>
                <w:rFonts w:ascii="Arial" w:hAnsi="Arial" w:cs="Arial"/>
                <w:sz w:val="22"/>
              </w:rPr>
              <w:t>Recommend parameters and assumptions</w:t>
            </w:r>
            <w:r>
              <w:rPr>
                <w:rFonts w:ascii="Arial" w:hAnsi="Arial" w:cs="Arial"/>
                <w:sz w:val="22"/>
              </w:rPr>
              <w:t xml:space="preserve"> for budget forecasting</w:t>
            </w:r>
            <w:r w:rsidRPr="0004150D">
              <w:rPr>
                <w:rFonts w:ascii="Arial" w:hAnsi="Arial" w:cs="Arial"/>
                <w:sz w:val="22"/>
              </w:rPr>
              <w:t xml:space="preserve"> in accordance with organisational needs a</w:t>
            </w:r>
            <w:r>
              <w:rPr>
                <w:rFonts w:ascii="Arial" w:hAnsi="Arial" w:cs="Arial"/>
                <w:sz w:val="22"/>
              </w:rPr>
              <w:t>nd market conditions</w:t>
            </w:r>
          </w:p>
          <w:p w14:paraId="1AC9C8B5" w14:textId="77777777" w:rsidR="0019226C" w:rsidRPr="003A0BB6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3A0BB6">
              <w:rPr>
                <w:rFonts w:ascii="Arial" w:hAnsi="Arial" w:cs="Arial"/>
                <w:sz w:val="22"/>
              </w:rPr>
              <w:t>Prepare financial forecasts to facilitate financial and business planning</w:t>
            </w:r>
          </w:p>
          <w:p w14:paraId="4A258FAF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04150D">
              <w:rPr>
                <w:rFonts w:ascii="Arial" w:hAnsi="Arial" w:cs="Arial"/>
                <w:sz w:val="22"/>
              </w:rPr>
              <w:t>Implement budget plans to manage resource al</w:t>
            </w:r>
            <w:r>
              <w:rPr>
                <w:rFonts w:ascii="Arial" w:hAnsi="Arial" w:cs="Arial"/>
                <w:sz w:val="22"/>
              </w:rPr>
              <w:t>location to business activities</w:t>
            </w:r>
          </w:p>
          <w:p w14:paraId="1E0614CD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04150D">
              <w:rPr>
                <w:rFonts w:ascii="Arial" w:hAnsi="Arial" w:cs="Arial"/>
                <w:sz w:val="22"/>
              </w:rPr>
              <w:t xml:space="preserve">Manage </w:t>
            </w:r>
            <w:r>
              <w:rPr>
                <w:rFonts w:ascii="Arial" w:hAnsi="Arial" w:cs="Arial"/>
                <w:sz w:val="22"/>
              </w:rPr>
              <w:t xml:space="preserve">actual </w:t>
            </w:r>
            <w:r w:rsidRPr="0004150D">
              <w:rPr>
                <w:rFonts w:ascii="Arial" w:hAnsi="Arial" w:cs="Arial"/>
                <w:sz w:val="22"/>
              </w:rPr>
              <w:t xml:space="preserve">budget to enable financial operation n </w:t>
            </w:r>
            <w:r>
              <w:rPr>
                <w:rFonts w:ascii="Arial" w:hAnsi="Arial" w:cs="Arial"/>
                <w:sz w:val="22"/>
              </w:rPr>
              <w:t>to be measured against forecasted business plans</w:t>
            </w:r>
          </w:p>
          <w:p w14:paraId="6A58C959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04150D">
              <w:rPr>
                <w:rFonts w:ascii="Arial" w:hAnsi="Arial" w:cs="Arial"/>
                <w:sz w:val="22"/>
              </w:rPr>
              <w:t xml:space="preserve">Monitor budget outcomes to ensure </w:t>
            </w:r>
            <w:r>
              <w:rPr>
                <w:rFonts w:ascii="Arial" w:hAnsi="Arial" w:cs="Arial"/>
                <w:sz w:val="22"/>
              </w:rPr>
              <w:t xml:space="preserve">proper utilisation and accounting of </w:t>
            </w:r>
            <w:r w:rsidRPr="0004150D">
              <w:rPr>
                <w:rFonts w:ascii="Arial" w:hAnsi="Arial" w:cs="Arial"/>
                <w:sz w:val="22"/>
              </w:rPr>
              <w:t xml:space="preserve">resources </w:t>
            </w:r>
            <w:r>
              <w:rPr>
                <w:rFonts w:ascii="Arial" w:hAnsi="Arial" w:cs="Arial"/>
                <w:sz w:val="22"/>
              </w:rPr>
              <w:t>against their</w:t>
            </w:r>
            <w:r w:rsidRPr="0004150D">
              <w:rPr>
                <w:rFonts w:ascii="Arial" w:hAnsi="Arial" w:cs="Arial"/>
                <w:sz w:val="22"/>
              </w:rPr>
              <w:t xml:space="preserve"> intended purposes </w:t>
            </w:r>
          </w:p>
          <w:p w14:paraId="707A9A2D" w14:textId="6B31431B" w:rsidR="0019226C" w:rsidRPr="0076119D" w:rsidRDefault="0019226C" w:rsidP="0013438E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04150D">
              <w:rPr>
                <w:rFonts w:ascii="Arial" w:hAnsi="Arial" w:cs="Arial"/>
              </w:rPr>
              <w:t xml:space="preserve">Present financial forecasts, budgets and budget outcomes to immediate supervisors for review </w:t>
            </w:r>
            <w:bookmarkStart w:id="0" w:name="_GoBack"/>
            <w:bookmarkEnd w:id="0"/>
            <w:r w:rsidRPr="0004150D">
              <w:rPr>
                <w:rFonts w:ascii="Arial" w:hAnsi="Arial" w:cs="Arial"/>
              </w:rPr>
              <w:t>and approval</w:t>
            </w:r>
          </w:p>
        </w:tc>
        <w:tc>
          <w:tcPr>
            <w:tcW w:w="30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B5B815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F47AFC">
              <w:rPr>
                <w:rFonts w:ascii="Arial" w:hAnsi="Arial" w:cs="Arial"/>
                <w:sz w:val="22"/>
              </w:rPr>
              <w:t>Determine shor</w:t>
            </w:r>
            <w:r>
              <w:rPr>
                <w:rFonts w:ascii="Arial" w:hAnsi="Arial" w:cs="Arial"/>
                <w:sz w:val="22"/>
              </w:rPr>
              <w:t xml:space="preserve">t- and long-term financial needs to </w:t>
            </w:r>
            <w:r w:rsidRPr="00F47AFC">
              <w:rPr>
                <w:rFonts w:ascii="Arial" w:hAnsi="Arial" w:cs="Arial"/>
                <w:sz w:val="22"/>
              </w:rPr>
              <w:t>assess</w:t>
            </w:r>
            <w:r>
              <w:rPr>
                <w:rFonts w:ascii="Arial" w:hAnsi="Arial" w:cs="Arial"/>
                <w:sz w:val="22"/>
              </w:rPr>
              <w:t xml:space="preserve"> current financial situations</w:t>
            </w:r>
          </w:p>
          <w:p w14:paraId="2863EB2D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F47AFC">
              <w:rPr>
                <w:rFonts w:ascii="Arial" w:hAnsi="Arial" w:cs="Arial"/>
                <w:sz w:val="22"/>
              </w:rPr>
              <w:t>Formulate financial plans aligned to ov</w:t>
            </w:r>
            <w:r>
              <w:rPr>
                <w:rFonts w:ascii="Arial" w:hAnsi="Arial" w:cs="Arial"/>
                <w:sz w:val="22"/>
              </w:rPr>
              <w:t>erall organisational strategies</w:t>
            </w:r>
          </w:p>
          <w:p w14:paraId="1C41E668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Allocate budget</w:t>
            </w:r>
            <w:r w:rsidRPr="00F47AFC">
              <w:rPr>
                <w:rFonts w:ascii="Arial" w:hAnsi="Arial" w:cs="Arial"/>
                <w:sz w:val="22"/>
              </w:rPr>
              <w:t xml:space="preserve"> resources in accordance with org</w:t>
            </w:r>
            <w:r>
              <w:rPr>
                <w:rFonts w:ascii="Arial" w:hAnsi="Arial" w:cs="Arial"/>
                <w:sz w:val="22"/>
              </w:rPr>
              <w:t>anisational financial plans</w:t>
            </w:r>
          </w:p>
          <w:p w14:paraId="2730DB15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F47AFC">
              <w:rPr>
                <w:rFonts w:ascii="Arial" w:hAnsi="Arial" w:cs="Arial"/>
                <w:sz w:val="22"/>
              </w:rPr>
              <w:t>Review financial forecasts to anti</w:t>
            </w:r>
            <w:r>
              <w:rPr>
                <w:rFonts w:ascii="Arial" w:hAnsi="Arial" w:cs="Arial"/>
                <w:sz w:val="22"/>
              </w:rPr>
              <w:t>cipate changes in business and operational circumstances</w:t>
            </w:r>
          </w:p>
          <w:p w14:paraId="18516A0E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F47AFC">
              <w:rPr>
                <w:rFonts w:ascii="Arial" w:hAnsi="Arial" w:cs="Arial"/>
                <w:sz w:val="22"/>
              </w:rPr>
              <w:t>Review draft budget</w:t>
            </w:r>
            <w:r>
              <w:rPr>
                <w:rFonts w:ascii="Arial" w:hAnsi="Arial" w:cs="Arial"/>
                <w:sz w:val="22"/>
              </w:rPr>
              <w:t>s</w:t>
            </w:r>
            <w:r w:rsidRPr="00F47AFC">
              <w:rPr>
                <w:rFonts w:ascii="Arial" w:hAnsi="Arial" w:cs="Arial"/>
                <w:sz w:val="22"/>
              </w:rPr>
              <w:t xml:space="preserve"> in accordance</w:t>
            </w:r>
            <w:r>
              <w:rPr>
                <w:rFonts w:ascii="Arial" w:hAnsi="Arial" w:cs="Arial"/>
                <w:sz w:val="22"/>
              </w:rPr>
              <w:t xml:space="preserve"> with organisational guidelines</w:t>
            </w:r>
          </w:p>
          <w:p w14:paraId="065E621F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F47AFC">
              <w:rPr>
                <w:rFonts w:ascii="Arial" w:hAnsi="Arial" w:cs="Arial"/>
                <w:sz w:val="22"/>
              </w:rPr>
              <w:t xml:space="preserve">Monitor and evaluate actual </w:t>
            </w:r>
            <w:r>
              <w:rPr>
                <w:rFonts w:ascii="Arial" w:hAnsi="Arial" w:cs="Arial"/>
                <w:sz w:val="22"/>
              </w:rPr>
              <w:t xml:space="preserve">expense </w:t>
            </w:r>
            <w:r w:rsidRPr="00F47AFC">
              <w:rPr>
                <w:rFonts w:ascii="Arial" w:hAnsi="Arial" w:cs="Arial"/>
                <w:sz w:val="22"/>
              </w:rPr>
              <w:t>figures against budget to id</w:t>
            </w:r>
            <w:r>
              <w:rPr>
                <w:rFonts w:ascii="Arial" w:hAnsi="Arial" w:cs="Arial"/>
                <w:sz w:val="22"/>
              </w:rPr>
              <w:t>entify and address variances</w:t>
            </w:r>
          </w:p>
          <w:p w14:paraId="703743AD" w14:textId="6DE6FA3A" w:rsidR="0019226C" w:rsidRPr="0076119D" w:rsidRDefault="0019226C" w:rsidP="0013438E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F47AFC">
              <w:rPr>
                <w:rFonts w:ascii="Arial" w:hAnsi="Arial" w:cs="Arial"/>
              </w:rPr>
              <w:t xml:space="preserve">Report findings, recommendations and options to </w:t>
            </w:r>
            <w:r>
              <w:rPr>
                <w:rFonts w:ascii="Arial" w:hAnsi="Arial" w:cs="Arial"/>
              </w:rPr>
              <w:t>organisation management</w:t>
            </w:r>
            <w:r w:rsidRPr="00F47AFC">
              <w:rPr>
                <w:rFonts w:ascii="Arial" w:hAnsi="Arial" w:cs="Arial"/>
              </w:rPr>
              <w:t xml:space="preserve"> for review in accordance with organisational policies</w:t>
            </w:r>
          </w:p>
        </w:tc>
        <w:tc>
          <w:tcPr>
            <w:tcW w:w="30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0E3097D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B81175">
              <w:rPr>
                <w:rFonts w:ascii="Arial" w:hAnsi="Arial" w:cs="Arial"/>
                <w:sz w:val="22"/>
              </w:rPr>
              <w:t xml:space="preserve">Set direction </w:t>
            </w:r>
            <w:r>
              <w:rPr>
                <w:rFonts w:ascii="Arial" w:hAnsi="Arial" w:cs="Arial"/>
                <w:sz w:val="22"/>
              </w:rPr>
              <w:t xml:space="preserve">for </w:t>
            </w:r>
            <w:r w:rsidRPr="00B81175">
              <w:rPr>
                <w:rFonts w:ascii="Arial" w:hAnsi="Arial" w:cs="Arial"/>
                <w:sz w:val="22"/>
              </w:rPr>
              <w:t>organisational budget plan</w:t>
            </w:r>
            <w:r>
              <w:rPr>
                <w:rFonts w:ascii="Arial" w:hAnsi="Arial" w:cs="Arial"/>
                <w:sz w:val="22"/>
              </w:rPr>
              <w:t>ning</w:t>
            </w:r>
            <w:r w:rsidRPr="00B81175">
              <w:rPr>
                <w:rFonts w:ascii="Arial" w:hAnsi="Arial" w:cs="Arial"/>
                <w:sz w:val="22"/>
              </w:rPr>
              <w:t xml:space="preserve"> in consultation with stakeholders </w:t>
            </w:r>
          </w:p>
          <w:p w14:paraId="20EFB550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Align budget plans with organisation’s strategic plans</w:t>
            </w:r>
          </w:p>
          <w:p w14:paraId="270B7AAF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B81175">
              <w:rPr>
                <w:rFonts w:ascii="Arial" w:hAnsi="Arial" w:cs="Arial"/>
                <w:sz w:val="22"/>
              </w:rPr>
              <w:t>Review org</w:t>
            </w:r>
            <w:r>
              <w:rPr>
                <w:rFonts w:ascii="Arial" w:hAnsi="Arial" w:cs="Arial"/>
                <w:sz w:val="22"/>
              </w:rPr>
              <w:t>ani</w:t>
            </w:r>
            <w:r w:rsidRPr="00B81175">
              <w:rPr>
                <w:rFonts w:ascii="Arial" w:hAnsi="Arial" w:cs="Arial"/>
                <w:sz w:val="22"/>
              </w:rPr>
              <w:t>sational financial and treasury management policies</w:t>
            </w:r>
            <w:r>
              <w:rPr>
                <w:rFonts w:ascii="Arial" w:hAnsi="Arial" w:cs="Arial"/>
                <w:sz w:val="22"/>
              </w:rPr>
              <w:t>, systems, budgets and plans</w:t>
            </w:r>
          </w:p>
          <w:p w14:paraId="7E6E4886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</w:t>
            </w:r>
            <w:r w:rsidRPr="00B81175">
              <w:rPr>
                <w:rFonts w:ascii="Arial" w:hAnsi="Arial" w:cs="Arial"/>
                <w:sz w:val="22"/>
              </w:rPr>
              <w:t>valuate effectiveness in i</w:t>
            </w:r>
            <w:r>
              <w:rPr>
                <w:rFonts w:ascii="Arial" w:hAnsi="Arial" w:cs="Arial"/>
                <w:sz w:val="22"/>
              </w:rPr>
              <w:t>ncreasing business value</w:t>
            </w:r>
          </w:p>
          <w:p w14:paraId="67E14708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B81175">
              <w:rPr>
                <w:rFonts w:ascii="Arial" w:hAnsi="Arial" w:cs="Arial"/>
                <w:sz w:val="22"/>
              </w:rPr>
              <w:t>Evaluate implications of financial and treasury management policies, systems, budget</w:t>
            </w:r>
            <w:r>
              <w:rPr>
                <w:rFonts w:ascii="Arial" w:hAnsi="Arial" w:cs="Arial"/>
                <w:sz w:val="22"/>
              </w:rPr>
              <w:t>s and plans on the organisation</w:t>
            </w:r>
          </w:p>
          <w:p w14:paraId="486EFA5D" w14:textId="77777777" w:rsidR="0019226C" w:rsidRDefault="0019226C" w:rsidP="0013438E">
            <w:pPr>
              <w:pStyle w:val="ListParagraph"/>
              <w:numPr>
                <w:ilvl w:val="0"/>
                <w:numId w:val="6"/>
              </w:numPr>
              <w:spacing w:before="0" w:line="276" w:lineRule="auto"/>
              <w:rPr>
                <w:rFonts w:ascii="Arial" w:hAnsi="Arial" w:cs="Arial"/>
                <w:sz w:val="22"/>
              </w:rPr>
            </w:pPr>
            <w:r w:rsidRPr="00B81175">
              <w:rPr>
                <w:rFonts w:ascii="Arial" w:hAnsi="Arial" w:cs="Arial"/>
                <w:sz w:val="22"/>
              </w:rPr>
              <w:t xml:space="preserve">Advise senior management on refinements to financial and treasury management policies, systems, budgets and plans </w:t>
            </w:r>
          </w:p>
          <w:p w14:paraId="1D08F8D9" w14:textId="6487904F" w:rsidR="0019226C" w:rsidRPr="0076119D" w:rsidRDefault="0019226C" w:rsidP="0013438E">
            <w:pPr>
              <w:numPr>
                <w:ilvl w:val="0"/>
                <w:numId w:val="5"/>
              </w:numPr>
              <w:spacing w:line="276" w:lineRule="auto"/>
              <w:rPr>
                <w:rFonts w:ascii="Arial" w:hAnsi="Arial" w:cs="Arial"/>
                <w:lang w:eastAsia="zh-CN"/>
              </w:rPr>
            </w:pPr>
            <w:r w:rsidRPr="00B81175">
              <w:rPr>
                <w:rFonts w:ascii="Arial" w:hAnsi="Arial" w:cs="Arial"/>
              </w:rPr>
              <w:t xml:space="preserve">Evaluate financial and treasury management policies, systems, budgets and </w:t>
            </w:r>
            <w:r>
              <w:rPr>
                <w:rFonts w:ascii="Arial" w:hAnsi="Arial" w:cs="Arial"/>
              </w:rPr>
              <w:t>plans for endorsement purposes</w:t>
            </w:r>
          </w:p>
        </w:tc>
      </w:tr>
      <w:tr w:rsidR="00CC7713" w:rsidRPr="00D84870" w14:paraId="103D2868" w14:textId="77777777" w:rsidTr="0013438E">
        <w:trPr>
          <w:trHeight w:val="20"/>
        </w:trPr>
        <w:tc>
          <w:tcPr>
            <w:tcW w:w="27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2842C6F8" w14:textId="77777777" w:rsidR="00CC7713" w:rsidRPr="00D84870" w:rsidRDefault="00CC7713" w:rsidP="00CC7713">
            <w:pPr>
              <w:spacing w:before="120"/>
              <w:rPr>
                <w:rFonts w:ascii="Arial" w:hAnsi="Arial" w:cs="Arial"/>
                <w:b/>
              </w:rPr>
            </w:pPr>
            <w:r w:rsidRPr="00D84870">
              <w:rPr>
                <w:rFonts w:ascii="Arial" w:hAnsi="Arial" w:cs="Arial"/>
                <w:b/>
              </w:rPr>
              <w:t>Range of Application</w:t>
            </w:r>
          </w:p>
          <w:p w14:paraId="24D7F023" w14:textId="77777777" w:rsidR="00CC7713" w:rsidRPr="00D84870" w:rsidRDefault="00CC7713" w:rsidP="00CC7713">
            <w:pPr>
              <w:spacing w:before="120"/>
              <w:rPr>
                <w:rFonts w:ascii="Arial" w:hAnsi="Arial" w:cs="Arial"/>
                <w:b/>
              </w:rPr>
            </w:pPr>
          </w:p>
        </w:tc>
        <w:tc>
          <w:tcPr>
            <w:tcW w:w="18138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/>
          </w:tcPr>
          <w:p w14:paraId="06B60727" w14:textId="6472978D" w:rsidR="00CC7713" w:rsidRPr="00320030" w:rsidRDefault="00CC7713" w:rsidP="00320030">
            <w:pPr>
              <w:spacing w:before="100" w:beforeAutospacing="1" w:after="24"/>
              <w:rPr>
                <w:rFonts w:ascii="Arial" w:hAnsi="Arial" w:cs="Arial"/>
              </w:rPr>
            </w:pPr>
          </w:p>
        </w:tc>
      </w:tr>
    </w:tbl>
    <w:p w14:paraId="1543CAF7" w14:textId="77777777" w:rsidR="006173D7" w:rsidRDefault="006173D7"/>
    <w:sectPr w:rsidR="006173D7" w:rsidSect="00132A5E">
      <w:headerReference w:type="default" r:id="rId7"/>
      <w:footerReference w:type="default" r:id="rId8"/>
      <w:pgSz w:w="23814" w:h="16839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50FD93A" w14:textId="77777777" w:rsidR="00F54DA3" w:rsidRDefault="00F54DA3">
      <w:pPr>
        <w:spacing w:after="0" w:line="240" w:lineRule="auto"/>
      </w:pPr>
      <w:r>
        <w:separator/>
      </w:r>
    </w:p>
  </w:endnote>
  <w:endnote w:type="continuationSeparator" w:id="0">
    <w:p w14:paraId="756D9E9C" w14:textId="77777777" w:rsidR="00F54DA3" w:rsidRDefault="00F54D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BF167BA" w14:textId="77777777" w:rsidR="00672446" w:rsidRDefault="00A81118" w:rsidP="00672446">
    <w:pPr>
      <w:pStyle w:val="Footer"/>
    </w:pPr>
    <w:r>
      <w:t>©SkillsFuture Singapore and Infocomm Media Development Authority</w:t>
    </w:r>
  </w:p>
  <w:p w14:paraId="17251307" w14:textId="5A66B1F4" w:rsidR="00AE7701" w:rsidRDefault="00672446" w:rsidP="00672446">
    <w:pPr>
      <w:pStyle w:val="Footer"/>
    </w:pPr>
    <w:r>
      <w:t>Effectiv</w:t>
    </w:r>
    <w:r w:rsidR="00320030">
      <w:t>e Date: January 2020, Version 1</w:t>
    </w:r>
    <w:r>
      <w:t>.1</w:t>
    </w:r>
    <w:r w:rsidR="00132A5E">
      <w:tab/>
    </w:r>
    <w:r w:rsidR="00132A5E">
      <w:tab/>
      <w:t xml:space="preserve">Page </w:t>
    </w:r>
    <w:r w:rsidR="00132A5E">
      <w:fldChar w:fldCharType="begin"/>
    </w:r>
    <w:r w:rsidR="00132A5E">
      <w:instrText xml:space="preserve"> PAGE   \* MERGEFORMAT </w:instrText>
    </w:r>
    <w:r w:rsidR="00132A5E">
      <w:fldChar w:fldCharType="separate"/>
    </w:r>
    <w:r w:rsidR="0013438E">
      <w:rPr>
        <w:noProof/>
      </w:rPr>
      <w:t>2</w:t>
    </w:r>
    <w:r w:rsidR="00132A5E">
      <w:fldChar w:fldCharType="end"/>
    </w:r>
    <w:r w:rsidR="00132A5E">
      <w:t xml:space="preserve"> of </w:t>
    </w:r>
    <w:fldSimple w:instr=" NUMPAGES   \* MERGEFORMAT ">
      <w:r w:rsidR="0013438E">
        <w:rPr>
          <w:noProof/>
        </w:rPr>
        <w:t>2</w:t>
      </w:r>
    </w:fldSimple>
  </w:p>
  <w:p w14:paraId="0457BFD3" w14:textId="77777777" w:rsidR="00AE7701" w:rsidRDefault="00F54D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2BEB4161" w14:textId="77777777" w:rsidR="00F54DA3" w:rsidRDefault="00F54DA3">
      <w:pPr>
        <w:spacing w:after="0" w:line="240" w:lineRule="auto"/>
      </w:pPr>
      <w:r>
        <w:separator/>
      </w:r>
    </w:p>
  </w:footnote>
  <w:footnote w:type="continuationSeparator" w:id="0">
    <w:p w14:paraId="2AB8FB5C" w14:textId="77777777" w:rsidR="00F54DA3" w:rsidRDefault="00F54DA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93C5F09" w14:textId="77777777" w:rsidR="00672446" w:rsidRDefault="00A81118" w:rsidP="00672446">
    <w:pPr>
      <w:pStyle w:val="Header"/>
      <w:jc w:val="right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noProof/>
        <w:sz w:val="24"/>
        <w:szCs w:val="24"/>
        <w:lang w:val="en-GB" w:eastAsia="en-GB"/>
      </w:rPr>
      <w:drawing>
        <wp:inline distT="0" distB="0" distL="0" distR="0" wp14:anchorId="0F2A19D1" wp14:editId="5D2D23EA">
          <wp:extent cx="2733675" cy="419100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SSG_IMDA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733675" cy="4191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  <w:p w14:paraId="2C16A5ED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i/>
        <w:sz w:val="24"/>
        <w:szCs w:val="24"/>
      </w:rPr>
    </w:pPr>
    <w:r>
      <w:rPr>
        <w:rFonts w:ascii="Arial" w:hAnsi="Arial" w:cs="Arial"/>
        <w:b/>
        <w:sz w:val="24"/>
        <w:szCs w:val="24"/>
      </w:rPr>
      <w:t>SKILLS FRAMEWORK FOR INFOCOMM TECHNOLOGY</w:t>
    </w:r>
  </w:p>
  <w:p w14:paraId="7BE83DC6" w14:textId="77777777" w:rsidR="00AE7701" w:rsidRPr="006B04D1" w:rsidRDefault="00132A5E" w:rsidP="006B04D1">
    <w:pPr>
      <w:pStyle w:val="Header"/>
      <w:jc w:val="center"/>
      <w:rPr>
        <w:rFonts w:ascii="Arial" w:hAnsi="Arial" w:cs="Arial"/>
        <w:b/>
        <w:sz w:val="24"/>
        <w:szCs w:val="24"/>
      </w:rPr>
    </w:pPr>
    <w:r>
      <w:rPr>
        <w:rFonts w:ascii="Arial" w:hAnsi="Arial" w:cs="Arial"/>
        <w:b/>
        <w:sz w:val="24"/>
        <w:szCs w:val="24"/>
      </w:rPr>
      <w:t>TECHNICAL SKILLS &amp; COMPETENCIES (TSC) REFERENCE DOCUMENT</w:t>
    </w:r>
  </w:p>
  <w:p w14:paraId="1796DC7A" w14:textId="77777777" w:rsidR="00AE7701" w:rsidRDefault="00F54DA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A86AC2"/>
    <w:multiLevelType w:val="hybridMultilevel"/>
    <w:tmpl w:val="457C0638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3F55808"/>
    <w:multiLevelType w:val="hybridMultilevel"/>
    <w:tmpl w:val="9804428C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B72BCD2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15DC4AE9"/>
    <w:multiLevelType w:val="hybridMultilevel"/>
    <w:tmpl w:val="3FDC43E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F71B3A"/>
    <w:multiLevelType w:val="hybridMultilevel"/>
    <w:tmpl w:val="BA8E7A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CA01750"/>
    <w:multiLevelType w:val="hybridMultilevel"/>
    <w:tmpl w:val="E91A0CD6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DB0D9C8">
      <w:numFmt w:val="bullet"/>
      <w:lvlText w:val="•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2" w:tplc="4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24D33BD"/>
    <w:multiLevelType w:val="hybridMultilevel"/>
    <w:tmpl w:val="3F44A41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8535B4C"/>
    <w:multiLevelType w:val="hybridMultilevel"/>
    <w:tmpl w:val="8B76A3DE"/>
    <w:lvl w:ilvl="0" w:tplc="4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0"/>
  </w:num>
  <w:num w:numId="6">
    <w:abstractNumId w:val="1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2A5E"/>
    <w:rsid w:val="00001826"/>
    <w:rsid w:val="000048FA"/>
    <w:rsid w:val="000075B8"/>
    <w:rsid w:val="0001076F"/>
    <w:rsid w:val="00010CEF"/>
    <w:rsid w:val="000122EA"/>
    <w:rsid w:val="00013644"/>
    <w:rsid w:val="00016413"/>
    <w:rsid w:val="00021B1F"/>
    <w:rsid w:val="00021FC7"/>
    <w:rsid w:val="0002206D"/>
    <w:rsid w:val="00023437"/>
    <w:rsid w:val="000248F8"/>
    <w:rsid w:val="0002711D"/>
    <w:rsid w:val="000316D2"/>
    <w:rsid w:val="00034134"/>
    <w:rsid w:val="00036798"/>
    <w:rsid w:val="000375A6"/>
    <w:rsid w:val="000439D7"/>
    <w:rsid w:val="00046CEB"/>
    <w:rsid w:val="000504B3"/>
    <w:rsid w:val="000505C1"/>
    <w:rsid w:val="00050E0A"/>
    <w:rsid w:val="0006741C"/>
    <w:rsid w:val="00077321"/>
    <w:rsid w:val="00080A08"/>
    <w:rsid w:val="0008192B"/>
    <w:rsid w:val="000832E9"/>
    <w:rsid w:val="00083F8C"/>
    <w:rsid w:val="000842E7"/>
    <w:rsid w:val="00084ACB"/>
    <w:rsid w:val="0008591C"/>
    <w:rsid w:val="00087D84"/>
    <w:rsid w:val="00092E79"/>
    <w:rsid w:val="000953AD"/>
    <w:rsid w:val="000A0931"/>
    <w:rsid w:val="000A0D57"/>
    <w:rsid w:val="000A1A14"/>
    <w:rsid w:val="000A5961"/>
    <w:rsid w:val="000A64A5"/>
    <w:rsid w:val="000B1464"/>
    <w:rsid w:val="000B2641"/>
    <w:rsid w:val="000B30A8"/>
    <w:rsid w:val="000B5EAE"/>
    <w:rsid w:val="000C3D91"/>
    <w:rsid w:val="000C5B20"/>
    <w:rsid w:val="000C7443"/>
    <w:rsid w:val="000D660D"/>
    <w:rsid w:val="000E00EF"/>
    <w:rsid w:val="000E1708"/>
    <w:rsid w:val="000E397C"/>
    <w:rsid w:val="000E42A3"/>
    <w:rsid w:val="000E7B4F"/>
    <w:rsid w:val="000F0B9C"/>
    <w:rsid w:val="000F2D55"/>
    <w:rsid w:val="000F4CEA"/>
    <w:rsid w:val="000F5ECE"/>
    <w:rsid w:val="00102B25"/>
    <w:rsid w:val="001034E3"/>
    <w:rsid w:val="00106C8F"/>
    <w:rsid w:val="00107F00"/>
    <w:rsid w:val="00111349"/>
    <w:rsid w:val="001122B1"/>
    <w:rsid w:val="00115D8B"/>
    <w:rsid w:val="00116132"/>
    <w:rsid w:val="00116C40"/>
    <w:rsid w:val="0013086C"/>
    <w:rsid w:val="00132A5E"/>
    <w:rsid w:val="001333F4"/>
    <w:rsid w:val="00133DFB"/>
    <w:rsid w:val="0013438E"/>
    <w:rsid w:val="00135603"/>
    <w:rsid w:val="0013591A"/>
    <w:rsid w:val="00144068"/>
    <w:rsid w:val="0014529D"/>
    <w:rsid w:val="001454CB"/>
    <w:rsid w:val="0016211B"/>
    <w:rsid w:val="001622E2"/>
    <w:rsid w:val="00162663"/>
    <w:rsid w:val="0016312A"/>
    <w:rsid w:val="00170D18"/>
    <w:rsid w:val="00180348"/>
    <w:rsid w:val="00183DBF"/>
    <w:rsid w:val="00185726"/>
    <w:rsid w:val="00186940"/>
    <w:rsid w:val="0019226C"/>
    <w:rsid w:val="001957FE"/>
    <w:rsid w:val="001A19AB"/>
    <w:rsid w:val="001B12F3"/>
    <w:rsid w:val="001D2565"/>
    <w:rsid w:val="001D4A38"/>
    <w:rsid w:val="001D55D9"/>
    <w:rsid w:val="001E1BE5"/>
    <w:rsid w:val="001E3386"/>
    <w:rsid w:val="001E59F4"/>
    <w:rsid w:val="001F5890"/>
    <w:rsid w:val="001F60FA"/>
    <w:rsid w:val="001F6F11"/>
    <w:rsid w:val="00202858"/>
    <w:rsid w:val="002046ED"/>
    <w:rsid w:val="00206BCF"/>
    <w:rsid w:val="0020715B"/>
    <w:rsid w:val="0021267E"/>
    <w:rsid w:val="00213A6E"/>
    <w:rsid w:val="00220353"/>
    <w:rsid w:val="002215AA"/>
    <w:rsid w:val="00226EFE"/>
    <w:rsid w:val="00232783"/>
    <w:rsid w:val="002340FC"/>
    <w:rsid w:val="00235D53"/>
    <w:rsid w:val="0024167C"/>
    <w:rsid w:val="002477FA"/>
    <w:rsid w:val="00247CCD"/>
    <w:rsid w:val="002506DD"/>
    <w:rsid w:val="002540E9"/>
    <w:rsid w:val="00255F03"/>
    <w:rsid w:val="0026450E"/>
    <w:rsid w:val="002672C8"/>
    <w:rsid w:val="00272045"/>
    <w:rsid w:val="00274B85"/>
    <w:rsid w:val="00276E72"/>
    <w:rsid w:val="00277512"/>
    <w:rsid w:val="0028126E"/>
    <w:rsid w:val="00282219"/>
    <w:rsid w:val="00287978"/>
    <w:rsid w:val="002909D0"/>
    <w:rsid w:val="00296562"/>
    <w:rsid w:val="002A31C8"/>
    <w:rsid w:val="002A5ECF"/>
    <w:rsid w:val="002A604A"/>
    <w:rsid w:val="002A65C8"/>
    <w:rsid w:val="002A67DB"/>
    <w:rsid w:val="002A6C29"/>
    <w:rsid w:val="002B0581"/>
    <w:rsid w:val="002B6E74"/>
    <w:rsid w:val="002C0D59"/>
    <w:rsid w:val="002C522B"/>
    <w:rsid w:val="002C5D1A"/>
    <w:rsid w:val="002C63A8"/>
    <w:rsid w:val="002C6B90"/>
    <w:rsid w:val="002D5352"/>
    <w:rsid w:val="002E0AAB"/>
    <w:rsid w:val="002E3CE5"/>
    <w:rsid w:val="002E4614"/>
    <w:rsid w:val="002F6145"/>
    <w:rsid w:val="003059FD"/>
    <w:rsid w:val="00316034"/>
    <w:rsid w:val="00316E49"/>
    <w:rsid w:val="00320030"/>
    <w:rsid w:val="00320C67"/>
    <w:rsid w:val="00324DDF"/>
    <w:rsid w:val="00327040"/>
    <w:rsid w:val="003278B8"/>
    <w:rsid w:val="00341309"/>
    <w:rsid w:val="0034143C"/>
    <w:rsid w:val="00347DF9"/>
    <w:rsid w:val="003575AF"/>
    <w:rsid w:val="00360B6F"/>
    <w:rsid w:val="00361234"/>
    <w:rsid w:val="003626EE"/>
    <w:rsid w:val="003676B8"/>
    <w:rsid w:val="00370212"/>
    <w:rsid w:val="003708B8"/>
    <w:rsid w:val="00373933"/>
    <w:rsid w:val="003811A5"/>
    <w:rsid w:val="00382CED"/>
    <w:rsid w:val="0038490F"/>
    <w:rsid w:val="00386AB9"/>
    <w:rsid w:val="00387EF8"/>
    <w:rsid w:val="0039203F"/>
    <w:rsid w:val="00394E14"/>
    <w:rsid w:val="003A186A"/>
    <w:rsid w:val="003A2089"/>
    <w:rsid w:val="003A25AF"/>
    <w:rsid w:val="003A3770"/>
    <w:rsid w:val="003B1D82"/>
    <w:rsid w:val="003B3C00"/>
    <w:rsid w:val="003B3C25"/>
    <w:rsid w:val="003B58C8"/>
    <w:rsid w:val="003C43C1"/>
    <w:rsid w:val="003C4A51"/>
    <w:rsid w:val="003C784E"/>
    <w:rsid w:val="003D14DC"/>
    <w:rsid w:val="003D331A"/>
    <w:rsid w:val="003E0615"/>
    <w:rsid w:val="003E0D53"/>
    <w:rsid w:val="003E312A"/>
    <w:rsid w:val="003E37F3"/>
    <w:rsid w:val="003E7752"/>
    <w:rsid w:val="003F1688"/>
    <w:rsid w:val="003F5003"/>
    <w:rsid w:val="003F571D"/>
    <w:rsid w:val="0040045A"/>
    <w:rsid w:val="00405EFF"/>
    <w:rsid w:val="004067B9"/>
    <w:rsid w:val="00415712"/>
    <w:rsid w:val="00415A78"/>
    <w:rsid w:val="0042123E"/>
    <w:rsid w:val="00433E7E"/>
    <w:rsid w:val="00434669"/>
    <w:rsid w:val="00437717"/>
    <w:rsid w:val="00437D31"/>
    <w:rsid w:val="00440AA3"/>
    <w:rsid w:val="00443870"/>
    <w:rsid w:val="004451F2"/>
    <w:rsid w:val="00451102"/>
    <w:rsid w:val="00460D79"/>
    <w:rsid w:val="00463562"/>
    <w:rsid w:val="00463BAE"/>
    <w:rsid w:val="00465D2B"/>
    <w:rsid w:val="004663B5"/>
    <w:rsid w:val="004709E3"/>
    <w:rsid w:val="00471C9B"/>
    <w:rsid w:val="004726B5"/>
    <w:rsid w:val="0047453F"/>
    <w:rsid w:val="00483534"/>
    <w:rsid w:val="00492FB1"/>
    <w:rsid w:val="00493899"/>
    <w:rsid w:val="004953EA"/>
    <w:rsid w:val="004A2828"/>
    <w:rsid w:val="004A4BD6"/>
    <w:rsid w:val="004A4F8E"/>
    <w:rsid w:val="004A62D8"/>
    <w:rsid w:val="004C14FB"/>
    <w:rsid w:val="004C1D25"/>
    <w:rsid w:val="004C1D50"/>
    <w:rsid w:val="004C4BB3"/>
    <w:rsid w:val="004C57FA"/>
    <w:rsid w:val="004C614A"/>
    <w:rsid w:val="004D06C9"/>
    <w:rsid w:val="004D53CA"/>
    <w:rsid w:val="004E5309"/>
    <w:rsid w:val="004E5B5A"/>
    <w:rsid w:val="00501512"/>
    <w:rsid w:val="00503561"/>
    <w:rsid w:val="00510029"/>
    <w:rsid w:val="0051443A"/>
    <w:rsid w:val="00516470"/>
    <w:rsid w:val="00521867"/>
    <w:rsid w:val="00521FFF"/>
    <w:rsid w:val="005227E0"/>
    <w:rsid w:val="005236A7"/>
    <w:rsid w:val="00526818"/>
    <w:rsid w:val="00527ECE"/>
    <w:rsid w:val="005326C5"/>
    <w:rsid w:val="00532E25"/>
    <w:rsid w:val="00532E48"/>
    <w:rsid w:val="0053656F"/>
    <w:rsid w:val="00543B5B"/>
    <w:rsid w:val="005528AA"/>
    <w:rsid w:val="00554808"/>
    <w:rsid w:val="00556EE5"/>
    <w:rsid w:val="00557AAD"/>
    <w:rsid w:val="0056073B"/>
    <w:rsid w:val="0056433A"/>
    <w:rsid w:val="005673FF"/>
    <w:rsid w:val="005764CD"/>
    <w:rsid w:val="00582229"/>
    <w:rsid w:val="00584DDA"/>
    <w:rsid w:val="005872BC"/>
    <w:rsid w:val="00587D32"/>
    <w:rsid w:val="00593BD3"/>
    <w:rsid w:val="00594E07"/>
    <w:rsid w:val="00595412"/>
    <w:rsid w:val="00596BD9"/>
    <w:rsid w:val="005A1498"/>
    <w:rsid w:val="005A21CA"/>
    <w:rsid w:val="005A26E2"/>
    <w:rsid w:val="005B1390"/>
    <w:rsid w:val="005B4422"/>
    <w:rsid w:val="005B7A1F"/>
    <w:rsid w:val="005D06C0"/>
    <w:rsid w:val="005D182A"/>
    <w:rsid w:val="005D2C4C"/>
    <w:rsid w:val="005D35D9"/>
    <w:rsid w:val="005D63D0"/>
    <w:rsid w:val="005E5469"/>
    <w:rsid w:val="005F355E"/>
    <w:rsid w:val="005F472C"/>
    <w:rsid w:val="005F490E"/>
    <w:rsid w:val="005F63E2"/>
    <w:rsid w:val="005F7D2B"/>
    <w:rsid w:val="0060723F"/>
    <w:rsid w:val="00607892"/>
    <w:rsid w:val="00613E72"/>
    <w:rsid w:val="00614AC5"/>
    <w:rsid w:val="006173D7"/>
    <w:rsid w:val="00617C3D"/>
    <w:rsid w:val="00621419"/>
    <w:rsid w:val="00625A45"/>
    <w:rsid w:val="0063166E"/>
    <w:rsid w:val="00635018"/>
    <w:rsid w:val="00636D1A"/>
    <w:rsid w:val="00637802"/>
    <w:rsid w:val="00637AD1"/>
    <w:rsid w:val="006406CF"/>
    <w:rsid w:val="00642545"/>
    <w:rsid w:val="00642E3A"/>
    <w:rsid w:val="00653582"/>
    <w:rsid w:val="006538B8"/>
    <w:rsid w:val="006668C3"/>
    <w:rsid w:val="006719D8"/>
    <w:rsid w:val="00672446"/>
    <w:rsid w:val="00680BFA"/>
    <w:rsid w:val="00682E5B"/>
    <w:rsid w:val="0068629B"/>
    <w:rsid w:val="00690024"/>
    <w:rsid w:val="006938A0"/>
    <w:rsid w:val="006A44CE"/>
    <w:rsid w:val="006A4908"/>
    <w:rsid w:val="006B1A3C"/>
    <w:rsid w:val="006B43A7"/>
    <w:rsid w:val="006B4F1E"/>
    <w:rsid w:val="006D30C8"/>
    <w:rsid w:val="006D3E0F"/>
    <w:rsid w:val="006D42C5"/>
    <w:rsid w:val="006E18DC"/>
    <w:rsid w:val="006E281D"/>
    <w:rsid w:val="006E5AB4"/>
    <w:rsid w:val="00703E1A"/>
    <w:rsid w:val="007079EB"/>
    <w:rsid w:val="00715193"/>
    <w:rsid w:val="00715718"/>
    <w:rsid w:val="0071645B"/>
    <w:rsid w:val="00716C1C"/>
    <w:rsid w:val="00720E77"/>
    <w:rsid w:val="00723387"/>
    <w:rsid w:val="00734581"/>
    <w:rsid w:val="00750FCD"/>
    <w:rsid w:val="0076119D"/>
    <w:rsid w:val="00765672"/>
    <w:rsid w:val="0076652A"/>
    <w:rsid w:val="00770A18"/>
    <w:rsid w:val="00772EF0"/>
    <w:rsid w:val="0077593B"/>
    <w:rsid w:val="00775BA1"/>
    <w:rsid w:val="007809EE"/>
    <w:rsid w:val="0078742B"/>
    <w:rsid w:val="007874D8"/>
    <w:rsid w:val="0078754F"/>
    <w:rsid w:val="00787736"/>
    <w:rsid w:val="007916BE"/>
    <w:rsid w:val="00793711"/>
    <w:rsid w:val="0079478D"/>
    <w:rsid w:val="007A3A72"/>
    <w:rsid w:val="007A775B"/>
    <w:rsid w:val="007B41B0"/>
    <w:rsid w:val="007C188D"/>
    <w:rsid w:val="007C40D8"/>
    <w:rsid w:val="007D27D8"/>
    <w:rsid w:val="007D27F5"/>
    <w:rsid w:val="007D468E"/>
    <w:rsid w:val="007F0D07"/>
    <w:rsid w:val="007F0F1D"/>
    <w:rsid w:val="007F115D"/>
    <w:rsid w:val="007F5CD2"/>
    <w:rsid w:val="00800CD4"/>
    <w:rsid w:val="00803EB9"/>
    <w:rsid w:val="00811788"/>
    <w:rsid w:val="00814BFE"/>
    <w:rsid w:val="008151BB"/>
    <w:rsid w:val="00815521"/>
    <w:rsid w:val="00833CBD"/>
    <w:rsid w:val="00833D72"/>
    <w:rsid w:val="0083705C"/>
    <w:rsid w:val="00844FE2"/>
    <w:rsid w:val="008505D2"/>
    <w:rsid w:val="00851A3A"/>
    <w:rsid w:val="00852F2F"/>
    <w:rsid w:val="00854F14"/>
    <w:rsid w:val="0085625D"/>
    <w:rsid w:val="00856E1D"/>
    <w:rsid w:val="00870BB4"/>
    <w:rsid w:val="0087538E"/>
    <w:rsid w:val="008847E0"/>
    <w:rsid w:val="00885608"/>
    <w:rsid w:val="00893F8A"/>
    <w:rsid w:val="00894078"/>
    <w:rsid w:val="008A782C"/>
    <w:rsid w:val="008B2A9B"/>
    <w:rsid w:val="008B33AA"/>
    <w:rsid w:val="008C2A65"/>
    <w:rsid w:val="008C2B72"/>
    <w:rsid w:val="008C4C8F"/>
    <w:rsid w:val="008D330E"/>
    <w:rsid w:val="008D3FAF"/>
    <w:rsid w:val="008D49E6"/>
    <w:rsid w:val="008D5ABA"/>
    <w:rsid w:val="008D78D9"/>
    <w:rsid w:val="008D7DB0"/>
    <w:rsid w:val="008D7F96"/>
    <w:rsid w:val="008F2C1B"/>
    <w:rsid w:val="008F5C13"/>
    <w:rsid w:val="00904714"/>
    <w:rsid w:val="00905A1A"/>
    <w:rsid w:val="009076B4"/>
    <w:rsid w:val="00922C65"/>
    <w:rsid w:val="0092331E"/>
    <w:rsid w:val="009269AD"/>
    <w:rsid w:val="0093064A"/>
    <w:rsid w:val="0093660B"/>
    <w:rsid w:val="00942454"/>
    <w:rsid w:val="00942578"/>
    <w:rsid w:val="009426A2"/>
    <w:rsid w:val="0094367D"/>
    <w:rsid w:val="0094497D"/>
    <w:rsid w:val="00950AD0"/>
    <w:rsid w:val="00961A4C"/>
    <w:rsid w:val="009628B5"/>
    <w:rsid w:val="00963228"/>
    <w:rsid w:val="00964F91"/>
    <w:rsid w:val="00967BD5"/>
    <w:rsid w:val="00967CF6"/>
    <w:rsid w:val="00975790"/>
    <w:rsid w:val="009762A6"/>
    <w:rsid w:val="009849F9"/>
    <w:rsid w:val="00985D3A"/>
    <w:rsid w:val="00986596"/>
    <w:rsid w:val="00987455"/>
    <w:rsid w:val="00987C9D"/>
    <w:rsid w:val="00992A19"/>
    <w:rsid w:val="00994BD2"/>
    <w:rsid w:val="00996618"/>
    <w:rsid w:val="00997436"/>
    <w:rsid w:val="00997992"/>
    <w:rsid w:val="00997B70"/>
    <w:rsid w:val="009A00E1"/>
    <w:rsid w:val="009A7540"/>
    <w:rsid w:val="009B5A1D"/>
    <w:rsid w:val="009C4796"/>
    <w:rsid w:val="009C63FF"/>
    <w:rsid w:val="009D642F"/>
    <w:rsid w:val="009E3C9B"/>
    <w:rsid w:val="009E3F14"/>
    <w:rsid w:val="009E5017"/>
    <w:rsid w:val="009E6632"/>
    <w:rsid w:val="009E73AE"/>
    <w:rsid w:val="009E7754"/>
    <w:rsid w:val="009F1EC5"/>
    <w:rsid w:val="009F754F"/>
    <w:rsid w:val="00A009AA"/>
    <w:rsid w:val="00A00BD0"/>
    <w:rsid w:val="00A016E0"/>
    <w:rsid w:val="00A25E40"/>
    <w:rsid w:val="00A312D0"/>
    <w:rsid w:val="00A40989"/>
    <w:rsid w:val="00A42BB2"/>
    <w:rsid w:val="00A45841"/>
    <w:rsid w:val="00A51299"/>
    <w:rsid w:val="00A52E94"/>
    <w:rsid w:val="00A5414D"/>
    <w:rsid w:val="00A65348"/>
    <w:rsid w:val="00A71CF2"/>
    <w:rsid w:val="00A71CFF"/>
    <w:rsid w:val="00A746BD"/>
    <w:rsid w:val="00A80C21"/>
    <w:rsid w:val="00A81118"/>
    <w:rsid w:val="00A969DE"/>
    <w:rsid w:val="00A97699"/>
    <w:rsid w:val="00AA15BC"/>
    <w:rsid w:val="00AA5043"/>
    <w:rsid w:val="00AA7233"/>
    <w:rsid w:val="00AC4E6D"/>
    <w:rsid w:val="00AC60EE"/>
    <w:rsid w:val="00AD4FA2"/>
    <w:rsid w:val="00AE181E"/>
    <w:rsid w:val="00AE19AC"/>
    <w:rsid w:val="00AE27BE"/>
    <w:rsid w:val="00AE3A94"/>
    <w:rsid w:val="00AE6D50"/>
    <w:rsid w:val="00B1051E"/>
    <w:rsid w:val="00B318E0"/>
    <w:rsid w:val="00B31981"/>
    <w:rsid w:val="00B335F7"/>
    <w:rsid w:val="00B3364B"/>
    <w:rsid w:val="00B365E5"/>
    <w:rsid w:val="00B4141D"/>
    <w:rsid w:val="00B4425C"/>
    <w:rsid w:val="00B45027"/>
    <w:rsid w:val="00B5491B"/>
    <w:rsid w:val="00B549F4"/>
    <w:rsid w:val="00B6048D"/>
    <w:rsid w:val="00B6327F"/>
    <w:rsid w:val="00B64AD0"/>
    <w:rsid w:val="00B6540A"/>
    <w:rsid w:val="00B65B75"/>
    <w:rsid w:val="00B66633"/>
    <w:rsid w:val="00B67E13"/>
    <w:rsid w:val="00B701DE"/>
    <w:rsid w:val="00B70ED1"/>
    <w:rsid w:val="00B75A95"/>
    <w:rsid w:val="00B771C6"/>
    <w:rsid w:val="00B82FFB"/>
    <w:rsid w:val="00B84B9D"/>
    <w:rsid w:val="00B95CB7"/>
    <w:rsid w:val="00BA0CBD"/>
    <w:rsid w:val="00BA1F31"/>
    <w:rsid w:val="00BA4AED"/>
    <w:rsid w:val="00BA77BB"/>
    <w:rsid w:val="00BB0863"/>
    <w:rsid w:val="00BB65D6"/>
    <w:rsid w:val="00BC3662"/>
    <w:rsid w:val="00BC4C8F"/>
    <w:rsid w:val="00BD43DC"/>
    <w:rsid w:val="00BE0D6E"/>
    <w:rsid w:val="00BE5ECD"/>
    <w:rsid w:val="00BE70B7"/>
    <w:rsid w:val="00BF5F85"/>
    <w:rsid w:val="00C0044F"/>
    <w:rsid w:val="00C01695"/>
    <w:rsid w:val="00C0268C"/>
    <w:rsid w:val="00C02921"/>
    <w:rsid w:val="00C032F4"/>
    <w:rsid w:val="00C21B00"/>
    <w:rsid w:val="00C23F71"/>
    <w:rsid w:val="00C242B3"/>
    <w:rsid w:val="00C24A12"/>
    <w:rsid w:val="00C269FC"/>
    <w:rsid w:val="00C33F1B"/>
    <w:rsid w:val="00C34177"/>
    <w:rsid w:val="00C36F88"/>
    <w:rsid w:val="00C419CF"/>
    <w:rsid w:val="00C42154"/>
    <w:rsid w:val="00C458F3"/>
    <w:rsid w:val="00C515A1"/>
    <w:rsid w:val="00C5709A"/>
    <w:rsid w:val="00C611A2"/>
    <w:rsid w:val="00C62123"/>
    <w:rsid w:val="00C64BD4"/>
    <w:rsid w:val="00C7081B"/>
    <w:rsid w:val="00C744B7"/>
    <w:rsid w:val="00C75E09"/>
    <w:rsid w:val="00C7641A"/>
    <w:rsid w:val="00C77FE3"/>
    <w:rsid w:val="00C81F38"/>
    <w:rsid w:val="00C82F4D"/>
    <w:rsid w:val="00C86531"/>
    <w:rsid w:val="00C90FB9"/>
    <w:rsid w:val="00C936B2"/>
    <w:rsid w:val="00C93F2D"/>
    <w:rsid w:val="00C95553"/>
    <w:rsid w:val="00C95AE5"/>
    <w:rsid w:val="00C96195"/>
    <w:rsid w:val="00C96B0E"/>
    <w:rsid w:val="00CA5A44"/>
    <w:rsid w:val="00CB0B67"/>
    <w:rsid w:val="00CB12FE"/>
    <w:rsid w:val="00CB4F75"/>
    <w:rsid w:val="00CB5C53"/>
    <w:rsid w:val="00CB6ABB"/>
    <w:rsid w:val="00CB7FC1"/>
    <w:rsid w:val="00CC048D"/>
    <w:rsid w:val="00CC3438"/>
    <w:rsid w:val="00CC5DBC"/>
    <w:rsid w:val="00CC6104"/>
    <w:rsid w:val="00CC6E71"/>
    <w:rsid w:val="00CC7713"/>
    <w:rsid w:val="00CD0C77"/>
    <w:rsid w:val="00CD0CD5"/>
    <w:rsid w:val="00CE425E"/>
    <w:rsid w:val="00CE5BFA"/>
    <w:rsid w:val="00CF5A02"/>
    <w:rsid w:val="00CF7B65"/>
    <w:rsid w:val="00D04932"/>
    <w:rsid w:val="00D06F5C"/>
    <w:rsid w:val="00D11964"/>
    <w:rsid w:val="00D12051"/>
    <w:rsid w:val="00D1776A"/>
    <w:rsid w:val="00D2143A"/>
    <w:rsid w:val="00D23CB4"/>
    <w:rsid w:val="00D25BD7"/>
    <w:rsid w:val="00D3553C"/>
    <w:rsid w:val="00D357FD"/>
    <w:rsid w:val="00D37131"/>
    <w:rsid w:val="00D375A6"/>
    <w:rsid w:val="00D42B31"/>
    <w:rsid w:val="00D42CF3"/>
    <w:rsid w:val="00D504E7"/>
    <w:rsid w:val="00D542C1"/>
    <w:rsid w:val="00D55B4E"/>
    <w:rsid w:val="00D62B0C"/>
    <w:rsid w:val="00D64F7B"/>
    <w:rsid w:val="00D7161D"/>
    <w:rsid w:val="00D73529"/>
    <w:rsid w:val="00D76090"/>
    <w:rsid w:val="00D768CF"/>
    <w:rsid w:val="00D9329E"/>
    <w:rsid w:val="00D9593F"/>
    <w:rsid w:val="00DA4415"/>
    <w:rsid w:val="00DB0C5F"/>
    <w:rsid w:val="00DB382A"/>
    <w:rsid w:val="00DB453E"/>
    <w:rsid w:val="00DB5835"/>
    <w:rsid w:val="00DB5C95"/>
    <w:rsid w:val="00DC0831"/>
    <w:rsid w:val="00DC14B1"/>
    <w:rsid w:val="00DC4A0F"/>
    <w:rsid w:val="00DC4EA1"/>
    <w:rsid w:val="00DD1365"/>
    <w:rsid w:val="00DE008D"/>
    <w:rsid w:val="00DE0E3C"/>
    <w:rsid w:val="00DF3B47"/>
    <w:rsid w:val="00DF4CED"/>
    <w:rsid w:val="00DF4FB0"/>
    <w:rsid w:val="00E02E60"/>
    <w:rsid w:val="00E043FE"/>
    <w:rsid w:val="00E068B8"/>
    <w:rsid w:val="00E0696D"/>
    <w:rsid w:val="00E11226"/>
    <w:rsid w:val="00E2024D"/>
    <w:rsid w:val="00E2677B"/>
    <w:rsid w:val="00E30A73"/>
    <w:rsid w:val="00E326B7"/>
    <w:rsid w:val="00E37B26"/>
    <w:rsid w:val="00E40101"/>
    <w:rsid w:val="00E42BAC"/>
    <w:rsid w:val="00E55800"/>
    <w:rsid w:val="00E6476F"/>
    <w:rsid w:val="00E65AC7"/>
    <w:rsid w:val="00E81C5D"/>
    <w:rsid w:val="00E83CCA"/>
    <w:rsid w:val="00EA3009"/>
    <w:rsid w:val="00EA51C2"/>
    <w:rsid w:val="00EA564B"/>
    <w:rsid w:val="00EA622A"/>
    <w:rsid w:val="00EA65D7"/>
    <w:rsid w:val="00EB33BD"/>
    <w:rsid w:val="00EB3510"/>
    <w:rsid w:val="00ED1764"/>
    <w:rsid w:val="00ED2182"/>
    <w:rsid w:val="00EE2BC6"/>
    <w:rsid w:val="00EE4E2E"/>
    <w:rsid w:val="00EE6A7E"/>
    <w:rsid w:val="00EF19D3"/>
    <w:rsid w:val="00EF38F0"/>
    <w:rsid w:val="00EF6968"/>
    <w:rsid w:val="00F01BC3"/>
    <w:rsid w:val="00F03767"/>
    <w:rsid w:val="00F06A99"/>
    <w:rsid w:val="00F2223A"/>
    <w:rsid w:val="00F25F5E"/>
    <w:rsid w:val="00F31A40"/>
    <w:rsid w:val="00F32DD6"/>
    <w:rsid w:val="00F358B1"/>
    <w:rsid w:val="00F449C3"/>
    <w:rsid w:val="00F51DE5"/>
    <w:rsid w:val="00F52D34"/>
    <w:rsid w:val="00F54664"/>
    <w:rsid w:val="00F54DA3"/>
    <w:rsid w:val="00F54F2B"/>
    <w:rsid w:val="00F61036"/>
    <w:rsid w:val="00F6341A"/>
    <w:rsid w:val="00F66596"/>
    <w:rsid w:val="00F66BF6"/>
    <w:rsid w:val="00F67562"/>
    <w:rsid w:val="00F67D30"/>
    <w:rsid w:val="00F71566"/>
    <w:rsid w:val="00F729AA"/>
    <w:rsid w:val="00F737E1"/>
    <w:rsid w:val="00F73B9B"/>
    <w:rsid w:val="00F744C8"/>
    <w:rsid w:val="00F775A4"/>
    <w:rsid w:val="00F77E52"/>
    <w:rsid w:val="00F831AC"/>
    <w:rsid w:val="00F83311"/>
    <w:rsid w:val="00F844C5"/>
    <w:rsid w:val="00F86D2D"/>
    <w:rsid w:val="00F90FF9"/>
    <w:rsid w:val="00F97934"/>
    <w:rsid w:val="00F97A71"/>
    <w:rsid w:val="00F97DB9"/>
    <w:rsid w:val="00FA00E0"/>
    <w:rsid w:val="00FB15C7"/>
    <w:rsid w:val="00FB206D"/>
    <w:rsid w:val="00FB21EB"/>
    <w:rsid w:val="00FB5364"/>
    <w:rsid w:val="00FC0A94"/>
    <w:rsid w:val="00FC1C57"/>
    <w:rsid w:val="00FC5302"/>
    <w:rsid w:val="00FD3240"/>
    <w:rsid w:val="00FD3471"/>
    <w:rsid w:val="00FE03C1"/>
    <w:rsid w:val="00FE4FE2"/>
    <w:rsid w:val="00FE591C"/>
    <w:rsid w:val="00FE6297"/>
    <w:rsid w:val="00FF12D9"/>
    <w:rsid w:val="00FF245E"/>
    <w:rsid w:val="00FF24CE"/>
    <w:rsid w:val="00FF3448"/>
    <w:rsid w:val="00FF40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F43EFB"/>
  <w15:docId w15:val="{479EB7BD-DB12-4B17-8428-4BCC29078B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E31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312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132A5E"/>
    <w:pPr>
      <w:spacing w:after="0" w:line="240" w:lineRule="auto"/>
    </w:pPr>
    <w:rPr>
      <w:lang w:val="en-SG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aliases w:val="alphabet listing,RUS List,Noise heading,Credits,List Paragraph1,Normal 1,Text,Cell bullets,Rec para,Number abc,a List Paragraph"/>
    <w:basedOn w:val="Normal"/>
    <w:link w:val="ListParagraphChar"/>
    <w:uiPriority w:val="34"/>
    <w:qFormat/>
    <w:rsid w:val="00132A5E"/>
    <w:pPr>
      <w:spacing w:before="200"/>
      <w:ind w:left="720"/>
      <w:contextualSpacing/>
    </w:pPr>
    <w:rPr>
      <w:rFonts w:ascii="Calibri" w:hAnsi="Calibri" w:cs="Times New Roman"/>
      <w:sz w:val="20"/>
      <w:szCs w:val="20"/>
      <w:lang w:val="en-SG" w:eastAsia="zh-CN"/>
    </w:rPr>
  </w:style>
  <w:style w:type="character" w:customStyle="1" w:styleId="ListParagraphChar">
    <w:name w:val="List Paragraph Char"/>
    <w:aliases w:val="alphabet listing Char,RUS List Char,Noise heading Char,Credits Char,List Paragraph1 Char,Normal 1 Char,Text Char,Cell bullets Char,Rec para Char,Number abc Char,a List Paragraph Char"/>
    <w:basedOn w:val="DefaultParagraphFont"/>
    <w:link w:val="ListParagraph"/>
    <w:uiPriority w:val="34"/>
    <w:locked/>
    <w:rsid w:val="00132A5E"/>
    <w:rPr>
      <w:rFonts w:ascii="Calibri" w:hAnsi="Calibri" w:cs="Times New Roman"/>
      <w:sz w:val="20"/>
      <w:szCs w:val="20"/>
      <w:lang w:val="en-SG" w:eastAsia="zh-CN"/>
    </w:rPr>
  </w:style>
  <w:style w:type="paragraph" w:customStyle="1" w:styleId="Default">
    <w:name w:val="Default"/>
    <w:rsid w:val="00132A5E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val="en-SG"/>
    </w:rPr>
  </w:style>
  <w:style w:type="paragraph" w:styleId="Header">
    <w:name w:val="header"/>
    <w:basedOn w:val="Normal"/>
    <w:link w:val="Head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HeaderChar">
    <w:name w:val="Header Char"/>
    <w:basedOn w:val="DefaultParagraphFont"/>
    <w:link w:val="Header"/>
    <w:uiPriority w:val="99"/>
    <w:rsid w:val="00132A5E"/>
    <w:rPr>
      <w:lang w:val="en-SG"/>
    </w:rPr>
  </w:style>
  <w:style w:type="paragraph" w:styleId="Footer">
    <w:name w:val="footer"/>
    <w:basedOn w:val="Normal"/>
    <w:link w:val="FooterChar"/>
    <w:uiPriority w:val="99"/>
    <w:unhideWhenUsed/>
    <w:rsid w:val="00132A5E"/>
    <w:pPr>
      <w:tabs>
        <w:tab w:val="center" w:pos="4513"/>
        <w:tab w:val="right" w:pos="9026"/>
      </w:tabs>
      <w:spacing w:after="0" w:line="240" w:lineRule="auto"/>
    </w:pPr>
    <w:rPr>
      <w:lang w:val="en-SG"/>
    </w:rPr>
  </w:style>
  <w:style w:type="character" w:customStyle="1" w:styleId="FooterChar">
    <w:name w:val="Footer Char"/>
    <w:basedOn w:val="DefaultParagraphFont"/>
    <w:link w:val="Footer"/>
    <w:uiPriority w:val="99"/>
    <w:rsid w:val="00132A5E"/>
    <w:rPr>
      <w:lang w:val="en-SG"/>
    </w:rPr>
  </w:style>
  <w:style w:type="paragraph" w:styleId="NoSpacing">
    <w:name w:val="No Spacing"/>
    <w:basedOn w:val="Normal"/>
    <w:link w:val="NoSpacingChar"/>
    <w:uiPriority w:val="1"/>
    <w:qFormat/>
    <w:rsid w:val="004067B9"/>
    <w:pPr>
      <w:spacing w:after="0" w:line="240" w:lineRule="auto"/>
    </w:pPr>
    <w:rPr>
      <w:rFonts w:ascii="Calibri" w:hAnsi="Calibri" w:cs="Times New Roman"/>
      <w:sz w:val="20"/>
      <w:szCs w:val="20"/>
      <w:lang w:val="en-SG"/>
    </w:rPr>
  </w:style>
  <w:style w:type="character" w:customStyle="1" w:styleId="NoSpacingChar">
    <w:name w:val="No Spacing Char"/>
    <w:link w:val="NoSpacing"/>
    <w:uiPriority w:val="1"/>
    <w:locked/>
    <w:rsid w:val="004067B9"/>
    <w:rPr>
      <w:rFonts w:ascii="Calibri" w:hAnsi="Calibri" w:cs="Times New Roman"/>
      <w:sz w:val="20"/>
      <w:szCs w:val="20"/>
      <w:lang w:val="en-SG"/>
    </w:rPr>
  </w:style>
  <w:style w:type="character" w:styleId="CommentReference">
    <w:name w:val="annotation reference"/>
    <w:basedOn w:val="DefaultParagraphFont"/>
    <w:uiPriority w:val="99"/>
    <w:semiHidden/>
    <w:unhideWhenUsed/>
    <w:rsid w:val="004067B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067B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067B9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69578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815</Words>
  <Characters>4650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Marsh &amp; McLennan Companies</Company>
  <LinksUpToDate>false</LinksUpToDate>
  <CharactersWithSpaces>5455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Er, Cheryl</dc:creator>
  <cp:keywords/>
  <dc:description/>
  <cp:lastModifiedBy>Rebecca THAVER (SSG)</cp:lastModifiedBy>
  <cp:revision>4</cp:revision>
  <dcterms:created xsi:type="dcterms:W3CDTF">2020-01-21T13:50:00Z</dcterms:created>
  <dcterms:modified xsi:type="dcterms:W3CDTF">2020-02-26T03:03:00Z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PR_DocID">
    <vt:lpwstr>03abe01b72a34a7887e9cbda0e25cb04</vt:lpwstr>
  </property>
  <property fmtid="{D5CDD505-2E9C-101B-9397-08002B2CF9AE}" pid="3" name="MSIP_Label_3f9331f7-95a2-472a-92bc-d73219eb516b_Enabled">
    <vt:lpwstr>True</vt:lpwstr>
  </property>
  <property fmtid="{D5CDD505-2E9C-101B-9397-08002B2CF9AE}" pid="4" name="MSIP_Label_3f9331f7-95a2-472a-92bc-d73219eb516b_SiteId">
    <vt:lpwstr>0b11c524-9a1c-4e1b-84cb-6336aefc2243</vt:lpwstr>
  </property>
  <property fmtid="{D5CDD505-2E9C-101B-9397-08002B2CF9AE}" pid="5" name="MSIP_Label_3f9331f7-95a2-472a-92bc-d73219eb516b_Owner">
    <vt:lpwstr>Rebecca_THAVER@ssg.gov.sg</vt:lpwstr>
  </property>
  <property fmtid="{D5CDD505-2E9C-101B-9397-08002B2CF9AE}" pid="6" name="MSIP_Label_3f9331f7-95a2-472a-92bc-d73219eb516b_SetDate">
    <vt:lpwstr>2020-02-26T03:03:20.0249083Z</vt:lpwstr>
  </property>
  <property fmtid="{D5CDD505-2E9C-101B-9397-08002B2CF9AE}" pid="7" name="MSIP_Label_3f9331f7-95a2-472a-92bc-d73219eb516b_Name">
    <vt:lpwstr>CONFIDENTIAL</vt:lpwstr>
  </property>
  <property fmtid="{D5CDD505-2E9C-101B-9397-08002B2CF9AE}" pid="8" name="MSIP_Label_3f9331f7-95a2-472a-92bc-d73219eb516b_Application">
    <vt:lpwstr>Microsoft Azure Information Protection</vt:lpwstr>
  </property>
  <property fmtid="{D5CDD505-2E9C-101B-9397-08002B2CF9AE}" pid="9" name="MSIP_Label_3f9331f7-95a2-472a-92bc-d73219eb516b_ActionId">
    <vt:lpwstr>84e7908e-8291-45c6-b4b7-4307f5ed38f8</vt:lpwstr>
  </property>
  <property fmtid="{D5CDD505-2E9C-101B-9397-08002B2CF9AE}" pid="10" name="MSIP_Label_3f9331f7-95a2-472a-92bc-d73219eb516b_Extended_MSFT_Method">
    <vt:lpwstr>Automatic</vt:lpwstr>
  </property>
  <property fmtid="{D5CDD505-2E9C-101B-9397-08002B2CF9AE}" pid="11" name="MSIP_Label_4f288355-fb4c-44cd-b9ca-40cfc2aee5f8_Enabled">
    <vt:lpwstr>True</vt:lpwstr>
  </property>
  <property fmtid="{D5CDD505-2E9C-101B-9397-08002B2CF9AE}" pid="12" name="MSIP_Label_4f288355-fb4c-44cd-b9ca-40cfc2aee5f8_SiteId">
    <vt:lpwstr>0b11c524-9a1c-4e1b-84cb-6336aefc2243</vt:lpwstr>
  </property>
  <property fmtid="{D5CDD505-2E9C-101B-9397-08002B2CF9AE}" pid="13" name="MSIP_Label_4f288355-fb4c-44cd-b9ca-40cfc2aee5f8_Owner">
    <vt:lpwstr>Rebecca_THAVER@ssg.gov.sg</vt:lpwstr>
  </property>
  <property fmtid="{D5CDD505-2E9C-101B-9397-08002B2CF9AE}" pid="14" name="MSIP_Label_4f288355-fb4c-44cd-b9ca-40cfc2aee5f8_SetDate">
    <vt:lpwstr>2020-02-26T03:03:20.0249083Z</vt:lpwstr>
  </property>
  <property fmtid="{D5CDD505-2E9C-101B-9397-08002B2CF9AE}" pid="15" name="MSIP_Label_4f288355-fb4c-44cd-b9ca-40cfc2aee5f8_Name">
    <vt:lpwstr>NON-SENSITIVE</vt:lpwstr>
  </property>
  <property fmtid="{D5CDD505-2E9C-101B-9397-08002B2CF9AE}" pid="16" name="MSIP_Label_4f288355-fb4c-44cd-b9ca-40cfc2aee5f8_Application">
    <vt:lpwstr>Microsoft Azure Information Protection</vt:lpwstr>
  </property>
  <property fmtid="{D5CDD505-2E9C-101B-9397-08002B2CF9AE}" pid="17" name="MSIP_Label_4f288355-fb4c-44cd-b9ca-40cfc2aee5f8_ActionId">
    <vt:lpwstr>84e7908e-8291-45c6-b4b7-4307f5ed38f8</vt:lpwstr>
  </property>
  <property fmtid="{D5CDD505-2E9C-101B-9397-08002B2CF9AE}" pid="18" name="MSIP_Label_4f288355-fb4c-44cd-b9ca-40cfc2aee5f8_Parent">
    <vt:lpwstr>3f9331f7-95a2-472a-92bc-d73219eb516b</vt:lpwstr>
  </property>
  <property fmtid="{D5CDD505-2E9C-101B-9397-08002B2CF9AE}" pid="19" name="MSIP_Label_4f288355-fb4c-44cd-b9ca-40cfc2aee5f8_Extended_MSFT_Method">
    <vt:lpwstr>Automatic</vt:lpwstr>
  </property>
  <property fmtid="{D5CDD505-2E9C-101B-9397-08002B2CF9AE}" pid="20" name="Sensitivity">
    <vt:lpwstr>CONFIDENTIAL NON-SENSITIVE</vt:lpwstr>
  </property>
</Properties>
</file>