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bCs/>
          <w:sz w:val="44"/>
          <w:szCs w:val="44"/>
        </w:rPr>
      </w:pPr>
      <w:r>
        <w:rPr>
          <w:b/>
          <w:bCs/>
          <w:sz w:val="44"/>
          <w:szCs w:val="44"/>
        </w:rPr>
        <w:t>Docker基本概念</w:t>
      </w:r>
    </w:p>
    <w:p>
      <w:pPr>
        <w:jc w:val="both"/>
        <w:rPr>
          <w:rFonts w:hint="eastAsia"/>
          <w:b/>
          <w:bCs/>
          <w:sz w:val="24"/>
          <w:szCs w:val="24"/>
        </w:rPr>
      </w:pPr>
      <w:r>
        <w:rPr>
          <w:rFonts w:hint="eastAsia"/>
          <w:b/>
          <w:bCs/>
          <w:sz w:val="24"/>
          <w:szCs w:val="24"/>
        </w:rPr>
        <w:t>Docker 包括三个基本概念</w:t>
      </w:r>
    </w:p>
    <w:p>
      <w:pPr>
        <w:numPr>
          <w:ilvl w:val="0"/>
          <w:numId w:val="1"/>
        </w:numPr>
        <w:ind w:left="425" w:leftChars="0" w:hanging="425" w:firstLineChars="0"/>
        <w:jc w:val="both"/>
        <w:rPr>
          <w:rFonts w:hint="eastAsia"/>
          <w:b w:val="0"/>
          <w:bCs w:val="0"/>
          <w:sz w:val="24"/>
          <w:szCs w:val="24"/>
        </w:rPr>
      </w:pPr>
      <w:r>
        <w:rPr>
          <w:rFonts w:hint="eastAsia"/>
          <w:b w:val="0"/>
          <w:bCs w:val="0"/>
          <w:sz w:val="24"/>
          <w:szCs w:val="24"/>
        </w:rPr>
        <w:t>镜像（Image）</w:t>
      </w:r>
    </w:p>
    <w:p>
      <w:pPr>
        <w:numPr>
          <w:ilvl w:val="0"/>
          <w:numId w:val="1"/>
        </w:numPr>
        <w:ind w:left="425" w:leftChars="0" w:hanging="425" w:firstLineChars="0"/>
        <w:jc w:val="both"/>
        <w:rPr>
          <w:rFonts w:hint="eastAsia"/>
          <w:b w:val="0"/>
          <w:bCs w:val="0"/>
          <w:sz w:val="24"/>
          <w:szCs w:val="24"/>
        </w:rPr>
      </w:pPr>
      <w:r>
        <w:rPr>
          <w:rFonts w:hint="eastAsia"/>
          <w:b w:val="0"/>
          <w:bCs w:val="0"/>
          <w:sz w:val="24"/>
          <w:szCs w:val="24"/>
        </w:rPr>
        <w:t>容器（Container）</w:t>
      </w:r>
    </w:p>
    <w:p>
      <w:pPr>
        <w:numPr>
          <w:ilvl w:val="0"/>
          <w:numId w:val="1"/>
        </w:numPr>
        <w:ind w:left="425" w:leftChars="0" w:hanging="425" w:firstLineChars="0"/>
        <w:jc w:val="both"/>
        <w:rPr>
          <w:rFonts w:hint="eastAsia"/>
          <w:b w:val="0"/>
          <w:bCs w:val="0"/>
          <w:sz w:val="24"/>
          <w:szCs w:val="24"/>
        </w:rPr>
      </w:pPr>
      <w:r>
        <w:rPr>
          <w:rFonts w:hint="eastAsia"/>
          <w:b w:val="0"/>
          <w:bCs w:val="0"/>
          <w:sz w:val="24"/>
          <w:szCs w:val="24"/>
        </w:rPr>
        <w:t>仓库（Repository）</w:t>
      </w:r>
    </w:p>
    <w:p>
      <w:pPr>
        <w:numPr>
          <w:ilvl w:val="0"/>
          <w:numId w:val="0"/>
        </w:numPr>
        <w:ind w:leftChars="0" w:firstLine="420" w:firstLineChars="0"/>
        <w:jc w:val="both"/>
        <w:rPr>
          <w:rFonts w:hint="eastAsia"/>
          <w:b w:val="0"/>
          <w:bCs w:val="0"/>
          <w:sz w:val="24"/>
          <w:szCs w:val="24"/>
        </w:rPr>
      </w:pPr>
      <w:r>
        <w:rPr>
          <w:rFonts w:hint="eastAsia"/>
          <w:b w:val="0"/>
          <w:bCs w:val="0"/>
          <w:sz w:val="24"/>
          <w:szCs w:val="24"/>
          <w:lang w:eastAsia="zh-CN"/>
        </w:rPr>
        <w:t>镜像（Image）和容器（Container）的关系，就像是面向对象程序设计中的类和实例一样，镜像是静态的定义，容器是镜像运行时的实体。容器可以被创建、启动、停止、删除、暂停等 。</w:t>
      </w:r>
    </w:p>
    <w:p>
      <w:pPr>
        <w:numPr>
          <w:ilvl w:val="0"/>
          <w:numId w:val="0"/>
        </w:numPr>
        <w:ind w:leftChars="0"/>
        <w:jc w:val="both"/>
        <w:rPr>
          <w:rFonts w:hint="eastAsia"/>
          <w:b w:val="0"/>
          <w:bCs w:val="0"/>
          <w:sz w:val="24"/>
          <w:szCs w:val="24"/>
        </w:rPr>
      </w:pPr>
    </w:p>
    <w:p>
      <w:pPr>
        <w:jc w:val="both"/>
        <w:rPr>
          <w:rFonts w:hint="eastAsia"/>
          <w:b/>
          <w:bCs/>
          <w:sz w:val="24"/>
          <w:szCs w:val="24"/>
        </w:rPr>
      </w:pPr>
      <w:r>
        <w:rPr>
          <w:rFonts w:hint="eastAsia"/>
          <w:b/>
          <w:bCs/>
          <w:sz w:val="24"/>
          <w:szCs w:val="24"/>
        </w:rPr>
        <w:t>Docker 镜像</w:t>
      </w:r>
    </w:p>
    <w:p>
      <w:pPr>
        <w:keepNext w:val="0"/>
        <w:keepLines w:val="0"/>
        <w:pageBreakBefore w:val="0"/>
        <w:widowControl w:val="0"/>
        <w:kinsoku/>
        <w:wordWrap/>
        <w:overflowPunct/>
        <w:topLinePunct w:val="0"/>
        <w:autoSpaceDE/>
        <w:autoSpaceDN/>
        <w:bidi w:val="0"/>
        <w:adjustRightInd/>
        <w:snapToGrid/>
        <w:ind w:firstLine="480" w:firstLineChars="200"/>
        <w:jc w:val="both"/>
        <w:textAlignment w:val="auto"/>
        <w:outlineLvl w:val="9"/>
        <w:rPr>
          <w:rFonts w:hint="eastAsia"/>
          <w:b w:val="0"/>
          <w:bCs w:val="0"/>
          <w:sz w:val="24"/>
          <w:szCs w:val="24"/>
        </w:rPr>
      </w:pPr>
      <w:r>
        <w:rPr>
          <w:rFonts w:hint="eastAsia"/>
          <w:b w:val="0"/>
          <w:bCs w:val="0"/>
          <w:sz w:val="24"/>
          <w:szCs w:val="24"/>
        </w:rPr>
        <w:t>Docker 镜像就是一个只读的模板。</w:t>
      </w:r>
    </w:p>
    <w:p>
      <w:pPr>
        <w:keepNext w:val="0"/>
        <w:keepLines w:val="0"/>
        <w:pageBreakBefore w:val="0"/>
        <w:widowControl w:val="0"/>
        <w:kinsoku/>
        <w:wordWrap/>
        <w:overflowPunct/>
        <w:topLinePunct w:val="0"/>
        <w:autoSpaceDE/>
        <w:autoSpaceDN/>
        <w:bidi w:val="0"/>
        <w:adjustRightInd/>
        <w:snapToGrid/>
        <w:ind w:firstLine="480" w:firstLineChars="200"/>
        <w:jc w:val="both"/>
        <w:textAlignment w:val="auto"/>
        <w:outlineLvl w:val="9"/>
        <w:rPr>
          <w:rFonts w:hint="eastAsia"/>
          <w:b w:val="0"/>
          <w:bCs w:val="0"/>
          <w:sz w:val="24"/>
          <w:szCs w:val="24"/>
        </w:rPr>
      </w:pPr>
      <w:r>
        <w:rPr>
          <w:rFonts w:hint="eastAsia"/>
          <w:b w:val="0"/>
          <w:bCs w:val="0"/>
          <w:sz w:val="24"/>
          <w:szCs w:val="24"/>
        </w:rPr>
        <w:t xml:space="preserve">例如：一个镜像可以包含一个完整的 </w:t>
      </w:r>
      <w:r>
        <w:rPr>
          <w:rFonts w:hint="default"/>
          <w:b w:val="0"/>
          <w:bCs w:val="0"/>
          <w:sz w:val="24"/>
          <w:szCs w:val="24"/>
        </w:rPr>
        <w:t>Ubuntu</w:t>
      </w:r>
      <w:r>
        <w:rPr>
          <w:rFonts w:hint="eastAsia"/>
          <w:b w:val="0"/>
          <w:bCs w:val="0"/>
          <w:sz w:val="24"/>
          <w:szCs w:val="24"/>
        </w:rPr>
        <w:t xml:space="preserve"> 操作系统环境，里面仅安装了 Apache 或用户需要的其它应用程序。</w:t>
      </w:r>
    </w:p>
    <w:p>
      <w:pPr>
        <w:keepNext w:val="0"/>
        <w:keepLines w:val="0"/>
        <w:pageBreakBefore w:val="0"/>
        <w:widowControl w:val="0"/>
        <w:kinsoku/>
        <w:wordWrap/>
        <w:overflowPunct/>
        <w:topLinePunct w:val="0"/>
        <w:autoSpaceDE/>
        <w:autoSpaceDN/>
        <w:bidi w:val="0"/>
        <w:adjustRightInd/>
        <w:snapToGrid/>
        <w:ind w:firstLine="480" w:firstLineChars="200"/>
        <w:jc w:val="both"/>
        <w:textAlignment w:val="auto"/>
        <w:outlineLvl w:val="9"/>
        <w:rPr>
          <w:rFonts w:hint="eastAsia"/>
          <w:b w:val="0"/>
          <w:bCs w:val="0"/>
          <w:sz w:val="24"/>
          <w:szCs w:val="24"/>
        </w:rPr>
      </w:pPr>
      <w:r>
        <w:rPr>
          <w:rFonts w:hint="eastAsia"/>
          <w:b w:val="0"/>
          <w:bCs w:val="0"/>
          <w:sz w:val="24"/>
          <w:szCs w:val="24"/>
        </w:rPr>
        <w:t>镜像可以用来创建 Docker 容器。</w:t>
      </w:r>
    </w:p>
    <w:p>
      <w:pPr>
        <w:keepNext w:val="0"/>
        <w:keepLines w:val="0"/>
        <w:pageBreakBefore w:val="0"/>
        <w:widowControl w:val="0"/>
        <w:kinsoku/>
        <w:wordWrap/>
        <w:overflowPunct/>
        <w:topLinePunct w:val="0"/>
        <w:autoSpaceDE/>
        <w:autoSpaceDN/>
        <w:bidi w:val="0"/>
        <w:adjustRightInd/>
        <w:snapToGrid/>
        <w:ind w:firstLine="480" w:firstLineChars="200"/>
        <w:jc w:val="both"/>
        <w:textAlignment w:val="auto"/>
        <w:outlineLvl w:val="9"/>
        <w:rPr>
          <w:rFonts w:hint="eastAsia"/>
          <w:b w:val="0"/>
          <w:bCs w:val="0"/>
          <w:sz w:val="24"/>
          <w:szCs w:val="24"/>
        </w:rPr>
      </w:pPr>
      <w:r>
        <w:rPr>
          <w:rFonts w:hint="eastAsia"/>
          <w:b w:val="0"/>
          <w:bCs w:val="0"/>
          <w:sz w:val="24"/>
          <w:szCs w:val="24"/>
        </w:rPr>
        <w:t>Docker 提供了一个很简单的机制来创建镜像或者更新现有的镜像，用户甚至可以直接从其他人那里下载一个已经做好的镜像来直接使用。</w:t>
      </w:r>
    </w:p>
    <w:p>
      <w:pPr>
        <w:keepNext w:val="0"/>
        <w:keepLines w:val="0"/>
        <w:pageBreakBefore w:val="0"/>
        <w:widowControl w:val="0"/>
        <w:kinsoku/>
        <w:wordWrap/>
        <w:overflowPunct/>
        <w:topLinePunct w:val="0"/>
        <w:autoSpaceDE/>
        <w:autoSpaceDN/>
        <w:bidi w:val="0"/>
        <w:adjustRightInd/>
        <w:snapToGrid/>
        <w:ind w:firstLine="480" w:firstLineChars="200"/>
        <w:jc w:val="both"/>
        <w:textAlignment w:val="auto"/>
        <w:outlineLvl w:val="9"/>
        <w:rPr>
          <w:rFonts w:hint="eastAsia"/>
          <w:b w:val="0"/>
          <w:bCs w:val="0"/>
          <w:sz w:val="24"/>
          <w:szCs w:val="24"/>
        </w:rPr>
      </w:pPr>
    </w:p>
    <w:p>
      <w:pPr>
        <w:jc w:val="both"/>
        <w:rPr>
          <w:rFonts w:hint="eastAsia"/>
          <w:b/>
          <w:bCs/>
          <w:sz w:val="24"/>
          <w:szCs w:val="24"/>
        </w:rPr>
      </w:pPr>
      <w:r>
        <w:rPr>
          <w:rFonts w:hint="eastAsia"/>
          <w:b/>
          <w:bCs/>
          <w:sz w:val="24"/>
          <w:szCs w:val="24"/>
        </w:rPr>
        <w:t>Docker 容器</w:t>
      </w:r>
    </w:p>
    <w:p>
      <w:pPr>
        <w:keepNext w:val="0"/>
        <w:keepLines w:val="0"/>
        <w:pageBreakBefore w:val="0"/>
        <w:widowControl w:val="0"/>
        <w:kinsoku/>
        <w:wordWrap/>
        <w:overflowPunct/>
        <w:topLinePunct w:val="0"/>
        <w:autoSpaceDE/>
        <w:autoSpaceDN/>
        <w:bidi w:val="0"/>
        <w:adjustRightInd/>
        <w:snapToGrid/>
        <w:ind w:firstLine="480" w:firstLineChars="200"/>
        <w:jc w:val="both"/>
        <w:textAlignment w:val="auto"/>
        <w:outlineLvl w:val="9"/>
        <w:rPr>
          <w:rFonts w:hint="eastAsia"/>
          <w:b w:val="0"/>
          <w:bCs w:val="0"/>
          <w:sz w:val="24"/>
          <w:szCs w:val="24"/>
        </w:rPr>
      </w:pPr>
      <w:r>
        <w:rPr>
          <w:rFonts w:hint="eastAsia"/>
          <w:b w:val="0"/>
          <w:bCs w:val="0"/>
          <w:sz w:val="24"/>
          <w:szCs w:val="24"/>
        </w:rPr>
        <w:t>Docker 利用容器来运行应用。</w:t>
      </w:r>
    </w:p>
    <w:p>
      <w:pPr>
        <w:keepNext w:val="0"/>
        <w:keepLines w:val="0"/>
        <w:pageBreakBefore w:val="0"/>
        <w:widowControl w:val="0"/>
        <w:kinsoku/>
        <w:wordWrap/>
        <w:overflowPunct/>
        <w:topLinePunct w:val="0"/>
        <w:autoSpaceDE/>
        <w:autoSpaceDN/>
        <w:bidi w:val="0"/>
        <w:adjustRightInd/>
        <w:snapToGrid/>
        <w:ind w:firstLine="480" w:firstLineChars="200"/>
        <w:jc w:val="both"/>
        <w:textAlignment w:val="auto"/>
        <w:outlineLvl w:val="9"/>
        <w:rPr>
          <w:rFonts w:hint="eastAsia"/>
          <w:b w:val="0"/>
          <w:bCs w:val="0"/>
          <w:sz w:val="24"/>
          <w:szCs w:val="24"/>
        </w:rPr>
      </w:pPr>
      <w:r>
        <w:rPr>
          <w:rFonts w:hint="eastAsia"/>
          <w:b w:val="0"/>
          <w:bCs w:val="0"/>
          <w:sz w:val="24"/>
          <w:szCs w:val="24"/>
        </w:rPr>
        <w:t>容器是从镜像创建的运行实例。它可以被启动、开始、停止、删除。每个容器都是相互隔离的、保证安全的平台。</w:t>
      </w:r>
    </w:p>
    <w:p>
      <w:pPr>
        <w:keepNext w:val="0"/>
        <w:keepLines w:val="0"/>
        <w:pageBreakBefore w:val="0"/>
        <w:widowControl w:val="0"/>
        <w:kinsoku/>
        <w:wordWrap/>
        <w:overflowPunct/>
        <w:topLinePunct w:val="0"/>
        <w:autoSpaceDE/>
        <w:autoSpaceDN/>
        <w:bidi w:val="0"/>
        <w:adjustRightInd/>
        <w:snapToGrid/>
        <w:ind w:firstLine="480" w:firstLineChars="200"/>
        <w:jc w:val="both"/>
        <w:textAlignment w:val="auto"/>
        <w:outlineLvl w:val="9"/>
        <w:rPr>
          <w:rFonts w:hint="eastAsia"/>
          <w:b w:val="0"/>
          <w:bCs w:val="0"/>
          <w:sz w:val="24"/>
          <w:szCs w:val="24"/>
        </w:rPr>
      </w:pPr>
      <w:r>
        <w:rPr>
          <w:rFonts w:hint="eastAsia"/>
          <w:b w:val="0"/>
          <w:bCs w:val="0"/>
          <w:sz w:val="24"/>
          <w:szCs w:val="24"/>
        </w:rPr>
        <w:t>可以把容器看做是一个简易版的 Linux 环境（包括root用户权限、进程空间、用户空间和网络空间等）和运行在其中的应用程序。</w:t>
      </w:r>
    </w:p>
    <w:p>
      <w:pPr>
        <w:keepNext w:val="0"/>
        <w:keepLines w:val="0"/>
        <w:pageBreakBefore w:val="0"/>
        <w:widowControl w:val="0"/>
        <w:kinsoku/>
        <w:wordWrap/>
        <w:overflowPunct/>
        <w:topLinePunct w:val="0"/>
        <w:autoSpaceDE/>
        <w:autoSpaceDN/>
        <w:bidi w:val="0"/>
        <w:adjustRightInd/>
        <w:snapToGrid/>
        <w:ind w:firstLine="480" w:firstLineChars="200"/>
        <w:jc w:val="both"/>
        <w:textAlignment w:val="auto"/>
        <w:outlineLvl w:val="9"/>
        <w:rPr>
          <w:rFonts w:hint="eastAsia"/>
          <w:b w:val="0"/>
          <w:bCs w:val="0"/>
          <w:sz w:val="24"/>
          <w:szCs w:val="24"/>
        </w:rPr>
      </w:pPr>
      <w:r>
        <w:rPr>
          <w:rFonts w:hint="eastAsia"/>
          <w:b w:val="0"/>
          <w:bCs w:val="0"/>
          <w:sz w:val="24"/>
          <w:szCs w:val="24"/>
        </w:rPr>
        <w:t>注：镜像是只读的，容器在启动的时候创建一层可写层作为最上层。</w:t>
      </w:r>
    </w:p>
    <w:p>
      <w:pPr>
        <w:keepNext w:val="0"/>
        <w:keepLines w:val="0"/>
        <w:pageBreakBefore w:val="0"/>
        <w:widowControl w:val="0"/>
        <w:kinsoku/>
        <w:wordWrap/>
        <w:overflowPunct/>
        <w:topLinePunct w:val="0"/>
        <w:autoSpaceDE/>
        <w:autoSpaceDN/>
        <w:bidi w:val="0"/>
        <w:adjustRightInd/>
        <w:snapToGrid/>
        <w:ind w:firstLine="480" w:firstLineChars="200"/>
        <w:jc w:val="both"/>
        <w:textAlignment w:val="auto"/>
        <w:outlineLvl w:val="9"/>
        <w:rPr>
          <w:rFonts w:hint="eastAsia"/>
          <w:b w:val="0"/>
          <w:bCs w:val="0"/>
          <w:sz w:val="24"/>
          <w:szCs w:val="24"/>
        </w:rPr>
      </w:pPr>
    </w:p>
    <w:p>
      <w:pPr>
        <w:keepNext w:val="0"/>
        <w:keepLines w:val="0"/>
        <w:pageBreakBefore w:val="0"/>
        <w:widowControl w:val="0"/>
        <w:kinsoku/>
        <w:wordWrap/>
        <w:overflowPunct/>
        <w:topLinePunct w:val="0"/>
        <w:autoSpaceDE/>
        <w:autoSpaceDN/>
        <w:bidi w:val="0"/>
        <w:adjustRightInd/>
        <w:snapToGrid/>
        <w:jc w:val="both"/>
        <w:textAlignment w:val="auto"/>
        <w:outlineLvl w:val="9"/>
        <w:rPr>
          <w:rFonts w:hint="eastAsia"/>
          <w:b w:val="0"/>
          <w:bCs w:val="0"/>
          <w:sz w:val="24"/>
          <w:szCs w:val="24"/>
        </w:rPr>
      </w:pPr>
      <w:r>
        <w:rPr>
          <w:rFonts w:hint="eastAsia"/>
          <w:b w:val="0"/>
          <w:bCs w:val="0"/>
          <w:sz w:val="24"/>
          <w:szCs w:val="24"/>
        </w:rPr>
        <w:t>容器化越来越受欢迎，因为容器是：</w:t>
      </w:r>
    </w:p>
    <w:p>
      <w:pPr>
        <w:keepNext w:val="0"/>
        <w:keepLines w:val="0"/>
        <w:pageBreakBefore w:val="0"/>
        <w:widowControl w:val="0"/>
        <w:numPr>
          <w:ilvl w:val="0"/>
          <w:numId w:val="2"/>
        </w:numPr>
        <w:kinsoku/>
        <w:wordWrap/>
        <w:overflowPunct/>
        <w:topLinePunct w:val="0"/>
        <w:autoSpaceDE/>
        <w:autoSpaceDN/>
        <w:bidi w:val="0"/>
        <w:adjustRightInd/>
        <w:snapToGrid/>
        <w:ind w:left="425" w:leftChars="0" w:hanging="425" w:firstLineChars="0"/>
        <w:jc w:val="both"/>
        <w:textAlignment w:val="auto"/>
        <w:outlineLvl w:val="9"/>
        <w:rPr>
          <w:rFonts w:hint="eastAsia"/>
          <w:b w:val="0"/>
          <w:bCs w:val="0"/>
          <w:sz w:val="24"/>
          <w:szCs w:val="24"/>
        </w:rPr>
      </w:pPr>
      <w:r>
        <w:rPr>
          <w:rFonts w:hint="eastAsia"/>
          <w:b w:val="0"/>
          <w:bCs w:val="0"/>
          <w:sz w:val="24"/>
          <w:szCs w:val="24"/>
        </w:rPr>
        <w:t>灵活：即使最复杂的应用程序也可以容器化。</w:t>
      </w:r>
    </w:p>
    <w:p>
      <w:pPr>
        <w:keepNext w:val="0"/>
        <w:keepLines w:val="0"/>
        <w:pageBreakBefore w:val="0"/>
        <w:widowControl w:val="0"/>
        <w:numPr>
          <w:ilvl w:val="0"/>
          <w:numId w:val="2"/>
        </w:numPr>
        <w:kinsoku/>
        <w:wordWrap/>
        <w:overflowPunct/>
        <w:topLinePunct w:val="0"/>
        <w:autoSpaceDE/>
        <w:autoSpaceDN/>
        <w:bidi w:val="0"/>
        <w:adjustRightInd/>
        <w:snapToGrid/>
        <w:ind w:left="425" w:leftChars="0" w:hanging="425" w:firstLineChars="0"/>
        <w:jc w:val="both"/>
        <w:textAlignment w:val="auto"/>
        <w:outlineLvl w:val="9"/>
        <w:rPr>
          <w:rFonts w:hint="eastAsia"/>
          <w:b w:val="0"/>
          <w:bCs w:val="0"/>
          <w:sz w:val="24"/>
          <w:szCs w:val="24"/>
        </w:rPr>
      </w:pPr>
      <w:r>
        <w:rPr>
          <w:rFonts w:hint="eastAsia"/>
          <w:b w:val="0"/>
          <w:bCs w:val="0"/>
          <w:sz w:val="24"/>
          <w:szCs w:val="24"/>
        </w:rPr>
        <w:t>轻量级：容器利用并共享主机内核，在系统资源方面比虚拟机效率更高。</w:t>
      </w:r>
      <w:r>
        <w:rPr>
          <w:rFonts w:hint="default"/>
          <w:b w:val="0"/>
          <w:bCs w:val="0"/>
          <w:sz w:val="24"/>
          <w:szCs w:val="24"/>
        </w:rPr>
        <w:t xml:space="preserve">  </w:t>
      </w:r>
    </w:p>
    <w:p>
      <w:pPr>
        <w:keepNext w:val="0"/>
        <w:keepLines w:val="0"/>
        <w:pageBreakBefore w:val="0"/>
        <w:widowControl w:val="0"/>
        <w:numPr>
          <w:ilvl w:val="0"/>
          <w:numId w:val="2"/>
        </w:numPr>
        <w:kinsoku/>
        <w:wordWrap/>
        <w:overflowPunct/>
        <w:topLinePunct w:val="0"/>
        <w:autoSpaceDE/>
        <w:autoSpaceDN/>
        <w:bidi w:val="0"/>
        <w:adjustRightInd/>
        <w:snapToGrid/>
        <w:ind w:left="425" w:leftChars="0" w:hanging="425" w:firstLineChars="0"/>
        <w:jc w:val="both"/>
        <w:textAlignment w:val="auto"/>
        <w:outlineLvl w:val="9"/>
        <w:rPr>
          <w:rFonts w:hint="eastAsia"/>
          <w:b w:val="0"/>
          <w:bCs w:val="0"/>
          <w:sz w:val="24"/>
          <w:szCs w:val="24"/>
        </w:rPr>
      </w:pPr>
      <w:r>
        <w:rPr>
          <w:rFonts w:hint="eastAsia"/>
          <w:b w:val="0"/>
          <w:bCs w:val="0"/>
          <w:sz w:val="24"/>
          <w:szCs w:val="24"/>
        </w:rPr>
        <w:t>可移植性：您可以在本地构建，部署到云并在任何地方运行。</w:t>
      </w:r>
    </w:p>
    <w:p>
      <w:pPr>
        <w:keepNext w:val="0"/>
        <w:keepLines w:val="0"/>
        <w:pageBreakBefore w:val="0"/>
        <w:widowControl w:val="0"/>
        <w:numPr>
          <w:ilvl w:val="0"/>
          <w:numId w:val="2"/>
        </w:numPr>
        <w:kinsoku/>
        <w:wordWrap/>
        <w:overflowPunct/>
        <w:topLinePunct w:val="0"/>
        <w:autoSpaceDE/>
        <w:autoSpaceDN/>
        <w:bidi w:val="0"/>
        <w:adjustRightInd/>
        <w:snapToGrid/>
        <w:ind w:left="425" w:leftChars="0" w:hanging="425" w:firstLineChars="0"/>
        <w:jc w:val="both"/>
        <w:textAlignment w:val="auto"/>
        <w:outlineLvl w:val="9"/>
        <w:rPr>
          <w:rFonts w:hint="eastAsia"/>
          <w:b w:val="0"/>
          <w:bCs w:val="0"/>
          <w:sz w:val="24"/>
          <w:szCs w:val="24"/>
        </w:rPr>
      </w:pPr>
      <w:r>
        <w:rPr>
          <w:rFonts w:hint="eastAsia"/>
          <w:b w:val="0"/>
          <w:bCs w:val="0"/>
          <w:sz w:val="24"/>
          <w:szCs w:val="24"/>
        </w:rPr>
        <w:t>松散耦合：容器是高度自给自足并封装的容器，使您可以在不破坏其他容器的情况下更换或升级它们。</w:t>
      </w:r>
    </w:p>
    <w:p>
      <w:pPr>
        <w:keepNext w:val="0"/>
        <w:keepLines w:val="0"/>
        <w:pageBreakBefore w:val="0"/>
        <w:widowControl w:val="0"/>
        <w:numPr>
          <w:ilvl w:val="0"/>
          <w:numId w:val="2"/>
        </w:numPr>
        <w:kinsoku/>
        <w:wordWrap/>
        <w:overflowPunct/>
        <w:topLinePunct w:val="0"/>
        <w:autoSpaceDE/>
        <w:autoSpaceDN/>
        <w:bidi w:val="0"/>
        <w:adjustRightInd/>
        <w:snapToGrid/>
        <w:ind w:left="425" w:leftChars="0" w:hanging="425" w:firstLineChars="0"/>
        <w:jc w:val="both"/>
        <w:textAlignment w:val="auto"/>
        <w:outlineLvl w:val="9"/>
        <w:rPr>
          <w:rFonts w:hint="eastAsia"/>
          <w:b w:val="0"/>
          <w:bCs w:val="0"/>
          <w:sz w:val="24"/>
          <w:szCs w:val="24"/>
        </w:rPr>
      </w:pPr>
      <w:r>
        <w:rPr>
          <w:rFonts w:hint="eastAsia"/>
          <w:b w:val="0"/>
          <w:bCs w:val="0"/>
          <w:sz w:val="24"/>
          <w:szCs w:val="24"/>
        </w:rPr>
        <w:t>可扩展：您可以在数据中心内增加并自动分布容器副本。</w:t>
      </w:r>
    </w:p>
    <w:p>
      <w:pPr>
        <w:keepNext w:val="0"/>
        <w:keepLines w:val="0"/>
        <w:pageBreakBefore w:val="0"/>
        <w:widowControl w:val="0"/>
        <w:numPr>
          <w:ilvl w:val="0"/>
          <w:numId w:val="2"/>
        </w:numPr>
        <w:kinsoku/>
        <w:wordWrap/>
        <w:overflowPunct/>
        <w:topLinePunct w:val="0"/>
        <w:autoSpaceDE/>
        <w:autoSpaceDN/>
        <w:bidi w:val="0"/>
        <w:adjustRightInd/>
        <w:snapToGrid/>
        <w:ind w:left="425" w:leftChars="0" w:hanging="425" w:firstLineChars="0"/>
        <w:jc w:val="both"/>
        <w:textAlignment w:val="auto"/>
        <w:outlineLvl w:val="9"/>
        <w:rPr>
          <w:rFonts w:hint="eastAsia"/>
          <w:b w:val="0"/>
          <w:bCs w:val="0"/>
          <w:sz w:val="24"/>
          <w:szCs w:val="24"/>
        </w:rPr>
      </w:pPr>
      <w:r>
        <w:rPr>
          <w:rFonts w:hint="eastAsia"/>
          <w:b w:val="0"/>
          <w:bCs w:val="0"/>
          <w:sz w:val="24"/>
          <w:szCs w:val="24"/>
        </w:rPr>
        <w:t>安全：容器将积极的约束和隔离应用于流程，而无需用户方面的任何配置。</w:t>
      </w:r>
    </w:p>
    <w:p>
      <w:pPr>
        <w:keepNext w:val="0"/>
        <w:keepLines w:val="0"/>
        <w:pageBreakBefore w:val="0"/>
        <w:widowControl w:val="0"/>
        <w:kinsoku/>
        <w:wordWrap/>
        <w:overflowPunct/>
        <w:topLinePunct w:val="0"/>
        <w:autoSpaceDE/>
        <w:autoSpaceDN/>
        <w:bidi w:val="0"/>
        <w:adjustRightInd/>
        <w:snapToGrid/>
        <w:ind w:firstLine="480" w:firstLineChars="200"/>
        <w:jc w:val="both"/>
        <w:textAlignment w:val="auto"/>
        <w:outlineLvl w:val="9"/>
        <w:rPr>
          <w:rFonts w:hint="eastAsia"/>
          <w:b w:val="0"/>
          <w:bCs w:val="0"/>
          <w:sz w:val="24"/>
          <w:szCs w:val="24"/>
        </w:rPr>
      </w:pPr>
    </w:p>
    <w:p>
      <w:pPr>
        <w:keepNext w:val="0"/>
        <w:keepLines w:val="0"/>
        <w:pageBreakBefore w:val="0"/>
        <w:widowControl w:val="0"/>
        <w:kinsoku/>
        <w:wordWrap/>
        <w:overflowPunct/>
        <w:topLinePunct w:val="0"/>
        <w:autoSpaceDE/>
        <w:autoSpaceDN/>
        <w:bidi w:val="0"/>
        <w:adjustRightInd/>
        <w:snapToGrid/>
        <w:ind w:firstLine="480" w:firstLineChars="200"/>
        <w:jc w:val="both"/>
        <w:textAlignment w:val="auto"/>
        <w:outlineLvl w:val="9"/>
        <w:rPr>
          <w:rFonts w:hint="eastAsia"/>
          <w:b w:val="0"/>
          <w:bCs w:val="0"/>
          <w:sz w:val="24"/>
          <w:szCs w:val="24"/>
        </w:rPr>
      </w:pPr>
    </w:p>
    <w:p>
      <w:pPr>
        <w:keepNext w:val="0"/>
        <w:keepLines w:val="0"/>
        <w:pageBreakBefore w:val="0"/>
        <w:widowControl w:val="0"/>
        <w:kinsoku/>
        <w:wordWrap/>
        <w:overflowPunct/>
        <w:topLinePunct w:val="0"/>
        <w:autoSpaceDE/>
        <w:autoSpaceDN/>
        <w:bidi w:val="0"/>
        <w:adjustRightInd/>
        <w:snapToGrid/>
        <w:ind w:firstLine="480" w:firstLineChars="200"/>
        <w:jc w:val="both"/>
        <w:textAlignment w:val="auto"/>
        <w:outlineLvl w:val="9"/>
        <w:rPr>
          <w:rFonts w:hint="eastAsia"/>
          <w:b w:val="0"/>
          <w:bCs w:val="0"/>
          <w:sz w:val="24"/>
          <w:szCs w:val="24"/>
        </w:rPr>
      </w:pPr>
    </w:p>
    <w:p>
      <w:pPr>
        <w:jc w:val="both"/>
        <w:rPr>
          <w:rFonts w:hint="eastAsia"/>
          <w:b/>
          <w:bCs/>
          <w:sz w:val="24"/>
          <w:szCs w:val="24"/>
        </w:rPr>
      </w:pPr>
      <w:r>
        <w:rPr>
          <w:rFonts w:hint="eastAsia"/>
          <w:b/>
          <w:bCs/>
          <w:sz w:val="24"/>
          <w:szCs w:val="24"/>
        </w:rPr>
        <w:t>Docker 仓库</w:t>
      </w:r>
    </w:p>
    <w:p>
      <w:pPr>
        <w:keepNext w:val="0"/>
        <w:keepLines w:val="0"/>
        <w:pageBreakBefore w:val="0"/>
        <w:widowControl w:val="0"/>
        <w:numPr>
          <w:ilvl w:val="0"/>
          <w:numId w:val="3"/>
        </w:numPr>
        <w:kinsoku/>
        <w:wordWrap/>
        <w:overflowPunct/>
        <w:topLinePunct w:val="0"/>
        <w:autoSpaceDE/>
        <w:autoSpaceDN/>
        <w:bidi w:val="0"/>
        <w:adjustRightInd/>
        <w:snapToGrid/>
        <w:ind w:firstLine="480" w:firstLineChars="200"/>
        <w:jc w:val="both"/>
        <w:textAlignment w:val="auto"/>
        <w:outlineLvl w:val="9"/>
        <w:rPr>
          <w:rFonts w:hint="eastAsia"/>
          <w:b w:val="0"/>
          <w:bCs w:val="0"/>
          <w:sz w:val="24"/>
          <w:szCs w:val="24"/>
        </w:rPr>
      </w:pPr>
      <w:r>
        <w:rPr>
          <w:rFonts w:hint="eastAsia"/>
          <w:b w:val="0"/>
          <w:bCs w:val="0"/>
          <w:sz w:val="24"/>
          <w:szCs w:val="24"/>
        </w:rPr>
        <w:t>仓库是集中存放镜像文件的场所。有时候会把仓库和仓库注册服务器</w:t>
      </w:r>
      <w:bookmarkStart w:id="0" w:name="_GoBack"/>
      <w:bookmarkEnd w:id="0"/>
      <w:r>
        <w:rPr>
          <w:rFonts w:hint="eastAsia"/>
          <w:b w:val="0"/>
          <w:bCs w:val="0"/>
          <w:sz w:val="24"/>
          <w:szCs w:val="24"/>
        </w:rPr>
        <w:t>（Registry）混为一谈，并不严格区分。实际上，仓库注册服务器上往往存放着多个仓库，每个仓库中又包含了多个镜像，每个镜像有不同的标签（tag）。</w:t>
      </w:r>
    </w:p>
    <w:p>
      <w:pPr>
        <w:keepNext w:val="0"/>
        <w:keepLines w:val="0"/>
        <w:pageBreakBefore w:val="0"/>
        <w:widowControl w:val="0"/>
        <w:numPr>
          <w:ilvl w:val="0"/>
          <w:numId w:val="3"/>
        </w:numPr>
        <w:kinsoku/>
        <w:wordWrap/>
        <w:overflowPunct/>
        <w:topLinePunct w:val="0"/>
        <w:autoSpaceDE/>
        <w:autoSpaceDN/>
        <w:bidi w:val="0"/>
        <w:adjustRightInd/>
        <w:snapToGrid/>
        <w:ind w:left="0" w:leftChars="0" w:firstLine="480" w:firstLineChars="200"/>
        <w:jc w:val="both"/>
        <w:textAlignment w:val="auto"/>
        <w:outlineLvl w:val="9"/>
        <w:rPr>
          <w:rFonts w:hint="eastAsia"/>
          <w:b w:val="0"/>
          <w:bCs w:val="0"/>
          <w:sz w:val="24"/>
          <w:szCs w:val="24"/>
        </w:rPr>
      </w:pPr>
      <w:r>
        <w:rPr>
          <w:rFonts w:hint="eastAsia"/>
          <w:b w:val="0"/>
          <w:bCs w:val="0"/>
          <w:sz w:val="24"/>
          <w:szCs w:val="24"/>
        </w:rPr>
        <w:t>仓库分为公开仓库（Public）和私有仓库（Private）两种形式。</w:t>
      </w:r>
    </w:p>
    <w:p>
      <w:pPr>
        <w:keepNext w:val="0"/>
        <w:keepLines w:val="0"/>
        <w:pageBreakBefore w:val="0"/>
        <w:widowControl w:val="0"/>
        <w:kinsoku/>
        <w:wordWrap/>
        <w:overflowPunct/>
        <w:topLinePunct w:val="0"/>
        <w:autoSpaceDE/>
        <w:autoSpaceDN/>
        <w:bidi w:val="0"/>
        <w:adjustRightInd/>
        <w:snapToGrid/>
        <w:ind w:firstLine="480" w:firstLineChars="200"/>
        <w:jc w:val="both"/>
        <w:textAlignment w:val="auto"/>
        <w:outlineLvl w:val="9"/>
        <w:rPr>
          <w:rFonts w:hint="eastAsia"/>
          <w:b w:val="0"/>
          <w:bCs w:val="0"/>
          <w:sz w:val="24"/>
          <w:szCs w:val="24"/>
        </w:rPr>
      </w:pPr>
      <w:r>
        <w:rPr>
          <w:rFonts w:hint="eastAsia"/>
          <w:b w:val="0"/>
          <w:bCs w:val="0"/>
          <w:sz w:val="24"/>
          <w:szCs w:val="24"/>
        </w:rPr>
        <w:t>最大的公开仓库是 </w:t>
      </w:r>
      <w:r>
        <w:rPr>
          <w:rFonts w:hint="eastAsia"/>
          <w:b w:val="0"/>
          <w:bCs w:val="0"/>
          <w:sz w:val="24"/>
          <w:szCs w:val="24"/>
        </w:rPr>
        <w:fldChar w:fldCharType="begin"/>
      </w:r>
      <w:r>
        <w:rPr>
          <w:rFonts w:hint="eastAsia"/>
          <w:b w:val="0"/>
          <w:bCs w:val="0"/>
          <w:sz w:val="24"/>
          <w:szCs w:val="24"/>
        </w:rPr>
        <w:instrText xml:space="preserve"> HYPERLINK "https://hub.docker.com/" </w:instrText>
      </w:r>
      <w:r>
        <w:rPr>
          <w:rFonts w:hint="eastAsia"/>
          <w:b w:val="0"/>
          <w:bCs w:val="0"/>
          <w:sz w:val="24"/>
          <w:szCs w:val="24"/>
        </w:rPr>
        <w:fldChar w:fldCharType="separate"/>
      </w:r>
      <w:r>
        <w:rPr>
          <w:rFonts w:hint="eastAsia"/>
          <w:b w:val="0"/>
          <w:bCs w:val="0"/>
          <w:sz w:val="24"/>
          <w:szCs w:val="24"/>
        </w:rPr>
        <w:t>Docker Hub</w:t>
      </w:r>
      <w:r>
        <w:rPr>
          <w:rFonts w:hint="eastAsia"/>
          <w:b w:val="0"/>
          <w:bCs w:val="0"/>
          <w:sz w:val="24"/>
          <w:szCs w:val="24"/>
        </w:rPr>
        <w:fldChar w:fldCharType="end"/>
      </w:r>
      <w:r>
        <w:rPr>
          <w:rFonts w:hint="eastAsia"/>
          <w:b w:val="0"/>
          <w:bCs w:val="0"/>
          <w:sz w:val="24"/>
          <w:szCs w:val="24"/>
        </w:rPr>
        <w:t>，存放了数量庞大的镜像供用户下载。 国内的公开仓库包括 </w:t>
      </w:r>
      <w:r>
        <w:rPr>
          <w:rFonts w:hint="eastAsia"/>
          <w:b w:val="0"/>
          <w:bCs w:val="0"/>
          <w:sz w:val="24"/>
          <w:szCs w:val="24"/>
        </w:rPr>
        <w:fldChar w:fldCharType="begin"/>
      </w:r>
      <w:r>
        <w:rPr>
          <w:rFonts w:hint="eastAsia"/>
          <w:b w:val="0"/>
          <w:bCs w:val="0"/>
          <w:sz w:val="24"/>
          <w:szCs w:val="24"/>
        </w:rPr>
        <w:instrText xml:space="preserve"> HYPERLINK "http://www.dockerpool.com/" </w:instrText>
      </w:r>
      <w:r>
        <w:rPr>
          <w:rFonts w:hint="eastAsia"/>
          <w:b w:val="0"/>
          <w:bCs w:val="0"/>
          <w:sz w:val="24"/>
          <w:szCs w:val="24"/>
        </w:rPr>
        <w:fldChar w:fldCharType="separate"/>
      </w:r>
      <w:r>
        <w:rPr>
          <w:rFonts w:hint="eastAsia"/>
          <w:b w:val="0"/>
          <w:bCs w:val="0"/>
          <w:sz w:val="24"/>
          <w:szCs w:val="24"/>
        </w:rPr>
        <w:t>Docker Pool</w:t>
      </w:r>
      <w:r>
        <w:rPr>
          <w:rFonts w:hint="eastAsia"/>
          <w:b w:val="0"/>
          <w:bCs w:val="0"/>
          <w:sz w:val="24"/>
          <w:szCs w:val="24"/>
        </w:rPr>
        <w:fldChar w:fldCharType="end"/>
      </w:r>
      <w:r>
        <w:rPr>
          <w:rFonts w:hint="eastAsia"/>
          <w:b w:val="0"/>
          <w:bCs w:val="0"/>
          <w:sz w:val="24"/>
          <w:szCs w:val="24"/>
        </w:rPr>
        <w:t> 等，可以提供大陆用户更稳定快速的访问。</w:t>
      </w:r>
    </w:p>
    <w:p>
      <w:pPr>
        <w:keepNext w:val="0"/>
        <w:keepLines w:val="0"/>
        <w:pageBreakBefore w:val="0"/>
        <w:widowControl w:val="0"/>
        <w:numPr>
          <w:ilvl w:val="0"/>
          <w:numId w:val="3"/>
        </w:numPr>
        <w:kinsoku/>
        <w:wordWrap/>
        <w:overflowPunct/>
        <w:topLinePunct w:val="0"/>
        <w:autoSpaceDE/>
        <w:autoSpaceDN/>
        <w:bidi w:val="0"/>
        <w:adjustRightInd/>
        <w:snapToGrid/>
        <w:ind w:left="0" w:leftChars="0" w:firstLine="480" w:firstLineChars="200"/>
        <w:jc w:val="both"/>
        <w:textAlignment w:val="auto"/>
        <w:outlineLvl w:val="9"/>
        <w:rPr>
          <w:rFonts w:hint="eastAsia"/>
          <w:b w:val="0"/>
          <w:bCs w:val="0"/>
          <w:sz w:val="24"/>
          <w:szCs w:val="24"/>
        </w:rPr>
      </w:pPr>
      <w:r>
        <w:rPr>
          <w:rFonts w:hint="eastAsia"/>
          <w:b w:val="0"/>
          <w:bCs w:val="0"/>
          <w:sz w:val="24"/>
          <w:szCs w:val="24"/>
        </w:rPr>
        <w:t>当然，用户也可以在本地网络内创建一个私有仓库。</w:t>
      </w:r>
    </w:p>
    <w:p>
      <w:pPr>
        <w:keepNext w:val="0"/>
        <w:keepLines w:val="0"/>
        <w:pageBreakBefore w:val="0"/>
        <w:widowControl w:val="0"/>
        <w:kinsoku/>
        <w:wordWrap/>
        <w:overflowPunct/>
        <w:topLinePunct w:val="0"/>
        <w:autoSpaceDE/>
        <w:autoSpaceDN/>
        <w:bidi w:val="0"/>
        <w:adjustRightInd/>
        <w:snapToGrid/>
        <w:ind w:firstLine="480" w:firstLineChars="200"/>
        <w:jc w:val="both"/>
        <w:textAlignment w:val="auto"/>
        <w:outlineLvl w:val="9"/>
        <w:rPr>
          <w:rFonts w:hint="eastAsia"/>
          <w:b w:val="0"/>
          <w:bCs w:val="0"/>
          <w:sz w:val="24"/>
          <w:szCs w:val="24"/>
        </w:rPr>
      </w:pPr>
      <w:r>
        <w:rPr>
          <w:rFonts w:hint="eastAsia"/>
          <w:b w:val="0"/>
          <w:bCs w:val="0"/>
          <w:sz w:val="24"/>
          <w:szCs w:val="24"/>
        </w:rPr>
        <w:t>当用户创建了自己的镜像之后就可以使用 </w:t>
      </w:r>
      <w:r>
        <w:rPr>
          <w:b w:val="0"/>
          <w:bCs w:val="0"/>
          <w:sz w:val="24"/>
          <w:szCs w:val="24"/>
        </w:rPr>
        <w:t>push</w:t>
      </w:r>
      <w:r>
        <w:rPr>
          <w:rFonts w:hint="eastAsia"/>
          <w:b w:val="0"/>
          <w:bCs w:val="0"/>
          <w:sz w:val="24"/>
          <w:szCs w:val="24"/>
        </w:rPr>
        <w:t> 命令将它上传到公有或者私有仓库，这样下次在另外一台机器上使用这个镜像时候，只需要从仓库上 </w:t>
      </w:r>
      <w:r>
        <w:rPr>
          <w:rFonts w:hint="default"/>
          <w:b w:val="0"/>
          <w:bCs w:val="0"/>
          <w:sz w:val="24"/>
          <w:szCs w:val="24"/>
        </w:rPr>
        <w:t>pull</w:t>
      </w:r>
      <w:r>
        <w:rPr>
          <w:rFonts w:hint="eastAsia"/>
          <w:b w:val="0"/>
          <w:bCs w:val="0"/>
          <w:sz w:val="24"/>
          <w:szCs w:val="24"/>
        </w:rPr>
        <w:t> 下来就可以了。</w:t>
      </w:r>
    </w:p>
    <w:p>
      <w:pPr>
        <w:keepNext w:val="0"/>
        <w:keepLines w:val="0"/>
        <w:pageBreakBefore w:val="0"/>
        <w:widowControl w:val="0"/>
        <w:kinsoku/>
        <w:wordWrap/>
        <w:overflowPunct/>
        <w:topLinePunct w:val="0"/>
        <w:autoSpaceDE/>
        <w:autoSpaceDN/>
        <w:bidi w:val="0"/>
        <w:adjustRightInd/>
        <w:snapToGrid/>
        <w:ind w:firstLine="480" w:firstLineChars="200"/>
        <w:jc w:val="both"/>
        <w:textAlignment w:val="auto"/>
        <w:outlineLvl w:val="9"/>
        <w:rPr>
          <w:b w:val="0"/>
          <w:bCs w:val="0"/>
          <w:sz w:val="24"/>
          <w:szCs w:val="24"/>
        </w:rPr>
      </w:pPr>
      <w:r>
        <w:rPr>
          <w:rFonts w:hint="eastAsia"/>
          <w:b w:val="0"/>
          <w:bCs w:val="0"/>
          <w:sz w:val="24"/>
          <w:szCs w:val="24"/>
        </w:rPr>
        <w:t>注：Docker 仓库的概念跟 </w:t>
      </w:r>
      <w:r>
        <w:rPr>
          <w:rFonts w:hint="eastAsia"/>
          <w:b w:val="0"/>
          <w:bCs w:val="0"/>
          <w:sz w:val="24"/>
          <w:szCs w:val="24"/>
        </w:rPr>
        <w:fldChar w:fldCharType="begin"/>
      </w:r>
      <w:r>
        <w:rPr>
          <w:rFonts w:hint="eastAsia"/>
          <w:b w:val="0"/>
          <w:bCs w:val="0"/>
          <w:sz w:val="24"/>
          <w:szCs w:val="24"/>
        </w:rPr>
        <w:instrText xml:space="preserve"> HYPERLINK "http://git-scm.com/" </w:instrText>
      </w:r>
      <w:r>
        <w:rPr>
          <w:rFonts w:hint="eastAsia"/>
          <w:b w:val="0"/>
          <w:bCs w:val="0"/>
          <w:sz w:val="24"/>
          <w:szCs w:val="24"/>
        </w:rPr>
        <w:fldChar w:fldCharType="separate"/>
      </w:r>
      <w:r>
        <w:rPr>
          <w:rFonts w:hint="eastAsia"/>
          <w:b w:val="0"/>
          <w:bCs w:val="0"/>
          <w:sz w:val="24"/>
          <w:szCs w:val="24"/>
        </w:rPr>
        <w:t>Git</w:t>
      </w:r>
      <w:r>
        <w:rPr>
          <w:rFonts w:hint="eastAsia"/>
          <w:b w:val="0"/>
          <w:bCs w:val="0"/>
          <w:sz w:val="24"/>
          <w:szCs w:val="24"/>
        </w:rPr>
        <w:fldChar w:fldCharType="end"/>
      </w:r>
      <w:r>
        <w:rPr>
          <w:rFonts w:hint="eastAsia"/>
          <w:b w:val="0"/>
          <w:bCs w:val="0"/>
          <w:sz w:val="24"/>
          <w:szCs w:val="24"/>
        </w:rPr>
        <w:t> 类似，注册服务器可以理解为 GitHub 这样的托管服务</w:t>
      </w:r>
      <w:r>
        <w:rPr>
          <w:rFonts w:hint="default"/>
          <w:b w:val="0"/>
          <w:bCs w:val="0"/>
          <w:sz w:val="24"/>
          <w:szCs w:val="24"/>
        </w:rPr>
        <w:t>。</w:t>
      </w:r>
    </w:p>
    <w:p>
      <w:pPr>
        <w:jc w:val="both"/>
        <w:rPr>
          <w:b w:val="0"/>
          <w:bCs w:val="0"/>
          <w:sz w:val="24"/>
          <w:szCs w:val="24"/>
        </w:rPr>
      </w:pPr>
    </w:p>
    <w:p>
      <w:pPr>
        <w:ind w:firstLine="420" w:firstLineChars="0"/>
        <w:jc w:val="both"/>
        <w:rPr>
          <w:b w:val="0"/>
          <w:bCs w:val="0"/>
          <w:sz w:val="24"/>
          <w:szCs w:val="24"/>
        </w:rPr>
      </w:pPr>
      <w:r>
        <w:rPr>
          <w:rFonts w:hint="eastAsia"/>
          <w:b w:val="0"/>
          <w:bCs w:val="0"/>
          <w:sz w:val="24"/>
          <w:szCs w:val="24"/>
          <w:lang w:val="en-US" w:eastAsia="zh-CN"/>
        </w:rPr>
        <w:t>例如对于仓库地址 </w:t>
      </w:r>
      <w:r>
        <w:rPr>
          <w:b w:val="0"/>
          <w:bCs w:val="0"/>
          <w:sz w:val="24"/>
          <w:szCs w:val="24"/>
          <w:lang w:val="en-US" w:eastAsia="zh-CN"/>
        </w:rPr>
        <w:t>dl.dockerpool.com/ubuntu</w:t>
      </w:r>
      <w:r>
        <w:rPr>
          <w:rFonts w:hint="eastAsia"/>
          <w:b w:val="0"/>
          <w:bCs w:val="0"/>
          <w:sz w:val="24"/>
          <w:szCs w:val="24"/>
          <w:lang w:val="en-US" w:eastAsia="zh-CN"/>
        </w:rPr>
        <w:t> 来说，</w:t>
      </w:r>
      <w:r>
        <w:rPr>
          <w:rFonts w:hint="default"/>
          <w:b w:val="0"/>
          <w:bCs w:val="0"/>
          <w:sz w:val="24"/>
          <w:szCs w:val="24"/>
          <w:lang w:val="en-US" w:eastAsia="zh-CN"/>
        </w:rPr>
        <w:t>dl.dockerpool.com</w:t>
      </w:r>
      <w:r>
        <w:rPr>
          <w:rFonts w:hint="eastAsia"/>
          <w:b w:val="0"/>
          <w:bCs w:val="0"/>
          <w:sz w:val="24"/>
          <w:szCs w:val="24"/>
          <w:lang w:val="en-US" w:eastAsia="zh-CN"/>
        </w:rPr>
        <w:t> 是注册服务器地址，</w:t>
      </w:r>
      <w:r>
        <w:rPr>
          <w:rFonts w:hint="default"/>
          <w:b w:val="0"/>
          <w:bCs w:val="0"/>
          <w:sz w:val="24"/>
          <w:szCs w:val="24"/>
          <w:lang w:val="en-US" w:eastAsia="zh-CN"/>
        </w:rPr>
        <w:t>ubuntu</w:t>
      </w:r>
      <w:r>
        <w:rPr>
          <w:rFonts w:hint="eastAsia"/>
          <w:b w:val="0"/>
          <w:bCs w:val="0"/>
          <w:sz w:val="24"/>
          <w:szCs w:val="24"/>
          <w:lang w:val="en-US" w:eastAsia="zh-CN"/>
        </w:rPr>
        <w:t> 是仓库名。</w:t>
      </w:r>
    </w:p>
    <w:p>
      <w:pPr>
        <w:jc w:val="both"/>
        <w:rPr>
          <w:b w:val="0"/>
          <w:bCs w:val="0"/>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Droid Sans Fallback"/>
    <w:panose1 w:val="00000000000000000000"/>
    <w:charset w:val="00"/>
    <w:family w:val="auto"/>
    <w:pitch w:val="default"/>
    <w:sig w:usb0="00000000" w:usb1="00000000" w:usb2="00000000" w:usb3="00000000" w:csb0="00000000" w:csb1="00000000"/>
  </w:font>
  <w:font w:name="DejaVu Sans">
    <w:panose1 w:val="020B0603030804020204"/>
    <w:charset w:val="00"/>
    <w:family w:val="roman"/>
    <w:pitch w:val="default"/>
    <w:sig w:usb0="E7006EFF" w:usb1="D200FDFF" w:usb2="0A246029" w:usb3="0400200C" w:csb0="600001FF" w:csb1="DFFF0000"/>
  </w:font>
  <w:font w:name="方正书宋_GBK">
    <w:altName w:val="Droid Sans Fallback"/>
    <w:panose1 w:val="02000000000000000000"/>
    <w:charset w:val="86"/>
    <w:family w:val="auto"/>
    <w:pitch w:val="default"/>
    <w:sig w:usb0="00000001" w:usb1="08000000" w:usb2="00000000" w:usb3="00000000" w:csb0="00040000" w:csb1="00000000"/>
  </w:font>
  <w:font w:name="方正黑体_GBK">
    <w:altName w:val="Droid Sans Fallback"/>
    <w:panose1 w:val="02000000000000000000"/>
    <w:charset w:val="00"/>
    <w:family w:val="auto"/>
    <w:pitch w:val="default"/>
    <w:sig w:usb0="00000001" w:usb1="08000000" w:usb2="00000000" w:usb3="00000000" w:csb0="00040000" w:csb1="00000000"/>
  </w:font>
  <w:font w:name="Calibri">
    <w:altName w:val="DejaVu Sans"/>
    <w:panose1 w:val="020F0502020204030204"/>
    <w:charset w:val="00"/>
    <w:family w:val="swiss"/>
    <w:pitch w:val="default"/>
    <w:sig w:usb0="00000000" w:usb1="00000000" w:usb2="00000001" w:usb3="00000000" w:csb0="0000019F" w:csb1="00000000"/>
  </w:font>
  <w:font w:name="Droid Sans Fallback">
    <w:panose1 w:val="020B0502000000000001"/>
    <w:charset w:val="86"/>
    <w:family w:val="auto"/>
    <w:pitch w:val="default"/>
    <w:sig w:usb0="910002FF" w:usb1="2BDFFCFB" w:usb2="00000036" w:usb3="00000000" w:csb0="203F01FF" w:csb1="D7FF0000"/>
  </w:font>
  <w:font w:name="DejaVa Sans">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aakar">
    <w:panose1 w:val="02000600040000000000"/>
    <w:charset w:val="00"/>
    <w:family w:val="auto"/>
    <w:pitch w:val="default"/>
    <w:sig w:usb0="80040001" w:usb1="00002000" w:usb2="00000000" w:usb3="00000000" w:csb0="20000000" w:csb1="80000000"/>
  </w:font>
  <w:font w:name="monospace">
    <w:altName w:val="Gubbi"/>
    <w:panose1 w:val="00000000000000000000"/>
    <w:charset w:val="00"/>
    <w:family w:val="auto"/>
    <w:pitch w:val="default"/>
    <w:sig w:usb0="00000000" w:usb1="00000000" w:usb2="00000000" w:usb3="00000000" w:csb0="00000000" w:csb1="00000000"/>
  </w:font>
  <w:font w:name="Abyssinica SIL">
    <w:panose1 w:val="02000603020000020004"/>
    <w:charset w:val="00"/>
    <w:family w:val="auto"/>
    <w:pitch w:val="default"/>
    <w:sig w:usb0="800000EF" w:usb1="5000A04B" w:usb2="00000828"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EFD788D5"/>
    <w:multiLevelType w:val="singleLevel"/>
    <w:tmpl w:val="EFD788D5"/>
    <w:lvl w:ilvl="0" w:tentative="0">
      <w:start w:val="1"/>
      <w:numFmt w:val="decimal"/>
      <w:suff w:val="space"/>
      <w:lvlText w:val="%1."/>
      <w:lvlJc w:val="left"/>
    </w:lvl>
  </w:abstractNum>
  <w:abstractNum w:abstractNumId="1">
    <w:nsid w:val="3B7338C8"/>
    <w:multiLevelType w:val="singleLevel"/>
    <w:tmpl w:val="3B7338C8"/>
    <w:lvl w:ilvl="0" w:tentative="0">
      <w:start w:val="1"/>
      <w:numFmt w:val="decimal"/>
      <w:lvlText w:val="(%1)"/>
      <w:lvlJc w:val="left"/>
      <w:pPr>
        <w:ind w:left="425" w:hanging="425"/>
      </w:pPr>
      <w:rPr>
        <w:rFonts w:hint="default"/>
      </w:rPr>
    </w:lvl>
  </w:abstractNum>
  <w:abstractNum w:abstractNumId="2">
    <w:nsid w:val="5FDD0281"/>
    <w:multiLevelType w:val="singleLevel"/>
    <w:tmpl w:val="5FDD0281"/>
    <w:lvl w:ilvl="0" w:tentative="0">
      <w:start w:val="1"/>
      <w:numFmt w:val="decimal"/>
      <w:lvlText w:val="%1)"/>
      <w:lvlJc w:val="left"/>
      <w:pPr>
        <w:ind w:left="425" w:hanging="425"/>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5FF8AFA"/>
    <w:rsid w:val="13F615B2"/>
    <w:rsid w:val="24FC11FA"/>
    <w:rsid w:val="37EBD842"/>
    <w:rsid w:val="BB6B3497"/>
    <w:rsid w:val="F5FF8A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5">
    <w:name w:val="Default Paragraph Font"/>
    <w:semiHidden/>
    <w:uiPriority w:val="0"/>
  </w:style>
  <w:style w:type="table" w:default="1" w:styleId="9">
    <w:name w:val="Normal Table"/>
    <w:semiHidden/>
    <w:uiPriority w:val="0"/>
    <w:tblPr>
      <w:tblLayout w:type="fixed"/>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 w:type="character" w:styleId="8">
    <w:name w:val="HTML Code"/>
    <w:basedOn w:val="5"/>
    <w:uiPriority w:val="0"/>
    <w:rPr>
      <w:rFonts w:ascii="DejaVu Sans" w:hAnsi="DejaVu Sans"/>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4C4C4C"/>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405</TotalTime>
  <ScaleCrop>false</ScaleCrop>
  <LinksUpToDate>false</LinksUpToDate>
  <CharactersWithSpaces>0</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2020-05-11T18:50:00Z</dcterms:created>
  <dc:creator>shijiuyi</dc:creator>
  <cp:lastModifiedBy>shijiuyi</cp:lastModifiedBy>
  <dcterms:modified xsi:type="dcterms:W3CDTF">2020-05-12T17:06:30Z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2052-10.1.0.6757</vt:lpwstr>
  </property>
</Properties>
</file>