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A1B7A" w14:textId="77777777" w:rsidR="00254E6E" w:rsidRDefault="00000000">
      <w:pPr>
        <w:pStyle w:val="1"/>
        <w:spacing w:before="133" w:line="194" w:lineRule="auto"/>
        <w:ind w:left="94" w:right="238"/>
        <w:jc w:val="center"/>
      </w:pPr>
      <w:r>
        <w:rPr>
          <w:w w:val="120"/>
        </w:rPr>
        <w:t xml:space="preserve">ФЕДЕРАЛЬНОЕ ГОСУДАРСТВЕННОЕ АВТОНОМНОЕ ОБРАЗОВАТЕЛЬНОЕ УЧРЕЖДЕНИЕ ВЫСШЕГО </w:t>
      </w:r>
      <w:r>
        <w:rPr>
          <w:spacing w:val="-2"/>
          <w:w w:val="120"/>
        </w:rPr>
        <w:t>ОБРАЗОВАНИЯ</w:t>
      </w:r>
    </w:p>
    <w:p w14:paraId="6E7CD3EF" w14:textId="77777777" w:rsidR="00254E6E" w:rsidRDefault="00000000">
      <w:pPr>
        <w:spacing w:before="5" w:line="194" w:lineRule="auto"/>
        <w:ind w:left="871" w:right="1010"/>
        <w:jc w:val="center"/>
        <w:rPr>
          <w:rFonts w:ascii="Cambria" w:hAnsi="Cambria"/>
          <w:b/>
          <w:sz w:val="34"/>
        </w:rPr>
      </w:pPr>
      <w:r>
        <w:rPr>
          <w:rFonts w:ascii="Cambria" w:hAnsi="Cambria"/>
          <w:b/>
          <w:w w:val="120"/>
          <w:sz w:val="34"/>
        </w:rPr>
        <w:t>«НАЦИОНАЛЬНЫЙ ИССЛЕДОВАТЕЛЬСКИЙ УНИВЕРСИТЕТ ИТМО»</w:t>
      </w:r>
    </w:p>
    <w:p w14:paraId="45DB7601" w14:textId="77777777" w:rsidR="00254E6E" w:rsidRDefault="00000000">
      <w:pPr>
        <w:spacing w:before="250"/>
        <w:ind w:right="141"/>
        <w:jc w:val="center"/>
        <w:rPr>
          <w:sz w:val="28"/>
        </w:rPr>
      </w:pPr>
      <w:r>
        <w:rPr>
          <w:spacing w:val="4"/>
          <w:sz w:val="28"/>
        </w:rPr>
        <w:t>ФАКУЛЬТЕТ</w:t>
      </w:r>
      <w:r>
        <w:rPr>
          <w:spacing w:val="61"/>
          <w:w w:val="150"/>
          <w:sz w:val="28"/>
        </w:rPr>
        <w:t xml:space="preserve"> </w:t>
      </w:r>
      <w:r>
        <w:rPr>
          <w:spacing w:val="4"/>
          <w:sz w:val="28"/>
        </w:rPr>
        <w:t>ТЕХНОЛОГИЙ</w:t>
      </w:r>
      <w:r>
        <w:rPr>
          <w:spacing w:val="63"/>
          <w:w w:val="150"/>
          <w:sz w:val="28"/>
        </w:rPr>
        <w:t xml:space="preserve"> </w:t>
      </w:r>
      <w:r>
        <w:rPr>
          <w:spacing w:val="4"/>
          <w:sz w:val="28"/>
        </w:rPr>
        <w:t>ИСКУССТВЕННОГО</w:t>
      </w:r>
      <w:r>
        <w:rPr>
          <w:spacing w:val="61"/>
          <w:w w:val="150"/>
          <w:sz w:val="28"/>
        </w:rPr>
        <w:t xml:space="preserve"> </w:t>
      </w:r>
      <w:r>
        <w:rPr>
          <w:spacing w:val="-2"/>
          <w:sz w:val="28"/>
        </w:rPr>
        <w:t>ИНТЕЛЛЕКТА</w:t>
      </w:r>
    </w:p>
    <w:p w14:paraId="0F4AD9B6" w14:textId="77777777" w:rsidR="00254E6E" w:rsidRDefault="00000000">
      <w:pPr>
        <w:pStyle w:val="a3"/>
        <w:spacing w:before="1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587840" behindDoc="1" locked="0" layoutInCell="1" allowOverlap="1" wp14:anchorId="46847D29" wp14:editId="63C25BE5">
            <wp:simplePos x="0" y="0"/>
            <wp:positionH relativeFrom="page">
              <wp:posOffset>2855442</wp:posOffset>
            </wp:positionH>
            <wp:positionV relativeFrom="paragraph">
              <wp:posOffset>154637</wp:posOffset>
            </wp:positionV>
            <wp:extent cx="1882140" cy="74199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741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ECA52" w14:textId="77777777" w:rsidR="00254E6E" w:rsidRDefault="00254E6E">
      <w:pPr>
        <w:pStyle w:val="a3"/>
        <w:rPr>
          <w:sz w:val="20"/>
        </w:rPr>
      </w:pPr>
    </w:p>
    <w:p w14:paraId="11F49644" w14:textId="77777777" w:rsidR="00254E6E" w:rsidRDefault="00254E6E">
      <w:pPr>
        <w:pStyle w:val="a3"/>
        <w:rPr>
          <w:sz w:val="20"/>
        </w:rPr>
      </w:pPr>
    </w:p>
    <w:p w14:paraId="6F356672" w14:textId="77777777" w:rsidR="00254E6E" w:rsidRDefault="00254E6E">
      <w:pPr>
        <w:pStyle w:val="a3"/>
        <w:rPr>
          <w:sz w:val="20"/>
        </w:rPr>
      </w:pPr>
    </w:p>
    <w:p w14:paraId="6EA82902" w14:textId="77777777" w:rsidR="00254E6E" w:rsidRDefault="00254E6E">
      <w:pPr>
        <w:pStyle w:val="a3"/>
        <w:rPr>
          <w:sz w:val="20"/>
        </w:rPr>
      </w:pPr>
    </w:p>
    <w:p w14:paraId="443A2CD5" w14:textId="77777777" w:rsidR="00254E6E" w:rsidRDefault="00254E6E">
      <w:pPr>
        <w:pStyle w:val="a3"/>
        <w:rPr>
          <w:sz w:val="20"/>
        </w:rPr>
      </w:pPr>
    </w:p>
    <w:p w14:paraId="06D6D201" w14:textId="77777777" w:rsidR="00254E6E" w:rsidRDefault="00254E6E">
      <w:pPr>
        <w:pStyle w:val="a3"/>
        <w:rPr>
          <w:sz w:val="20"/>
        </w:rPr>
      </w:pPr>
    </w:p>
    <w:p w14:paraId="7A43360B" w14:textId="77777777" w:rsidR="00254E6E" w:rsidRDefault="00254E6E">
      <w:pPr>
        <w:pStyle w:val="a3"/>
        <w:rPr>
          <w:sz w:val="20"/>
        </w:rPr>
      </w:pPr>
    </w:p>
    <w:p w14:paraId="7F7D4159" w14:textId="77777777" w:rsidR="00254E6E" w:rsidRDefault="00000000">
      <w:pPr>
        <w:pStyle w:val="a3"/>
        <w:spacing w:before="8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24C3D67" wp14:editId="31DC70C2">
                <wp:simplePos x="0" y="0"/>
                <wp:positionH relativeFrom="page">
                  <wp:posOffset>540004</wp:posOffset>
                </wp:positionH>
                <wp:positionV relativeFrom="paragraph">
                  <wp:posOffset>213789</wp:posOffset>
                </wp:positionV>
                <wp:extent cx="6480175" cy="14604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0175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14604">
                              <a:moveTo>
                                <a:pt x="6479997" y="0"/>
                              </a:moveTo>
                              <a:lnTo>
                                <a:pt x="0" y="0"/>
                              </a:lnTo>
                              <a:lnTo>
                                <a:pt x="0" y="14401"/>
                              </a:lnTo>
                              <a:lnTo>
                                <a:pt x="6479997" y="14401"/>
                              </a:lnTo>
                              <a:lnTo>
                                <a:pt x="6479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CA548" id="Graphic 2" o:spid="_x0000_s1026" style="position:absolute;margin-left:42.5pt;margin-top:16.85pt;width:510.25pt;height:1.1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80175,1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" path="m6479997,l,,,14401r6479997,l6479997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340EF31" w14:textId="40280E75" w:rsidR="00254E6E" w:rsidRPr="00154217" w:rsidRDefault="00154217">
      <w:pPr>
        <w:spacing w:before="116"/>
        <w:ind w:right="142"/>
        <w:jc w:val="center"/>
        <w:rPr>
          <w:rFonts w:ascii="Sitka Banner" w:hAnsi="Sitka Banner"/>
          <w:sz w:val="34"/>
        </w:rPr>
      </w:pPr>
      <w:r>
        <w:rPr>
          <w:rFonts w:ascii="Sitka Banner" w:hAnsi="Sitka Banner"/>
          <w:spacing w:val="-2"/>
          <w:w w:val="105"/>
          <w:sz w:val="34"/>
        </w:rPr>
        <w:t>Лабораторная работа №2</w:t>
      </w:r>
    </w:p>
    <w:p w14:paraId="6D24E804" w14:textId="5303A884" w:rsidR="00254E6E" w:rsidRDefault="00000000">
      <w:pPr>
        <w:spacing w:before="71" w:line="271" w:lineRule="auto"/>
        <w:ind w:right="168"/>
        <w:jc w:val="center"/>
        <w:rPr>
          <w:rFonts w:ascii="Sitka Banner" w:hAnsi="Sitka Banner"/>
          <w:sz w:val="34"/>
        </w:rPr>
      </w:pPr>
      <w:r>
        <w:rPr>
          <w:rFonts w:ascii="Sitka Banner" w:hAnsi="Sitka Banner"/>
          <w:w w:val="105"/>
          <w:sz w:val="34"/>
        </w:rPr>
        <w:t>по</w:t>
      </w:r>
      <w:r>
        <w:rPr>
          <w:rFonts w:ascii="Sitka Banner" w:hAnsi="Sitka Banner"/>
          <w:spacing w:val="-3"/>
          <w:w w:val="105"/>
          <w:sz w:val="34"/>
        </w:rPr>
        <w:t xml:space="preserve"> </w:t>
      </w:r>
      <w:r>
        <w:rPr>
          <w:rFonts w:ascii="Sitka Banner" w:hAnsi="Sitka Banner"/>
          <w:w w:val="105"/>
          <w:sz w:val="34"/>
        </w:rPr>
        <w:t>дисциплине</w:t>
      </w:r>
      <w:r>
        <w:rPr>
          <w:rFonts w:ascii="Sitka Banner" w:hAnsi="Sitka Banner"/>
          <w:spacing w:val="-3"/>
          <w:w w:val="105"/>
          <w:sz w:val="34"/>
        </w:rPr>
        <w:t xml:space="preserve"> </w:t>
      </w:r>
      <w:r>
        <w:rPr>
          <w:rFonts w:ascii="Sitka Banner" w:hAnsi="Sitka Banner"/>
          <w:w w:val="105"/>
          <w:sz w:val="34"/>
        </w:rPr>
        <w:t>“</w:t>
      </w:r>
      <w:r w:rsidR="00154217">
        <w:rPr>
          <w:rFonts w:ascii="Sitka Banner" w:hAnsi="Sitka Banner"/>
          <w:w w:val="105"/>
          <w:sz w:val="34"/>
        </w:rPr>
        <w:t>Численные методы анализа данных</w:t>
      </w:r>
      <w:r>
        <w:rPr>
          <w:rFonts w:ascii="Sitka Banner" w:hAnsi="Sitka Banner"/>
          <w:w w:val="105"/>
          <w:sz w:val="34"/>
        </w:rPr>
        <w:t>”</w:t>
      </w:r>
    </w:p>
    <w:p w14:paraId="3BE5CAA8" w14:textId="77777777" w:rsidR="00254E6E" w:rsidRDefault="00000000">
      <w:pPr>
        <w:pStyle w:val="a3"/>
        <w:spacing w:before="25"/>
        <w:rPr>
          <w:rFonts w:ascii="Sitka Banner"/>
          <w:sz w:val="20"/>
        </w:rPr>
      </w:pPr>
      <w:r>
        <w:rPr>
          <w:rFonts w:ascii="Sitka Banner"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0DEA23B" wp14:editId="2802B6E2">
                <wp:simplePos x="0" y="0"/>
                <wp:positionH relativeFrom="page">
                  <wp:posOffset>540004</wp:posOffset>
                </wp:positionH>
                <wp:positionV relativeFrom="paragraph">
                  <wp:posOffset>190203</wp:posOffset>
                </wp:positionV>
                <wp:extent cx="6480175" cy="14604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0175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14604">
                              <a:moveTo>
                                <a:pt x="6479997" y="0"/>
                              </a:moveTo>
                              <a:lnTo>
                                <a:pt x="0" y="0"/>
                              </a:lnTo>
                              <a:lnTo>
                                <a:pt x="0" y="14401"/>
                              </a:lnTo>
                              <a:lnTo>
                                <a:pt x="6479997" y="14401"/>
                              </a:lnTo>
                              <a:lnTo>
                                <a:pt x="6479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BFD79" id="Graphic 3" o:spid="_x0000_s1026" style="position:absolute;margin-left:42.5pt;margin-top:15pt;width:510.25pt;height:1.1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80175,1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" path="m6479997,l,,,14401r6479997,l6479997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99C5A7B" w14:textId="77777777" w:rsidR="00254E6E" w:rsidRDefault="00254E6E">
      <w:pPr>
        <w:pStyle w:val="a3"/>
        <w:rPr>
          <w:rFonts w:ascii="Sitka Banner"/>
          <w:sz w:val="28"/>
        </w:rPr>
      </w:pPr>
    </w:p>
    <w:p w14:paraId="7E481D83" w14:textId="77777777" w:rsidR="00254E6E" w:rsidRDefault="00254E6E">
      <w:pPr>
        <w:pStyle w:val="a3"/>
        <w:rPr>
          <w:rFonts w:ascii="Sitka Banner"/>
          <w:sz w:val="28"/>
        </w:rPr>
      </w:pPr>
    </w:p>
    <w:p w14:paraId="2FA11C1C" w14:textId="77777777" w:rsidR="00254E6E" w:rsidRDefault="00254E6E">
      <w:pPr>
        <w:pStyle w:val="a3"/>
        <w:rPr>
          <w:rFonts w:ascii="Sitka Banner"/>
          <w:sz w:val="28"/>
        </w:rPr>
      </w:pPr>
    </w:p>
    <w:p w14:paraId="52C018D7" w14:textId="77777777" w:rsidR="00254E6E" w:rsidRDefault="00254E6E">
      <w:pPr>
        <w:pStyle w:val="a3"/>
        <w:rPr>
          <w:rFonts w:ascii="Sitka Banner"/>
          <w:sz w:val="28"/>
        </w:rPr>
      </w:pPr>
    </w:p>
    <w:p w14:paraId="2E85D290" w14:textId="77777777" w:rsidR="00254E6E" w:rsidRDefault="00254E6E">
      <w:pPr>
        <w:pStyle w:val="a3"/>
        <w:spacing w:before="345"/>
        <w:rPr>
          <w:rFonts w:ascii="Sitka Banner"/>
          <w:sz w:val="28"/>
        </w:rPr>
      </w:pPr>
    </w:p>
    <w:p w14:paraId="5EEBABB6" w14:textId="518E4A72" w:rsidR="00254E6E" w:rsidRDefault="00000000" w:rsidP="00154217">
      <w:pPr>
        <w:spacing w:line="266" w:lineRule="auto"/>
        <w:ind w:left="6521" w:right="139" w:firstLine="2116"/>
        <w:jc w:val="right"/>
        <w:rPr>
          <w:sz w:val="28"/>
        </w:rPr>
      </w:pPr>
      <w:r>
        <w:rPr>
          <w:spacing w:val="-2"/>
          <w:sz w:val="28"/>
        </w:rPr>
        <w:t xml:space="preserve">Выполнил: </w:t>
      </w:r>
      <w:r>
        <w:rPr>
          <w:w w:val="105"/>
          <w:sz w:val="28"/>
        </w:rPr>
        <w:t>Студент</w:t>
      </w:r>
      <w:r w:rsidR="00154217">
        <w:rPr>
          <w:w w:val="105"/>
          <w:sz w:val="28"/>
        </w:rPr>
        <w:t>ка</w:t>
      </w:r>
      <w:r>
        <w:rPr>
          <w:w w:val="105"/>
          <w:sz w:val="28"/>
        </w:rPr>
        <w:t xml:space="preserve"> группы J3111 </w:t>
      </w:r>
      <w:r w:rsidR="00154217">
        <w:rPr>
          <w:sz w:val="28"/>
        </w:rPr>
        <w:t>Нимеева Ангелина Борисовна</w:t>
      </w:r>
    </w:p>
    <w:p w14:paraId="12275750" w14:textId="3CC81CC0" w:rsidR="00254E6E" w:rsidRDefault="00000000">
      <w:pPr>
        <w:spacing w:before="4"/>
        <w:ind w:right="140"/>
        <w:jc w:val="right"/>
        <w:rPr>
          <w:sz w:val="28"/>
        </w:rPr>
      </w:pPr>
      <w:r>
        <w:rPr>
          <w:sz w:val="28"/>
        </w:rPr>
        <w:t>ИСУ:</w:t>
      </w:r>
      <w:r>
        <w:rPr>
          <w:spacing w:val="21"/>
          <w:sz w:val="28"/>
        </w:rPr>
        <w:t xml:space="preserve"> </w:t>
      </w:r>
      <w:r>
        <w:rPr>
          <w:spacing w:val="-2"/>
          <w:sz w:val="28"/>
        </w:rPr>
        <w:t>46</w:t>
      </w:r>
      <w:r w:rsidR="00154217">
        <w:rPr>
          <w:spacing w:val="-2"/>
          <w:sz w:val="28"/>
        </w:rPr>
        <w:t>6898</w:t>
      </w:r>
    </w:p>
    <w:p w14:paraId="0A4D44A6" w14:textId="0818CC55" w:rsidR="00254E6E" w:rsidRDefault="00000000">
      <w:pPr>
        <w:spacing w:before="37" w:line="266" w:lineRule="auto"/>
        <w:ind w:left="8570" w:right="139" w:hanging="315"/>
        <w:jc w:val="right"/>
        <w:rPr>
          <w:sz w:val="28"/>
        </w:rPr>
      </w:pPr>
      <w:r>
        <w:rPr>
          <w:spacing w:val="-2"/>
          <w:w w:val="105"/>
          <w:sz w:val="28"/>
        </w:rPr>
        <w:t xml:space="preserve">Преподаватель: </w:t>
      </w:r>
      <w:r w:rsidR="00154217">
        <w:rPr>
          <w:spacing w:val="-2"/>
          <w:w w:val="105"/>
          <w:sz w:val="28"/>
        </w:rPr>
        <w:t>Хитров Е.Г</w:t>
      </w:r>
      <w:r>
        <w:rPr>
          <w:spacing w:val="-4"/>
          <w:w w:val="105"/>
          <w:sz w:val="28"/>
        </w:rPr>
        <w:t>.</w:t>
      </w:r>
    </w:p>
    <w:p w14:paraId="514F4AB4" w14:textId="77777777" w:rsidR="00254E6E" w:rsidRDefault="00254E6E">
      <w:pPr>
        <w:pStyle w:val="a3"/>
        <w:rPr>
          <w:sz w:val="28"/>
        </w:rPr>
      </w:pPr>
    </w:p>
    <w:p w14:paraId="69F1B048" w14:textId="77777777" w:rsidR="00254E6E" w:rsidRDefault="00254E6E">
      <w:pPr>
        <w:pStyle w:val="a3"/>
        <w:rPr>
          <w:sz w:val="28"/>
        </w:rPr>
      </w:pPr>
    </w:p>
    <w:p w14:paraId="7804B2A3" w14:textId="77777777" w:rsidR="00254E6E" w:rsidRDefault="00254E6E">
      <w:pPr>
        <w:pStyle w:val="a3"/>
        <w:rPr>
          <w:sz w:val="28"/>
        </w:rPr>
      </w:pPr>
    </w:p>
    <w:p w14:paraId="67461A6A" w14:textId="77777777" w:rsidR="00254E6E" w:rsidRDefault="00254E6E">
      <w:pPr>
        <w:pStyle w:val="a3"/>
        <w:rPr>
          <w:sz w:val="28"/>
        </w:rPr>
      </w:pPr>
    </w:p>
    <w:p w14:paraId="07703073" w14:textId="77777777" w:rsidR="00254E6E" w:rsidRDefault="00254E6E">
      <w:pPr>
        <w:pStyle w:val="a3"/>
        <w:rPr>
          <w:sz w:val="28"/>
        </w:rPr>
      </w:pPr>
    </w:p>
    <w:p w14:paraId="75FF5A61" w14:textId="77777777" w:rsidR="00254E6E" w:rsidRDefault="00254E6E">
      <w:pPr>
        <w:pStyle w:val="a3"/>
        <w:spacing w:before="69"/>
        <w:rPr>
          <w:sz w:val="28"/>
        </w:rPr>
      </w:pPr>
    </w:p>
    <w:p w14:paraId="603B3AB1" w14:textId="6444F663" w:rsidR="00F31EAC" w:rsidRDefault="00000000">
      <w:pPr>
        <w:spacing w:line="266" w:lineRule="auto"/>
        <w:ind w:left="3837" w:right="3977"/>
        <w:jc w:val="center"/>
        <w:rPr>
          <w:spacing w:val="-4"/>
          <w:sz w:val="28"/>
        </w:rPr>
      </w:pPr>
      <w:r>
        <w:rPr>
          <w:spacing w:val="-2"/>
          <w:sz w:val="28"/>
        </w:rPr>
        <w:t xml:space="preserve">Санкт-Петербург </w:t>
      </w:r>
      <w:r>
        <w:rPr>
          <w:spacing w:val="-4"/>
          <w:sz w:val="28"/>
        </w:rPr>
        <w:t>2025</w:t>
      </w:r>
    </w:p>
    <w:p w14:paraId="44AD1AC4" w14:textId="77777777" w:rsidR="00F31EAC" w:rsidRDefault="00F31EAC">
      <w:pPr>
        <w:rPr>
          <w:spacing w:val="-4"/>
          <w:sz w:val="28"/>
        </w:rPr>
      </w:pPr>
      <w:r>
        <w:rPr>
          <w:spacing w:val="-4"/>
          <w:sz w:val="28"/>
        </w:rPr>
        <w:br w:type="page"/>
      </w:r>
    </w:p>
    <w:p w14:paraId="23B3A3B4" w14:textId="77777777" w:rsidR="00F31EAC" w:rsidRDefault="00F31EAC" w:rsidP="001E7C00">
      <w:pPr>
        <w:pStyle w:val="1"/>
        <w:spacing w:line="360" w:lineRule="auto"/>
      </w:pPr>
      <w:r>
        <w:lastRenderedPageBreak/>
        <w:t>Введение</w:t>
      </w:r>
    </w:p>
    <w:p w14:paraId="3D9C00B7" w14:textId="38913B9B" w:rsidR="00F31EAC" w:rsidRDefault="00F31EAC" w:rsidP="001E7C00">
      <w:pPr>
        <w:spacing w:line="360" w:lineRule="auto"/>
      </w:pPr>
      <w:r>
        <w:t xml:space="preserve">В данной лабораторной работе были реализованы несколько методов оптимизации для </w:t>
      </w:r>
      <w:r>
        <w:t xml:space="preserve">поиска минимума </w:t>
      </w:r>
      <w:r>
        <w:t>функции Розенброка. Были использованы следующие методы:</w:t>
      </w:r>
      <w:r>
        <w:br/>
        <w:t xml:space="preserve">- </w:t>
      </w:r>
      <w:r>
        <w:t>Метод тяжелого шарика</w:t>
      </w:r>
      <w:r>
        <w:br/>
        <w:t xml:space="preserve">- Метод </w:t>
      </w:r>
      <w:r>
        <w:t>Нестерова</w:t>
      </w:r>
      <w:r>
        <w:br/>
        <w:t>- Метод Ньютона</w:t>
      </w:r>
      <w:r>
        <w:br/>
      </w:r>
    </w:p>
    <w:p w14:paraId="24D43B88" w14:textId="55279866" w:rsidR="00F31EAC" w:rsidRDefault="00F31EAC" w:rsidP="001E7C00">
      <w:pPr>
        <w:pStyle w:val="1"/>
        <w:spacing w:line="360" w:lineRule="auto"/>
      </w:pPr>
      <w:r>
        <w:t>Метод</w:t>
      </w:r>
      <w:r>
        <w:t>ы</w:t>
      </w:r>
    </w:p>
    <w:p w14:paraId="18884C9D" w14:textId="36A88685" w:rsidR="001E7C00" w:rsidRDefault="00F31EAC" w:rsidP="001E7C00">
      <w:pPr>
        <w:spacing w:line="360" w:lineRule="auto"/>
      </w:pPr>
      <w:r w:rsidRPr="00F31EAC">
        <w:t>Функция Розенброка определяется как:</w:t>
      </w:r>
      <w:r>
        <w:br/>
      </w:r>
      <w:r w:rsidRPr="00F31EAC">
        <w:t>f(x) = (1 - x₀)² + 100 * (x₁ - x₀²)²</w:t>
      </w:r>
      <w:r w:rsidRPr="00F31EAC">
        <w:br/>
        <w:t>Минимум находится в точке (1, 1), значение функции в минимуме равно 0.</w:t>
      </w:r>
      <w:r>
        <w:br/>
      </w:r>
      <w:r>
        <w:br/>
        <w:t>Метод Нестерова обновляет положение, используя импульс и градиент, что позволяет ускорить процесс сходимости.</w:t>
      </w:r>
    </w:p>
    <w:p w14:paraId="755658A8" w14:textId="77777777" w:rsidR="001E7C00" w:rsidRDefault="001E7C00" w:rsidP="001E7C00">
      <w:pPr>
        <w:spacing w:line="360" w:lineRule="auto"/>
      </w:pPr>
      <w:r w:rsidRPr="001E7C00">
        <w:rPr>
          <w:lang w:val="en-GB"/>
        </w:rPr>
        <w:drawing>
          <wp:inline distT="0" distB="0" distL="0" distR="0" wp14:anchorId="1B44E3AC" wp14:editId="710594D7">
            <wp:extent cx="6573520" cy="3941445"/>
            <wp:effectExtent l="0" t="0" r="0" b="1905"/>
            <wp:docPr id="1482149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491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EAC">
        <w:br/>
      </w:r>
    </w:p>
    <w:p w14:paraId="13AA7407" w14:textId="77777777" w:rsidR="001E7C00" w:rsidRDefault="001E7C00" w:rsidP="001E7C00">
      <w:pPr>
        <w:spacing w:line="360" w:lineRule="auto"/>
      </w:pPr>
      <w:r>
        <w:br w:type="page"/>
      </w:r>
    </w:p>
    <w:p w14:paraId="7CFC9C15" w14:textId="3A42119D" w:rsidR="00F31EAC" w:rsidRDefault="00F31EAC" w:rsidP="001E7C00">
      <w:pPr>
        <w:spacing w:line="360" w:lineRule="auto"/>
      </w:pPr>
      <w:r>
        <w:lastRenderedPageBreak/>
        <w:t>Метод Ньютона использует как градиент, так и гессиан, что позволяет более точно вычислять направление движения.</w:t>
      </w:r>
    </w:p>
    <w:p w14:paraId="26157235" w14:textId="01D5A5F0" w:rsidR="001E7C00" w:rsidRDefault="001E7C00" w:rsidP="001E7C00">
      <w:pPr>
        <w:spacing w:line="360" w:lineRule="auto"/>
      </w:pPr>
      <w:r w:rsidRPr="001E7C00">
        <w:drawing>
          <wp:inline distT="0" distB="0" distL="0" distR="0" wp14:anchorId="7C4B8B2D" wp14:editId="1B703230">
            <wp:extent cx="6573520" cy="5957570"/>
            <wp:effectExtent l="0" t="0" r="0" b="5080"/>
            <wp:docPr id="298462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629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CA9F" w14:textId="77777777" w:rsidR="001E7C00" w:rsidRDefault="001E7C00">
      <w:r>
        <w:br w:type="page"/>
      </w:r>
    </w:p>
    <w:p w14:paraId="2C38F5C7" w14:textId="453ECF98" w:rsidR="00F31EAC" w:rsidRDefault="00F31EAC" w:rsidP="001E7C00">
      <w:pPr>
        <w:spacing w:line="360" w:lineRule="auto"/>
      </w:pPr>
      <w:r w:rsidRPr="00F31EAC">
        <w:lastRenderedPageBreak/>
        <w:t xml:space="preserve">Метод </w:t>
      </w:r>
      <w:r w:rsidR="001E7C00">
        <w:t>т</w:t>
      </w:r>
      <w:r w:rsidRPr="00F31EAC">
        <w:t xml:space="preserve">яжелого </w:t>
      </w:r>
      <w:r w:rsidR="001E7C00">
        <w:t>ш</w:t>
      </w:r>
      <w:r w:rsidRPr="00F31EAC">
        <w:t>арика: метод, имитирующий поведение тяжелого шарика, который замедляется, приближаясь к минимуму. Это позволяет повысить устойчивость метода, особенно вблизи минимальных точек.</w:t>
      </w:r>
      <w:r w:rsidR="001E7C00" w:rsidRPr="001E7C00">
        <w:rPr>
          <w:noProof/>
        </w:rPr>
        <w:t xml:space="preserve"> </w:t>
      </w:r>
      <w:r w:rsidR="001E7C00" w:rsidRPr="001E7C00">
        <w:drawing>
          <wp:inline distT="0" distB="0" distL="0" distR="0" wp14:anchorId="1375FC2F" wp14:editId="5BD846EF">
            <wp:extent cx="6276109" cy="4491073"/>
            <wp:effectExtent l="0" t="0" r="0" b="5080"/>
            <wp:docPr id="1048446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468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8183" cy="45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EAC">
        <w:br/>
      </w:r>
    </w:p>
    <w:p w14:paraId="01FCBD01" w14:textId="77777777" w:rsidR="00F31EAC" w:rsidRDefault="00F31EAC" w:rsidP="001E7C00">
      <w:pPr>
        <w:pStyle w:val="1"/>
        <w:spacing w:line="360" w:lineRule="auto"/>
      </w:pPr>
      <w:r>
        <w:t>Результаты</w:t>
      </w:r>
    </w:p>
    <w:p w14:paraId="03EAC371" w14:textId="77777777" w:rsidR="001E7C00" w:rsidRPr="001E7C00" w:rsidRDefault="001E7C00" w:rsidP="001E7C00">
      <w:pPr>
        <w:spacing w:line="360" w:lineRule="auto"/>
      </w:pPr>
      <w:r w:rsidRPr="001E7C00">
        <w:t>В ходе выполнения оптимизации функции Розенброка с использованием различных методов были получены следующие результаты:</w:t>
      </w:r>
    </w:p>
    <w:p w14:paraId="3D0FE3A8" w14:textId="7061CEE4" w:rsidR="001E7C00" w:rsidRPr="001E7C00" w:rsidRDefault="001E7C00" w:rsidP="001E7C00">
      <w:pPr>
        <w:spacing w:line="360" w:lineRule="auto"/>
      </w:pPr>
      <w:r>
        <w:rPr>
          <w:b/>
          <w:bCs/>
        </w:rPr>
        <w:t xml:space="preserve">- </w:t>
      </w:r>
      <w:r w:rsidRPr="001E7C00">
        <w:t>Метод Нестерова продемонстрировал хорошую производительность, достигнув минимальной точки с приемлемым числом итераций. Начальное приближение было достаточно далекое от оптимального, однако после 40 итераций метод с успехом приблизился к минимуму. Это подтверждает высокую эффективность метода Нестерова в ускорении сходимости, хотя и не в такой высокой степени, как метод Ньютона.</w:t>
      </w:r>
    </w:p>
    <w:p w14:paraId="23A56033" w14:textId="1C45E62E" w:rsidR="001E7C00" w:rsidRPr="001E7C00" w:rsidRDefault="001E7C00" w:rsidP="001E7C00">
      <w:pPr>
        <w:spacing w:line="360" w:lineRule="auto"/>
      </w:pPr>
      <w:r>
        <w:rPr>
          <w:b/>
          <w:bCs/>
        </w:rPr>
        <w:t xml:space="preserve">- </w:t>
      </w:r>
      <w:r w:rsidRPr="001E7C00">
        <w:t>Метод тяжелого шарика продемонстрировал менее точные результаты в сравнении с первым методом. Несмотря на большое количество итераций (79), метод пришел к решению, которое оказалось менее точным. Это говорит о том, что метод тяжелого шарика может требовать больше вычислительных ресурсов для достижения более точного минимума, что делает его менее эффективным для данной задачи.</w:t>
      </w:r>
    </w:p>
    <w:p w14:paraId="2C022549" w14:textId="06735639" w:rsidR="001E7C00" w:rsidRDefault="001E7C00" w:rsidP="001E7C00">
      <w:pPr>
        <w:spacing w:line="360" w:lineRule="auto"/>
      </w:pPr>
      <w:r>
        <w:rPr>
          <w:b/>
          <w:bCs/>
        </w:rPr>
        <w:t xml:space="preserve">- </w:t>
      </w:r>
      <w:r w:rsidRPr="001E7C00">
        <w:t>Метод Ньютона показал наилучший результат по количеству итераций. В отличие от других методов, он смог достичь минимального значения функции за несколько шагов, что делает его самым быстрым и точным методом в данном контексте. Это подчеркивает его высокую эффективность при работе с задачами, где важна точность и скорость сходимости.</w:t>
      </w:r>
    </w:p>
    <w:p w14:paraId="11BF70F2" w14:textId="77777777" w:rsidR="001E7C00" w:rsidRDefault="001E7C00">
      <w:r>
        <w:br w:type="page"/>
      </w:r>
    </w:p>
    <w:p w14:paraId="67F5622D" w14:textId="4ED077D5" w:rsidR="001E7C00" w:rsidRDefault="001E7C00" w:rsidP="001E7C00">
      <w:pPr>
        <w:pStyle w:val="1"/>
        <w:spacing w:line="360" w:lineRule="auto"/>
      </w:pPr>
      <w:r>
        <w:lastRenderedPageBreak/>
        <w:t>Визуализация</w:t>
      </w:r>
    </w:p>
    <w:p w14:paraId="349D594E" w14:textId="1E5ABB08" w:rsidR="001E7C00" w:rsidRDefault="001E7C00" w:rsidP="001E7C00">
      <w:pPr>
        <w:pStyle w:val="1"/>
        <w:spacing w:line="360" w:lineRule="auto"/>
      </w:pPr>
      <w:r>
        <w:rPr>
          <w:noProof/>
        </w:rPr>
        <w:drawing>
          <wp:inline distT="0" distB="0" distL="0" distR="0" wp14:anchorId="675FBEF6" wp14:editId="6286B5C7">
            <wp:extent cx="6573520" cy="3552825"/>
            <wp:effectExtent l="0" t="0" r="0" b="9525"/>
            <wp:docPr id="12479735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4038B" w14:textId="2D36851E" w:rsidR="001E7C00" w:rsidRDefault="001E7C00" w:rsidP="001E7C00">
      <w:pPr>
        <w:pStyle w:val="1"/>
        <w:spacing w:line="360" w:lineRule="auto"/>
      </w:pPr>
      <w:r>
        <w:rPr>
          <w:noProof/>
        </w:rPr>
        <w:drawing>
          <wp:inline distT="0" distB="0" distL="0" distR="0" wp14:anchorId="77050643" wp14:editId="616C9146">
            <wp:extent cx="6573520" cy="5306060"/>
            <wp:effectExtent l="0" t="0" r="0" b="8890"/>
            <wp:docPr id="26274804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0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1BACC" w14:textId="281F5B1F" w:rsidR="001E7C00" w:rsidRDefault="001E7C00" w:rsidP="001E7C00">
      <w:pPr>
        <w:pStyle w:val="1"/>
        <w:spacing w:line="360" w:lineRule="auto"/>
      </w:pPr>
      <w:r>
        <w:lastRenderedPageBreak/>
        <w:t>Выводы</w:t>
      </w:r>
    </w:p>
    <w:p w14:paraId="473815F2" w14:textId="69D502C0" w:rsidR="00811E8E" w:rsidRPr="00811E8E" w:rsidRDefault="00811E8E" w:rsidP="00811E8E">
      <w:pPr>
        <w:spacing w:line="360" w:lineRule="auto"/>
        <w:rPr>
          <w:rFonts w:eastAsia="Cambria"/>
        </w:rPr>
      </w:pPr>
      <w:r>
        <w:rPr>
          <w:rFonts w:eastAsia="Cambria"/>
        </w:rPr>
        <w:t xml:space="preserve">- </w:t>
      </w:r>
      <w:r w:rsidRPr="00811E8E">
        <w:rPr>
          <w:rFonts w:eastAsia="Cambria"/>
        </w:rPr>
        <w:t>Метод Нестерова эффективен, но требует больше времени по сравнению с методом Ньютона.</w:t>
      </w:r>
    </w:p>
    <w:p w14:paraId="4DAEBEAE" w14:textId="0388B103" w:rsidR="00811E8E" w:rsidRPr="00811E8E" w:rsidRDefault="00811E8E" w:rsidP="00811E8E">
      <w:pPr>
        <w:spacing w:line="360" w:lineRule="auto"/>
        <w:rPr>
          <w:rFonts w:eastAsia="Cambria"/>
        </w:rPr>
      </w:pPr>
      <w:r>
        <w:rPr>
          <w:rFonts w:eastAsia="Cambria"/>
        </w:rPr>
        <w:t xml:space="preserve">- </w:t>
      </w:r>
      <w:r w:rsidRPr="00811E8E">
        <w:rPr>
          <w:rFonts w:eastAsia="Cambria"/>
        </w:rPr>
        <w:t>Метод тяжелого шарика оказался менее эффективным и потребовал значительное количество итераций.</w:t>
      </w:r>
    </w:p>
    <w:p w14:paraId="43D5FAEB" w14:textId="2234375C" w:rsidR="00811E8E" w:rsidRPr="00811E8E" w:rsidRDefault="00811E8E" w:rsidP="00811E8E">
      <w:pPr>
        <w:spacing w:line="360" w:lineRule="auto"/>
        <w:rPr>
          <w:rFonts w:eastAsia="Cambria"/>
        </w:rPr>
      </w:pPr>
      <w:r>
        <w:rPr>
          <w:rFonts w:eastAsia="Cambria"/>
        </w:rPr>
        <w:t xml:space="preserve">- </w:t>
      </w:r>
      <w:r w:rsidRPr="00811E8E">
        <w:rPr>
          <w:rFonts w:eastAsia="Cambria"/>
        </w:rPr>
        <w:t>Метод Ньютона был наилучшим вариантом с точки зрения скорости и точности, что подтверждает его преимущества в задачах оптимизации.</w:t>
      </w:r>
    </w:p>
    <w:p w14:paraId="0307DDD2" w14:textId="77777777" w:rsidR="00811E8E" w:rsidRDefault="00811E8E" w:rsidP="00811E8E">
      <w:pPr>
        <w:spacing w:line="360" w:lineRule="auto"/>
        <w:rPr>
          <w:rFonts w:eastAsia="Cambria"/>
        </w:rPr>
      </w:pPr>
      <w:r w:rsidRPr="00811E8E">
        <w:rPr>
          <w:rFonts w:eastAsia="Cambria"/>
        </w:rPr>
        <w:t>Таким образом, для данной задачи наилучшим выбором является метод Ньютона, так как он показал наивысшую производительность при минимальном числе итераций.</w:t>
      </w:r>
    </w:p>
    <w:p w14:paraId="304A33FA" w14:textId="77777777" w:rsidR="00811E8E" w:rsidRDefault="00811E8E" w:rsidP="00811E8E">
      <w:pPr>
        <w:spacing w:line="360" w:lineRule="auto"/>
        <w:rPr>
          <w:rFonts w:eastAsia="Cambria"/>
        </w:rPr>
      </w:pPr>
    </w:p>
    <w:p w14:paraId="63805B53" w14:textId="74BF6317" w:rsidR="00811E8E" w:rsidRPr="00811E8E" w:rsidRDefault="00811E8E" w:rsidP="00811E8E">
      <w:pPr>
        <w:spacing w:line="360" w:lineRule="auto"/>
        <w:jc w:val="center"/>
        <w:rPr>
          <w:rFonts w:eastAsia="Cambria"/>
        </w:rPr>
      </w:pPr>
      <w:r>
        <w:rPr>
          <w:rFonts w:eastAsia="Cambria"/>
        </w:rPr>
        <w:t>Оценка числа итераций при поиске минимума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522"/>
        <w:gridCol w:w="3523"/>
        <w:gridCol w:w="3523"/>
      </w:tblGrid>
      <w:tr w:rsidR="00811E8E" w14:paraId="7393B711" w14:textId="77777777">
        <w:tc>
          <w:tcPr>
            <w:tcW w:w="1666" w:type="pct"/>
          </w:tcPr>
          <w:p w14:paraId="397CEDBB" w14:textId="306AAC4E" w:rsidR="00811E8E" w:rsidRPr="00811E8E" w:rsidRDefault="00811E8E" w:rsidP="001E7C00">
            <w:pPr>
              <w:pStyle w:val="1"/>
              <w:spacing w:line="360" w:lineRule="auto"/>
              <w:rPr>
                <w:b w:val="0"/>
                <w:bCs w:val="0"/>
                <w:sz w:val="18"/>
                <w:szCs w:val="18"/>
              </w:rPr>
            </w:pPr>
            <w:r w:rsidRPr="00811E8E">
              <w:rPr>
                <w:b w:val="0"/>
                <w:bCs w:val="0"/>
                <w:sz w:val="18"/>
                <w:szCs w:val="18"/>
              </w:rPr>
              <w:t>Метод</w:t>
            </w:r>
          </w:p>
        </w:tc>
        <w:tc>
          <w:tcPr>
            <w:tcW w:w="1667" w:type="pct"/>
          </w:tcPr>
          <w:p w14:paraId="08B8F6E7" w14:textId="566E49DF" w:rsidR="00811E8E" w:rsidRPr="00811E8E" w:rsidRDefault="00811E8E" w:rsidP="001E7C00">
            <w:pPr>
              <w:pStyle w:val="1"/>
              <w:spacing w:line="360" w:lineRule="auto"/>
              <w:rPr>
                <w:b w:val="0"/>
                <w:bCs w:val="0"/>
                <w:sz w:val="18"/>
                <w:szCs w:val="18"/>
              </w:rPr>
            </w:pPr>
            <w:r w:rsidRPr="00811E8E">
              <w:rPr>
                <w:b w:val="0"/>
                <w:bCs w:val="0"/>
                <w:sz w:val="18"/>
                <w:szCs w:val="18"/>
              </w:rPr>
              <w:t>Колво итераций</w:t>
            </w:r>
          </w:p>
        </w:tc>
        <w:tc>
          <w:tcPr>
            <w:tcW w:w="1667" w:type="pct"/>
          </w:tcPr>
          <w:p w14:paraId="3AE4B8D6" w14:textId="3CABE936" w:rsidR="00811E8E" w:rsidRPr="00811E8E" w:rsidRDefault="00811E8E" w:rsidP="001E7C00">
            <w:pPr>
              <w:pStyle w:val="1"/>
              <w:spacing w:line="360" w:lineRule="auto"/>
              <w:rPr>
                <w:b w:val="0"/>
                <w:bCs w:val="0"/>
                <w:sz w:val="18"/>
                <w:szCs w:val="18"/>
              </w:rPr>
            </w:pPr>
            <w:r w:rsidRPr="00811E8E">
              <w:rPr>
                <w:b w:val="0"/>
                <w:bCs w:val="0"/>
                <w:sz w:val="18"/>
                <w:szCs w:val="18"/>
              </w:rPr>
              <w:t>Оценка</w:t>
            </w:r>
          </w:p>
        </w:tc>
      </w:tr>
      <w:tr w:rsidR="00811E8E" w14:paraId="4021D99C" w14:textId="77777777">
        <w:tc>
          <w:tcPr>
            <w:tcW w:w="1666" w:type="pct"/>
          </w:tcPr>
          <w:p w14:paraId="04E2F267" w14:textId="171D7AB0" w:rsidR="00811E8E" w:rsidRPr="00811E8E" w:rsidRDefault="00811E8E" w:rsidP="001E7C00">
            <w:pPr>
              <w:pStyle w:val="1"/>
              <w:spacing w:line="360" w:lineRule="auto"/>
              <w:rPr>
                <w:b w:val="0"/>
                <w:bCs w:val="0"/>
                <w:sz w:val="18"/>
                <w:szCs w:val="18"/>
              </w:rPr>
            </w:pPr>
            <w:r w:rsidRPr="00811E8E">
              <w:rPr>
                <w:b w:val="0"/>
                <w:bCs w:val="0"/>
                <w:sz w:val="18"/>
                <w:szCs w:val="18"/>
              </w:rPr>
              <w:t>Нестеров</w:t>
            </w:r>
          </w:p>
        </w:tc>
        <w:tc>
          <w:tcPr>
            <w:tcW w:w="1667" w:type="pct"/>
          </w:tcPr>
          <w:p w14:paraId="117A0A33" w14:textId="2BA1FDBB" w:rsidR="00811E8E" w:rsidRPr="00811E8E" w:rsidRDefault="00811E8E" w:rsidP="001E7C00">
            <w:pPr>
              <w:pStyle w:val="1"/>
              <w:spacing w:line="360" w:lineRule="auto"/>
              <w:rPr>
                <w:b w:val="0"/>
                <w:bCs w:val="0"/>
                <w:sz w:val="18"/>
                <w:szCs w:val="18"/>
              </w:rPr>
            </w:pPr>
            <w:r w:rsidRPr="00811E8E">
              <w:rPr>
                <w:b w:val="0"/>
                <w:bCs w:val="0"/>
                <w:sz w:val="18"/>
                <w:szCs w:val="18"/>
              </w:rPr>
              <w:t>40</w:t>
            </w:r>
          </w:p>
        </w:tc>
        <w:tc>
          <w:tcPr>
            <w:tcW w:w="1667" w:type="pct"/>
          </w:tcPr>
          <w:p w14:paraId="11E60386" w14:textId="5D0EB6B9" w:rsidR="00811E8E" w:rsidRPr="00811E8E" w:rsidRDefault="00811E8E" w:rsidP="001E7C00">
            <w:pPr>
              <w:pStyle w:val="1"/>
              <w:spacing w:line="360" w:lineRule="auto"/>
              <w:rPr>
                <w:b w:val="0"/>
                <w:bCs w:val="0"/>
                <w:sz w:val="18"/>
                <w:szCs w:val="18"/>
              </w:rPr>
            </w:pPr>
            <w:r w:rsidRPr="00811E8E">
              <w:rPr>
                <w:b w:val="0"/>
                <w:bCs w:val="0"/>
                <w:sz w:val="18"/>
                <w:szCs w:val="18"/>
              </w:rPr>
              <w:t>Среднее</w:t>
            </w:r>
          </w:p>
        </w:tc>
      </w:tr>
      <w:tr w:rsidR="00811E8E" w14:paraId="6B4934EB" w14:textId="77777777">
        <w:tc>
          <w:tcPr>
            <w:tcW w:w="1666" w:type="pct"/>
          </w:tcPr>
          <w:p w14:paraId="6DA61CC5" w14:textId="2C9F107D" w:rsidR="00811E8E" w:rsidRPr="00811E8E" w:rsidRDefault="00811E8E" w:rsidP="001E7C00">
            <w:pPr>
              <w:pStyle w:val="1"/>
              <w:spacing w:line="360" w:lineRule="auto"/>
              <w:rPr>
                <w:b w:val="0"/>
                <w:bCs w:val="0"/>
                <w:sz w:val="18"/>
                <w:szCs w:val="18"/>
              </w:rPr>
            </w:pPr>
            <w:r w:rsidRPr="00811E8E">
              <w:rPr>
                <w:b w:val="0"/>
                <w:bCs w:val="0"/>
                <w:sz w:val="18"/>
                <w:szCs w:val="18"/>
              </w:rPr>
              <w:t>Тяжелый шарик</w:t>
            </w:r>
          </w:p>
        </w:tc>
        <w:tc>
          <w:tcPr>
            <w:tcW w:w="1667" w:type="pct"/>
          </w:tcPr>
          <w:p w14:paraId="18AAAF60" w14:textId="50704F24" w:rsidR="00811E8E" w:rsidRPr="00811E8E" w:rsidRDefault="00811E8E" w:rsidP="001E7C00">
            <w:pPr>
              <w:pStyle w:val="1"/>
              <w:spacing w:line="360" w:lineRule="auto"/>
              <w:rPr>
                <w:b w:val="0"/>
                <w:bCs w:val="0"/>
                <w:sz w:val="18"/>
                <w:szCs w:val="18"/>
              </w:rPr>
            </w:pPr>
            <w:r w:rsidRPr="00811E8E">
              <w:rPr>
                <w:b w:val="0"/>
                <w:bCs w:val="0"/>
                <w:sz w:val="18"/>
                <w:szCs w:val="18"/>
              </w:rPr>
              <w:t>79</w:t>
            </w:r>
          </w:p>
        </w:tc>
        <w:tc>
          <w:tcPr>
            <w:tcW w:w="1667" w:type="pct"/>
          </w:tcPr>
          <w:p w14:paraId="6716A873" w14:textId="1D7CA0F0" w:rsidR="00811E8E" w:rsidRPr="00811E8E" w:rsidRDefault="00811E8E" w:rsidP="001E7C00">
            <w:pPr>
              <w:pStyle w:val="1"/>
              <w:spacing w:line="360" w:lineRule="auto"/>
              <w:rPr>
                <w:b w:val="0"/>
                <w:bCs w:val="0"/>
                <w:sz w:val="18"/>
                <w:szCs w:val="18"/>
              </w:rPr>
            </w:pPr>
            <w:r w:rsidRPr="00811E8E">
              <w:rPr>
                <w:b w:val="0"/>
                <w:bCs w:val="0"/>
                <w:sz w:val="18"/>
                <w:szCs w:val="18"/>
              </w:rPr>
              <w:t>Высокое</w:t>
            </w:r>
          </w:p>
        </w:tc>
      </w:tr>
      <w:tr w:rsidR="00811E8E" w14:paraId="705EFC35" w14:textId="77777777">
        <w:tc>
          <w:tcPr>
            <w:tcW w:w="1666" w:type="pct"/>
          </w:tcPr>
          <w:p w14:paraId="727FFFD9" w14:textId="771AD202" w:rsidR="00811E8E" w:rsidRPr="00811E8E" w:rsidRDefault="00811E8E" w:rsidP="001E7C00">
            <w:pPr>
              <w:pStyle w:val="1"/>
              <w:spacing w:line="360" w:lineRule="auto"/>
              <w:rPr>
                <w:b w:val="0"/>
                <w:bCs w:val="0"/>
                <w:sz w:val="18"/>
                <w:szCs w:val="18"/>
              </w:rPr>
            </w:pPr>
            <w:r w:rsidRPr="00811E8E">
              <w:rPr>
                <w:b w:val="0"/>
                <w:bCs w:val="0"/>
                <w:sz w:val="18"/>
                <w:szCs w:val="18"/>
              </w:rPr>
              <w:t>Ньютон</w:t>
            </w:r>
          </w:p>
        </w:tc>
        <w:tc>
          <w:tcPr>
            <w:tcW w:w="1667" w:type="pct"/>
          </w:tcPr>
          <w:p w14:paraId="33871800" w14:textId="4F000B8F" w:rsidR="00811E8E" w:rsidRPr="00811E8E" w:rsidRDefault="00811E8E" w:rsidP="001E7C00">
            <w:pPr>
              <w:pStyle w:val="1"/>
              <w:spacing w:line="360" w:lineRule="auto"/>
              <w:rPr>
                <w:b w:val="0"/>
                <w:bCs w:val="0"/>
                <w:sz w:val="18"/>
                <w:szCs w:val="18"/>
              </w:rPr>
            </w:pPr>
            <w:r w:rsidRPr="00811E8E">
              <w:rPr>
                <w:b w:val="0"/>
                <w:bCs w:val="0"/>
                <w:sz w:val="18"/>
                <w:szCs w:val="18"/>
              </w:rPr>
              <w:t>4</w:t>
            </w:r>
          </w:p>
        </w:tc>
        <w:tc>
          <w:tcPr>
            <w:tcW w:w="1667" w:type="pct"/>
          </w:tcPr>
          <w:p w14:paraId="60B08EB1" w14:textId="46769A08" w:rsidR="00811E8E" w:rsidRPr="00811E8E" w:rsidRDefault="00811E8E" w:rsidP="001E7C00">
            <w:pPr>
              <w:pStyle w:val="1"/>
              <w:spacing w:line="360" w:lineRule="auto"/>
              <w:rPr>
                <w:b w:val="0"/>
                <w:bCs w:val="0"/>
                <w:sz w:val="18"/>
                <w:szCs w:val="18"/>
              </w:rPr>
            </w:pPr>
            <w:r w:rsidRPr="00811E8E">
              <w:rPr>
                <w:b w:val="0"/>
                <w:bCs w:val="0"/>
                <w:sz w:val="18"/>
                <w:szCs w:val="18"/>
              </w:rPr>
              <w:t>Низкое</w:t>
            </w:r>
          </w:p>
        </w:tc>
      </w:tr>
    </w:tbl>
    <w:p w14:paraId="10EE9CD7" w14:textId="558EEC3E" w:rsidR="00811E8E" w:rsidRDefault="00811E8E" w:rsidP="001E7C00">
      <w:pPr>
        <w:pStyle w:val="1"/>
        <w:spacing w:line="360" w:lineRule="auto"/>
      </w:pPr>
    </w:p>
    <w:p w14:paraId="6709F7AA" w14:textId="77777777" w:rsidR="00811E8E" w:rsidRDefault="00811E8E">
      <w:pPr>
        <w:rPr>
          <w:rFonts w:ascii="Cambria" w:eastAsia="Cambria" w:hAnsi="Cambria" w:cs="Cambria"/>
          <w:b/>
          <w:bCs/>
          <w:sz w:val="34"/>
          <w:szCs w:val="34"/>
        </w:rPr>
      </w:pPr>
      <w:r>
        <w:br w:type="page"/>
      </w:r>
    </w:p>
    <w:p w14:paraId="0AB4CFA7" w14:textId="2D686A74" w:rsidR="001E7C00" w:rsidRDefault="00811E8E" w:rsidP="001E7C00">
      <w:pPr>
        <w:pStyle w:val="1"/>
        <w:spacing w:line="360" w:lineRule="auto"/>
        <w:rPr>
          <w:lang w:val="en-GB"/>
        </w:rPr>
      </w:pPr>
      <w:r>
        <w:lastRenderedPageBreak/>
        <w:t xml:space="preserve">Решение </w:t>
      </w:r>
      <w:r>
        <w:rPr>
          <w:lang w:val="en-GB"/>
        </w:rPr>
        <w:t>colab</w:t>
      </w:r>
    </w:p>
    <w:p w14:paraId="68957696" w14:textId="6C4DB7BC" w:rsidR="00811E8E" w:rsidRPr="00811E8E" w:rsidRDefault="00811E8E" w:rsidP="00811E8E">
      <w:pPr>
        <w:pStyle w:val="1"/>
        <w:spacing w:line="360" w:lineRule="auto"/>
        <w:rPr>
          <w:b w:val="0"/>
          <w:bCs w:val="0"/>
          <w:sz w:val="20"/>
          <w:szCs w:val="20"/>
        </w:rPr>
      </w:pPr>
      <w:r w:rsidRPr="00811E8E">
        <w:rPr>
          <w:b w:val="0"/>
          <w:bCs w:val="0"/>
          <w:sz w:val="20"/>
          <w:szCs w:val="20"/>
        </w:rPr>
        <w:t>https://colab.research.google.com/drive/12pO1mBFBg_98l8M1z_QOfdmwAlyLSTqD</w:t>
      </w:r>
    </w:p>
    <w:sectPr w:rsidR="00811E8E" w:rsidRPr="00811E8E" w:rsidSect="00154217">
      <w:type w:val="continuous"/>
      <w:pgSz w:w="11910" w:h="16840"/>
      <w:pgMar w:top="960" w:right="708" w:bottom="280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D66F1" w14:textId="77777777" w:rsidR="00577EAE" w:rsidRDefault="00577EAE">
      <w:r>
        <w:separator/>
      </w:r>
    </w:p>
  </w:endnote>
  <w:endnote w:type="continuationSeparator" w:id="0">
    <w:p w14:paraId="71AC0BDB" w14:textId="77777777" w:rsidR="00577EAE" w:rsidRDefault="00577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tka Banner">
    <w:panose1 w:val="00000000000000000000"/>
    <w:charset w:val="CC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BEA2C" w14:textId="77777777" w:rsidR="00577EAE" w:rsidRDefault="00577EAE">
      <w:r>
        <w:separator/>
      </w:r>
    </w:p>
  </w:footnote>
  <w:footnote w:type="continuationSeparator" w:id="0">
    <w:p w14:paraId="1D152CFB" w14:textId="77777777" w:rsidR="00577EAE" w:rsidRDefault="00577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F5138"/>
    <w:multiLevelType w:val="hybridMultilevel"/>
    <w:tmpl w:val="333E60D0"/>
    <w:lvl w:ilvl="0" w:tplc="90E2D6C0">
      <w:start w:val="1"/>
      <w:numFmt w:val="decimal"/>
      <w:lvlText w:val="%1."/>
      <w:lvlJc w:val="left"/>
      <w:pPr>
        <w:ind w:left="0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156AD71E">
      <w:numFmt w:val="bullet"/>
      <w:lvlText w:val="•"/>
      <w:lvlJc w:val="left"/>
      <w:pPr>
        <w:ind w:left="1034" w:hanging="286"/>
      </w:pPr>
      <w:rPr>
        <w:rFonts w:hint="default"/>
        <w:lang w:val="ru-RU" w:eastAsia="en-US" w:bidi="ar-SA"/>
      </w:rPr>
    </w:lvl>
    <w:lvl w:ilvl="2" w:tplc="58E0E1F4">
      <w:numFmt w:val="bullet"/>
      <w:lvlText w:val="•"/>
      <w:lvlJc w:val="left"/>
      <w:pPr>
        <w:ind w:left="2069" w:hanging="286"/>
      </w:pPr>
      <w:rPr>
        <w:rFonts w:hint="default"/>
        <w:lang w:val="ru-RU" w:eastAsia="en-US" w:bidi="ar-SA"/>
      </w:rPr>
    </w:lvl>
    <w:lvl w:ilvl="3" w:tplc="D25CBEA8">
      <w:numFmt w:val="bullet"/>
      <w:lvlText w:val="•"/>
      <w:lvlJc w:val="left"/>
      <w:pPr>
        <w:ind w:left="3104" w:hanging="286"/>
      </w:pPr>
      <w:rPr>
        <w:rFonts w:hint="default"/>
        <w:lang w:val="ru-RU" w:eastAsia="en-US" w:bidi="ar-SA"/>
      </w:rPr>
    </w:lvl>
    <w:lvl w:ilvl="4" w:tplc="D57EDEB4">
      <w:numFmt w:val="bullet"/>
      <w:lvlText w:val="•"/>
      <w:lvlJc w:val="left"/>
      <w:pPr>
        <w:ind w:left="4139" w:hanging="286"/>
      </w:pPr>
      <w:rPr>
        <w:rFonts w:hint="default"/>
        <w:lang w:val="ru-RU" w:eastAsia="en-US" w:bidi="ar-SA"/>
      </w:rPr>
    </w:lvl>
    <w:lvl w:ilvl="5" w:tplc="404AA6DE">
      <w:numFmt w:val="bullet"/>
      <w:lvlText w:val="•"/>
      <w:lvlJc w:val="left"/>
      <w:pPr>
        <w:ind w:left="5173" w:hanging="286"/>
      </w:pPr>
      <w:rPr>
        <w:rFonts w:hint="default"/>
        <w:lang w:val="ru-RU" w:eastAsia="en-US" w:bidi="ar-SA"/>
      </w:rPr>
    </w:lvl>
    <w:lvl w:ilvl="6" w:tplc="1944CE94">
      <w:numFmt w:val="bullet"/>
      <w:lvlText w:val="•"/>
      <w:lvlJc w:val="left"/>
      <w:pPr>
        <w:ind w:left="6208" w:hanging="286"/>
      </w:pPr>
      <w:rPr>
        <w:rFonts w:hint="default"/>
        <w:lang w:val="ru-RU" w:eastAsia="en-US" w:bidi="ar-SA"/>
      </w:rPr>
    </w:lvl>
    <w:lvl w:ilvl="7" w:tplc="C180C5FA">
      <w:numFmt w:val="bullet"/>
      <w:lvlText w:val="•"/>
      <w:lvlJc w:val="left"/>
      <w:pPr>
        <w:ind w:left="7243" w:hanging="286"/>
      </w:pPr>
      <w:rPr>
        <w:rFonts w:hint="default"/>
        <w:lang w:val="ru-RU" w:eastAsia="en-US" w:bidi="ar-SA"/>
      </w:rPr>
    </w:lvl>
    <w:lvl w:ilvl="8" w:tplc="866A18C6">
      <w:numFmt w:val="bullet"/>
      <w:lvlText w:val="•"/>
      <w:lvlJc w:val="left"/>
      <w:pPr>
        <w:ind w:left="8278" w:hanging="286"/>
      </w:pPr>
      <w:rPr>
        <w:rFonts w:hint="default"/>
        <w:lang w:val="ru-RU" w:eastAsia="en-US" w:bidi="ar-SA"/>
      </w:rPr>
    </w:lvl>
  </w:abstractNum>
  <w:abstractNum w:abstractNumId="1" w15:restartNumberingAfterBreak="0">
    <w:nsid w:val="38527183"/>
    <w:multiLevelType w:val="multilevel"/>
    <w:tmpl w:val="0CBC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82395">
    <w:abstractNumId w:val="0"/>
  </w:num>
  <w:num w:numId="2" w16cid:durableId="2017806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4E6E"/>
    <w:rsid w:val="00154217"/>
    <w:rsid w:val="001E7C00"/>
    <w:rsid w:val="00254E6E"/>
    <w:rsid w:val="00577EAE"/>
    <w:rsid w:val="00811E8E"/>
    <w:rsid w:val="0088028B"/>
    <w:rsid w:val="00A56698"/>
    <w:rsid w:val="00F3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64BB5"/>
  <w15:docId w15:val="{C49C2185-F348-4BF4-A274-B48BF5D6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0"/>
      <w:outlineLvl w:val="0"/>
    </w:pPr>
    <w:rPr>
      <w:rFonts w:ascii="Cambria" w:eastAsia="Cambria" w:hAnsi="Cambria" w:cs="Cambria"/>
      <w:b/>
      <w:bCs/>
      <w:sz w:val="34"/>
      <w:szCs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7C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9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30">
    <w:name w:val="Заголовок 3 Знак"/>
    <w:basedOn w:val="a0"/>
    <w:link w:val="3"/>
    <w:uiPriority w:val="9"/>
    <w:semiHidden/>
    <w:rsid w:val="001E7C0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table" w:styleId="a5">
    <w:name w:val="Table Grid"/>
    <w:basedOn w:val="a1"/>
    <w:uiPriority w:val="39"/>
    <w:rsid w:val="00811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11E8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11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depol gol</cp:lastModifiedBy>
  <cp:revision>3</cp:revision>
  <dcterms:created xsi:type="dcterms:W3CDTF">2025-06-14T14:52:00Z</dcterms:created>
  <dcterms:modified xsi:type="dcterms:W3CDTF">2025-06-14T15:39:00Z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2025-06-14T00:00:00Z</vt:filetime>
  </property>
  <property fmtid="{D5CDD505-2E9C-101B-9397-08002B2CF9AE}" pid="5" name="PTEX.Fullbanner">
    <vt:lpwstr>This is pdfTeX, Version 3.141592653-2.6-1.40.27 (TeX Live 2025) kpathsea version 6.4.1</vt:lpwstr>
  </property>
  <property fmtid="{D5CDD505-2E9C-101B-9397-08002B2CF9AE}" pid="6" name="Producer">
    <vt:lpwstr>pdfTeX-1.40.27</vt:lpwstr>
  </property>
</Properties>
</file>