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26B717" w14:textId="0D9C94E2" w:rsidR="00AB26B6" w:rsidRPr="00B8074C" w:rsidRDefault="00CD0746" w:rsidP="000745E2">
      <w:pPr>
        <w:pStyle w:val="BATitle"/>
        <w:tabs>
          <w:tab w:val="center" w:pos="5025"/>
        </w:tabs>
        <w:spacing w:line="240" w:lineRule="auto"/>
        <w:ind w:left="0" w:right="271"/>
        <w:jc w:val="both"/>
        <w:rPr>
          <w:rFonts w:ascii="Calibri" w:hAnsi="Calibri" w:cs="Calibri"/>
          <w:sz w:val="32"/>
          <w:szCs w:val="32"/>
        </w:rPr>
      </w:pPr>
      <w:r>
        <w:rPr>
          <w:rFonts w:ascii="Calibri" w:hAnsi="Calibri" w:cs="Calibri"/>
          <w:color w:val="943634"/>
          <w:sz w:val="32"/>
          <w:szCs w:val="32"/>
        </w:rPr>
        <mc:AlternateContent>
          <mc:Choice Requires="wps">
            <w:drawing>
              <wp:anchor distT="4294967294" distB="4294967294" distL="114300" distR="114300" simplePos="0" relativeHeight="251648512" behindDoc="1" locked="0" layoutInCell="1" allowOverlap="1" wp14:anchorId="49455C8F" wp14:editId="586EBF87">
                <wp:simplePos x="0" y="0"/>
                <wp:positionH relativeFrom="column">
                  <wp:posOffset>1272540</wp:posOffset>
                </wp:positionH>
                <wp:positionV relativeFrom="paragraph">
                  <wp:posOffset>547369</wp:posOffset>
                </wp:positionV>
                <wp:extent cx="5085080" cy="0"/>
                <wp:effectExtent l="0" t="19050" r="39370" b="38100"/>
                <wp:wrapNone/>
                <wp:docPr id="27"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5080" cy="0"/>
                        </a:xfrm>
                        <a:prstGeom prst="straightConnector1">
                          <a:avLst/>
                        </a:prstGeom>
                        <a:noFill/>
                        <a:ln w="57150">
                          <a:solidFill>
                            <a:srgbClr val="943634"/>
                          </a:solidFill>
                          <a:round/>
                          <a:headEnd/>
                          <a:tailEnd/>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xmlns:arto="http://schemas.microsoft.com/office/word/2006/arto">
                              <a:noFill/>
                            </a14:hiddenFill>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xmlns:arto="http://schemas.microsoft.com/office/word/2006/arto">
                              <a:effectLst>
                                <a:outerShdw blurRad="63500" dist="29783" dir="3885598" algn="ctr" rotWithShape="0">
                                  <a:srgbClr val="622423">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16B63F11" id="_x0000_t32" coordsize="21600,21600" o:spt="32" o:oned="t" path="m,l21600,21600e" filled="f">
                <v:path arrowok="t" fillok="f" o:connecttype="none"/>
                <o:lock v:ext="edit" shapetype="t"/>
              </v:shapetype>
              <v:shape id="AutoShape 31" o:spid="_x0000_s1026" type="#_x0000_t32" style="position:absolute;margin-left:100.2pt;margin-top:43.1pt;width:400.4pt;height:0;z-index:-2516679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" strokecolor="#943634" strokeweight="4.5pt"/>
            </w:pict>
          </mc:Fallback>
        </mc:AlternateContent>
      </w:r>
      <w:r>
        <w:rPr>
          <w:rFonts w:ascii="Calibri" w:hAnsi="Calibri" w:cs="Calibri"/>
          <w:sz w:val="32"/>
          <w:szCs w:val="32"/>
        </w:rPr>
        <mc:AlternateContent>
          <mc:Choice Requires="wps">
            <w:drawing>
              <wp:anchor distT="0" distB="0" distL="114300" distR="114300" simplePos="0" relativeHeight="251647488" behindDoc="1" locked="0" layoutInCell="1" allowOverlap="1" wp14:anchorId="04FCB6B7" wp14:editId="783DD203">
                <wp:simplePos x="0" y="0"/>
                <wp:positionH relativeFrom="column">
                  <wp:posOffset>5545455</wp:posOffset>
                </wp:positionH>
                <wp:positionV relativeFrom="paragraph">
                  <wp:posOffset>264160</wp:posOffset>
                </wp:positionV>
                <wp:extent cx="866775" cy="311150"/>
                <wp:effectExtent l="0" t="0" r="0" b="0"/>
                <wp:wrapNone/>
                <wp:docPr id="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87209" w14:textId="77777777" w:rsidR="0096273C" w:rsidRPr="00345DD2" w:rsidRDefault="0096273C" w:rsidP="00AB26B6">
                            <w:pPr>
                              <w:jc w:val="center"/>
                              <w:rPr>
                                <w:b/>
                                <w:color w:val="FFFFFF"/>
                              </w:rPr>
                            </w:pPr>
                            <w:r w:rsidRPr="00345DD2">
                              <w:rPr>
                                <w:b/>
                                <w:color w:val="FFFFFF"/>
                              </w:rPr>
                              <w:t>Full paper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4FCB6B7" id="_x0000_t202" coordsize="21600,21600" o:spt="202" path="m,l,21600r21600,l21600,xe">
                <v:stroke joinstyle="miter"/>
                <v:path gradientshapeok="t" o:connecttype="rect"/>
              </v:shapetype>
              <v:shape id="Text Box 2" o:spid="_x0000_s1026" type="#_x0000_t202" style="position:absolute;left:0;text-align:left;margin-left:436.65pt;margin-top:20.8pt;width:68.25pt;height:24.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" filled="f" stroked="f">
                <v:textbox>
                  <w:txbxContent>
                    <w:p w14:paraId="3F187209" w14:textId="77777777" w:rsidR="0096273C" w:rsidRPr="00345DD2" w:rsidRDefault="0096273C" w:rsidP="00AB26B6">
                      <w:pPr>
                        <w:jc w:val="center"/>
                        <w:rPr>
                          <w:b/>
                          <w:color w:val="FFFFFF"/>
                        </w:rPr>
                      </w:pPr>
                      <w:r w:rsidRPr="00345DD2">
                        <w:rPr>
                          <w:b/>
                          <w:color w:val="FFFFFF"/>
                        </w:rPr>
                        <w:t>Full paper</w:t>
                      </w:r>
                    </w:p>
                  </w:txbxContent>
                </v:textbox>
              </v:shape>
            </w:pict>
          </mc:Fallback>
        </mc:AlternateContent>
      </w:r>
      <w:r>
        <w:rPr>
          <w:rFonts w:ascii="Calibri" w:hAnsi="Calibri" w:cs="Calibri"/>
          <w:sz w:val="32"/>
          <w:szCs w:val="32"/>
        </w:rPr>
        <mc:AlternateContent>
          <mc:Choice Requires="wps">
            <w:drawing>
              <wp:anchor distT="0" distB="0" distL="114300" distR="114300" simplePos="0" relativeHeight="251646464" behindDoc="1" locked="0" layoutInCell="1" allowOverlap="1" wp14:anchorId="6DFA3902" wp14:editId="134D2D4D">
                <wp:simplePos x="0" y="0"/>
                <wp:positionH relativeFrom="column">
                  <wp:posOffset>5543550</wp:posOffset>
                </wp:positionH>
                <wp:positionV relativeFrom="paragraph">
                  <wp:posOffset>229235</wp:posOffset>
                </wp:positionV>
                <wp:extent cx="860425" cy="346075"/>
                <wp:effectExtent l="0" t="0" r="0" b="0"/>
                <wp:wrapNone/>
                <wp:docPr id="280"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0425" cy="346075"/>
                        </a:xfrm>
                        <a:prstGeom prst="roundRect">
                          <a:avLst>
                            <a:gd name="adj" fmla="val 16667"/>
                          </a:avLst>
                        </a:prstGeom>
                        <a:solidFill>
                          <a:srgbClr val="943634"/>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xmlns:arto="http://schemas.microsoft.com/office/word/2006/arto" w="9525">
                              <a:solidFill>
                                <a:srgbClr val="C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A24A1DF" id="AutoShape 32" o:spid="_x0000_s1026" style="position:absolute;margin-left:436.5pt;margin-top:18.05pt;width:67.75pt;height:27.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" fillcolor="#943634" stroked="f"/>
            </w:pict>
          </mc:Fallback>
        </mc:AlternateContent>
      </w:r>
      <w:r>
        <w:rPr>
          <w:rFonts w:ascii="Calibri" w:hAnsi="Calibri" w:cs="Calibri"/>
          <w:sz w:val="32"/>
          <w:szCs w:val="32"/>
        </w:rPr>
        <mc:AlternateContent>
          <mc:Choice Requires="wps">
            <w:drawing>
              <wp:anchor distT="0" distB="0" distL="114300" distR="114300" simplePos="0" relativeHeight="251649536" behindDoc="1" locked="0" layoutInCell="1" allowOverlap="1" wp14:anchorId="3369FA36" wp14:editId="5E59C9C5">
                <wp:simplePos x="0" y="0"/>
                <wp:positionH relativeFrom="column">
                  <wp:posOffset>-66040</wp:posOffset>
                </wp:positionH>
                <wp:positionV relativeFrom="paragraph">
                  <wp:posOffset>147320</wp:posOffset>
                </wp:positionV>
                <wp:extent cx="1370330" cy="576580"/>
                <wp:effectExtent l="0" t="0" r="0" b="0"/>
                <wp:wrapNone/>
                <wp:docPr id="27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0330" cy="576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BC5A9C" w14:textId="77777777" w:rsidR="0096273C" w:rsidRPr="008A00EE" w:rsidRDefault="0096273C" w:rsidP="00AB26B6">
                            <w:pPr>
                              <w:spacing w:line="340" w:lineRule="exact"/>
                              <w:jc w:val="right"/>
                              <w:rPr>
                                <w:rFonts w:ascii="Arial Rounded MT Bold" w:hAnsi="Arial Rounded MT Bold"/>
                                <w:b/>
                                <w:color w:val="943634"/>
                                <w:sz w:val="36"/>
                                <w:szCs w:val="36"/>
                              </w:rPr>
                            </w:pPr>
                            <w:proofErr w:type="spellStart"/>
                            <w:r w:rsidRPr="008A00EE">
                              <w:rPr>
                                <w:rFonts w:ascii="Arial Rounded MT Bold" w:hAnsi="Arial Rounded MT Bold"/>
                                <w:b/>
                                <w:color w:val="943634"/>
                                <w:sz w:val="36"/>
                                <w:szCs w:val="36"/>
                              </w:rPr>
                              <w:t>Jurnal</w:t>
                            </w:r>
                            <w:proofErr w:type="spellEnd"/>
                          </w:p>
                          <w:p w14:paraId="44ECE671" w14:textId="77777777" w:rsidR="0096273C" w:rsidRPr="008A00EE" w:rsidRDefault="0096273C" w:rsidP="00AB26B6">
                            <w:pPr>
                              <w:spacing w:line="340" w:lineRule="exact"/>
                              <w:rPr>
                                <w:rFonts w:ascii="Arial Rounded MT Bold" w:hAnsi="Arial Rounded MT Bold"/>
                                <w:b/>
                                <w:color w:val="943634"/>
                                <w:sz w:val="36"/>
                                <w:szCs w:val="36"/>
                              </w:rPr>
                            </w:pPr>
                            <w:proofErr w:type="spellStart"/>
                            <w:r w:rsidRPr="008A00EE">
                              <w:rPr>
                                <w:rFonts w:ascii="Arial Rounded MT Bold" w:hAnsi="Arial Rounded MT Bold"/>
                                <w:b/>
                                <w:color w:val="943634"/>
                                <w:sz w:val="36"/>
                                <w:szCs w:val="36"/>
                              </w:rPr>
                              <w:t>Teknologi</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369FA36" id="Text Box 19" o:spid="_x0000_s1027" type="#_x0000_t202" style="position:absolute;left:0;text-align:left;margin-left:-5.2pt;margin-top:11.6pt;width:107.9pt;height:45.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" filled="f" stroked="f">
                <v:textbox>
                  <w:txbxContent>
                    <w:p w14:paraId="30BC5A9C" w14:textId="77777777" w:rsidR="0096273C" w:rsidRPr="008A00EE" w:rsidRDefault="0096273C" w:rsidP="00AB26B6">
                      <w:pPr>
                        <w:spacing w:line="340" w:lineRule="exact"/>
                        <w:jc w:val="right"/>
                        <w:rPr>
                          <w:rFonts w:ascii="Arial Rounded MT Bold" w:hAnsi="Arial Rounded MT Bold"/>
                          <w:b/>
                          <w:color w:val="943634"/>
                          <w:sz w:val="36"/>
                          <w:szCs w:val="36"/>
                        </w:rPr>
                      </w:pPr>
                      <w:proofErr w:type="spellStart"/>
                      <w:r w:rsidRPr="008A00EE">
                        <w:rPr>
                          <w:rFonts w:ascii="Arial Rounded MT Bold" w:hAnsi="Arial Rounded MT Bold"/>
                          <w:b/>
                          <w:color w:val="943634"/>
                          <w:sz w:val="36"/>
                          <w:szCs w:val="36"/>
                        </w:rPr>
                        <w:t>Jurnal</w:t>
                      </w:r>
                      <w:proofErr w:type="spellEnd"/>
                    </w:p>
                    <w:p w14:paraId="44ECE671" w14:textId="77777777" w:rsidR="0096273C" w:rsidRPr="008A00EE" w:rsidRDefault="0096273C" w:rsidP="00AB26B6">
                      <w:pPr>
                        <w:spacing w:line="340" w:lineRule="exact"/>
                        <w:rPr>
                          <w:rFonts w:ascii="Arial Rounded MT Bold" w:hAnsi="Arial Rounded MT Bold"/>
                          <w:b/>
                          <w:color w:val="943634"/>
                          <w:sz w:val="36"/>
                          <w:szCs w:val="36"/>
                        </w:rPr>
                      </w:pPr>
                      <w:proofErr w:type="spellStart"/>
                      <w:r w:rsidRPr="008A00EE">
                        <w:rPr>
                          <w:rFonts w:ascii="Arial Rounded MT Bold" w:hAnsi="Arial Rounded MT Bold"/>
                          <w:b/>
                          <w:color w:val="943634"/>
                          <w:sz w:val="36"/>
                          <w:szCs w:val="36"/>
                        </w:rPr>
                        <w:t>Teknologi</w:t>
                      </w:r>
                      <w:proofErr w:type="spellEnd"/>
                    </w:p>
                  </w:txbxContent>
                </v:textbox>
              </v:shape>
            </w:pict>
          </mc:Fallback>
        </mc:AlternateContent>
      </w:r>
      <w:r w:rsidR="00F107D0">
        <w:rPr>
          <w:rFonts w:ascii="Calibri" w:hAnsi="Calibri" w:cs="Calibri"/>
          <w:sz w:val="32"/>
          <w:szCs w:val="32"/>
        </w:rPr>
        <w:t>Urine Test Strip Analysis using Image Processing for Mobile Application</w:t>
      </w:r>
    </w:p>
    <w:p w14:paraId="604AC385" w14:textId="77777777" w:rsidR="00AB26B6" w:rsidRPr="00A20993" w:rsidRDefault="00AB26B6" w:rsidP="00AB26B6">
      <w:pPr>
        <w:pStyle w:val="BBAuthorName"/>
        <w:spacing w:before="0" w:line="240" w:lineRule="auto"/>
        <w:ind w:left="0"/>
        <w:jc w:val="left"/>
        <w:rPr>
          <w:rFonts w:ascii="Calibri" w:hAnsi="Calibri" w:cs="Helvetica"/>
          <w:sz w:val="18"/>
          <w:szCs w:val="18"/>
        </w:rPr>
      </w:pPr>
    </w:p>
    <w:p w14:paraId="2F3BC12D" w14:textId="7032F48C" w:rsidR="00AB26B6" w:rsidRPr="00D76CC6" w:rsidRDefault="003D48D7" w:rsidP="00C02BAF">
      <w:pPr>
        <w:ind w:right="242"/>
        <w:rPr>
          <w:rFonts w:ascii="Calibri" w:hAnsi="Calibri"/>
          <w:sz w:val="18"/>
          <w:szCs w:val="18"/>
        </w:rPr>
      </w:pPr>
      <w:r>
        <w:rPr>
          <w:rFonts w:ascii="Calibri" w:hAnsi="Calibri"/>
          <w:sz w:val="18"/>
          <w:szCs w:val="18"/>
          <w:vertAlign w:val="superscript"/>
        </w:rPr>
        <w:t>1</w:t>
      </w:r>
      <w:r w:rsidR="00D76CC6">
        <w:rPr>
          <w:rFonts w:ascii="Calibri" w:hAnsi="Calibri"/>
          <w:sz w:val="18"/>
          <w:szCs w:val="18"/>
        </w:rPr>
        <w:t>Ira C. Valenzuela</w:t>
      </w:r>
      <w:r w:rsidR="00D76CC6">
        <w:rPr>
          <w:rFonts w:ascii="Calibri" w:hAnsi="Calibri"/>
          <w:sz w:val="18"/>
          <w:szCs w:val="18"/>
          <w:vertAlign w:val="superscript"/>
        </w:rPr>
        <w:t>*</w:t>
      </w:r>
      <w:r w:rsidR="00D76CC6">
        <w:rPr>
          <w:rFonts w:ascii="Calibri" w:hAnsi="Calibri"/>
          <w:sz w:val="18"/>
          <w:szCs w:val="18"/>
        </w:rPr>
        <w:t xml:space="preserve">, </w:t>
      </w:r>
      <w:r>
        <w:rPr>
          <w:rFonts w:ascii="Calibri" w:hAnsi="Calibri"/>
          <w:sz w:val="18"/>
          <w:szCs w:val="18"/>
          <w:vertAlign w:val="superscript"/>
        </w:rPr>
        <w:t>1</w:t>
      </w:r>
      <w:r w:rsidR="00D76CC6">
        <w:rPr>
          <w:rFonts w:ascii="Calibri" w:hAnsi="Calibri"/>
          <w:sz w:val="18"/>
          <w:szCs w:val="18"/>
        </w:rPr>
        <w:t xml:space="preserve">Timothy M. Amado, </w:t>
      </w:r>
      <w:r>
        <w:rPr>
          <w:rFonts w:ascii="Calibri" w:hAnsi="Calibri"/>
          <w:sz w:val="18"/>
          <w:szCs w:val="18"/>
          <w:vertAlign w:val="superscript"/>
        </w:rPr>
        <w:t>1,2</w:t>
      </w:r>
      <w:r w:rsidR="00BC244F">
        <w:rPr>
          <w:rFonts w:ascii="Calibri" w:hAnsi="Calibri"/>
          <w:sz w:val="18"/>
          <w:szCs w:val="18"/>
        </w:rPr>
        <w:t xml:space="preserve">John William F. </w:t>
      </w:r>
      <w:proofErr w:type="spellStart"/>
      <w:r w:rsidR="00BC244F">
        <w:rPr>
          <w:rFonts w:ascii="Calibri" w:hAnsi="Calibri"/>
          <w:sz w:val="18"/>
          <w:szCs w:val="18"/>
        </w:rPr>
        <w:t>Orillo</w:t>
      </w:r>
      <w:proofErr w:type="spellEnd"/>
    </w:p>
    <w:p w14:paraId="226E987E" w14:textId="77777777" w:rsidR="00AB26B6" w:rsidRPr="00A20993" w:rsidRDefault="00AB26B6" w:rsidP="00C02BAF">
      <w:pPr>
        <w:ind w:right="242"/>
        <w:rPr>
          <w:rFonts w:ascii="Calibri" w:hAnsi="Calibri"/>
          <w:sz w:val="14"/>
          <w:szCs w:val="14"/>
        </w:rPr>
      </w:pPr>
    </w:p>
    <w:p w14:paraId="6DDC891B" w14:textId="79FEFA24" w:rsidR="003D48D7" w:rsidRDefault="00840FF0" w:rsidP="003C01DB">
      <w:pPr>
        <w:pStyle w:val="BCAuthorAddress"/>
        <w:spacing w:before="0" w:line="240" w:lineRule="auto"/>
        <w:ind w:left="0" w:right="242"/>
        <w:jc w:val="both"/>
        <w:rPr>
          <w:rFonts w:asciiTheme="majorHAnsi" w:eastAsia="MS Mincho" w:hAnsiTheme="majorHAnsi" w:cs="Trebuchet MS"/>
          <w:sz w:val="16"/>
          <w:szCs w:val="16"/>
        </w:rPr>
      </w:pPr>
      <w:r>
        <w:rPr>
          <w:rFonts w:asciiTheme="majorHAnsi" w:eastAsia="MS Mincho" w:hAnsiTheme="majorHAnsi" w:cs="Trebuchet MS"/>
          <w:sz w:val="16"/>
          <w:szCs w:val="16"/>
          <w:vertAlign w:val="superscript"/>
        </w:rPr>
        <w:t>1</w:t>
      </w:r>
      <w:r w:rsidR="00AD3004">
        <w:rPr>
          <w:rFonts w:asciiTheme="majorHAnsi" w:eastAsia="MS Mincho" w:hAnsiTheme="majorHAnsi" w:cs="Trebuchet MS"/>
          <w:sz w:val="16"/>
          <w:szCs w:val="16"/>
        </w:rPr>
        <w:t xml:space="preserve">Electronics Engineering Department, Technological University of the Philippines, Ayala Blvd., </w:t>
      </w:r>
      <w:proofErr w:type="spellStart"/>
      <w:r w:rsidR="00AD3004">
        <w:rPr>
          <w:rFonts w:asciiTheme="majorHAnsi" w:eastAsia="MS Mincho" w:hAnsiTheme="majorHAnsi" w:cs="Trebuchet MS"/>
          <w:sz w:val="16"/>
          <w:szCs w:val="16"/>
        </w:rPr>
        <w:t>Ermita</w:t>
      </w:r>
      <w:proofErr w:type="spellEnd"/>
      <w:r w:rsidR="00AD3004">
        <w:rPr>
          <w:rFonts w:asciiTheme="majorHAnsi" w:eastAsia="MS Mincho" w:hAnsiTheme="majorHAnsi" w:cs="Trebuchet MS"/>
          <w:sz w:val="16"/>
          <w:szCs w:val="16"/>
        </w:rPr>
        <w:t>, Manila Philippines 1000</w:t>
      </w:r>
    </w:p>
    <w:p w14:paraId="25F2F2AE" w14:textId="4084C087" w:rsidR="003C01DB" w:rsidRPr="003C01DB" w:rsidRDefault="00840FF0" w:rsidP="003C01DB">
      <w:pPr>
        <w:pStyle w:val="BCAuthorAddress"/>
        <w:spacing w:before="0" w:line="240" w:lineRule="auto"/>
        <w:ind w:left="0" w:right="242"/>
        <w:jc w:val="both"/>
        <w:rPr>
          <w:rFonts w:asciiTheme="majorHAnsi" w:eastAsia="MS Mincho" w:hAnsiTheme="majorHAnsi" w:cs="Trebuchet MS"/>
          <w:sz w:val="16"/>
          <w:szCs w:val="16"/>
        </w:rPr>
      </w:pPr>
      <w:r>
        <w:rPr>
          <w:rFonts w:asciiTheme="majorHAnsi" w:eastAsia="MS Mincho" w:hAnsiTheme="majorHAnsi" w:cs="Trebuchet MS"/>
          <w:sz w:val="16"/>
          <w:szCs w:val="16"/>
          <w:vertAlign w:val="superscript"/>
        </w:rPr>
        <w:t>3</w:t>
      </w:r>
      <w:r w:rsidR="003C01DB">
        <w:rPr>
          <w:rFonts w:asciiTheme="majorHAnsi" w:eastAsia="MS Mincho" w:hAnsiTheme="majorHAnsi" w:cs="Trebuchet MS"/>
          <w:sz w:val="16"/>
          <w:szCs w:val="16"/>
        </w:rPr>
        <w:t>Electronics Engineering Department, De La Salle University, Taft Avenue, Manila Philippines 1000</w:t>
      </w:r>
    </w:p>
    <w:p w14:paraId="274847E1" w14:textId="77777777" w:rsidR="00AB26B6" w:rsidRPr="00A20993" w:rsidRDefault="00AB26B6" w:rsidP="00C02BAF">
      <w:pPr>
        <w:ind w:right="242"/>
        <w:rPr>
          <w:rFonts w:ascii="Calibri" w:hAnsi="Calibri"/>
          <w:sz w:val="14"/>
          <w:szCs w:val="14"/>
        </w:rPr>
      </w:pPr>
    </w:p>
    <w:p w14:paraId="1AFA5490" w14:textId="50F5B3E4" w:rsidR="00AB26B6" w:rsidRPr="00A20993" w:rsidRDefault="001159A9" w:rsidP="00C02BAF">
      <w:pPr>
        <w:pStyle w:val="BIEmailAddress"/>
        <w:spacing w:after="0" w:line="240" w:lineRule="auto"/>
        <w:ind w:right="242"/>
        <w:jc w:val="both"/>
        <w:rPr>
          <w:rFonts w:ascii="Calibri" w:hAnsi="Calibri"/>
          <w:sz w:val="16"/>
          <w:szCs w:val="16"/>
        </w:rPr>
      </w:pPr>
      <w:r>
        <w:rPr>
          <w:rFonts w:ascii="Calibri" w:hAnsi="Calibri"/>
          <w:sz w:val="16"/>
          <w:szCs w:val="16"/>
        </w:rPr>
        <w:t>*</w:t>
      </w:r>
      <w:r w:rsidR="00840FF0">
        <w:rPr>
          <w:rFonts w:ascii="Calibri" w:hAnsi="Calibri"/>
          <w:sz w:val="16"/>
          <w:szCs w:val="16"/>
        </w:rPr>
        <w:t>Corresponding</w:t>
      </w:r>
      <w:r w:rsidR="00854B65">
        <w:rPr>
          <w:rFonts w:ascii="Calibri" w:hAnsi="Calibri"/>
          <w:sz w:val="16"/>
          <w:szCs w:val="16"/>
        </w:rPr>
        <w:t xml:space="preserve"> Author: </w:t>
      </w:r>
      <w:r w:rsidR="00AD3004">
        <w:rPr>
          <w:rFonts w:ascii="Calibri" w:hAnsi="Calibri"/>
          <w:sz w:val="16"/>
          <w:szCs w:val="16"/>
        </w:rPr>
        <w:t>valenzuela.ira12@gmail.com</w:t>
      </w:r>
    </w:p>
    <w:p w14:paraId="108AD947" w14:textId="2F6FE2B7" w:rsidR="00AB26B6" w:rsidRPr="00A20993" w:rsidRDefault="00CD0746" w:rsidP="00AB26B6">
      <w:pPr>
        <w:rPr>
          <w:rFonts w:ascii="Times New Roman" w:hAnsi="Times New Roman"/>
          <w:sz w:val="16"/>
          <w:szCs w:val="16"/>
        </w:rPr>
      </w:pPr>
      <w:r>
        <w:rPr>
          <w:noProof/>
        </w:rPr>
        <mc:AlternateContent>
          <mc:Choice Requires="wps">
            <w:drawing>
              <wp:anchor distT="4294967294" distB="4294967294" distL="114300" distR="114300" simplePos="0" relativeHeight="251650560" behindDoc="0" locked="0" layoutInCell="1" allowOverlap="1" wp14:anchorId="03B0C675" wp14:editId="26B957F4">
                <wp:simplePos x="0" y="0"/>
                <wp:positionH relativeFrom="column">
                  <wp:posOffset>-9525</wp:posOffset>
                </wp:positionH>
                <wp:positionV relativeFrom="paragraph">
                  <wp:posOffset>128904</wp:posOffset>
                </wp:positionV>
                <wp:extent cx="6393815" cy="0"/>
                <wp:effectExtent l="0" t="0" r="26035" b="19050"/>
                <wp:wrapNone/>
                <wp:docPr id="278" name="Auto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93815" cy="0"/>
                        </a:xfrm>
                        <a:prstGeom prst="straightConnector1">
                          <a:avLst/>
                        </a:prstGeom>
                        <a:noFill/>
                        <a:ln w="12700">
                          <a:solidFill>
                            <a:srgbClr val="943634"/>
                          </a:solidFill>
                          <a:round/>
                          <a:headEnd/>
                          <a:tailEnd/>
                        </a:ln>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xmlns:arto="http://schemas.microsoft.com/office/word/2006/arto">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5A546E" id="AutoShape 51" o:spid="_x0000_s1026" type="#_x0000_t32" style="position:absolute;margin-left:-.75pt;margin-top:10.15pt;width:503.45pt;height:0;z-index:2516505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" strokecolor="#943634" strokeweight="1pt"/>
            </w:pict>
          </mc:Fallback>
        </mc:AlternateContent>
      </w:r>
    </w:p>
    <w:p w14:paraId="39BE3EC7" w14:textId="4DFA07B2" w:rsidR="00AB26B6" w:rsidRPr="00A20993" w:rsidRDefault="00CD0746" w:rsidP="00D405CE">
      <w:pPr>
        <w:rPr>
          <w:rFonts w:ascii="Times New Roman" w:hAnsi="Times New Roman"/>
          <w:sz w:val="16"/>
          <w:szCs w:val="16"/>
        </w:rPr>
      </w:pPr>
      <w:r>
        <w:rPr>
          <w:noProof/>
        </w:rPr>
        <mc:AlternateContent>
          <mc:Choice Requires="wps">
            <w:drawing>
              <wp:anchor distT="0" distB="0" distL="114300" distR="114300" simplePos="0" relativeHeight="251651584" behindDoc="1" locked="0" layoutInCell="1" allowOverlap="1" wp14:anchorId="2FBA2C01" wp14:editId="65DAF369">
                <wp:simplePos x="0" y="0"/>
                <wp:positionH relativeFrom="column">
                  <wp:posOffset>1715135</wp:posOffset>
                </wp:positionH>
                <wp:positionV relativeFrom="paragraph">
                  <wp:posOffset>24131</wp:posOffset>
                </wp:positionV>
                <wp:extent cx="4665980" cy="2316480"/>
                <wp:effectExtent l="0" t="0" r="1270" b="7620"/>
                <wp:wrapNone/>
                <wp:docPr id="277"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5980" cy="2316480"/>
                        </a:xfrm>
                        <a:prstGeom prst="rect">
                          <a:avLst/>
                        </a:prstGeom>
                        <a:solidFill>
                          <a:srgbClr val="FFEEB7"/>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xmlns:arto="http://schemas.microsoft.com/office/word/2006/arto" w="9525">
                              <a:solidFill>
                                <a:srgbClr val="FFE07D"/>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28B29F" id="Rectangle 52" o:spid="_x0000_s1026" style="position:absolute;margin-left:135.05pt;margin-top:1.9pt;width:367.4pt;height:182.4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" fillcolor="#ffeeb7" stroked="f"/>
            </w:pict>
          </mc:Fallback>
        </mc:AlternateContent>
      </w:r>
    </w:p>
    <w:tbl>
      <w:tblPr>
        <w:tblW w:w="10085" w:type="dxa"/>
        <w:tblCellMar>
          <w:left w:w="0" w:type="dxa"/>
          <w:right w:w="0" w:type="dxa"/>
        </w:tblCellMar>
        <w:tblLook w:val="04A0" w:firstRow="1" w:lastRow="0" w:firstColumn="1" w:lastColumn="0" w:noHBand="0" w:noVBand="1"/>
      </w:tblPr>
      <w:tblGrid>
        <w:gridCol w:w="2977"/>
        <w:gridCol w:w="6809"/>
        <w:gridCol w:w="299"/>
      </w:tblGrid>
      <w:tr w:rsidR="00AB26B6" w:rsidRPr="00A20993" w14:paraId="52047AAB" w14:textId="77777777" w:rsidTr="00EC7E25">
        <w:trPr>
          <w:trHeight w:val="1215"/>
        </w:trPr>
        <w:tc>
          <w:tcPr>
            <w:tcW w:w="2977" w:type="dxa"/>
            <w:shd w:val="clear" w:color="auto" w:fill="auto"/>
          </w:tcPr>
          <w:p w14:paraId="527B24CB" w14:textId="77777777" w:rsidR="00F306EE" w:rsidRPr="00E759FD" w:rsidRDefault="00F306EE" w:rsidP="00D405CE">
            <w:pPr>
              <w:rPr>
                <w:rFonts w:ascii="Times" w:hAnsi="Times" w:cs="Times"/>
                <w:b/>
                <w:sz w:val="16"/>
                <w:szCs w:val="16"/>
              </w:rPr>
            </w:pPr>
            <w:r w:rsidRPr="00E759FD">
              <w:rPr>
                <w:rFonts w:ascii="Times" w:hAnsi="Times" w:cs="Times"/>
                <w:b/>
                <w:sz w:val="16"/>
                <w:szCs w:val="16"/>
              </w:rPr>
              <w:t>Article history</w:t>
            </w:r>
          </w:p>
          <w:p w14:paraId="593F6B0B" w14:textId="77777777" w:rsidR="00F306EE" w:rsidRPr="00E759FD" w:rsidRDefault="00F306EE" w:rsidP="00D405CE">
            <w:pPr>
              <w:rPr>
                <w:rFonts w:ascii="Times" w:hAnsi="Times" w:cs="Times"/>
                <w:sz w:val="16"/>
                <w:szCs w:val="16"/>
              </w:rPr>
            </w:pPr>
          </w:p>
          <w:p w14:paraId="70FA6307" w14:textId="70EE6083" w:rsidR="00F306EE" w:rsidRPr="00E759FD" w:rsidRDefault="00F306EE" w:rsidP="00D405CE">
            <w:pPr>
              <w:rPr>
                <w:rFonts w:ascii="Times" w:hAnsi="Times" w:cs="Times"/>
                <w:sz w:val="16"/>
                <w:szCs w:val="16"/>
              </w:rPr>
            </w:pPr>
            <w:r w:rsidRPr="00E759FD">
              <w:rPr>
                <w:rFonts w:ascii="Times" w:hAnsi="Times" w:cs="Times"/>
                <w:sz w:val="16"/>
                <w:szCs w:val="16"/>
              </w:rPr>
              <w:t xml:space="preserve">Received </w:t>
            </w:r>
            <w:r>
              <w:rPr>
                <w:rFonts w:ascii="Times" w:hAnsi="Times" w:cs="Times"/>
                <w:sz w:val="16"/>
                <w:szCs w:val="16"/>
              </w:rPr>
              <w:t>:</w:t>
            </w:r>
          </w:p>
          <w:p w14:paraId="50B6022C" w14:textId="77777777" w:rsidR="00F306EE" w:rsidRDefault="00F306EE" w:rsidP="00D405CE">
            <w:pPr>
              <w:rPr>
                <w:rFonts w:ascii="Times" w:hAnsi="Times" w:cs="Times"/>
                <w:sz w:val="16"/>
                <w:szCs w:val="16"/>
              </w:rPr>
            </w:pPr>
            <w:r w:rsidRPr="00E759FD">
              <w:rPr>
                <w:rFonts w:ascii="Times" w:hAnsi="Times" w:cs="Times"/>
                <w:sz w:val="16"/>
                <w:szCs w:val="16"/>
              </w:rPr>
              <w:t xml:space="preserve">Received in revised form </w:t>
            </w:r>
            <w:r>
              <w:rPr>
                <w:rFonts w:ascii="Times" w:hAnsi="Times" w:cs="Times"/>
                <w:sz w:val="16"/>
                <w:szCs w:val="16"/>
              </w:rPr>
              <w:t xml:space="preserve">: </w:t>
            </w:r>
          </w:p>
          <w:p w14:paraId="717E2AEC" w14:textId="486A7DD9" w:rsidR="00F306EE" w:rsidRPr="00E759FD" w:rsidRDefault="00F306EE" w:rsidP="00D405CE">
            <w:pPr>
              <w:rPr>
                <w:rFonts w:ascii="Times" w:hAnsi="Times" w:cs="Times"/>
                <w:sz w:val="16"/>
                <w:szCs w:val="16"/>
              </w:rPr>
            </w:pPr>
          </w:p>
          <w:p w14:paraId="104190E1" w14:textId="386AB6AA" w:rsidR="00F306EE" w:rsidRPr="00E759FD" w:rsidRDefault="00F306EE" w:rsidP="00D405CE">
            <w:pPr>
              <w:rPr>
                <w:rFonts w:ascii="Times" w:hAnsi="Times" w:cs="Times"/>
                <w:sz w:val="16"/>
                <w:szCs w:val="16"/>
              </w:rPr>
            </w:pPr>
            <w:r w:rsidRPr="00E759FD">
              <w:rPr>
                <w:rFonts w:ascii="Times" w:hAnsi="Times" w:cs="Times"/>
                <w:sz w:val="16"/>
                <w:szCs w:val="16"/>
              </w:rPr>
              <w:t xml:space="preserve">Accepted </w:t>
            </w:r>
            <w:r>
              <w:rPr>
                <w:rFonts w:ascii="Times" w:hAnsi="Times" w:cs="Times"/>
                <w:sz w:val="16"/>
                <w:szCs w:val="16"/>
              </w:rPr>
              <w:t>:</w:t>
            </w:r>
          </w:p>
          <w:p w14:paraId="3E5FC601" w14:textId="77777777" w:rsidR="00F306EE" w:rsidRDefault="00F306EE" w:rsidP="00D405CE">
            <w:pPr>
              <w:rPr>
                <w:rFonts w:ascii="Times" w:hAnsi="Times" w:cs="Times"/>
                <w:sz w:val="16"/>
                <w:szCs w:val="16"/>
              </w:rPr>
            </w:pPr>
          </w:p>
          <w:p w14:paraId="7B3BEC07" w14:textId="77777777" w:rsidR="00AB26B6" w:rsidRPr="00A20993" w:rsidRDefault="00F306EE" w:rsidP="00D405CE">
            <w:pPr>
              <w:rPr>
                <w:rFonts w:ascii="Times New Roman" w:hAnsi="Times New Roman"/>
                <w:sz w:val="16"/>
                <w:szCs w:val="16"/>
              </w:rPr>
            </w:pPr>
            <w:r>
              <w:rPr>
                <w:rFonts w:ascii="Times" w:hAnsi="Times" w:cs="Times"/>
                <w:b/>
                <w:sz w:val="16"/>
                <w:szCs w:val="16"/>
              </w:rPr>
              <w:t>Graphical abstract</w:t>
            </w:r>
            <w:r w:rsidRPr="00A20993">
              <w:rPr>
                <w:rFonts w:ascii="Times New Roman" w:hAnsi="Times New Roman"/>
                <w:sz w:val="16"/>
                <w:szCs w:val="16"/>
              </w:rPr>
              <w:t xml:space="preserve"> </w:t>
            </w:r>
          </w:p>
          <w:p w14:paraId="44DAB650" w14:textId="77777777" w:rsidR="00AB26B6" w:rsidRPr="00A20993" w:rsidRDefault="00AB26B6" w:rsidP="00D405CE">
            <w:pPr>
              <w:rPr>
                <w:rFonts w:ascii="Times New Roman" w:hAnsi="Times New Roman"/>
                <w:sz w:val="16"/>
                <w:szCs w:val="16"/>
              </w:rPr>
            </w:pPr>
          </w:p>
          <w:p w14:paraId="1590F8F3" w14:textId="3514760C" w:rsidR="00AB26B6" w:rsidRDefault="005B287D" w:rsidP="00D405CE">
            <w:pPr>
              <w:ind w:firstLine="284"/>
              <w:rPr>
                <w:rFonts w:ascii="Times New Roman" w:hAnsi="Times New Roman"/>
                <w:sz w:val="16"/>
                <w:szCs w:val="16"/>
              </w:rPr>
            </w:pPr>
            <w:r>
              <w:rPr>
                <w:noProof/>
              </w:rPr>
              <w:drawing>
                <wp:inline distT="0" distB="0" distL="0" distR="0" wp14:anchorId="6D017835" wp14:editId="671D5B4E">
                  <wp:extent cx="1272845" cy="866429"/>
                  <wp:effectExtent l="0" t="0" r="3810" b="0"/>
                  <wp:docPr id="5" name="Picture 1" descr="C:\Users\jovanica\AppData\Local\Microsoft\Windows\Temporary Internet Files\Content.Word\20150128_042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vanica\AppData\Local\Microsoft\Windows\Temporary Internet Files\Content.Word\20150128_042658.jpg"/>
                          <pic:cNvPicPr>
                            <a:picLocks noChangeAspect="1" noChangeArrowheads="1"/>
                          </pic:cNvPicPr>
                        </pic:nvPicPr>
                        <pic:blipFill rotWithShape="1">
                          <a:blip r:embed="rId8" cstate="print"/>
                          <a:srcRect l="12719" t="3991" r="18836" b="13183"/>
                          <a:stretch/>
                        </pic:blipFill>
                        <pic:spPr bwMode="auto">
                          <a:xfrm>
                            <a:off x="0" y="0"/>
                            <a:ext cx="1289893" cy="878034"/>
                          </a:xfrm>
                          <a:prstGeom prst="rect">
                            <a:avLst/>
                          </a:prstGeom>
                          <a:noFill/>
                          <a:ln>
                            <a:noFill/>
                          </a:ln>
                          <a:extLst>
                            <a:ext uri="{53640926-AAD7-44D8-BBD7-CCE9431645EC}">
                              <a14:shadowObscured xmlns:a14="http://schemas.microsoft.com/office/drawing/2010/main"/>
                            </a:ext>
                          </a:extLst>
                        </pic:spPr>
                      </pic:pic>
                    </a:graphicData>
                  </a:graphic>
                </wp:inline>
              </w:drawing>
            </w:r>
          </w:p>
          <w:p w14:paraId="75AB4C9A" w14:textId="77777777" w:rsidR="00AB26B6" w:rsidRPr="00A20993" w:rsidRDefault="00AB26B6" w:rsidP="00D405CE">
            <w:pPr>
              <w:rPr>
                <w:rFonts w:ascii="Times New Roman" w:hAnsi="Times New Roman"/>
                <w:sz w:val="16"/>
                <w:szCs w:val="16"/>
              </w:rPr>
            </w:pPr>
          </w:p>
          <w:p w14:paraId="47A6B757" w14:textId="77777777" w:rsidR="00AB26B6" w:rsidRPr="00A20993" w:rsidRDefault="00AB26B6" w:rsidP="00D405CE">
            <w:pPr>
              <w:jc w:val="right"/>
              <w:rPr>
                <w:rFonts w:ascii="Times New Roman" w:hAnsi="Times New Roman"/>
                <w:sz w:val="16"/>
                <w:szCs w:val="16"/>
              </w:rPr>
            </w:pPr>
          </w:p>
        </w:tc>
        <w:tc>
          <w:tcPr>
            <w:tcW w:w="6809" w:type="dxa"/>
            <w:shd w:val="clear" w:color="auto" w:fill="auto"/>
          </w:tcPr>
          <w:p w14:paraId="61D46722" w14:textId="77777777" w:rsidR="00AB26B6" w:rsidRPr="00A20993" w:rsidRDefault="00AB26B6" w:rsidP="00D405CE">
            <w:pPr>
              <w:rPr>
                <w:rFonts w:ascii="Times New Roman" w:hAnsi="Times New Roman"/>
                <w:b/>
                <w:sz w:val="16"/>
                <w:szCs w:val="16"/>
              </w:rPr>
            </w:pPr>
            <w:r w:rsidRPr="00A20993">
              <w:rPr>
                <w:rFonts w:ascii="Times New Roman" w:hAnsi="Times New Roman"/>
                <w:b/>
                <w:sz w:val="16"/>
                <w:szCs w:val="16"/>
              </w:rPr>
              <w:t>Abstract</w:t>
            </w:r>
          </w:p>
          <w:p w14:paraId="2C857E16" w14:textId="77777777" w:rsidR="00AB26B6" w:rsidRPr="00A20993" w:rsidRDefault="00AB26B6" w:rsidP="00D405CE">
            <w:pPr>
              <w:rPr>
                <w:rFonts w:ascii="Times New Roman" w:hAnsi="Times New Roman"/>
                <w:sz w:val="16"/>
                <w:szCs w:val="16"/>
              </w:rPr>
            </w:pPr>
          </w:p>
          <w:p w14:paraId="6B869E69" w14:textId="35F54EE4" w:rsidR="001E365B" w:rsidRPr="00B13C6B" w:rsidRDefault="004A73E2" w:rsidP="001E365B">
            <w:pPr>
              <w:rPr>
                <w:rFonts w:ascii="Times New Roman" w:hAnsi="Times New Roman"/>
              </w:rPr>
            </w:pPr>
            <w:r>
              <w:rPr>
                <w:rFonts w:ascii="Times New Roman" w:hAnsi="Times New Roman"/>
                <w:sz w:val="16"/>
                <w:szCs w:val="16"/>
              </w:rPr>
              <w:t>In attaining vital information for diagnostic purposes in medicine, analysis of the urine sample or urinalysis is a powerful tool.</w:t>
            </w:r>
            <w:r w:rsidR="001E365B" w:rsidRPr="001E365B">
              <w:rPr>
                <w:rFonts w:ascii="Times New Roman" w:hAnsi="Times New Roman"/>
                <w:sz w:val="16"/>
                <w:szCs w:val="16"/>
              </w:rPr>
              <w:t xml:space="preserve"> Urine test strip is commonly used in this kind of assessment. In this study, a mobile application has been developed for urine test strip analysis using image processing. Glucose, pH, specific gravity and protein levels are determined and analyzed by the system. </w:t>
            </w:r>
            <w:r w:rsidR="002964C1" w:rsidRPr="001E365B">
              <w:rPr>
                <w:rFonts w:ascii="Times New Roman" w:hAnsi="Times New Roman"/>
                <w:sz w:val="16"/>
                <w:szCs w:val="16"/>
              </w:rPr>
              <w:t>The urine test strip is captured using an Android phone, then the image captured</w:t>
            </w:r>
            <w:r w:rsidR="002964C1">
              <w:rPr>
                <w:rFonts w:ascii="Times New Roman" w:hAnsi="Times New Roman"/>
                <w:sz w:val="16"/>
                <w:szCs w:val="16"/>
              </w:rPr>
              <w:t xml:space="preserve"> is analyzed using the algorithm employed in </w:t>
            </w:r>
            <w:proofErr w:type="spellStart"/>
            <w:r w:rsidR="002964C1">
              <w:rPr>
                <w:rFonts w:ascii="Times New Roman" w:hAnsi="Times New Roman"/>
                <w:sz w:val="16"/>
                <w:szCs w:val="16"/>
              </w:rPr>
              <w:t>OpenCV</w:t>
            </w:r>
            <w:proofErr w:type="spellEnd"/>
            <w:r w:rsidR="002964C1" w:rsidRPr="001E365B">
              <w:rPr>
                <w:rFonts w:ascii="Times New Roman" w:hAnsi="Times New Roman"/>
                <w:sz w:val="16"/>
                <w:szCs w:val="16"/>
              </w:rPr>
              <w:t xml:space="preserve">. </w:t>
            </w:r>
            <w:r w:rsidR="001E365B" w:rsidRPr="001E365B">
              <w:rPr>
                <w:rFonts w:ascii="Times New Roman" w:hAnsi="Times New Roman"/>
                <w:sz w:val="16"/>
                <w:szCs w:val="16"/>
              </w:rPr>
              <w:t xml:space="preserve">Harris detection and RANSAC algorithms are </w:t>
            </w:r>
            <w:proofErr w:type="spellStart"/>
            <w:r w:rsidR="001E365B" w:rsidRPr="001E365B">
              <w:rPr>
                <w:rFonts w:ascii="Times New Roman" w:hAnsi="Times New Roman"/>
                <w:sz w:val="16"/>
                <w:szCs w:val="16"/>
              </w:rPr>
              <w:t>utilzed</w:t>
            </w:r>
            <w:proofErr w:type="spellEnd"/>
            <w:r w:rsidR="001E365B" w:rsidRPr="001E365B">
              <w:rPr>
                <w:rFonts w:ascii="Times New Roman" w:hAnsi="Times New Roman"/>
                <w:sz w:val="16"/>
                <w:szCs w:val="16"/>
              </w:rPr>
              <w:t xml:space="preserve"> to provide an accurate </w:t>
            </w:r>
            <w:proofErr w:type="spellStart"/>
            <w:r w:rsidR="001E365B" w:rsidRPr="001E365B">
              <w:rPr>
                <w:rFonts w:ascii="Times New Roman" w:hAnsi="Times New Roman"/>
                <w:sz w:val="16"/>
                <w:szCs w:val="16"/>
              </w:rPr>
              <w:t>homography</w:t>
            </w:r>
            <w:proofErr w:type="spellEnd"/>
            <w:r w:rsidR="001E365B" w:rsidRPr="001E365B">
              <w:rPr>
                <w:rFonts w:ascii="Times New Roman" w:hAnsi="Times New Roman"/>
                <w:sz w:val="16"/>
                <w:szCs w:val="16"/>
              </w:rPr>
              <w:t xml:space="preserve"> estimation. A portable document format report has been generated to provide the summary of analysis. One-hundred seventy-one (171) urine test strips images are stored in the SQLite database of the mobile phone. And 54 urine samples are tested for the accuracy of the system. The study showed tha</w:t>
            </w:r>
            <w:r w:rsidR="00251749">
              <w:rPr>
                <w:rFonts w:ascii="Times New Roman" w:hAnsi="Times New Roman"/>
                <w:sz w:val="16"/>
                <w:szCs w:val="16"/>
              </w:rPr>
              <w:t>t the overall accuracy is 91.7</w:t>
            </w:r>
            <w:r w:rsidR="001E365B" w:rsidRPr="001E365B">
              <w:rPr>
                <w:rFonts w:ascii="Times New Roman" w:hAnsi="Times New Roman"/>
                <w:sz w:val="16"/>
                <w:szCs w:val="16"/>
              </w:rPr>
              <w:t>%</w:t>
            </w:r>
            <w:r w:rsidR="001E365B">
              <w:rPr>
                <w:sz w:val="18"/>
                <w:szCs w:val="18"/>
              </w:rPr>
              <w:t>.</w:t>
            </w:r>
          </w:p>
          <w:p w14:paraId="1842D9B4" w14:textId="5256EB1D" w:rsidR="00AB26B6" w:rsidRPr="00C24734" w:rsidRDefault="00AB26B6" w:rsidP="00D405CE">
            <w:pPr>
              <w:rPr>
                <w:rFonts w:ascii="Times New Roman" w:hAnsi="Times New Roman"/>
                <w:sz w:val="16"/>
                <w:szCs w:val="16"/>
              </w:rPr>
            </w:pPr>
          </w:p>
          <w:p w14:paraId="57A67B59" w14:textId="77777777" w:rsidR="00AB26B6" w:rsidRPr="00B55829" w:rsidRDefault="00AB26B6" w:rsidP="00D405CE">
            <w:pPr>
              <w:rPr>
                <w:rFonts w:ascii="Times New Roman" w:hAnsi="Times New Roman"/>
                <w:sz w:val="16"/>
                <w:szCs w:val="16"/>
                <w:lang w:val="en-MY"/>
              </w:rPr>
            </w:pPr>
          </w:p>
          <w:p w14:paraId="28D6DE93" w14:textId="61BA8C9B" w:rsidR="00AB26B6" w:rsidRDefault="00AB26B6" w:rsidP="00D405CE">
            <w:pPr>
              <w:pStyle w:val="Abstract"/>
              <w:spacing w:after="0"/>
              <w:rPr>
                <w:b w:val="0"/>
                <w:sz w:val="16"/>
                <w:szCs w:val="16"/>
              </w:rPr>
            </w:pPr>
            <w:r w:rsidRPr="00B55829">
              <w:rPr>
                <w:b w:val="0"/>
                <w:i/>
                <w:sz w:val="16"/>
                <w:szCs w:val="16"/>
              </w:rPr>
              <w:t>Keywords</w:t>
            </w:r>
            <w:r w:rsidRPr="00B55829">
              <w:rPr>
                <w:b w:val="0"/>
                <w:sz w:val="16"/>
                <w:szCs w:val="16"/>
              </w:rPr>
              <w:t xml:space="preserve">: </w:t>
            </w:r>
            <w:r w:rsidR="00C24734" w:rsidRPr="00C24734">
              <w:rPr>
                <w:b w:val="0"/>
                <w:bCs w:val="0"/>
                <w:sz w:val="16"/>
                <w:szCs w:val="16"/>
              </w:rPr>
              <w:t xml:space="preserve">Urine analysis, Glucose, pH, Specific Gravity, Protein, Harris Algorithm, Eigenvector Calculation, Normalized Cross Correlation (NCC), </w:t>
            </w:r>
            <w:proofErr w:type="spellStart"/>
            <w:r w:rsidR="00C24734" w:rsidRPr="00C24734">
              <w:rPr>
                <w:b w:val="0"/>
                <w:bCs w:val="0"/>
                <w:sz w:val="16"/>
                <w:szCs w:val="16"/>
              </w:rPr>
              <w:t>Homography</w:t>
            </w:r>
            <w:proofErr w:type="spellEnd"/>
            <w:r w:rsidR="00C24734" w:rsidRPr="00C24734">
              <w:rPr>
                <w:b w:val="0"/>
                <w:bCs w:val="0"/>
                <w:sz w:val="16"/>
                <w:szCs w:val="16"/>
              </w:rPr>
              <w:t>, Random Sampling Consensus (RANSAC) Algorithm</w:t>
            </w:r>
          </w:p>
          <w:p w14:paraId="56256DB1" w14:textId="77777777" w:rsidR="007C7F89" w:rsidRPr="00B55829" w:rsidRDefault="007C7F89" w:rsidP="00D405CE">
            <w:pPr>
              <w:pStyle w:val="Abstract"/>
              <w:spacing w:after="0"/>
              <w:rPr>
                <w:rFonts w:eastAsia="MS Mincho"/>
                <w:b w:val="0"/>
                <w:sz w:val="16"/>
                <w:szCs w:val="16"/>
              </w:rPr>
            </w:pPr>
          </w:p>
          <w:p w14:paraId="74EDF34B" w14:textId="77777777" w:rsidR="00AB26B6" w:rsidRPr="00A20993" w:rsidRDefault="001733AB" w:rsidP="00D405CE">
            <w:pPr>
              <w:jc w:val="right"/>
              <w:rPr>
                <w:rFonts w:ascii="Times New Roman" w:hAnsi="Times New Roman"/>
                <w:sz w:val="16"/>
                <w:szCs w:val="16"/>
              </w:rPr>
            </w:pPr>
            <w:r>
              <w:rPr>
                <w:rFonts w:ascii="Times New Roman" w:hAnsi="Times New Roman"/>
                <w:sz w:val="16"/>
                <w:szCs w:val="16"/>
              </w:rPr>
              <w:t>© 2015</w:t>
            </w:r>
            <w:r w:rsidR="00AB26B6" w:rsidRPr="00A20993">
              <w:rPr>
                <w:rFonts w:ascii="Times New Roman" w:hAnsi="Times New Roman"/>
                <w:sz w:val="16"/>
                <w:szCs w:val="16"/>
              </w:rPr>
              <w:t xml:space="preserve"> </w:t>
            </w:r>
            <w:proofErr w:type="spellStart"/>
            <w:r w:rsidR="00AB26B6" w:rsidRPr="00A20993">
              <w:rPr>
                <w:rFonts w:ascii="Times New Roman" w:hAnsi="Times New Roman"/>
                <w:sz w:val="16"/>
                <w:szCs w:val="16"/>
              </w:rPr>
              <w:t>Penerbit</w:t>
            </w:r>
            <w:proofErr w:type="spellEnd"/>
            <w:r w:rsidR="00AB26B6" w:rsidRPr="00A20993">
              <w:rPr>
                <w:rFonts w:ascii="Times New Roman" w:hAnsi="Times New Roman"/>
                <w:sz w:val="16"/>
                <w:szCs w:val="16"/>
              </w:rPr>
              <w:t xml:space="preserve"> UTM Press. All rights reserved.</w:t>
            </w:r>
          </w:p>
        </w:tc>
        <w:tc>
          <w:tcPr>
            <w:tcW w:w="299" w:type="dxa"/>
          </w:tcPr>
          <w:p w14:paraId="679B75D6" w14:textId="77777777" w:rsidR="00AB26B6" w:rsidRPr="00A20993" w:rsidRDefault="00AB26B6" w:rsidP="00D405CE">
            <w:pPr>
              <w:rPr>
                <w:rFonts w:ascii="Times New Roman" w:hAnsi="Times New Roman"/>
                <w:b/>
                <w:sz w:val="16"/>
                <w:szCs w:val="16"/>
              </w:rPr>
            </w:pPr>
          </w:p>
        </w:tc>
      </w:tr>
    </w:tbl>
    <w:p w14:paraId="10E2C97E" w14:textId="0559EBB2" w:rsidR="00F306EE" w:rsidRDefault="00CD0746" w:rsidP="00AB26B6">
      <w:pPr>
        <w:pStyle w:val="TAMainText"/>
        <w:ind w:firstLine="0"/>
        <w:rPr>
          <w:szCs w:val="18"/>
        </w:rPr>
      </w:pPr>
      <w:r>
        <w:rPr>
          <w:rFonts w:ascii="Times New Roman" w:hAnsi="Times New Roman"/>
          <w:noProof/>
          <w:color w:val="943634"/>
          <w:sz w:val="16"/>
          <w:szCs w:val="16"/>
        </w:rPr>
        <mc:AlternateContent>
          <mc:Choice Requires="wpg">
            <w:drawing>
              <wp:anchor distT="0" distB="0" distL="114300" distR="114300" simplePos="0" relativeHeight="251652608" behindDoc="0" locked="0" layoutInCell="1" allowOverlap="1" wp14:anchorId="6C899AFA" wp14:editId="403D28FB">
                <wp:simplePos x="0" y="0"/>
                <wp:positionH relativeFrom="column">
                  <wp:posOffset>-32385</wp:posOffset>
                </wp:positionH>
                <wp:positionV relativeFrom="paragraph">
                  <wp:posOffset>86995</wp:posOffset>
                </wp:positionV>
                <wp:extent cx="6423660" cy="219075"/>
                <wp:effectExtent l="0" t="0" r="53340" b="9525"/>
                <wp:wrapNone/>
                <wp:docPr id="274"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3660" cy="219075"/>
                          <a:chOff x="1060" y="8992"/>
                          <a:chExt cx="10085" cy="345"/>
                        </a:xfrm>
                      </wpg:grpSpPr>
                      <wps:wsp>
                        <wps:cNvPr id="275" name="AutoShape 49"/>
                        <wps:cNvCnPr>
                          <a:cxnSpLocks noChangeShapeType="1"/>
                        </wps:cNvCnPr>
                        <wps:spPr bwMode="auto">
                          <a:xfrm>
                            <a:off x="1076" y="9160"/>
                            <a:ext cx="10069" cy="0"/>
                          </a:xfrm>
                          <a:prstGeom prst="straightConnector1">
                            <a:avLst/>
                          </a:prstGeom>
                          <a:noFill/>
                          <a:ln w="57150">
                            <a:solidFill>
                              <a:srgbClr val="943634"/>
                            </a:solidFill>
                            <a:round/>
                            <a:headEnd/>
                            <a:tailEnd/>
                          </a:ln>
                          <a:effectLst/>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xmlns:arto="http://schemas.microsoft.com/office/word/2006/arto">
                                <a:noFill/>
                              </a14:hiddenFill>
                            </a:ext>
                            <a:ext uri="{AF507438-7753-43e0-B8FC-AC1667EBCBE1}">
                              <a14:hiddenEffects xmlns="" xmlns:a14="http://schemas.microsoft.com/office/drawing/2010/main" xmlns:w="http://schemas.openxmlformats.org/wordprocessingml/2006/main" xmlns:w10="urn:schemas-microsoft-com:office:word" xmlns:v="urn:schemas-microsoft-com:vml" xmlns:o="urn:schemas-microsoft-com:office:office" xmlns:arto="http://schemas.microsoft.com/office/word/2006/arto">
                                <a:effectLst>
                                  <a:outerShdw blurRad="63500" dist="29783" dir="3885598" algn="ctr" rotWithShape="0">
                                    <a:srgbClr val="622423">
                                      <a:alpha val="50000"/>
                                    </a:srgbClr>
                                  </a:outerShdw>
                                </a:effectLst>
                              </a14:hiddenEffects>
                            </a:ext>
                          </a:extLst>
                        </wps:spPr>
                        <wps:bodyPr/>
                      </wps:wsp>
                      <wps:wsp>
                        <wps:cNvPr id="276" name="Oval 50"/>
                        <wps:cNvSpPr>
                          <a:spLocks noChangeArrowheads="1"/>
                        </wps:cNvSpPr>
                        <wps:spPr bwMode="auto">
                          <a:xfrm>
                            <a:off x="1060" y="8992"/>
                            <a:ext cx="366" cy="345"/>
                          </a:xfrm>
                          <a:prstGeom prst="ellipse">
                            <a:avLst/>
                          </a:prstGeom>
                          <a:solidFill>
                            <a:srgbClr val="943634"/>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xmlns:arto="http://schemas.microsoft.com/office/word/2006/arto"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77277B" id="Group 61" o:spid="_x0000_s1026" style="position:absolute;margin-left:-2.55pt;margin-top:6.85pt;width:505.8pt;height:17.25pt;z-index:251652608" coordorigin="1060,8992" coordsize="10085,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">
                <v:shape id="AutoShape 49" o:spid="_x0000_s1027" type="#_x0000_t32" style="position:absolute;left:1076;top:9160;width:100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MbxsEAAADcAAAADwAAAGRycy9kb3ducmV2LnhtbESPwYrCQBBE74L/MLTgTScK7i7RUURw&#10;UTwZF89Nuk2CmZ6QmdXo1zsLwh6LqnpFLVadrdWNW185MTAZJ6BYckeVFAZ+TtvRFygfUAhrJ2zg&#10;wR5Wy35vgSm5uxz5loVCRYj4FA2UITSp1j4v2aIfu4YlehfXWgxRtoWmFu8Rbms9TZIPbbGSuFBi&#10;w5uS82v2aw0czpRZ+k4Oe9ohaXfS9rm9GDMcdOs5qMBd+A+/2zsyMP2cwd+ZeAT0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4cxvGwQAAANwAAAAPAAAAAAAAAAAAAAAA&#10;AKECAABkcnMvZG93bnJldi54bWxQSwUGAAAAAAQABAD5AAAAjwMAAAAA&#10;" strokecolor="#943634" strokeweight="4.5pt"/>
                <v:oval id="Oval 50" o:spid="_x0000_s1028" style="position:absolute;left:1060;top:8992;width:366;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TP5MMA&#10;AADcAAAADwAAAGRycy9kb3ducmV2LnhtbESPT4vCMBTE7wt+h/AEb2uq4h+6RhFhF0+iVej10bxt&#10;q81LaaJWP70RBI/DzPyGmS9bU4krNa60rGDQj0AQZ1aXnCs4Hn6/ZyCcR9ZYWSYFd3KwXHS+5hhr&#10;e+M9XROfiwBhF6OCwvs6ltJlBRl0fVsTB+/fNgZ9kE0udYO3ADeVHEbRRBosOSwUWNO6oOycXIyC&#10;R/pXnSg5Oaove0q3ejTepSOlet129QPCU+s/4Xd7oxUMpxN4nQ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JTP5MMAAADcAAAADwAAAAAAAAAAAAAAAACYAgAAZHJzL2Rv&#10;d25yZXYueG1sUEsFBgAAAAAEAAQA9QAAAIgDAAAAAA==&#10;" fillcolor="#943634" stroked="f"/>
              </v:group>
            </w:pict>
          </mc:Fallback>
        </mc:AlternateContent>
      </w:r>
    </w:p>
    <w:p w14:paraId="6758924E" w14:textId="77777777" w:rsidR="00F306EE" w:rsidRDefault="00F306EE" w:rsidP="00AB26B6">
      <w:pPr>
        <w:pStyle w:val="TAMainText"/>
        <w:ind w:firstLine="0"/>
        <w:rPr>
          <w:szCs w:val="18"/>
        </w:rPr>
      </w:pPr>
    </w:p>
    <w:p w14:paraId="5891095B" w14:textId="77777777" w:rsidR="00AB26B6" w:rsidRPr="00936258" w:rsidRDefault="00AB26B6" w:rsidP="00AB26B6">
      <w:pPr>
        <w:pStyle w:val="TAMainText"/>
        <w:ind w:firstLine="0"/>
        <w:rPr>
          <w:szCs w:val="18"/>
        </w:rPr>
        <w:sectPr w:rsidR="00AB26B6" w:rsidRPr="00936258" w:rsidSect="004A594F">
          <w:headerReference w:type="default" r:id="rId9"/>
          <w:footerReference w:type="even" r:id="rId10"/>
          <w:footerReference w:type="default" r:id="rId11"/>
          <w:footerReference w:type="first" r:id="rId12"/>
          <w:pgSz w:w="12240" w:h="15840"/>
          <w:pgMar w:top="720" w:right="1094" w:bottom="950" w:left="1094" w:header="720" w:footer="720" w:gutter="0"/>
          <w:pgBorders w:offsetFrom="page">
            <w:top w:val="single" w:sz="12" w:space="24" w:color="auto"/>
            <w:bottom w:val="single" w:sz="12" w:space="24" w:color="auto"/>
          </w:pgBorders>
          <w:cols w:space="720"/>
          <w:titlePg/>
        </w:sectPr>
      </w:pPr>
    </w:p>
    <w:p w14:paraId="390DC29D" w14:textId="77777777" w:rsidR="00BA6276" w:rsidRDefault="00AB26B6" w:rsidP="00EE33FB">
      <w:pPr>
        <w:pStyle w:val="TAMainText"/>
        <w:spacing w:line="240" w:lineRule="auto"/>
        <w:ind w:firstLine="0"/>
        <w:rPr>
          <w:rFonts w:ascii="Times New Roman" w:hAnsi="Times New Roman"/>
          <w:b/>
          <w:color w:val="943634"/>
        </w:rPr>
      </w:pPr>
      <w:r w:rsidRPr="00A20993">
        <w:rPr>
          <w:rFonts w:ascii="Times New Roman" w:hAnsi="Times New Roman"/>
          <w:b/>
          <w:color w:val="943634"/>
        </w:rPr>
        <w:lastRenderedPageBreak/>
        <w:sym w:font="Wingdings 2" w:char="F0A2"/>
      </w:r>
    </w:p>
    <w:p w14:paraId="4F20CFD5" w14:textId="5FEFD64D" w:rsidR="00AB26B6" w:rsidRPr="00A20993" w:rsidRDefault="00AB26B6" w:rsidP="00EE33FB">
      <w:pPr>
        <w:pStyle w:val="TAMainText"/>
        <w:spacing w:line="240" w:lineRule="auto"/>
        <w:ind w:firstLine="0"/>
        <w:rPr>
          <w:rFonts w:ascii="Times New Roman" w:hAnsi="Times New Roman"/>
          <w:b/>
          <w:color w:val="000000"/>
        </w:rPr>
      </w:pPr>
      <w:proofErr w:type="gramStart"/>
      <w:r w:rsidRPr="00A20993">
        <w:rPr>
          <w:rFonts w:ascii="Times New Roman" w:hAnsi="Times New Roman"/>
          <w:b/>
          <w:color w:val="943634"/>
        </w:rPr>
        <w:t xml:space="preserve">1.0 </w:t>
      </w:r>
      <w:r w:rsidR="0022475F">
        <w:rPr>
          <w:rFonts w:ascii="Times New Roman" w:hAnsi="Times New Roman"/>
          <w:b/>
          <w:color w:val="943634"/>
        </w:rPr>
        <w:t xml:space="preserve"> </w:t>
      </w:r>
      <w:r w:rsidRPr="00A20993">
        <w:rPr>
          <w:rFonts w:ascii="Times New Roman" w:hAnsi="Times New Roman"/>
          <w:b/>
          <w:color w:val="943634"/>
        </w:rPr>
        <w:t>INTRODUCTION</w:t>
      </w:r>
      <w:proofErr w:type="gramEnd"/>
    </w:p>
    <w:p w14:paraId="38D20E2C" w14:textId="77777777" w:rsidR="00AB26B6" w:rsidRPr="00BF6386" w:rsidRDefault="00AB26B6" w:rsidP="00EE33FB">
      <w:pPr>
        <w:pStyle w:val="TAMainText"/>
        <w:spacing w:line="240" w:lineRule="auto"/>
        <w:ind w:firstLine="0"/>
        <w:rPr>
          <w:rFonts w:ascii="Times New Roman" w:hAnsi="Times New Roman"/>
          <w:szCs w:val="18"/>
        </w:rPr>
      </w:pPr>
    </w:p>
    <w:p w14:paraId="79F2EE8C" w14:textId="3C5CAA97" w:rsidR="00303B24" w:rsidRDefault="00767FB1" w:rsidP="00767FB1">
      <w:pPr>
        <w:tabs>
          <w:tab w:val="left" w:pos="360"/>
        </w:tabs>
        <w:rPr>
          <w:rFonts w:ascii="Times New Roman" w:hAnsi="Times New Roman"/>
          <w:sz w:val="18"/>
          <w:szCs w:val="18"/>
        </w:rPr>
      </w:pPr>
      <w:r>
        <w:rPr>
          <w:rFonts w:ascii="Times New Roman" w:hAnsi="Times New Roman"/>
          <w:sz w:val="18"/>
          <w:szCs w:val="18"/>
        </w:rPr>
        <w:tab/>
      </w:r>
      <w:r w:rsidR="00303B24" w:rsidRPr="00303B24">
        <w:rPr>
          <w:rFonts w:ascii="Times New Roman" w:hAnsi="Times New Roman"/>
          <w:sz w:val="18"/>
          <w:szCs w:val="18"/>
        </w:rPr>
        <w:t xml:space="preserve">Urinalysis is the basic test done on a patient to determine various diseases. Levels of glucose, pH, specific gravity, protein and other parameters can be determined during the evaluation of urine. </w:t>
      </w:r>
      <w:r w:rsidR="00B409EF">
        <w:rPr>
          <w:rFonts w:ascii="Times New Roman" w:hAnsi="Times New Roman"/>
          <w:sz w:val="18"/>
          <w:szCs w:val="18"/>
        </w:rPr>
        <w:t xml:space="preserve">Figure 1 shows the urinalysis using reagent strip. </w:t>
      </w:r>
      <w:r w:rsidR="00303B24" w:rsidRPr="00303B24">
        <w:rPr>
          <w:rFonts w:ascii="Times New Roman" w:hAnsi="Times New Roman"/>
          <w:sz w:val="18"/>
          <w:szCs w:val="18"/>
        </w:rPr>
        <w:t xml:space="preserve">Urine analysis has three types of examination namely: visual, chemical and microscopic [1]. Visual inspection involves observing the color, clarity and concentration of the urine. In chemical examination, a reagent strip is used. The color-coded strip </w:t>
      </w:r>
      <w:r w:rsidR="005062BB">
        <w:rPr>
          <w:rFonts w:ascii="Times New Roman" w:hAnsi="Times New Roman"/>
          <w:sz w:val="18"/>
          <w:szCs w:val="18"/>
        </w:rPr>
        <w:t xml:space="preserve">as shown in Figure 2 </w:t>
      </w:r>
      <w:r w:rsidR="00303B24" w:rsidRPr="00303B24">
        <w:rPr>
          <w:rFonts w:ascii="Times New Roman" w:hAnsi="Times New Roman"/>
          <w:sz w:val="18"/>
          <w:szCs w:val="18"/>
        </w:rPr>
        <w:t>is dipped in the urine sample and wait for seconds to minutes in order for the chemical reaction to take place. And then, it will be compared in the color chart. Cells, crystals and other substances are counted under microscope. This is done if there is an abnormalities in the readings during the chemical examination.</w:t>
      </w:r>
    </w:p>
    <w:p w14:paraId="7BC6E29B" w14:textId="77777777" w:rsidR="00303B24" w:rsidRPr="00303B24" w:rsidRDefault="00303B24" w:rsidP="00303B24">
      <w:pPr>
        <w:rPr>
          <w:rFonts w:ascii="Times New Roman" w:hAnsi="Times New Roman"/>
          <w:sz w:val="18"/>
          <w:szCs w:val="18"/>
        </w:rPr>
      </w:pPr>
    </w:p>
    <w:p w14:paraId="077F2674" w14:textId="77777777" w:rsidR="00303B24" w:rsidRDefault="00303B24" w:rsidP="00303B24">
      <w:pPr>
        <w:pStyle w:val="BodyText"/>
        <w:ind w:firstLine="0"/>
        <w:jc w:val="center"/>
        <w:rPr>
          <w:sz w:val="18"/>
          <w:szCs w:val="18"/>
        </w:rPr>
      </w:pPr>
      <w:r>
        <w:rPr>
          <w:noProof/>
        </w:rPr>
        <w:drawing>
          <wp:inline distT="0" distB="0" distL="0" distR="0" wp14:anchorId="0B013452" wp14:editId="4840DF64">
            <wp:extent cx="1992573" cy="1433015"/>
            <wp:effectExtent l="0" t="0" r="8255" b="0"/>
            <wp:docPr id="32" name="Picture 6"/>
            <wp:cNvGraphicFramePr/>
            <a:graphic xmlns:a="http://schemas.openxmlformats.org/drawingml/2006/main">
              <a:graphicData uri="http://schemas.openxmlformats.org/drawingml/2006/picture">
                <pic:pic xmlns:pic="http://schemas.openxmlformats.org/drawingml/2006/picture">
                  <pic:nvPicPr>
                    <pic:cNvPr id="8" name="Picture 6"/>
                    <pic:cNvPicPr/>
                  </pic:nvPicPr>
                  <pic:blipFill>
                    <a:blip r:embed="rId13"/>
                    <a:srcRect/>
                    <a:stretch>
                      <a:fillRect/>
                    </a:stretch>
                  </pic:blipFill>
                  <pic:spPr bwMode="auto">
                    <a:xfrm>
                      <a:off x="0" y="0"/>
                      <a:ext cx="1997999" cy="1436917"/>
                    </a:xfrm>
                    <a:prstGeom prst="rect">
                      <a:avLst/>
                    </a:prstGeom>
                    <a:noFill/>
                    <a:ln w="9525">
                      <a:noFill/>
                      <a:miter lim="800000"/>
                      <a:headEnd/>
                      <a:tailEnd/>
                    </a:ln>
                  </pic:spPr>
                </pic:pic>
              </a:graphicData>
            </a:graphic>
          </wp:inline>
        </w:drawing>
      </w:r>
    </w:p>
    <w:p w14:paraId="33F2F72C" w14:textId="77777777" w:rsidR="00303B24" w:rsidRDefault="00303B24" w:rsidP="00303B24">
      <w:pPr>
        <w:pStyle w:val="BodyText"/>
        <w:ind w:firstLine="0"/>
        <w:jc w:val="center"/>
        <w:rPr>
          <w:sz w:val="18"/>
          <w:szCs w:val="18"/>
        </w:rPr>
      </w:pPr>
      <w:r w:rsidRPr="00325C86">
        <w:rPr>
          <w:b/>
          <w:sz w:val="16"/>
          <w:szCs w:val="16"/>
        </w:rPr>
        <w:t>Figure 1</w:t>
      </w:r>
      <w:r w:rsidRPr="00325C86">
        <w:rPr>
          <w:sz w:val="16"/>
          <w:szCs w:val="16"/>
        </w:rPr>
        <w:t xml:space="preserve"> Urinalysis using reagent strip</w:t>
      </w:r>
    </w:p>
    <w:p w14:paraId="2AFCFD14" w14:textId="77777777" w:rsidR="00303B24" w:rsidRDefault="00303B24" w:rsidP="00303B24">
      <w:pPr>
        <w:rPr>
          <w:rFonts w:ascii="Times New Roman" w:hAnsi="Times New Roman"/>
          <w:sz w:val="18"/>
          <w:szCs w:val="18"/>
        </w:rPr>
      </w:pPr>
    </w:p>
    <w:p w14:paraId="603AF64D" w14:textId="2BFB3481" w:rsidR="003259F8" w:rsidRPr="00303B24" w:rsidRDefault="00CE747F" w:rsidP="00CE747F">
      <w:pPr>
        <w:tabs>
          <w:tab w:val="left" w:pos="360"/>
        </w:tabs>
        <w:rPr>
          <w:rFonts w:ascii="Times New Roman" w:hAnsi="Times New Roman"/>
          <w:sz w:val="18"/>
          <w:szCs w:val="18"/>
        </w:rPr>
      </w:pPr>
      <w:r>
        <w:rPr>
          <w:rFonts w:ascii="Times New Roman" w:hAnsi="Times New Roman"/>
          <w:sz w:val="18"/>
          <w:szCs w:val="18"/>
        </w:rPr>
        <w:tab/>
      </w:r>
      <w:r w:rsidR="00303B24" w:rsidRPr="00303B24">
        <w:rPr>
          <w:rFonts w:ascii="Times New Roman" w:hAnsi="Times New Roman"/>
          <w:sz w:val="18"/>
          <w:szCs w:val="18"/>
        </w:rPr>
        <w:t>The use of color chart in urinalysis suffers from various limitations. Visual perception of the reader and the lighting condition during reading are some of the factors that greatly affects the accuracy of the reading</w:t>
      </w:r>
      <w:r w:rsidR="008A106B">
        <w:rPr>
          <w:rFonts w:ascii="Times New Roman" w:hAnsi="Times New Roman"/>
          <w:sz w:val="18"/>
          <w:szCs w:val="18"/>
        </w:rPr>
        <w:t xml:space="preserve"> [2]</w:t>
      </w:r>
      <w:r w:rsidR="00303B24" w:rsidRPr="00303B24">
        <w:rPr>
          <w:rFonts w:ascii="Times New Roman" w:hAnsi="Times New Roman"/>
          <w:sz w:val="18"/>
          <w:szCs w:val="18"/>
        </w:rPr>
        <w:t xml:space="preserve">. Today, there are numerous automated test strip readers available. The higher the resolution of reading, the expensive the machine is. Mostly, these types of machines are present in exclusive hospitals. One example is the </w:t>
      </w:r>
      <w:proofErr w:type="spellStart"/>
      <w:r w:rsidR="00303B24" w:rsidRPr="00303B24">
        <w:rPr>
          <w:rFonts w:ascii="Times New Roman" w:hAnsi="Times New Roman"/>
          <w:sz w:val="18"/>
          <w:szCs w:val="18"/>
        </w:rPr>
        <w:t>Clinitek</w:t>
      </w:r>
      <w:proofErr w:type="spellEnd"/>
      <w:r w:rsidR="00303B24" w:rsidRPr="00303B24">
        <w:rPr>
          <w:rFonts w:ascii="Times New Roman" w:hAnsi="Times New Roman"/>
          <w:sz w:val="18"/>
          <w:szCs w:val="18"/>
        </w:rPr>
        <w:t xml:space="preserve"> 500 being used in National Kidney Transplant Institute in the Philippines. However, small laboratory clinics do n</w:t>
      </w:r>
      <w:r w:rsidR="00FE35D2">
        <w:rPr>
          <w:rFonts w:ascii="Times New Roman" w:hAnsi="Times New Roman"/>
          <w:sz w:val="18"/>
          <w:szCs w:val="18"/>
        </w:rPr>
        <w:t>ot have this type of equipment.</w:t>
      </w:r>
    </w:p>
    <w:p w14:paraId="757C240E" w14:textId="77777777" w:rsidR="00B16D39" w:rsidRPr="003B0C89" w:rsidRDefault="00B16D39" w:rsidP="00B16D39">
      <w:pPr>
        <w:rPr>
          <w:rFonts w:ascii="Times New Roman" w:hAnsi="Times New Roman"/>
          <w:sz w:val="18"/>
          <w:szCs w:val="18"/>
        </w:rPr>
      </w:pPr>
    </w:p>
    <w:p w14:paraId="537BDE9E" w14:textId="36801490" w:rsidR="00B16D39" w:rsidRDefault="00B16D39" w:rsidP="00B16D39">
      <w:pPr>
        <w:jc w:val="center"/>
        <w:rPr>
          <w:rFonts w:ascii="Times New Roman" w:hAnsi="Times New Roman"/>
          <w:sz w:val="18"/>
          <w:szCs w:val="18"/>
        </w:rPr>
      </w:pPr>
      <w:r>
        <w:rPr>
          <w:rFonts w:ascii="Times New Roman" w:hAnsi="Times New Roman"/>
          <w:noProof/>
          <w:sz w:val="18"/>
          <w:szCs w:val="18"/>
        </w:rPr>
        <mc:AlternateContent>
          <mc:Choice Requires="wps">
            <w:drawing>
              <wp:inline distT="0" distB="0" distL="0" distR="0" wp14:anchorId="0C18384E" wp14:editId="22EB169F">
                <wp:extent cx="1653235" cy="1331366"/>
                <wp:effectExtent l="0" t="0" r="23495" b="21590"/>
                <wp:docPr id="63" name="Text Box 63"/>
                <wp:cNvGraphicFramePr/>
                <a:graphic xmlns:a="http://schemas.openxmlformats.org/drawingml/2006/main">
                  <a:graphicData uri="http://schemas.microsoft.com/office/word/2010/wordprocessingShape">
                    <wps:wsp>
                      <wps:cNvSpPr txBox="1"/>
                      <wps:spPr>
                        <a:xfrm>
                          <a:off x="0" y="0"/>
                          <a:ext cx="1653235" cy="13313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E31967" w14:textId="0138C979" w:rsidR="0096273C" w:rsidRDefault="0096273C" w:rsidP="00B16D39">
                            <w:pPr>
                              <w:jc w:val="center"/>
                            </w:pPr>
                            <w:r>
                              <w:rPr>
                                <w:noProof/>
                              </w:rPr>
                              <w:drawing>
                                <wp:inline distT="0" distB="0" distL="0" distR="0" wp14:anchorId="7A95D3D6" wp14:editId="502FC3EB">
                                  <wp:extent cx="1455725" cy="1966968"/>
                                  <wp:effectExtent l="0" t="0" r="0" b="0"/>
                                  <wp:docPr id="262" name="Picture 262" descr="test s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est strip"/>
                                          <pic:cNvPicPr>
                                            <a:picLocks noChangeAspect="1" noChangeArrowheads="1"/>
                                          </pic:cNvPicPr>
                                        </pic:nvPicPr>
                                        <pic:blipFill rotWithShape="1">
                                          <a:blip r:embed="rId14">
                                            <a:extLst>
                                              <a:ext uri="{28A0092B-C50C-407E-A947-70E740481C1C}">
                                                <a14:useLocalDpi xmlns:a14="http://schemas.microsoft.com/office/drawing/2010/main" val="0"/>
                                              </a:ext>
                                            </a:extLst>
                                          </a:blip>
                                          <a:srcRect l="24922" t="18396" r="51799" b="20680"/>
                                          <a:stretch/>
                                        </pic:blipFill>
                                        <pic:spPr bwMode="auto">
                                          <a:xfrm>
                                            <a:off x="0" y="0"/>
                                            <a:ext cx="1464950" cy="1979433"/>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C18384E" id="Text Box 63" o:spid="_x0000_s1028" type="#_x0000_t202" style="width:130.2pt;height:10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" fillcolor="white [3201]" strokeweight=".5pt">
                <v:textbox>
                  <w:txbxContent>
                    <w:p w14:paraId="39E31967" w14:textId="0138C979" w:rsidR="0096273C" w:rsidRDefault="0096273C" w:rsidP="00B16D39">
                      <w:pPr>
                        <w:jc w:val="center"/>
                      </w:pPr>
                      <w:r>
                        <w:rPr>
                          <w:noProof/>
                        </w:rPr>
                        <w:drawing>
                          <wp:inline distT="0" distB="0" distL="0" distR="0" wp14:anchorId="7A95D3D6" wp14:editId="502FC3EB">
                            <wp:extent cx="1455725" cy="1966968"/>
                            <wp:effectExtent l="0" t="0" r="0" b="0"/>
                            <wp:docPr id="262" name="Picture 262" descr="test s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est strip"/>
                                    <pic:cNvPicPr>
                                      <a:picLocks noChangeAspect="1" noChangeArrowheads="1"/>
                                    </pic:cNvPicPr>
                                  </pic:nvPicPr>
                                  <pic:blipFill rotWithShape="1">
                                    <a:blip r:embed="rId14">
                                      <a:extLst>
                                        <a:ext uri="{28A0092B-C50C-407E-A947-70E740481C1C}">
                                          <a14:useLocalDpi xmlns:a14="http://schemas.microsoft.com/office/drawing/2010/main" val="0"/>
                                        </a:ext>
                                      </a:extLst>
                                    </a:blip>
                                    <a:srcRect l="24922" t="18396" r="51799" b="20680"/>
                                    <a:stretch/>
                                  </pic:blipFill>
                                  <pic:spPr bwMode="auto">
                                    <a:xfrm>
                                      <a:off x="0" y="0"/>
                                      <a:ext cx="1464950" cy="1979433"/>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0B5CDAB4" w14:textId="42B08AD8" w:rsidR="00B16D39" w:rsidRPr="00B16D39" w:rsidRDefault="00E11284" w:rsidP="00B16D39">
      <w:pPr>
        <w:jc w:val="center"/>
        <w:rPr>
          <w:rFonts w:ascii="Times New Roman" w:hAnsi="Times New Roman"/>
          <w:sz w:val="16"/>
          <w:szCs w:val="16"/>
        </w:rPr>
      </w:pPr>
      <w:r>
        <w:rPr>
          <w:rFonts w:ascii="Times New Roman" w:hAnsi="Times New Roman"/>
          <w:b/>
          <w:sz w:val="16"/>
          <w:szCs w:val="16"/>
        </w:rPr>
        <w:t>Figure 2</w:t>
      </w:r>
      <w:r w:rsidR="00B16D39" w:rsidRPr="00B16D39">
        <w:rPr>
          <w:rFonts w:ascii="Times New Roman" w:hAnsi="Times New Roman"/>
          <w:sz w:val="16"/>
          <w:szCs w:val="16"/>
        </w:rPr>
        <w:t xml:space="preserve"> Urine Test Strip</w:t>
      </w:r>
    </w:p>
    <w:p w14:paraId="16274A1A" w14:textId="77777777" w:rsidR="003B0C89" w:rsidRDefault="003B0C89" w:rsidP="003B0C89">
      <w:pPr>
        <w:rPr>
          <w:rFonts w:ascii="Times New Roman" w:hAnsi="Times New Roman"/>
          <w:sz w:val="18"/>
          <w:szCs w:val="18"/>
        </w:rPr>
      </w:pPr>
    </w:p>
    <w:p w14:paraId="32CE4AA5" w14:textId="77777777" w:rsidR="00014C4D" w:rsidRDefault="006E73D4" w:rsidP="00014C4D">
      <w:pPr>
        <w:tabs>
          <w:tab w:val="left" w:pos="144"/>
          <w:tab w:val="left" w:pos="360"/>
        </w:tabs>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sidR="003B0C89" w:rsidRPr="003B0C89">
        <w:rPr>
          <w:rFonts w:ascii="Times New Roman" w:hAnsi="Times New Roman"/>
          <w:sz w:val="18"/>
          <w:szCs w:val="18"/>
        </w:rPr>
        <w:t>Portable, easy to operate urine tester is attracting concerns with the emerging home healthcare market. Automatic analysis of urine test strips using a</w:t>
      </w:r>
      <w:r w:rsidR="003B0C89">
        <w:rPr>
          <w:rFonts w:ascii="Times New Roman" w:hAnsi="Times New Roman"/>
          <w:sz w:val="18"/>
          <w:szCs w:val="18"/>
        </w:rPr>
        <w:t>utomated urine test strip analyz</w:t>
      </w:r>
      <w:r w:rsidR="003B0C89" w:rsidRPr="003B0C89">
        <w:rPr>
          <w:rFonts w:ascii="Times New Roman" w:hAnsi="Times New Roman"/>
          <w:sz w:val="18"/>
          <w:szCs w:val="18"/>
        </w:rPr>
        <w:t xml:space="preserve">ers is a well-established practice in modern day urinalysis. Available devices have the dimensions of 11 inches in width, 13 inches in depth, and 5 inches in height and approximately weighs 2 </w:t>
      </w:r>
      <w:r w:rsidR="003B0C89" w:rsidRPr="003B0C89">
        <w:rPr>
          <w:rFonts w:ascii="Times New Roman" w:hAnsi="Times New Roman"/>
          <w:sz w:val="18"/>
          <w:szCs w:val="18"/>
        </w:rPr>
        <w:lastRenderedPageBreak/>
        <w:t xml:space="preserve">kilograms. The available </w:t>
      </w:r>
      <w:r w:rsidR="003B0C89">
        <w:rPr>
          <w:rFonts w:ascii="Times New Roman" w:hAnsi="Times New Roman"/>
          <w:sz w:val="18"/>
          <w:szCs w:val="18"/>
        </w:rPr>
        <w:t>analyz</w:t>
      </w:r>
      <w:r w:rsidR="003B0C89" w:rsidRPr="003B0C89">
        <w:rPr>
          <w:rFonts w:ascii="Times New Roman" w:hAnsi="Times New Roman"/>
          <w:sz w:val="18"/>
          <w:szCs w:val="18"/>
        </w:rPr>
        <w:t xml:space="preserve">ers develop the conventional way of testing that deals with the </w:t>
      </w:r>
      <w:r w:rsidR="003B0C89">
        <w:rPr>
          <w:rFonts w:ascii="Times New Roman" w:hAnsi="Times New Roman"/>
          <w:sz w:val="18"/>
          <w:szCs w:val="18"/>
        </w:rPr>
        <w:t>colo</w:t>
      </w:r>
      <w:r w:rsidR="003B0C89" w:rsidRPr="003B0C89">
        <w:rPr>
          <w:rFonts w:ascii="Times New Roman" w:hAnsi="Times New Roman"/>
          <w:sz w:val="18"/>
          <w:szCs w:val="18"/>
        </w:rPr>
        <w:t xml:space="preserve">r intensity or </w:t>
      </w:r>
      <w:r w:rsidR="003B0C89">
        <w:rPr>
          <w:rFonts w:ascii="Times New Roman" w:hAnsi="Times New Roman"/>
          <w:sz w:val="18"/>
          <w:szCs w:val="18"/>
        </w:rPr>
        <w:t>colo</w:t>
      </w:r>
      <w:r w:rsidR="003B0C89" w:rsidRPr="003B0C89">
        <w:rPr>
          <w:rFonts w:ascii="Times New Roman" w:hAnsi="Times New Roman"/>
          <w:sz w:val="18"/>
          <w:szCs w:val="18"/>
        </w:rPr>
        <w:t>r matching. Currently, most of the commercial urine analy</w:t>
      </w:r>
      <w:r w:rsidR="003B0C89">
        <w:rPr>
          <w:rFonts w:ascii="Times New Roman" w:hAnsi="Times New Roman"/>
          <w:sz w:val="18"/>
          <w:szCs w:val="18"/>
        </w:rPr>
        <w:t>z</w:t>
      </w:r>
      <w:r w:rsidR="003B0C89" w:rsidRPr="003B0C89">
        <w:rPr>
          <w:rFonts w:ascii="Times New Roman" w:hAnsi="Times New Roman"/>
          <w:sz w:val="18"/>
          <w:szCs w:val="18"/>
        </w:rPr>
        <w:t>ers adopt moving mechanisms with single photometry module for the reading of multiple pad</w:t>
      </w:r>
      <w:r w:rsidR="006221E3">
        <w:rPr>
          <w:rFonts w:ascii="Times New Roman" w:hAnsi="Times New Roman"/>
          <w:sz w:val="18"/>
          <w:szCs w:val="18"/>
        </w:rPr>
        <w:t xml:space="preserve"> urine dipsticks [3]</w:t>
      </w:r>
      <w:r w:rsidR="003B0C89" w:rsidRPr="003B0C89">
        <w:rPr>
          <w:rFonts w:ascii="Times New Roman" w:hAnsi="Times New Roman"/>
          <w:sz w:val="18"/>
          <w:szCs w:val="18"/>
        </w:rPr>
        <w:t>. Rece</w:t>
      </w:r>
      <w:r w:rsidR="00A445D3">
        <w:rPr>
          <w:rFonts w:ascii="Times New Roman" w:hAnsi="Times New Roman"/>
          <w:sz w:val="18"/>
          <w:szCs w:val="18"/>
        </w:rPr>
        <w:t>nt development of economic colo</w:t>
      </w:r>
      <w:r w:rsidR="003B0C89" w:rsidRPr="003B0C89">
        <w:rPr>
          <w:rFonts w:ascii="Times New Roman" w:hAnsi="Times New Roman"/>
          <w:sz w:val="18"/>
          <w:szCs w:val="18"/>
        </w:rPr>
        <w:t>r light emitting diodes (LEDs) and stable photo sensors have changed the situation.</w:t>
      </w:r>
    </w:p>
    <w:p w14:paraId="261A765A" w14:textId="77777777" w:rsidR="00014C4D" w:rsidRDefault="00014C4D" w:rsidP="00014C4D">
      <w:pPr>
        <w:tabs>
          <w:tab w:val="left" w:pos="144"/>
          <w:tab w:val="left" w:pos="360"/>
        </w:tabs>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sidR="00303D36" w:rsidRPr="008764E7">
        <w:rPr>
          <w:rFonts w:ascii="Times New Roman" w:hAnsi="Times New Roman"/>
          <w:sz w:val="18"/>
          <w:szCs w:val="18"/>
        </w:rPr>
        <w:t>In one study, a method made provides users with an automated test which receives an image of the patient’s urine test strip taken using a camera phone as an input and automatically processes the image to get the levels which are</w:t>
      </w:r>
      <w:r w:rsidR="005D05FD" w:rsidRPr="008764E7">
        <w:rPr>
          <w:rFonts w:ascii="Times New Roman" w:hAnsi="Times New Roman"/>
          <w:sz w:val="18"/>
          <w:szCs w:val="18"/>
        </w:rPr>
        <w:t xml:space="preserve"> sent to the patient via SMS </w:t>
      </w:r>
      <w:r w:rsidR="00C92518" w:rsidRPr="008764E7">
        <w:rPr>
          <w:rFonts w:ascii="Times New Roman" w:hAnsi="Times New Roman"/>
          <w:sz w:val="18"/>
          <w:szCs w:val="18"/>
        </w:rPr>
        <w:t>[4</w:t>
      </w:r>
      <w:r w:rsidR="00303D36" w:rsidRPr="008764E7">
        <w:rPr>
          <w:rFonts w:ascii="Times New Roman" w:hAnsi="Times New Roman"/>
          <w:sz w:val="18"/>
          <w:szCs w:val="18"/>
        </w:rPr>
        <w:t>]</w:t>
      </w:r>
      <w:r w:rsidR="005D05FD" w:rsidRPr="008764E7">
        <w:rPr>
          <w:rFonts w:ascii="Times New Roman" w:hAnsi="Times New Roman"/>
          <w:sz w:val="18"/>
          <w:szCs w:val="18"/>
        </w:rPr>
        <w:t>.</w:t>
      </w:r>
      <w:r w:rsidR="00D92DCC" w:rsidRPr="008764E7">
        <w:rPr>
          <w:rFonts w:ascii="Times New Roman" w:hAnsi="Times New Roman"/>
          <w:sz w:val="18"/>
          <w:szCs w:val="18"/>
        </w:rPr>
        <w:t xml:space="preserve"> Another r</w:t>
      </w:r>
      <w:r w:rsidR="00303D36" w:rsidRPr="008764E7">
        <w:rPr>
          <w:rFonts w:ascii="Times New Roman" w:hAnsi="Times New Roman"/>
          <w:sz w:val="18"/>
          <w:szCs w:val="18"/>
        </w:rPr>
        <w:t>esearc</w:t>
      </w:r>
      <w:r w:rsidR="00D92DCC" w:rsidRPr="008764E7">
        <w:rPr>
          <w:rFonts w:ascii="Times New Roman" w:hAnsi="Times New Roman"/>
          <w:sz w:val="18"/>
          <w:szCs w:val="18"/>
        </w:rPr>
        <w:t>hers proposed</w:t>
      </w:r>
      <w:r w:rsidR="00303D36" w:rsidRPr="008764E7">
        <w:rPr>
          <w:rFonts w:ascii="Times New Roman" w:hAnsi="Times New Roman"/>
          <w:sz w:val="18"/>
          <w:szCs w:val="18"/>
        </w:rPr>
        <w:t xml:space="preserve"> the function of multiple colorimetric units to be used for the measurement of multi-pad urinalysis reagent strips. Moving mechanism has been replaced by recently developed colored LEDs for multiple photometry method due to it</w:t>
      </w:r>
      <w:r w:rsidR="005D05FD" w:rsidRPr="008764E7">
        <w:rPr>
          <w:rFonts w:ascii="Times New Roman" w:hAnsi="Times New Roman"/>
          <w:sz w:val="18"/>
          <w:szCs w:val="18"/>
        </w:rPr>
        <w:t>s simplicity and reliability [5</w:t>
      </w:r>
      <w:r w:rsidR="00303D36" w:rsidRPr="008764E7">
        <w:rPr>
          <w:rFonts w:ascii="Times New Roman" w:hAnsi="Times New Roman"/>
          <w:sz w:val="18"/>
          <w:szCs w:val="18"/>
        </w:rPr>
        <w:t>]</w:t>
      </w:r>
      <w:r w:rsidR="005D05FD" w:rsidRPr="008764E7">
        <w:rPr>
          <w:rFonts w:ascii="Times New Roman" w:hAnsi="Times New Roman"/>
          <w:sz w:val="18"/>
          <w:szCs w:val="18"/>
        </w:rPr>
        <w:t>.</w:t>
      </w:r>
      <w:r w:rsidR="00D92DCC" w:rsidRPr="008764E7">
        <w:rPr>
          <w:rFonts w:ascii="Times New Roman" w:hAnsi="Times New Roman"/>
          <w:sz w:val="18"/>
          <w:szCs w:val="18"/>
        </w:rPr>
        <w:t xml:space="preserve"> Also</w:t>
      </w:r>
      <w:r w:rsidR="00167234" w:rsidRPr="008764E7">
        <w:rPr>
          <w:rFonts w:ascii="Times New Roman" w:hAnsi="Times New Roman"/>
          <w:sz w:val="18"/>
          <w:szCs w:val="18"/>
        </w:rPr>
        <w:t xml:space="preserve">, an iPhone-compatible urine analyzer has been developed which is based on reflectance photometry [6]. Advancement in urine test strip readers have given answer to </w:t>
      </w:r>
      <w:r w:rsidR="00424029" w:rsidRPr="008764E7">
        <w:rPr>
          <w:rFonts w:ascii="Times New Roman" w:hAnsi="Times New Roman"/>
          <w:sz w:val="18"/>
          <w:szCs w:val="18"/>
        </w:rPr>
        <w:t xml:space="preserve">increase the </w:t>
      </w:r>
      <w:r w:rsidR="00167234" w:rsidRPr="008764E7">
        <w:rPr>
          <w:rFonts w:ascii="Times New Roman" w:hAnsi="Times New Roman"/>
          <w:sz w:val="18"/>
          <w:szCs w:val="18"/>
        </w:rPr>
        <w:t xml:space="preserve">accuracy </w:t>
      </w:r>
      <w:r w:rsidR="00424029" w:rsidRPr="008764E7">
        <w:rPr>
          <w:rFonts w:ascii="Times New Roman" w:hAnsi="Times New Roman"/>
          <w:sz w:val="18"/>
          <w:szCs w:val="18"/>
        </w:rPr>
        <w:t xml:space="preserve">of </w:t>
      </w:r>
      <w:r w:rsidR="00167234" w:rsidRPr="008764E7">
        <w:rPr>
          <w:rFonts w:ascii="Times New Roman" w:hAnsi="Times New Roman"/>
          <w:sz w:val="18"/>
          <w:szCs w:val="18"/>
        </w:rPr>
        <w:t>visual reading.</w:t>
      </w:r>
    </w:p>
    <w:p w14:paraId="037F6383" w14:textId="77777777" w:rsidR="00014C4D" w:rsidRDefault="00014C4D" w:rsidP="00014C4D">
      <w:pPr>
        <w:tabs>
          <w:tab w:val="left" w:pos="144"/>
          <w:tab w:val="left" w:pos="360"/>
        </w:tabs>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sidR="00E51E0D" w:rsidRPr="00836F82">
        <w:rPr>
          <w:rFonts w:ascii="Times New Roman" w:hAnsi="Times New Roman"/>
          <w:sz w:val="18"/>
          <w:szCs w:val="18"/>
        </w:rPr>
        <w:t xml:space="preserve">For this study, Android has been used </w:t>
      </w:r>
      <w:r w:rsidR="00225A5A" w:rsidRPr="00836F82">
        <w:rPr>
          <w:rFonts w:ascii="Times New Roman" w:hAnsi="Times New Roman"/>
          <w:sz w:val="18"/>
          <w:szCs w:val="18"/>
        </w:rPr>
        <w:t>because it is a freeware</w:t>
      </w:r>
      <w:r w:rsidR="00E51E0D" w:rsidRPr="00836F82">
        <w:rPr>
          <w:rFonts w:ascii="Times New Roman" w:hAnsi="Times New Roman"/>
          <w:sz w:val="18"/>
          <w:szCs w:val="18"/>
        </w:rPr>
        <w:t xml:space="preserve"> and most of the consumers are using Android phones. Also, the software </w:t>
      </w:r>
      <w:r w:rsidR="00225A5A" w:rsidRPr="00836F82">
        <w:rPr>
          <w:rFonts w:ascii="Times New Roman" w:hAnsi="Times New Roman"/>
          <w:sz w:val="18"/>
          <w:szCs w:val="18"/>
        </w:rPr>
        <w:t xml:space="preserve">was specifically design for </w:t>
      </w:r>
      <w:proofErr w:type="spellStart"/>
      <w:r w:rsidR="00225A5A" w:rsidRPr="00836F82">
        <w:rPr>
          <w:rFonts w:ascii="Times New Roman" w:hAnsi="Times New Roman"/>
          <w:sz w:val="18"/>
          <w:szCs w:val="18"/>
        </w:rPr>
        <w:t>Biostix</w:t>
      </w:r>
      <w:proofErr w:type="spellEnd"/>
      <w:r w:rsidR="00225A5A" w:rsidRPr="00836F82">
        <w:rPr>
          <w:rFonts w:ascii="Times New Roman" w:hAnsi="Times New Roman"/>
          <w:sz w:val="18"/>
          <w:szCs w:val="18"/>
        </w:rPr>
        <w:t xml:space="preserve"> test strip as it is compatible to </w:t>
      </w:r>
      <w:proofErr w:type="spellStart"/>
      <w:r w:rsidR="00225A5A" w:rsidRPr="00836F82">
        <w:rPr>
          <w:rFonts w:ascii="Times New Roman" w:hAnsi="Times New Roman"/>
          <w:sz w:val="18"/>
          <w:szCs w:val="18"/>
        </w:rPr>
        <w:t>Clinitek</w:t>
      </w:r>
      <w:proofErr w:type="spellEnd"/>
      <w:r w:rsidR="00225A5A" w:rsidRPr="00836F82">
        <w:rPr>
          <w:rFonts w:ascii="Times New Roman" w:hAnsi="Times New Roman"/>
          <w:sz w:val="18"/>
          <w:szCs w:val="18"/>
        </w:rPr>
        <w:t xml:space="preserve"> 500. </w:t>
      </w:r>
    </w:p>
    <w:p w14:paraId="67F057A1" w14:textId="77777777" w:rsidR="00014C4D" w:rsidRDefault="00014C4D" w:rsidP="00014C4D">
      <w:pPr>
        <w:tabs>
          <w:tab w:val="left" w:pos="144"/>
          <w:tab w:val="left" w:pos="360"/>
        </w:tabs>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sidR="00B957A6" w:rsidRPr="00836F82">
        <w:rPr>
          <w:rFonts w:ascii="Times New Roman" w:hAnsi="Times New Roman"/>
          <w:sz w:val="18"/>
          <w:szCs w:val="18"/>
        </w:rPr>
        <w:t xml:space="preserve">This study generally aims to develop </w:t>
      </w:r>
      <w:r w:rsidR="00B957A6" w:rsidRPr="00836F82">
        <w:rPr>
          <w:rFonts w:ascii="Times New Roman" w:hAnsi="Times New Roman"/>
          <w:sz w:val="18"/>
          <w:szCs w:val="18"/>
          <w:lang w:val="en-PH"/>
        </w:rPr>
        <w:t xml:space="preserve">an android-based urine test strip analysis for the four parameters of test strip namely: </w:t>
      </w:r>
      <w:r w:rsidR="00B957A6" w:rsidRPr="00836F82">
        <w:rPr>
          <w:rFonts w:ascii="Times New Roman" w:hAnsi="Times New Roman"/>
          <w:sz w:val="18"/>
          <w:szCs w:val="18"/>
          <w:lang w:val="en-GB"/>
        </w:rPr>
        <w:t xml:space="preserve">pH, protein, glucose, and specific gravity </w:t>
      </w:r>
      <w:r w:rsidR="00B957A6" w:rsidRPr="00836F82">
        <w:rPr>
          <w:rFonts w:ascii="Times New Roman" w:hAnsi="Times New Roman"/>
          <w:sz w:val="18"/>
          <w:szCs w:val="18"/>
          <w:lang w:val="en-PH"/>
        </w:rPr>
        <w:t xml:space="preserve">using image processing. </w:t>
      </w:r>
      <w:r w:rsidR="00225A5A" w:rsidRPr="00836F82">
        <w:rPr>
          <w:rFonts w:ascii="Times New Roman" w:hAnsi="Times New Roman"/>
          <w:sz w:val="18"/>
          <w:szCs w:val="18"/>
          <w:lang w:val="en-PH"/>
        </w:rPr>
        <w:t xml:space="preserve">An algorithm has been developed to analyze the color change in the urine test strip. </w:t>
      </w:r>
      <w:proofErr w:type="spellStart"/>
      <w:r w:rsidR="00E808C1" w:rsidRPr="00836F82">
        <w:rPr>
          <w:rFonts w:ascii="Times New Roman" w:hAnsi="Times New Roman"/>
          <w:sz w:val="18"/>
          <w:szCs w:val="18"/>
          <w:lang w:val="en-PH"/>
        </w:rPr>
        <w:t>Homography</w:t>
      </w:r>
      <w:proofErr w:type="spellEnd"/>
      <w:r w:rsidR="00E808C1" w:rsidRPr="00836F82">
        <w:rPr>
          <w:rFonts w:ascii="Times New Roman" w:hAnsi="Times New Roman"/>
          <w:sz w:val="18"/>
          <w:szCs w:val="18"/>
          <w:lang w:val="en-PH"/>
        </w:rPr>
        <w:t xml:space="preserve"> estimation is employed in this study to match two images in mathematical approach. This is in contrast with reflectance photometry that quantifies light</w:t>
      </w:r>
      <w:r w:rsidR="00C657BE" w:rsidRPr="00836F82">
        <w:rPr>
          <w:rFonts w:ascii="Times New Roman" w:hAnsi="Times New Roman"/>
          <w:sz w:val="18"/>
          <w:szCs w:val="18"/>
          <w:lang w:val="en-PH"/>
        </w:rPr>
        <w:t xml:space="preserve"> and compare it the data stored in the database</w:t>
      </w:r>
      <w:r w:rsidR="00E808C1" w:rsidRPr="00836F82">
        <w:rPr>
          <w:rFonts w:ascii="Times New Roman" w:hAnsi="Times New Roman"/>
          <w:sz w:val="18"/>
          <w:szCs w:val="18"/>
          <w:lang w:val="en-PH"/>
        </w:rPr>
        <w:t xml:space="preserve">. Also, </w:t>
      </w:r>
      <w:r w:rsidR="00E808C1" w:rsidRPr="00836F82">
        <w:rPr>
          <w:rFonts w:ascii="Times New Roman" w:hAnsi="Times New Roman"/>
          <w:sz w:val="18"/>
          <w:szCs w:val="18"/>
        </w:rPr>
        <w:t>f</w:t>
      </w:r>
      <w:r w:rsidR="00225A5A" w:rsidRPr="00836F82">
        <w:rPr>
          <w:rFonts w:ascii="Times New Roman" w:hAnsi="Times New Roman"/>
          <w:sz w:val="18"/>
          <w:szCs w:val="18"/>
        </w:rPr>
        <w:t xml:space="preserve">eature matching, edge detection and test point location are utilized to increase </w:t>
      </w:r>
      <w:r w:rsidR="0044182D" w:rsidRPr="00836F82">
        <w:rPr>
          <w:rFonts w:ascii="Times New Roman" w:hAnsi="Times New Roman"/>
          <w:sz w:val="18"/>
          <w:szCs w:val="18"/>
        </w:rPr>
        <w:t xml:space="preserve">the </w:t>
      </w:r>
      <w:r w:rsidR="00225A5A" w:rsidRPr="00836F82">
        <w:rPr>
          <w:rFonts w:ascii="Times New Roman" w:hAnsi="Times New Roman"/>
          <w:sz w:val="18"/>
          <w:szCs w:val="18"/>
        </w:rPr>
        <w:t>str</w:t>
      </w:r>
      <w:r w:rsidR="00F13BF2" w:rsidRPr="00836F82">
        <w:rPr>
          <w:rFonts w:ascii="Times New Roman" w:hAnsi="Times New Roman"/>
          <w:sz w:val="18"/>
          <w:szCs w:val="18"/>
        </w:rPr>
        <w:t xml:space="preserve">ength of </w:t>
      </w:r>
      <w:proofErr w:type="spellStart"/>
      <w:r w:rsidR="00F13BF2" w:rsidRPr="00836F82">
        <w:rPr>
          <w:rFonts w:ascii="Times New Roman" w:hAnsi="Times New Roman"/>
          <w:sz w:val="18"/>
          <w:szCs w:val="18"/>
        </w:rPr>
        <w:t>homography</w:t>
      </w:r>
      <w:proofErr w:type="spellEnd"/>
      <w:r w:rsidR="00F13BF2" w:rsidRPr="00836F82">
        <w:rPr>
          <w:rFonts w:ascii="Times New Roman" w:hAnsi="Times New Roman"/>
          <w:sz w:val="18"/>
          <w:szCs w:val="18"/>
        </w:rPr>
        <w:t xml:space="preserve"> estimation. Structures Query Lite is used for database of the system.</w:t>
      </w:r>
    </w:p>
    <w:p w14:paraId="525239AE" w14:textId="6F842CE4" w:rsidR="00AB26B6" w:rsidRPr="00836F82" w:rsidRDefault="00014C4D" w:rsidP="00014C4D">
      <w:pPr>
        <w:tabs>
          <w:tab w:val="left" w:pos="144"/>
          <w:tab w:val="left" w:pos="360"/>
        </w:tabs>
        <w:rPr>
          <w:rFonts w:ascii="Times New Roman" w:hAnsi="Times New Roman"/>
          <w:sz w:val="18"/>
          <w:szCs w:val="18"/>
        </w:rPr>
      </w:pPr>
      <w:r>
        <w:rPr>
          <w:rFonts w:ascii="Times New Roman" w:hAnsi="Times New Roman"/>
          <w:sz w:val="18"/>
          <w:szCs w:val="18"/>
        </w:rPr>
        <w:tab/>
      </w:r>
      <w:r>
        <w:rPr>
          <w:rFonts w:ascii="Times New Roman" w:hAnsi="Times New Roman"/>
          <w:sz w:val="18"/>
          <w:szCs w:val="18"/>
        </w:rPr>
        <w:tab/>
      </w:r>
      <w:r w:rsidR="00906438" w:rsidRPr="00836F82">
        <w:rPr>
          <w:rFonts w:ascii="Times New Roman" w:hAnsi="Times New Roman"/>
          <w:sz w:val="18"/>
          <w:szCs w:val="18"/>
          <w:lang w:val="en-MY"/>
        </w:rPr>
        <w:t xml:space="preserve">Moreover, this study will </w:t>
      </w:r>
      <w:r w:rsidR="009D3CC5" w:rsidRPr="00836F82">
        <w:rPr>
          <w:rFonts w:ascii="Times New Roman" w:hAnsi="Times New Roman"/>
          <w:sz w:val="18"/>
          <w:szCs w:val="18"/>
          <w:lang w:val="en-MY"/>
        </w:rPr>
        <w:t>make laboratory testing accessible and easier to the people living in remote areas and in disaster-affected areas.</w:t>
      </w:r>
      <w:r w:rsidR="002C16A3" w:rsidRPr="00836F82">
        <w:rPr>
          <w:rFonts w:ascii="Times New Roman" w:hAnsi="Times New Roman"/>
          <w:sz w:val="18"/>
          <w:szCs w:val="18"/>
          <w:lang w:val="en-MY"/>
        </w:rPr>
        <w:t xml:space="preserve"> </w:t>
      </w:r>
    </w:p>
    <w:p w14:paraId="3942C5F2" w14:textId="77777777" w:rsidR="00EC7094" w:rsidRPr="00836F82" w:rsidRDefault="00EC7094" w:rsidP="00EE33FB">
      <w:pPr>
        <w:pStyle w:val="TAMainText"/>
        <w:spacing w:line="240" w:lineRule="auto"/>
        <w:ind w:firstLine="0"/>
        <w:rPr>
          <w:rFonts w:ascii="Times New Roman" w:hAnsi="Times New Roman"/>
          <w:szCs w:val="18"/>
          <w:lang w:val="en-MY"/>
        </w:rPr>
      </w:pPr>
    </w:p>
    <w:p w14:paraId="5F356BAF" w14:textId="77777777" w:rsidR="0022475F" w:rsidRPr="00A20993" w:rsidRDefault="0022475F" w:rsidP="00EE33FB">
      <w:pPr>
        <w:pStyle w:val="TAMainText"/>
        <w:spacing w:line="240" w:lineRule="auto"/>
        <w:ind w:firstLine="0"/>
        <w:rPr>
          <w:rFonts w:ascii="Times New Roman" w:hAnsi="Times New Roman"/>
          <w:lang w:val="en-MY"/>
        </w:rPr>
      </w:pPr>
    </w:p>
    <w:p w14:paraId="377BBA1A" w14:textId="1A31CADF" w:rsidR="00AB26B6" w:rsidRDefault="00AB26B6" w:rsidP="00EE33FB">
      <w:pPr>
        <w:pStyle w:val="TAMainText"/>
        <w:spacing w:line="240" w:lineRule="auto"/>
        <w:ind w:firstLine="0"/>
        <w:rPr>
          <w:rFonts w:ascii="Times New Roman" w:hAnsi="Times New Roman"/>
          <w:b/>
          <w:color w:val="943634"/>
        </w:rPr>
      </w:pPr>
      <w:r w:rsidRPr="00A20993">
        <w:rPr>
          <w:rFonts w:ascii="Times New Roman" w:hAnsi="Times New Roman"/>
          <w:b/>
          <w:color w:val="943634"/>
        </w:rPr>
        <w:sym w:font="Wingdings 2" w:char="F0A2"/>
      </w:r>
      <w:proofErr w:type="gramStart"/>
      <w:r w:rsidRPr="00A20993">
        <w:rPr>
          <w:rFonts w:ascii="Times New Roman" w:hAnsi="Times New Roman"/>
          <w:b/>
          <w:color w:val="943634"/>
        </w:rPr>
        <w:t xml:space="preserve">2.0 </w:t>
      </w:r>
      <w:r w:rsidR="000D23CA">
        <w:rPr>
          <w:rFonts w:ascii="Times New Roman" w:hAnsi="Times New Roman"/>
          <w:b/>
          <w:color w:val="943634"/>
        </w:rPr>
        <w:t xml:space="preserve"> </w:t>
      </w:r>
      <w:r w:rsidR="00F80832">
        <w:rPr>
          <w:rFonts w:ascii="Times New Roman" w:hAnsi="Times New Roman"/>
          <w:b/>
          <w:color w:val="943634"/>
        </w:rPr>
        <w:t>DESIGN</w:t>
      </w:r>
      <w:proofErr w:type="gramEnd"/>
      <w:r w:rsidR="00F80832">
        <w:rPr>
          <w:rFonts w:ascii="Times New Roman" w:hAnsi="Times New Roman"/>
          <w:b/>
          <w:color w:val="943634"/>
        </w:rPr>
        <w:t xml:space="preserve"> OF SET-TOP BOX</w:t>
      </w:r>
    </w:p>
    <w:p w14:paraId="536F50C1" w14:textId="77777777" w:rsidR="006C391B" w:rsidRDefault="006C391B" w:rsidP="00EE33FB">
      <w:pPr>
        <w:pStyle w:val="TAMainText"/>
        <w:spacing w:line="240" w:lineRule="auto"/>
        <w:ind w:firstLine="0"/>
        <w:rPr>
          <w:rFonts w:ascii="Times New Roman" w:hAnsi="Times New Roman"/>
          <w:b/>
          <w:color w:val="943634"/>
        </w:rPr>
      </w:pPr>
    </w:p>
    <w:p w14:paraId="1AF40C07" w14:textId="347A0841" w:rsidR="006C391B" w:rsidRDefault="00192F9C" w:rsidP="00192F9C">
      <w:pPr>
        <w:tabs>
          <w:tab w:val="left" w:pos="360"/>
        </w:tabs>
        <w:rPr>
          <w:rFonts w:ascii="Times New Roman" w:hAnsi="Times New Roman"/>
          <w:sz w:val="18"/>
          <w:szCs w:val="18"/>
        </w:rPr>
      </w:pPr>
      <w:r>
        <w:rPr>
          <w:rFonts w:ascii="Times New Roman" w:hAnsi="Times New Roman"/>
          <w:sz w:val="18"/>
          <w:szCs w:val="18"/>
        </w:rPr>
        <w:tab/>
      </w:r>
      <w:r w:rsidR="006C391B" w:rsidRPr="006C391B">
        <w:rPr>
          <w:rFonts w:ascii="Times New Roman" w:hAnsi="Times New Roman"/>
          <w:sz w:val="18"/>
          <w:szCs w:val="18"/>
        </w:rPr>
        <w:t>In capturing the dipstick</w:t>
      </w:r>
      <w:r w:rsidR="00EF73D5">
        <w:rPr>
          <w:rFonts w:ascii="Times New Roman" w:hAnsi="Times New Roman"/>
          <w:sz w:val="18"/>
          <w:szCs w:val="18"/>
        </w:rPr>
        <w:t xml:space="preserve"> image</w:t>
      </w:r>
      <w:r w:rsidR="006C391B" w:rsidRPr="006C391B">
        <w:rPr>
          <w:rFonts w:ascii="Times New Roman" w:hAnsi="Times New Roman"/>
          <w:sz w:val="18"/>
          <w:szCs w:val="18"/>
        </w:rPr>
        <w:t>, a set top box was used to attain the ambient light required for the better quality of image. It was consisted of a box, android phone, and lightning</w:t>
      </w:r>
      <w:r w:rsidR="006939BE">
        <w:rPr>
          <w:rFonts w:ascii="Times New Roman" w:hAnsi="Times New Roman"/>
          <w:sz w:val="18"/>
          <w:szCs w:val="18"/>
        </w:rPr>
        <w:t xml:space="preserve"> structure installed. Figure 3</w:t>
      </w:r>
      <w:r w:rsidR="006C391B" w:rsidRPr="006C391B">
        <w:rPr>
          <w:rFonts w:ascii="Times New Roman" w:hAnsi="Times New Roman"/>
          <w:sz w:val="18"/>
          <w:szCs w:val="18"/>
        </w:rPr>
        <w:t xml:space="preserve"> shows the actual image of the box that was formed small to become portable enough to carry.</w:t>
      </w:r>
    </w:p>
    <w:p w14:paraId="7114DC5D" w14:textId="77777777" w:rsidR="00B16D39" w:rsidRPr="006C391B" w:rsidRDefault="00B16D39" w:rsidP="006C391B">
      <w:pPr>
        <w:rPr>
          <w:rFonts w:ascii="Times New Roman" w:hAnsi="Times New Roman"/>
          <w:sz w:val="18"/>
          <w:szCs w:val="18"/>
        </w:rPr>
      </w:pPr>
    </w:p>
    <w:p w14:paraId="1F7E301A" w14:textId="77777777" w:rsidR="006C391B" w:rsidRDefault="006C391B" w:rsidP="006C391B">
      <w:pPr>
        <w:jc w:val="center"/>
        <w:rPr>
          <w:rFonts w:ascii="Times New Roman" w:hAnsi="Times New Roman"/>
          <w:sz w:val="18"/>
          <w:szCs w:val="18"/>
        </w:rPr>
      </w:pPr>
      <w:r w:rsidRPr="006C391B">
        <w:rPr>
          <w:noProof/>
          <w:sz w:val="18"/>
          <w:szCs w:val="18"/>
        </w:rPr>
        <w:drawing>
          <wp:inline distT="0" distB="0" distL="0" distR="0" wp14:anchorId="5A89012B" wp14:editId="1028BCDE">
            <wp:extent cx="1770278" cy="995781"/>
            <wp:effectExtent l="0" t="0" r="1905" b="0"/>
            <wp:docPr id="29" name="Picture 1" descr="C:\Users\jovanica\AppData\Local\Microsoft\Windows\Temporary Internet Files\Content.Word\20150128_042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vanica\AppData\Local\Microsoft\Windows\Temporary Internet Files\Content.Word\20150128_042658.jpg"/>
                    <pic:cNvPicPr>
                      <a:picLocks noChangeAspect="1" noChangeArrowheads="1"/>
                    </pic:cNvPicPr>
                  </pic:nvPicPr>
                  <pic:blipFill>
                    <a:blip r:embed="rId8" cstate="print"/>
                    <a:srcRect/>
                    <a:stretch>
                      <a:fillRect/>
                    </a:stretch>
                  </pic:blipFill>
                  <pic:spPr bwMode="auto">
                    <a:xfrm>
                      <a:off x="0" y="0"/>
                      <a:ext cx="1776484" cy="999272"/>
                    </a:xfrm>
                    <a:prstGeom prst="rect">
                      <a:avLst/>
                    </a:prstGeom>
                    <a:noFill/>
                    <a:ln w="9525">
                      <a:noFill/>
                      <a:miter lim="800000"/>
                      <a:headEnd/>
                      <a:tailEnd/>
                    </a:ln>
                  </pic:spPr>
                </pic:pic>
              </a:graphicData>
            </a:graphic>
          </wp:inline>
        </w:drawing>
      </w:r>
    </w:p>
    <w:p w14:paraId="485D008E" w14:textId="77777777" w:rsidR="00865DF2" w:rsidRPr="006C391B" w:rsidRDefault="00865DF2" w:rsidP="006C391B">
      <w:pPr>
        <w:jc w:val="center"/>
        <w:rPr>
          <w:rFonts w:ascii="Times New Roman" w:hAnsi="Times New Roman"/>
          <w:sz w:val="18"/>
          <w:szCs w:val="18"/>
        </w:rPr>
      </w:pPr>
    </w:p>
    <w:p w14:paraId="47081AD4" w14:textId="7967E8D5" w:rsidR="006C391B" w:rsidRPr="00204C69" w:rsidRDefault="00204C69" w:rsidP="006C391B">
      <w:pPr>
        <w:jc w:val="center"/>
        <w:rPr>
          <w:rFonts w:ascii="Times New Roman" w:hAnsi="Times New Roman"/>
          <w:sz w:val="16"/>
          <w:szCs w:val="16"/>
        </w:rPr>
      </w:pPr>
      <w:r w:rsidRPr="00204C69">
        <w:rPr>
          <w:rFonts w:ascii="Times New Roman" w:hAnsi="Times New Roman"/>
          <w:b/>
          <w:sz w:val="16"/>
          <w:szCs w:val="16"/>
        </w:rPr>
        <w:t>Figur</w:t>
      </w:r>
      <w:r w:rsidR="006939BE">
        <w:rPr>
          <w:rFonts w:ascii="Times New Roman" w:hAnsi="Times New Roman"/>
          <w:b/>
          <w:sz w:val="16"/>
          <w:szCs w:val="16"/>
        </w:rPr>
        <w:t>e 3</w:t>
      </w:r>
      <w:r w:rsidRPr="00204C69">
        <w:rPr>
          <w:rFonts w:ascii="Times New Roman" w:hAnsi="Times New Roman"/>
          <w:b/>
          <w:sz w:val="16"/>
          <w:szCs w:val="16"/>
        </w:rPr>
        <w:t xml:space="preserve"> </w:t>
      </w:r>
      <w:r w:rsidR="006C391B" w:rsidRPr="00204C69">
        <w:rPr>
          <w:rFonts w:ascii="Times New Roman" w:hAnsi="Times New Roman"/>
          <w:sz w:val="16"/>
          <w:szCs w:val="16"/>
        </w:rPr>
        <w:t>Actual Image of Light-Controlled Set-top Box</w:t>
      </w:r>
    </w:p>
    <w:p w14:paraId="57AC4B25" w14:textId="77777777" w:rsidR="006C391B" w:rsidRDefault="006C391B" w:rsidP="006C391B">
      <w:pPr>
        <w:ind w:left="720"/>
        <w:jc w:val="center"/>
        <w:rPr>
          <w:rFonts w:ascii="Times New Roman" w:hAnsi="Times New Roman"/>
          <w:sz w:val="18"/>
          <w:szCs w:val="18"/>
        </w:rPr>
      </w:pPr>
    </w:p>
    <w:p w14:paraId="1CFA1880" w14:textId="46E8459F" w:rsidR="006C391B" w:rsidRPr="006C391B" w:rsidRDefault="00192F9C" w:rsidP="00192F9C">
      <w:pPr>
        <w:tabs>
          <w:tab w:val="left" w:pos="360"/>
        </w:tabs>
        <w:rPr>
          <w:rFonts w:ascii="Times New Roman" w:hAnsi="Times New Roman"/>
          <w:sz w:val="18"/>
          <w:szCs w:val="18"/>
        </w:rPr>
      </w:pPr>
      <w:r>
        <w:rPr>
          <w:rFonts w:ascii="Times New Roman" w:hAnsi="Times New Roman"/>
          <w:sz w:val="18"/>
          <w:szCs w:val="18"/>
        </w:rPr>
        <w:tab/>
      </w:r>
      <w:r w:rsidR="006C391B" w:rsidRPr="006C391B">
        <w:rPr>
          <w:rFonts w:ascii="Times New Roman" w:hAnsi="Times New Roman"/>
          <w:sz w:val="18"/>
          <w:szCs w:val="18"/>
        </w:rPr>
        <w:t>The dimensions of light-controlled set</w:t>
      </w:r>
      <w:r w:rsidR="00F80FCF">
        <w:rPr>
          <w:rFonts w:ascii="Times New Roman" w:hAnsi="Times New Roman"/>
          <w:sz w:val="18"/>
          <w:szCs w:val="18"/>
        </w:rPr>
        <w:t>-top box are shown in Figure 4</w:t>
      </w:r>
      <w:r w:rsidR="00EF73D5">
        <w:rPr>
          <w:rFonts w:ascii="Times New Roman" w:hAnsi="Times New Roman"/>
          <w:sz w:val="18"/>
          <w:szCs w:val="18"/>
        </w:rPr>
        <w:t>. A</w:t>
      </w:r>
      <w:r w:rsidR="006C391B" w:rsidRPr="006C391B">
        <w:rPr>
          <w:rFonts w:ascii="Times New Roman" w:hAnsi="Times New Roman"/>
          <w:sz w:val="18"/>
          <w:szCs w:val="18"/>
        </w:rPr>
        <w:t xml:space="preserve">n intensive experiment </w:t>
      </w:r>
      <w:r w:rsidR="00EF73D5">
        <w:rPr>
          <w:rFonts w:ascii="Times New Roman" w:hAnsi="Times New Roman"/>
          <w:sz w:val="18"/>
          <w:szCs w:val="18"/>
        </w:rPr>
        <w:t xml:space="preserve">was performed </w:t>
      </w:r>
      <w:r w:rsidR="006C391B" w:rsidRPr="006C391B">
        <w:rPr>
          <w:rFonts w:ascii="Times New Roman" w:hAnsi="Times New Roman"/>
          <w:sz w:val="18"/>
          <w:szCs w:val="18"/>
        </w:rPr>
        <w:t xml:space="preserve">after coming-up to the said measurements. The elevation of the box was properly measured to obtain wanted space from the mobile device camera lens to the test strip image using the auto-focus function. The width of the box was measured to accommodate the size of the mobile phone, lighting distance covering the whole enclosure </w:t>
      </w:r>
      <w:r w:rsidR="006C391B" w:rsidRPr="006C391B">
        <w:rPr>
          <w:rFonts w:ascii="Times New Roman" w:hAnsi="Times New Roman"/>
          <w:sz w:val="18"/>
          <w:szCs w:val="18"/>
        </w:rPr>
        <w:lastRenderedPageBreak/>
        <w:t>and the space for the power source. Proper position of the input test strip was also examined to provide alignment between the camera, the light source and the test pad.</w:t>
      </w:r>
    </w:p>
    <w:p w14:paraId="418AA60A" w14:textId="77777777" w:rsidR="006C391B" w:rsidRPr="006C391B" w:rsidRDefault="006C391B" w:rsidP="006C391B">
      <w:pPr>
        <w:ind w:left="720"/>
        <w:jc w:val="center"/>
        <w:rPr>
          <w:rFonts w:ascii="Times New Roman" w:hAnsi="Times New Roman"/>
          <w:sz w:val="18"/>
          <w:szCs w:val="18"/>
        </w:rPr>
      </w:pPr>
    </w:p>
    <w:p w14:paraId="7F10A8AB" w14:textId="77777777" w:rsidR="006C391B" w:rsidRPr="006C391B" w:rsidRDefault="006C391B" w:rsidP="006C391B">
      <w:pPr>
        <w:jc w:val="center"/>
        <w:rPr>
          <w:rFonts w:ascii="Times New Roman" w:hAnsi="Times New Roman"/>
          <w:b/>
          <w:sz w:val="18"/>
          <w:szCs w:val="18"/>
        </w:rPr>
      </w:pPr>
      <w:r w:rsidRPr="006C391B">
        <w:rPr>
          <w:rFonts w:ascii="Times New Roman" w:hAnsi="Times New Roman"/>
          <w:noProof/>
          <w:sz w:val="18"/>
          <w:szCs w:val="18"/>
        </w:rPr>
        <w:drawing>
          <wp:inline distT="0" distB="0" distL="0" distR="0" wp14:anchorId="48F06445" wp14:editId="5BFB9BF8">
            <wp:extent cx="3050439" cy="1711757"/>
            <wp:effectExtent l="0" t="0" r="0" b="3175"/>
            <wp:docPr id="4" name="Picture 10" descr="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jpg"/>
                    <pic:cNvPicPr/>
                  </pic:nvPicPr>
                  <pic:blipFill>
                    <a:blip r:embed="rId15" cstate="print"/>
                    <a:srcRect t="38214" r="68021" b="32828"/>
                    <a:stretch>
                      <a:fillRect/>
                    </a:stretch>
                  </pic:blipFill>
                  <pic:spPr>
                    <a:xfrm>
                      <a:off x="0" y="0"/>
                      <a:ext cx="3073528" cy="1724713"/>
                    </a:xfrm>
                    <a:prstGeom prst="rect">
                      <a:avLst/>
                    </a:prstGeom>
                  </pic:spPr>
                </pic:pic>
              </a:graphicData>
            </a:graphic>
          </wp:inline>
        </w:drawing>
      </w:r>
    </w:p>
    <w:p w14:paraId="3D239C8F" w14:textId="2F5F2911" w:rsidR="006C391B" w:rsidRPr="00204C69" w:rsidRDefault="00F80FCF" w:rsidP="006C391B">
      <w:pPr>
        <w:jc w:val="center"/>
        <w:rPr>
          <w:rFonts w:ascii="Times New Roman" w:hAnsi="Times New Roman"/>
          <w:sz w:val="16"/>
          <w:szCs w:val="16"/>
        </w:rPr>
      </w:pPr>
      <w:r>
        <w:rPr>
          <w:rFonts w:ascii="Times New Roman" w:hAnsi="Times New Roman"/>
          <w:b/>
          <w:sz w:val="16"/>
          <w:szCs w:val="16"/>
        </w:rPr>
        <w:t>Figure 4</w:t>
      </w:r>
      <w:r w:rsidR="006C391B" w:rsidRPr="00204C69">
        <w:rPr>
          <w:rFonts w:ascii="Times New Roman" w:hAnsi="Times New Roman"/>
          <w:sz w:val="16"/>
          <w:szCs w:val="16"/>
        </w:rPr>
        <w:t xml:space="preserve"> Orthographic Views for Light-Controlled Set-Top Box</w:t>
      </w:r>
    </w:p>
    <w:p w14:paraId="1A39FE48" w14:textId="77777777" w:rsidR="006C391B" w:rsidRPr="006C391B" w:rsidRDefault="006C391B" w:rsidP="006C391B">
      <w:pPr>
        <w:ind w:left="1440" w:firstLine="720"/>
        <w:rPr>
          <w:rFonts w:ascii="Times New Roman" w:hAnsi="Times New Roman"/>
          <w:sz w:val="18"/>
          <w:szCs w:val="18"/>
        </w:rPr>
      </w:pPr>
    </w:p>
    <w:p w14:paraId="0B2EA4CF" w14:textId="6266FE51" w:rsidR="00215652" w:rsidRDefault="006C391B" w:rsidP="00192F9C">
      <w:pPr>
        <w:ind w:firstLine="360"/>
        <w:rPr>
          <w:rFonts w:ascii="Times New Roman" w:hAnsi="Times New Roman"/>
          <w:sz w:val="18"/>
          <w:szCs w:val="18"/>
        </w:rPr>
      </w:pPr>
      <w:r w:rsidRPr="006C391B">
        <w:rPr>
          <w:rFonts w:ascii="Times New Roman" w:hAnsi="Times New Roman"/>
          <w:sz w:val="18"/>
          <w:szCs w:val="18"/>
        </w:rPr>
        <w:t>LED</w:t>
      </w:r>
      <w:r w:rsidR="001B7490">
        <w:rPr>
          <w:rFonts w:ascii="Times New Roman" w:hAnsi="Times New Roman"/>
          <w:sz w:val="18"/>
          <w:szCs w:val="18"/>
        </w:rPr>
        <w:t>s were installed</w:t>
      </w:r>
      <w:r w:rsidRPr="006C391B">
        <w:rPr>
          <w:rFonts w:ascii="Times New Roman" w:hAnsi="Times New Roman"/>
          <w:sz w:val="18"/>
          <w:szCs w:val="18"/>
        </w:rPr>
        <w:t xml:space="preserve"> inside the box with light-absorbent foam board for good and consistent quality of lighting inside the box as well as good image quality. For portability purposes, a power bank was used as the supply of the lights. Ten (10) LEDs were connected in parallel, five (5) placed on left and five (5) placed on right walls inside the box to produce equal illumination. The whole structure was enclosed using white acrylic panel. </w:t>
      </w:r>
    </w:p>
    <w:p w14:paraId="2C91417D" w14:textId="77777777" w:rsidR="00215652" w:rsidRDefault="00215652" w:rsidP="00215652">
      <w:pPr>
        <w:rPr>
          <w:rFonts w:ascii="Times New Roman" w:hAnsi="Times New Roman"/>
          <w:sz w:val="18"/>
          <w:szCs w:val="18"/>
        </w:rPr>
      </w:pPr>
    </w:p>
    <w:p w14:paraId="5B8A267C" w14:textId="65D9E38D" w:rsidR="00215652" w:rsidRPr="000331F9" w:rsidRDefault="00215652" w:rsidP="00215652">
      <w:pPr>
        <w:jc w:val="center"/>
        <w:rPr>
          <w:rFonts w:ascii="Times New Roman" w:hAnsi="Times New Roman"/>
          <w:sz w:val="16"/>
          <w:szCs w:val="16"/>
        </w:rPr>
      </w:pPr>
      <w:r w:rsidRPr="000331F9">
        <w:rPr>
          <w:rFonts w:ascii="Times New Roman" w:hAnsi="Times New Roman"/>
          <w:b/>
          <w:sz w:val="16"/>
          <w:szCs w:val="16"/>
        </w:rPr>
        <w:t>Table 1</w:t>
      </w:r>
      <w:r w:rsidRPr="000331F9">
        <w:rPr>
          <w:rFonts w:ascii="Times New Roman" w:hAnsi="Times New Roman"/>
          <w:sz w:val="16"/>
          <w:szCs w:val="16"/>
        </w:rPr>
        <w:t xml:space="preserve"> Sy</w:t>
      </w:r>
      <w:r w:rsidR="005327DA">
        <w:rPr>
          <w:rFonts w:ascii="Times New Roman" w:hAnsi="Times New Roman"/>
          <w:sz w:val="16"/>
          <w:szCs w:val="16"/>
        </w:rPr>
        <w:t>stem Compati</w:t>
      </w:r>
      <w:r w:rsidRPr="000331F9">
        <w:rPr>
          <w:rFonts w:ascii="Times New Roman" w:hAnsi="Times New Roman"/>
          <w:sz w:val="16"/>
          <w:szCs w:val="16"/>
        </w:rPr>
        <w:t>bility of Three Android Phones</w:t>
      </w:r>
      <w:r w:rsidR="007D16B9">
        <w:rPr>
          <w:rFonts w:ascii="Times New Roman" w:hAnsi="Times New Roman"/>
          <w:sz w:val="16"/>
          <w:szCs w:val="16"/>
        </w:rPr>
        <w:t xml:space="preserve"> [6]</w:t>
      </w:r>
    </w:p>
    <w:p w14:paraId="68E0FC7A" w14:textId="77777777" w:rsidR="00215652" w:rsidRDefault="00215652" w:rsidP="00215652">
      <w:pPr>
        <w:rPr>
          <w:rFonts w:ascii="Times New Roman" w:hAnsi="Times New Roman"/>
          <w:sz w:val="18"/>
          <w:szCs w:val="18"/>
        </w:rPr>
      </w:pPr>
    </w:p>
    <w:tbl>
      <w:tblPr>
        <w:tblW w:w="4264" w:type="dxa"/>
        <w:jc w:val="center"/>
        <w:tblBorders>
          <w:top w:val="single" w:sz="8" w:space="0" w:color="auto"/>
          <w:bottom w:val="single" w:sz="8" w:space="0" w:color="auto"/>
          <w:insideH w:val="single" w:sz="4" w:space="0" w:color="auto"/>
        </w:tblBorders>
        <w:tblLook w:val="04A0" w:firstRow="1" w:lastRow="0" w:firstColumn="1" w:lastColumn="0" w:noHBand="0" w:noVBand="1"/>
      </w:tblPr>
      <w:tblGrid>
        <w:gridCol w:w="1339"/>
        <w:gridCol w:w="754"/>
        <w:gridCol w:w="1021"/>
        <w:gridCol w:w="1150"/>
      </w:tblGrid>
      <w:tr w:rsidR="00215652" w:rsidRPr="0016514C" w14:paraId="7D772F62" w14:textId="77777777" w:rsidTr="00DB3635">
        <w:trPr>
          <w:trHeight w:val="654"/>
          <w:jc w:val="center"/>
        </w:trPr>
        <w:tc>
          <w:tcPr>
            <w:tcW w:w="1339" w:type="dxa"/>
            <w:tcBorders>
              <w:top w:val="single" w:sz="12" w:space="0" w:color="auto"/>
            </w:tcBorders>
            <w:shd w:val="clear" w:color="auto" w:fill="auto"/>
            <w:vAlign w:val="center"/>
          </w:tcPr>
          <w:p w14:paraId="7A188FEF" w14:textId="77777777" w:rsidR="00215652" w:rsidRPr="00DB3635" w:rsidRDefault="00215652" w:rsidP="00215652">
            <w:pPr>
              <w:pStyle w:val="BodyText"/>
              <w:spacing w:after="0"/>
              <w:ind w:firstLine="0"/>
              <w:jc w:val="center"/>
              <w:rPr>
                <w:b/>
                <w:bCs/>
                <w:sz w:val="16"/>
                <w:szCs w:val="16"/>
              </w:rPr>
            </w:pPr>
            <w:r w:rsidRPr="00DB3635">
              <w:rPr>
                <w:b/>
                <w:bCs/>
                <w:sz w:val="16"/>
                <w:szCs w:val="16"/>
              </w:rPr>
              <w:t>System Requirement</w:t>
            </w:r>
          </w:p>
        </w:tc>
        <w:tc>
          <w:tcPr>
            <w:tcW w:w="754" w:type="dxa"/>
            <w:tcBorders>
              <w:top w:val="single" w:sz="12" w:space="0" w:color="auto"/>
            </w:tcBorders>
            <w:shd w:val="clear" w:color="auto" w:fill="auto"/>
            <w:vAlign w:val="center"/>
          </w:tcPr>
          <w:p w14:paraId="1B56B51E" w14:textId="77777777" w:rsidR="00215652" w:rsidRPr="00DB3635" w:rsidRDefault="00215652" w:rsidP="00215652">
            <w:pPr>
              <w:pStyle w:val="BodyText"/>
              <w:spacing w:after="0"/>
              <w:ind w:firstLine="0"/>
              <w:jc w:val="center"/>
              <w:rPr>
                <w:b/>
                <w:bCs/>
                <w:sz w:val="16"/>
                <w:szCs w:val="16"/>
              </w:rPr>
            </w:pPr>
            <w:r w:rsidRPr="00DB3635">
              <w:rPr>
                <w:b/>
                <w:bCs/>
                <w:sz w:val="16"/>
                <w:szCs w:val="16"/>
              </w:rPr>
              <w:t>HTC One M8</w:t>
            </w:r>
          </w:p>
        </w:tc>
        <w:tc>
          <w:tcPr>
            <w:tcW w:w="1021" w:type="dxa"/>
            <w:tcBorders>
              <w:top w:val="single" w:sz="12" w:space="0" w:color="auto"/>
            </w:tcBorders>
            <w:shd w:val="clear" w:color="auto" w:fill="auto"/>
            <w:vAlign w:val="center"/>
          </w:tcPr>
          <w:p w14:paraId="686F0BF3" w14:textId="77777777" w:rsidR="00215652" w:rsidRPr="00DB3635" w:rsidRDefault="00215652" w:rsidP="00215652">
            <w:pPr>
              <w:pStyle w:val="BodyText"/>
              <w:spacing w:after="0"/>
              <w:ind w:firstLine="0"/>
              <w:jc w:val="center"/>
              <w:rPr>
                <w:b/>
                <w:bCs/>
                <w:sz w:val="16"/>
                <w:szCs w:val="16"/>
              </w:rPr>
            </w:pPr>
            <w:r w:rsidRPr="00DB3635">
              <w:rPr>
                <w:b/>
                <w:bCs/>
                <w:sz w:val="16"/>
                <w:szCs w:val="16"/>
              </w:rPr>
              <w:t>Samsung S4</w:t>
            </w:r>
          </w:p>
        </w:tc>
        <w:tc>
          <w:tcPr>
            <w:tcW w:w="1150" w:type="dxa"/>
            <w:tcBorders>
              <w:top w:val="single" w:sz="12" w:space="0" w:color="auto"/>
              <w:bottom w:val="single" w:sz="4" w:space="0" w:color="auto"/>
            </w:tcBorders>
            <w:shd w:val="clear" w:color="auto" w:fill="auto"/>
            <w:vAlign w:val="center"/>
          </w:tcPr>
          <w:p w14:paraId="072A5122" w14:textId="77777777" w:rsidR="00215652" w:rsidRPr="00DB3635" w:rsidRDefault="00215652" w:rsidP="00215652">
            <w:pPr>
              <w:pStyle w:val="BodyText"/>
              <w:spacing w:after="0"/>
              <w:ind w:firstLine="0"/>
              <w:jc w:val="center"/>
              <w:rPr>
                <w:b/>
                <w:bCs/>
                <w:sz w:val="16"/>
                <w:szCs w:val="16"/>
              </w:rPr>
            </w:pPr>
            <w:r w:rsidRPr="00DB3635">
              <w:rPr>
                <w:b/>
                <w:bCs/>
                <w:sz w:val="16"/>
                <w:szCs w:val="16"/>
              </w:rPr>
              <w:t>Cherry Mobile Flare 3</w:t>
            </w:r>
          </w:p>
        </w:tc>
      </w:tr>
      <w:tr w:rsidR="00215652" w:rsidRPr="0016514C" w14:paraId="643A530F" w14:textId="77777777" w:rsidTr="00215652">
        <w:trPr>
          <w:trHeight w:val="331"/>
          <w:jc w:val="center"/>
        </w:trPr>
        <w:tc>
          <w:tcPr>
            <w:tcW w:w="1339" w:type="dxa"/>
            <w:tcBorders>
              <w:bottom w:val="single" w:sz="12" w:space="0" w:color="auto"/>
            </w:tcBorders>
            <w:shd w:val="clear" w:color="auto" w:fill="auto"/>
            <w:vAlign w:val="center"/>
          </w:tcPr>
          <w:p w14:paraId="6061BEFB" w14:textId="77777777" w:rsidR="00215652" w:rsidRPr="00DB3635" w:rsidRDefault="00215652" w:rsidP="00215652">
            <w:pPr>
              <w:pStyle w:val="BodyText"/>
              <w:spacing w:after="0"/>
              <w:ind w:firstLine="0"/>
              <w:jc w:val="center"/>
              <w:rPr>
                <w:b/>
                <w:bCs/>
                <w:sz w:val="16"/>
                <w:szCs w:val="16"/>
              </w:rPr>
            </w:pPr>
            <w:proofErr w:type="spellStart"/>
            <w:r w:rsidRPr="00DB3635">
              <w:rPr>
                <w:b/>
                <w:bCs/>
                <w:sz w:val="16"/>
                <w:szCs w:val="16"/>
              </w:rPr>
              <w:t>OpenCV</w:t>
            </w:r>
            <w:proofErr w:type="spellEnd"/>
            <w:r w:rsidRPr="00DB3635">
              <w:rPr>
                <w:b/>
                <w:bCs/>
                <w:sz w:val="16"/>
                <w:szCs w:val="16"/>
              </w:rPr>
              <w:t xml:space="preserve"> Manager 2.4.2</w:t>
            </w:r>
          </w:p>
        </w:tc>
        <w:tc>
          <w:tcPr>
            <w:tcW w:w="754" w:type="dxa"/>
            <w:tcBorders>
              <w:bottom w:val="single" w:sz="12" w:space="0" w:color="auto"/>
            </w:tcBorders>
            <w:shd w:val="clear" w:color="auto" w:fill="auto"/>
            <w:vAlign w:val="center"/>
          </w:tcPr>
          <w:p w14:paraId="20E8911B" w14:textId="77777777" w:rsidR="00215652" w:rsidRPr="00DB3635" w:rsidRDefault="00215652" w:rsidP="00215652">
            <w:pPr>
              <w:pStyle w:val="BodyText"/>
              <w:spacing w:after="0"/>
              <w:ind w:firstLine="0"/>
              <w:jc w:val="center"/>
              <w:rPr>
                <w:sz w:val="16"/>
                <w:szCs w:val="16"/>
              </w:rPr>
            </w:pPr>
            <w:r w:rsidRPr="00DB3635">
              <w:rPr>
                <w:sz w:val="16"/>
                <w:szCs w:val="16"/>
              </w:rPr>
              <w:t>With bug issues</w:t>
            </w:r>
          </w:p>
        </w:tc>
        <w:tc>
          <w:tcPr>
            <w:tcW w:w="1021" w:type="dxa"/>
            <w:tcBorders>
              <w:bottom w:val="single" w:sz="12" w:space="0" w:color="auto"/>
            </w:tcBorders>
            <w:shd w:val="clear" w:color="auto" w:fill="auto"/>
            <w:vAlign w:val="center"/>
          </w:tcPr>
          <w:p w14:paraId="15137E32" w14:textId="77777777" w:rsidR="00215652" w:rsidRPr="00DB3635" w:rsidRDefault="00215652" w:rsidP="00215652">
            <w:pPr>
              <w:pStyle w:val="BodyText"/>
              <w:spacing w:after="0"/>
              <w:ind w:firstLine="0"/>
              <w:jc w:val="center"/>
              <w:rPr>
                <w:sz w:val="16"/>
                <w:szCs w:val="16"/>
              </w:rPr>
            </w:pPr>
            <w:r w:rsidRPr="00DB3635">
              <w:rPr>
                <w:sz w:val="16"/>
                <w:szCs w:val="16"/>
              </w:rPr>
              <w:t>With bug issues</w:t>
            </w:r>
          </w:p>
        </w:tc>
        <w:tc>
          <w:tcPr>
            <w:tcW w:w="1150" w:type="dxa"/>
            <w:tcBorders>
              <w:top w:val="single" w:sz="4" w:space="0" w:color="auto"/>
              <w:bottom w:val="single" w:sz="12" w:space="0" w:color="auto"/>
            </w:tcBorders>
            <w:shd w:val="clear" w:color="auto" w:fill="auto"/>
            <w:vAlign w:val="center"/>
          </w:tcPr>
          <w:p w14:paraId="27DCFF49" w14:textId="77777777" w:rsidR="00215652" w:rsidRPr="00DB3635" w:rsidRDefault="00215652" w:rsidP="00215652">
            <w:pPr>
              <w:pStyle w:val="BodyText"/>
              <w:spacing w:after="0"/>
              <w:ind w:firstLine="0"/>
              <w:jc w:val="center"/>
              <w:rPr>
                <w:sz w:val="16"/>
                <w:szCs w:val="16"/>
              </w:rPr>
            </w:pPr>
            <w:r w:rsidRPr="00DB3635">
              <w:rPr>
                <w:sz w:val="16"/>
                <w:szCs w:val="16"/>
              </w:rPr>
              <w:t>Compatible</w:t>
            </w:r>
          </w:p>
        </w:tc>
      </w:tr>
    </w:tbl>
    <w:p w14:paraId="055C059C" w14:textId="77777777" w:rsidR="00192F9C" w:rsidRDefault="00192F9C" w:rsidP="00192F9C">
      <w:pPr>
        <w:rPr>
          <w:rFonts w:ascii="Times New Roman" w:hAnsi="Times New Roman"/>
          <w:sz w:val="18"/>
          <w:szCs w:val="18"/>
        </w:rPr>
      </w:pPr>
    </w:p>
    <w:p w14:paraId="516F7574" w14:textId="2710ED00" w:rsidR="000331F9" w:rsidRPr="000331F9" w:rsidRDefault="005327DA" w:rsidP="00192F9C">
      <w:pPr>
        <w:ind w:firstLine="360"/>
        <w:rPr>
          <w:rFonts w:ascii="Times New Roman" w:hAnsi="Times New Roman"/>
          <w:sz w:val="18"/>
          <w:szCs w:val="18"/>
        </w:rPr>
      </w:pPr>
      <w:r>
        <w:rPr>
          <w:rFonts w:ascii="Times New Roman" w:hAnsi="Times New Roman"/>
          <w:sz w:val="18"/>
          <w:szCs w:val="18"/>
        </w:rPr>
        <w:t xml:space="preserve">Table 1 shows the system compatibility of the software used to the mobile platforms. </w:t>
      </w:r>
      <w:r w:rsidR="000331F9" w:rsidRPr="000331F9">
        <w:rPr>
          <w:rFonts w:ascii="Times New Roman" w:hAnsi="Times New Roman"/>
          <w:sz w:val="18"/>
          <w:szCs w:val="18"/>
        </w:rPr>
        <w:t>Flare 3 bec</w:t>
      </w:r>
      <w:r>
        <w:rPr>
          <w:rFonts w:ascii="Times New Roman" w:hAnsi="Times New Roman"/>
          <w:sz w:val="18"/>
          <w:szCs w:val="18"/>
        </w:rPr>
        <w:t xml:space="preserve">ame the main portal used in the </w:t>
      </w:r>
      <w:r w:rsidR="000331F9" w:rsidRPr="000331F9">
        <w:rPr>
          <w:rFonts w:ascii="Times New Roman" w:hAnsi="Times New Roman"/>
          <w:sz w:val="18"/>
          <w:szCs w:val="18"/>
        </w:rPr>
        <w:t>application due to its general system compatibility on the software packages.</w:t>
      </w:r>
    </w:p>
    <w:p w14:paraId="5C94BEFA" w14:textId="77777777" w:rsidR="000331F9" w:rsidRDefault="000331F9" w:rsidP="000331F9">
      <w:pPr>
        <w:pStyle w:val="figurecaption"/>
        <w:numPr>
          <w:ilvl w:val="0"/>
          <w:numId w:val="0"/>
        </w:numPr>
        <w:spacing w:before="0" w:after="0"/>
        <w:jc w:val="both"/>
        <w:rPr>
          <w:sz w:val="18"/>
          <w:szCs w:val="18"/>
        </w:rPr>
      </w:pPr>
    </w:p>
    <w:p w14:paraId="6E87FDAC" w14:textId="1EDED11A" w:rsidR="00EE33FB" w:rsidRDefault="000331F9" w:rsidP="00192F9C">
      <w:pPr>
        <w:pStyle w:val="figurecaption"/>
        <w:numPr>
          <w:ilvl w:val="0"/>
          <w:numId w:val="0"/>
        </w:numPr>
        <w:spacing w:before="0" w:after="0"/>
        <w:ind w:firstLine="360"/>
        <w:jc w:val="both"/>
        <w:rPr>
          <w:sz w:val="18"/>
          <w:szCs w:val="18"/>
        </w:rPr>
      </w:pPr>
      <w:r w:rsidRPr="000331F9">
        <w:rPr>
          <w:sz w:val="18"/>
          <w:szCs w:val="18"/>
        </w:rPr>
        <w:t>To ensure good image quality, the android phone should have at least five megapixels of camera paired dependently along with the module box having proper lighting system. In order to process the data in high speed behaviour and for system compatibility, at least 1 gigabit (GB) of Random Access Memory (RAM), 1.3 gigahertz (GHz) of microprocessor and an Android 4.4 version of operating system are required.</w:t>
      </w:r>
    </w:p>
    <w:p w14:paraId="6508A59D" w14:textId="77777777" w:rsidR="000331F9" w:rsidRDefault="000331F9" w:rsidP="00A204A3">
      <w:pPr>
        <w:pStyle w:val="Subtitle"/>
        <w:spacing w:after="0"/>
      </w:pPr>
    </w:p>
    <w:p w14:paraId="18DB6066" w14:textId="77777777" w:rsidR="00A204A3" w:rsidRPr="00A204A3" w:rsidRDefault="00A204A3" w:rsidP="00A204A3">
      <w:pPr>
        <w:rPr>
          <w:rFonts w:eastAsia="MS Mincho"/>
        </w:rPr>
      </w:pPr>
    </w:p>
    <w:p w14:paraId="7E55ACBB" w14:textId="29529717" w:rsidR="00AB26B6" w:rsidRDefault="00AB26B6" w:rsidP="00A204A3">
      <w:pPr>
        <w:pStyle w:val="TAMainText"/>
        <w:spacing w:line="240" w:lineRule="auto"/>
        <w:ind w:firstLine="0"/>
        <w:rPr>
          <w:rFonts w:ascii="Times New Roman" w:hAnsi="Times New Roman"/>
          <w:b/>
          <w:color w:val="943634"/>
          <w:szCs w:val="18"/>
        </w:rPr>
      </w:pPr>
      <w:r w:rsidRPr="00FF6651">
        <w:rPr>
          <w:rFonts w:ascii="Times New Roman" w:hAnsi="Times New Roman"/>
          <w:b/>
          <w:color w:val="943634"/>
          <w:szCs w:val="18"/>
        </w:rPr>
        <w:sym w:font="Wingdings 2" w:char="F0A2"/>
      </w:r>
      <w:proofErr w:type="gramStart"/>
      <w:r w:rsidRPr="00FF6651">
        <w:rPr>
          <w:rFonts w:ascii="Times New Roman" w:hAnsi="Times New Roman"/>
          <w:b/>
          <w:color w:val="943634"/>
          <w:szCs w:val="18"/>
        </w:rPr>
        <w:t xml:space="preserve">3.0 </w:t>
      </w:r>
      <w:r w:rsidR="00D405CE">
        <w:rPr>
          <w:rFonts w:ascii="Times New Roman" w:hAnsi="Times New Roman"/>
          <w:b/>
          <w:color w:val="943634"/>
          <w:szCs w:val="18"/>
        </w:rPr>
        <w:t xml:space="preserve"> </w:t>
      </w:r>
      <w:r w:rsidR="000435FE">
        <w:rPr>
          <w:rFonts w:ascii="Times New Roman" w:hAnsi="Times New Roman"/>
          <w:b/>
          <w:color w:val="943634"/>
          <w:szCs w:val="18"/>
        </w:rPr>
        <w:t>SOFTWARE</w:t>
      </w:r>
      <w:proofErr w:type="gramEnd"/>
      <w:r w:rsidR="000435FE">
        <w:rPr>
          <w:rFonts w:ascii="Times New Roman" w:hAnsi="Times New Roman"/>
          <w:b/>
          <w:color w:val="943634"/>
          <w:szCs w:val="18"/>
        </w:rPr>
        <w:t xml:space="preserve"> DESIGN</w:t>
      </w:r>
    </w:p>
    <w:p w14:paraId="51B926A2" w14:textId="77777777" w:rsidR="00D323AD" w:rsidRDefault="00D323AD" w:rsidP="00F80832">
      <w:pPr>
        <w:pStyle w:val="TAMainText"/>
        <w:spacing w:line="240" w:lineRule="auto"/>
        <w:ind w:firstLine="0"/>
        <w:rPr>
          <w:rFonts w:ascii="Times New Roman" w:hAnsi="Times New Roman"/>
          <w:b/>
          <w:color w:val="943634"/>
          <w:szCs w:val="18"/>
        </w:rPr>
      </w:pPr>
    </w:p>
    <w:p w14:paraId="470C07F1" w14:textId="629DFE56" w:rsidR="00D323AD" w:rsidRDefault="00D323AD" w:rsidP="00F80832">
      <w:pPr>
        <w:pStyle w:val="TAMainText"/>
        <w:spacing w:line="240" w:lineRule="auto"/>
        <w:ind w:firstLine="0"/>
        <w:rPr>
          <w:rFonts w:ascii="Times New Roman" w:hAnsi="Times New Roman"/>
          <w:b/>
          <w:color w:val="943634"/>
          <w:szCs w:val="18"/>
        </w:rPr>
      </w:pPr>
      <w:r>
        <w:rPr>
          <w:rFonts w:ascii="Times New Roman" w:hAnsi="Times New Roman"/>
          <w:b/>
          <w:color w:val="943634"/>
          <w:szCs w:val="18"/>
        </w:rPr>
        <w:t>3.1 System Design</w:t>
      </w:r>
    </w:p>
    <w:p w14:paraId="7662A6C2" w14:textId="77777777" w:rsidR="005C3C3F" w:rsidRDefault="005C3C3F" w:rsidP="00D323AD">
      <w:pPr>
        <w:rPr>
          <w:rFonts w:ascii="Times New Roman" w:hAnsi="Times New Roman"/>
          <w:sz w:val="18"/>
          <w:szCs w:val="18"/>
        </w:rPr>
      </w:pPr>
    </w:p>
    <w:p w14:paraId="3DCE97F5" w14:textId="03590DC6" w:rsidR="00D323AD" w:rsidRPr="007413FA" w:rsidRDefault="00D323AD" w:rsidP="00D323AD">
      <w:pPr>
        <w:rPr>
          <w:rFonts w:ascii="Times New Roman" w:hAnsi="Times New Roman"/>
          <w:sz w:val="18"/>
          <w:szCs w:val="18"/>
        </w:rPr>
      </w:pPr>
      <w:r>
        <w:rPr>
          <w:rFonts w:ascii="Times New Roman" w:hAnsi="Times New Roman"/>
          <w:sz w:val="18"/>
          <w:szCs w:val="18"/>
        </w:rPr>
        <w:t>T</w:t>
      </w:r>
      <w:r w:rsidRPr="007413FA">
        <w:rPr>
          <w:rFonts w:ascii="Times New Roman" w:hAnsi="Times New Roman"/>
          <w:sz w:val="18"/>
          <w:szCs w:val="18"/>
        </w:rPr>
        <w:t xml:space="preserve">he block diagram of the </w:t>
      </w:r>
      <w:r w:rsidR="00F80FCF">
        <w:rPr>
          <w:rFonts w:ascii="Times New Roman" w:hAnsi="Times New Roman"/>
          <w:sz w:val="18"/>
          <w:szCs w:val="18"/>
        </w:rPr>
        <w:t>system is shown in Figure 5</w:t>
      </w:r>
      <w:r w:rsidRPr="007413FA">
        <w:rPr>
          <w:rFonts w:ascii="Times New Roman" w:hAnsi="Times New Roman"/>
          <w:sz w:val="18"/>
          <w:szCs w:val="18"/>
        </w:rPr>
        <w:t>. The system is comprised of five sections namely the Graphical User Interface (GUI), image acquisition, image recognition and data extraction, data comparison, and displaying the result.</w:t>
      </w:r>
    </w:p>
    <w:p w14:paraId="666FE743" w14:textId="77777777" w:rsidR="00F80FCF" w:rsidRDefault="00F80FCF" w:rsidP="00F80FCF">
      <w:pPr>
        <w:pStyle w:val="TAMainText"/>
        <w:spacing w:line="240" w:lineRule="auto"/>
        <w:ind w:firstLine="0"/>
        <w:rPr>
          <w:rFonts w:ascii="Times New Roman" w:hAnsi="Times New Roman"/>
          <w:szCs w:val="18"/>
        </w:rPr>
      </w:pPr>
    </w:p>
    <w:p w14:paraId="05D9E58C" w14:textId="77777777" w:rsidR="00E808C1" w:rsidRDefault="00E808C1" w:rsidP="00F80FCF">
      <w:pPr>
        <w:pStyle w:val="TAMainText"/>
        <w:spacing w:line="240" w:lineRule="auto"/>
        <w:ind w:firstLine="0"/>
        <w:rPr>
          <w:rFonts w:ascii="Times New Roman" w:hAnsi="Times New Roman"/>
          <w:szCs w:val="18"/>
        </w:rPr>
      </w:pPr>
    </w:p>
    <w:p w14:paraId="1347D5E6" w14:textId="77777777" w:rsidR="00E808C1" w:rsidRDefault="00E808C1" w:rsidP="00F80FCF">
      <w:pPr>
        <w:pStyle w:val="TAMainText"/>
        <w:spacing w:line="240" w:lineRule="auto"/>
        <w:ind w:firstLine="0"/>
        <w:rPr>
          <w:rFonts w:ascii="Times New Roman" w:hAnsi="Times New Roman"/>
          <w:szCs w:val="18"/>
        </w:rPr>
      </w:pPr>
    </w:p>
    <w:p w14:paraId="45E58836" w14:textId="77777777" w:rsidR="00E808C1" w:rsidRDefault="00E808C1" w:rsidP="00F80FCF">
      <w:pPr>
        <w:pStyle w:val="TAMainText"/>
        <w:spacing w:line="240" w:lineRule="auto"/>
        <w:ind w:firstLine="0"/>
        <w:rPr>
          <w:rFonts w:ascii="Times New Roman" w:hAnsi="Times New Roman"/>
          <w:szCs w:val="18"/>
        </w:rPr>
      </w:pPr>
    </w:p>
    <w:p w14:paraId="11A7472D" w14:textId="77777777" w:rsidR="00E808C1" w:rsidRDefault="00E808C1" w:rsidP="00F80FCF">
      <w:pPr>
        <w:pStyle w:val="TAMainText"/>
        <w:spacing w:line="240" w:lineRule="auto"/>
        <w:ind w:firstLine="0"/>
        <w:rPr>
          <w:rFonts w:ascii="Times New Roman" w:hAnsi="Times New Roman"/>
          <w:szCs w:val="18"/>
        </w:rPr>
      </w:pPr>
    </w:p>
    <w:p w14:paraId="59624EBB" w14:textId="77777777" w:rsidR="00E808C1" w:rsidRDefault="00E808C1" w:rsidP="00F80FCF">
      <w:pPr>
        <w:pStyle w:val="TAMainText"/>
        <w:spacing w:line="240" w:lineRule="auto"/>
        <w:ind w:firstLine="0"/>
        <w:rPr>
          <w:rFonts w:ascii="Times New Roman" w:hAnsi="Times New Roman"/>
          <w:szCs w:val="18"/>
        </w:rPr>
      </w:pPr>
    </w:p>
    <w:p w14:paraId="2B733D6B" w14:textId="77777777" w:rsidR="00E808C1" w:rsidRDefault="00E808C1" w:rsidP="00F80FCF">
      <w:pPr>
        <w:pStyle w:val="TAMainText"/>
        <w:spacing w:line="240" w:lineRule="auto"/>
        <w:ind w:firstLine="0"/>
        <w:rPr>
          <w:rFonts w:ascii="Times New Roman" w:hAnsi="Times New Roman"/>
          <w:szCs w:val="18"/>
        </w:rPr>
      </w:pPr>
    </w:p>
    <w:p w14:paraId="6E07EB59" w14:textId="77777777" w:rsidR="00F80FCF" w:rsidRDefault="00F80FCF" w:rsidP="00F80FCF">
      <w:pPr>
        <w:pStyle w:val="TAMainText"/>
        <w:spacing w:line="240" w:lineRule="auto"/>
        <w:ind w:firstLine="0"/>
        <w:jc w:val="center"/>
        <w:rPr>
          <w:rFonts w:ascii="Times New Roman" w:hAnsi="Times New Roman"/>
          <w:szCs w:val="18"/>
        </w:rPr>
      </w:pPr>
    </w:p>
    <w:tbl>
      <w:tblPr>
        <w:tblW w:w="3444" w:type="dxa"/>
        <w:jc w:val="center"/>
        <w:tblLook w:val="04A0" w:firstRow="1" w:lastRow="0" w:firstColumn="1" w:lastColumn="0" w:noHBand="0" w:noVBand="1"/>
      </w:tblPr>
      <w:tblGrid>
        <w:gridCol w:w="1722"/>
        <w:gridCol w:w="1722"/>
      </w:tblGrid>
      <w:tr w:rsidR="00F80FCF" w:rsidRPr="00D323AD" w14:paraId="6EA8B507" w14:textId="77777777" w:rsidTr="00D94484">
        <w:trPr>
          <w:trHeight w:val="300"/>
          <w:jc w:val="center"/>
        </w:trPr>
        <w:tc>
          <w:tcPr>
            <w:tcW w:w="3444"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0DCB8C2" w14:textId="77777777" w:rsidR="00F80FCF" w:rsidRPr="00D323AD" w:rsidRDefault="00F80FCF" w:rsidP="00D94484">
            <w:pPr>
              <w:jc w:val="center"/>
              <w:rPr>
                <w:rFonts w:ascii="Times New Roman" w:hAnsi="Times New Roman"/>
                <w:color w:val="000000"/>
                <w:sz w:val="16"/>
                <w:szCs w:val="16"/>
              </w:rPr>
            </w:pPr>
            <w:r w:rsidRPr="00D323AD">
              <w:rPr>
                <w:rFonts w:ascii="Times New Roman" w:hAnsi="Times New Roman"/>
                <w:color w:val="000000"/>
                <w:sz w:val="16"/>
                <w:szCs w:val="16"/>
              </w:rPr>
              <w:t>Graphical User Interface</w:t>
            </w:r>
          </w:p>
        </w:tc>
      </w:tr>
      <w:tr w:rsidR="00F80FCF" w:rsidRPr="00D323AD" w14:paraId="52D12F8F" w14:textId="77777777" w:rsidTr="00D94484">
        <w:trPr>
          <w:trHeight w:val="300"/>
          <w:jc w:val="center"/>
        </w:trPr>
        <w:tc>
          <w:tcPr>
            <w:tcW w:w="1722" w:type="dxa"/>
            <w:tcBorders>
              <w:top w:val="nil"/>
              <w:left w:val="nil"/>
              <w:bottom w:val="nil"/>
              <w:right w:val="nil"/>
            </w:tcBorders>
            <w:shd w:val="clear" w:color="auto" w:fill="auto"/>
            <w:noWrap/>
            <w:vAlign w:val="bottom"/>
            <w:hideMark/>
          </w:tcPr>
          <w:p w14:paraId="5935C37B" w14:textId="77777777" w:rsidR="00F80FCF" w:rsidRPr="00D323AD" w:rsidRDefault="00F80FCF" w:rsidP="00D94484">
            <w:pPr>
              <w:jc w:val="center"/>
              <w:rPr>
                <w:rFonts w:ascii="Times New Roman" w:hAnsi="Times New Roman"/>
                <w:color w:val="000000"/>
                <w:sz w:val="16"/>
                <w:szCs w:val="16"/>
              </w:rPr>
            </w:pPr>
            <w:r>
              <w:rPr>
                <w:rFonts w:ascii="Times New Roman" w:hAnsi="Times New Roman"/>
                <w:noProof/>
                <w:color w:val="000000"/>
                <w:sz w:val="16"/>
                <w:szCs w:val="16"/>
              </w:rPr>
              <mc:AlternateContent>
                <mc:Choice Requires="wps">
                  <w:drawing>
                    <wp:anchor distT="0" distB="0" distL="114300" distR="114300" simplePos="0" relativeHeight="251659264" behindDoc="0" locked="0" layoutInCell="1" allowOverlap="1" wp14:anchorId="567172F5" wp14:editId="59540E06">
                      <wp:simplePos x="0" y="0"/>
                      <wp:positionH relativeFrom="column">
                        <wp:posOffset>1003833</wp:posOffset>
                      </wp:positionH>
                      <wp:positionV relativeFrom="paragraph">
                        <wp:posOffset>-178</wp:posOffset>
                      </wp:positionV>
                      <wp:extent cx="0" cy="190195"/>
                      <wp:effectExtent l="95250" t="19050" r="76200" b="95885"/>
                      <wp:wrapNone/>
                      <wp:docPr id="8" name="Straight Arrow Connector 8"/>
                      <wp:cNvGraphicFramePr/>
                      <a:graphic xmlns:a="http://schemas.openxmlformats.org/drawingml/2006/main">
                        <a:graphicData uri="http://schemas.microsoft.com/office/word/2010/wordprocessingShape">
                          <wps:wsp>
                            <wps:cNvCnPr/>
                            <wps:spPr>
                              <a:xfrm>
                                <a:off x="0" y="0"/>
                                <a:ext cx="0" cy="19019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8A4BBD" id="_x0000_t32" coordsize="21600,21600" o:spt="32" o:oned="t" path="m,l21600,21600e" filled="f">
                      <v:path arrowok="t" fillok="f" o:connecttype="none"/>
                      <o:lock v:ext="edit" shapetype="t"/>
                    </v:shapetype>
                    <v:shape id="Straight Arrow Connector 8" o:spid="_x0000_s1026" type="#_x0000_t32" style="position:absolute;margin-left:79.05pt;margin-top:0;width:0;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" strokecolor="black [3200]" strokeweight="2pt">
                      <v:stroke endarrow="block"/>
                      <v:shadow on="t" color="black" opacity="24903f" origin=",.5" offset="0,.55556mm"/>
                    </v:shape>
                  </w:pict>
                </mc:Fallback>
              </mc:AlternateContent>
            </w:r>
          </w:p>
        </w:tc>
        <w:tc>
          <w:tcPr>
            <w:tcW w:w="1722" w:type="dxa"/>
            <w:tcBorders>
              <w:top w:val="nil"/>
              <w:left w:val="nil"/>
              <w:bottom w:val="nil"/>
              <w:right w:val="nil"/>
            </w:tcBorders>
            <w:shd w:val="clear" w:color="auto" w:fill="auto"/>
            <w:noWrap/>
            <w:vAlign w:val="bottom"/>
            <w:hideMark/>
          </w:tcPr>
          <w:p w14:paraId="7E991BEC" w14:textId="77777777" w:rsidR="00F80FCF" w:rsidRPr="00D323AD" w:rsidRDefault="00F80FCF" w:rsidP="00D94484">
            <w:pPr>
              <w:jc w:val="center"/>
              <w:rPr>
                <w:rFonts w:ascii="Times New Roman" w:hAnsi="Times New Roman"/>
                <w:sz w:val="16"/>
                <w:szCs w:val="16"/>
              </w:rPr>
            </w:pPr>
          </w:p>
        </w:tc>
      </w:tr>
      <w:tr w:rsidR="00F80FCF" w:rsidRPr="00D323AD" w14:paraId="14F43F3B" w14:textId="77777777" w:rsidTr="00D94484">
        <w:trPr>
          <w:trHeight w:val="300"/>
          <w:jc w:val="center"/>
        </w:trPr>
        <w:tc>
          <w:tcPr>
            <w:tcW w:w="3444"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E1A607C" w14:textId="77777777" w:rsidR="00F80FCF" w:rsidRPr="00D323AD" w:rsidRDefault="00F80FCF" w:rsidP="00D94484">
            <w:pPr>
              <w:jc w:val="center"/>
              <w:rPr>
                <w:rFonts w:ascii="Times New Roman" w:hAnsi="Times New Roman"/>
                <w:color w:val="000000"/>
                <w:sz w:val="16"/>
                <w:szCs w:val="16"/>
              </w:rPr>
            </w:pPr>
            <w:r w:rsidRPr="00D323AD">
              <w:rPr>
                <w:rFonts w:ascii="Times New Roman" w:hAnsi="Times New Roman"/>
                <w:color w:val="000000"/>
                <w:sz w:val="16"/>
                <w:szCs w:val="16"/>
              </w:rPr>
              <w:t>Test Strip Images using Set Top Box</w:t>
            </w:r>
          </w:p>
        </w:tc>
      </w:tr>
      <w:tr w:rsidR="00F80FCF" w:rsidRPr="00D323AD" w14:paraId="145FA3A9" w14:textId="77777777" w:rsidTr="00D94484">
        <w:trPr>
          <w:trHeight w:val="300"/>
          <w:jc w:val="center"/>
        </w:trPr>
        <w:tc>
          <w:tcPr>
            <w:tcW w:w="1722" w:type="dxa"/>
            <w:tcBorders>
              <w:top w:val="nil"/>
              <w:left w:val="nil"/>
              <w:bottom w:val="nil"/>
              <w:right w:val="nil"/>
            </w:tcBorders>
            <w:shd w:val="clear" w:color="auto" w:fill="auto"/>
            <w:noWrap/>
            <w:vAlign w:val="bottom"/>
            <w:hideMark/>
          </w:tcPr>
          <w:p w14:paraId="792A672A" w14:textId="77777777" w:rsidR="00F80FCF" w:rsidRPr="00D323AD" w:rsidRDefault="00F80FCF" w:rsidP="00D94484">
            <w:pPr>
              <w:jc w:val="center"/>
              <w:rPr>
                <w:rFonts w:ascii="Times New Roman" w:hAnsi="Times New Roman"/>
                <w:color w:val="000000"/>
                <w:sz w:val="16"/>
                <w:szCs w:val="16"/>
              </w:rPr>
            </w:pPr>
            <w:r>
              <w:rPr>
                <w:rFonts w:ascii="Times New Roman" w:hAnsi="Times New Roman"/>
                <w:noProof/>
                <w:color w:val="000000"/>
                <w:sz w:val="16"/>
                <w:szCs w:val="16"/>
              </w:rPr>
              <mc:AlternateContent>
                <mc:Choice Requires="wps">
                  <w:drawing>
                    <wp:anchor distT="0" distB="0" distL="114300" distR="114300" simplePos="0" relativeHeight="251660288" behindDoc="0" locked="0" layoutInCell="1" allowOverlap="1" wp14:anchorId="08AAE109" wp14:editId="1E87DC7B">
                      <wp:simplePos x="0" y="0"/>
                      <wp:positionH relativeFrom="column">
                        <wp:posOffset>999490</wp:posOffset>
                      </wp:positionH>
                      <wp:positionV relativeFrom="paragraph">
                        <wp:posOffset>7620</wp:posOffset>
                      </wp:positionV>
                      <wp:extent cx="0" cy="189865"/>
                      <wp:effectExtent l="95250" t="19050" r="76200" b="95885"/>
                      <wp:wrapNone/>
                      <wp:docPr id="9" name="Straight Arrow Connector 9"/>
                      <wp:cNvGraphicFramePr/>
                      <a:graphic xmlns:a="http://schemas.openxmlformats.org/drawingml/2006/main">
                        <a:graphicData uri="http://schemas.microsoft.com/office/word/2010/wordprocessingShape">
                          <wps:wsp>
                            <wps:cNvCnPr/>
                            <wps:spPr>
                              <a:xfrm>
                                <a:off x="0" y="0"/>
                                <a:ext cx="0" cy="1898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F8B271" id="Straight Arrow Connector 9" o:spid="_x0000_s1026" type="#_x0000_t32" style="position:absolute;margin-left:78.7pt;margin-top:.6pt;width:0;height:14.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" strokecolor="black [3200]" strokeweight="2pt">
                      <v:stroke endarrow="block"/>
                      <v:shadow on="t" color="black" opacity="24903f" origin=",.5" offset="0,.55556mm"/>
                    </v:shape>
                  </w:pict>
                </mc:Fallback>
              </mc:AlternateContent>
            </w:r>
          </w:p>
        </w:tc>
        <w:tc>
          <w:tcPr>
            <w:tcW w:w="1722" w:type="dxa"/>
            <w:tcBorders>
              <w:top w:val="nil"/>
              <w:left w:val="nil"/>
              <w:bottom w:val="nil"/>
              <w:right w:val="nil"/>
            </w:tcBorders>
            <w:shd w:val="clear" w:color="auto" w:fill="auto"/>
            <w:noWrap/>
            <w:vAlign w:val="bottom"/>
            <w:hideMark/>
          </w:tcPr>
          <w:p w14:paraId="6AC4A0F4" w14:textId="77777777" w:rsidR="00F80FCF" w:rsidRPr="00D323AD" w:rsidRDefault="00F80FCF" w:rsidP="00D94484">
            <w:pPr>
              <w:jc w:val="center"/>
              <w:rPr>
                <w:rFonts w:ascii="Times New Roman" w:hAnsi="Times New Roman"/>
                <w:sz w:val="16"/>
                <w:szCs w:val="16"/>
              </w:rPr>
            </w:pPr>
          </w:p>
        </w:tc>
      </w:tr>
      <w:tr w:rsidR="00F80FCF" w:rsidRPr="00D323AD" w14:paraId="5347F195" w14:textId="77777777" w:rsidTr="00D94484">
        <w:trPr>
          <w:trHeight w:val="300"/>
          <w:jc w:val="center"/>
        </w:trPr>
        <w:tc>
          <w:tcPr>
            <w:tcW w:w="344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41636FA" w14:textId="77777777" w:rsidR="00F80FCF" w:rsidRPr="00D323AD" w:rsidRDefault="00F80FCF" w:rsidP="00D94484">
            <w:pPr>
              <w:jc w:val="center"/>
              <w:rPr>
                <w:rFonts w:ascii="Times New Roman" w:hAnsi="Times New Roman"/>
                <w:color w:val="000000"/>
                <w:sz w:val="16"/>
                <w:szCs w:val="16"/>
              </w:rPr>
            </w:pPr>
            <w:r w:rsidRPr="00D323AD">
              <w:rPr>
                <w:rFonts w:ascii="Times New Roman" w:hAnsi="Times New Roman"/>
                <w:color w:val="000000"/>
                <w:sz w:val="16"/>
                <w:szCs w:val="16"/>
              </w:rPr>
              <w:t>Image Recognition and Data Matching</w:t>
            </w:r>
          </w:p>
        </w:tc>
      </w:tr>
      <w:tr w:rsidR="00F80FCF" w:rsidRPr="00D323AD" w14:paraId="4AF424CF" w14:textId="77777777" w:rsidTr="00D94484">
        <w:trPr>
          <w:trHeight w:val="300"/>
          <w:jc w:val="center"/>
        </w:trPr>
        <w:tc>
          <w:tcPr>
            <w:tcW w:w="1722" w:type="dxa"/>
            <w:tcBorders>
              <w:top w:val="nil"/>
              <w:left w:val="nil"/>
              <w:bottom w:val="nil"/>
              <w:right w:val="nil"/>
            </w:tcBorders>
            <w:shd w:val="clear" w:color="auto" w:fill="auto"/>
            <w:noWrap/>
            <w:vAlign w:val="bottom"/>
            <w:hideMark/>
          </w:tcPr>
          <w:p w14:paraId="0A0BB607" w14:textId="77777777" w:rsidR="00F80FCF" w:rsidRPr="00D323AD" w:rsidRDefault="00F80FCF" w:rsidP="00D94484">
            <w:pPr>
              <w:jc w:val="center"/>
              <w:rPr>
                <w:rFonts w:ascii="Times New Roman" w:hAnsi="Times New Roman"/>
                <w:color w:val="000000"/>
                <w:sz w:val="16"/>
                <w:szCs w:val="16"/>
              </w:rPr>
            </w:pPr>
            <w:r>
              <w:rPr>
                <w:rFonts w:ascii="Times New Roman" w:hAnsi="Times New Roman"/>
                <w:noProof/>
                <w:color w:val="000000"/>
                <w:sz w:val="16"/>
                <w:szCs w:val="16"/>
              </w:rPr>
              <mc:AlternateContent>
                <mc:Choice Requires="wps">
                  <w:drawing>
                    <wp:anchor distT="0" distB="0" distL="114300" distR="114300" simplePos="0" relativeHeight="251661312" behindDoc="0" locked="0" layoutInCell="1" allowOverlap="1" wp14:anchorId="5D2215BA" wp14:editId="7FA85F80">
                      <wp:simplePos x="0" y="0"/>
                      <wp:positionH relativeFrom="column">
                        <wp:posOffset>1006475</wp:posOffset>
                      </wp:positionH>
                      <wp:positionV relativeFrom="paragraph">
                        <wp:posOffset>1270</wp:posOffset>
                      </wp:positionV>
                      <wp:extent cx="0" cy="189865"/>
                      <wp:effectExtent l="95250" t="19050" r="76200" b="95885"/>
                      <wp:wrapNone/>
                      <wp:docPr id="10" name="Straight Arrow Connector 10"/>
                      <wp:cNvGraphicFramePr/>
                      <a:graphic xmlns:a="http://schemas.openxmlformats.org/drawingml/2006/main">
                        <a:graphicData uri="http://schemas.microsoft.com/office/word/2010/wordprocessingShape">
                          <wps:wsp>
                            <wps:cNvCnPr/>
                            <wps:spPr>
                              <a:xfrm>
                                <a:off x="0" y="0"/>
                                <a:ext cx="0" cy="1898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F022DD" id="Straight Arrow Connector 10" o:spid="_x0000_s1026" type="#_x0000_t32" style="position:absolute;margin-left:79.25pt;margin-top:.1pt;width:0;height:14.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" strokecolor="black [3200]" strokeweight="2pt">
                      <v:stroke endarrow="block"/>
                      <v:shadow on="t" color="black" opacity="24903f" origin=",.5" offset="0,.55556mm"/>
                    </v:shape>
                  </w:pict>
                </mc:Fallback>
              </mc:AlternateContent>
            </w:r>
          </w:p>
        </w:tc>
        <w:tc>
          <w:tcPr>
            <w:tcW w:w="1722" w:type="dxa"/>
            <w:tcBorders>
              <w:top w:val="nil"/>
              <w:left w:val="nil"/>
              <w:bottom w:val="nil"/>
              <w:right w:val="nil"/>
            </w:tcBorders>
            <w:shd w:val="clear" w:color="auto" w:fill="auto"/>
            <w:noWrap/>
            <w:vAlign w:val="bottom"/>
            <w:hideMark/>
          </w:tcPr>
          <w:p w14:paraId="7E52D64C" w14:textId="77777777" w:rsidR="00F80FCF" w:rsidRPr="00D323AD" w:rsidRDefault="00F80FCF" w:rsidP="00D94484">
            <w:pPr>
              <w:jc w:val="center"/>
              <w:rPr>
                <w:rFonts w:ascii="Times New Roman" w:hAnsi="Times New Roman"/>
                <w:sz w:val="16"/>
                <w:szCs w:val="16"/>
              </w:rPr>
            </w:pPr>
          </w:p>
        </w:tc>
      </w:tr>
      <w:tr w:rsidR="00F80FCF" w:rsidRPr="00D323AD" w14:paraId="71AD14AE" w14:textId="77777777" w:rsidTr="00D94484">
        <w:trPr>
          <w:trHeight w:val="300"/>
          <w:jc w:val="center"/>
        </w:trPr>
        <w:tc>
          <w:tcPr>
            <w:tcW w:w="344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334F524" w14:textId="77777777" w:rsidR="00F80FCF" w:rsidRPr="00D323AD" w:rsidRDefault="00F80FCF" w:rsidP="00D94484">
            <w:pPr>
              <w:jc w:val="center"/>
              <w:rPr>
                <w:rFonts w:ascii="Times New Roman" w:hAnsi="Times New Roman"/>
                <w:color w:val="000000"/>
                <w:sz w:val="16"/>
                <w:szCs w:val="16"/>
              </w:rPr>
            </w:pPr>
            <w:r w:rsidRPr="00D323AD">
              <w:rPr>
                <w:rFonts w:ascii="Times New Roman" w:hAnsi="Times New Roman"/>
                <w:color w:val="000000"/>
                <w:sz w:val="16"/>
                <w:szCs w:val="16"/>
              </w:rPr>
              <w:t>Database</w:t>
            </w:r>
          </w:p>
        </w:tc>
      </w:tr>
      <w:tr w:rsidR="00F80FCF" w:rsidRPr="00D323AD" w14:paraId="2C322E11" w14:textId="77777777" w:rsidTr="00D94484">
        <w:trPr>
          <w:trHeight w:val="300"/>
          <w:jc w:val="center"/>
        </w:trPr>
        <w:tc>
          <w:tcPr>
            <w:tcW w:w="1722" w:type="dxa"/>
            <w:tcBorders>
              <w:top w:val="nil"/>
              <w:left w:val="nil"/>
              <w:bottom w:val="nil"/>
              <w:right w:val="nil"/>
            </w:tcBorders>
            <w:shd w:val="clear" w:color="auto" w:fill="auto"/>
            <w:noWrap/>
            <w:vAlign w:val="bottom"/>
            <w:hideMark/>
          </w:tcPr>
          <w:p w14:paraId="17FF56AB" w14:textId="77777777" w:rsidR="00F80FCF" w:rsidRPr="00D323AD" w:rsidRDefault="00F80FCF" w:rsidP="00D94484">
            <w:pPr>
              <w:jc w:val="center"/>
              <w:rPr>
                <w:rFonts w:ascii="Times New Roman" w:hAnsi="Times New Roman"/>
                <w:color w:val="000000"/>
                <w:sz w:val="16"/>
                <w:szCs w:val="16"/>
              </w:rPr>
            </w:pPr>
            <w:r>
              <w:rPr>
                <w:rFonts w:ascii="Times New Roman" w:hAnsi="Times New Roman"/>
                <w:noProof/>
                <w:color w:val="000000"/>
                <w:sz w:val="16"/>
                <w:szCs w:val="16"/>
              </w:rPr>
              <mc:AlternateContent>
                <mc:Choice Requires="wps">
                  <w:drawing>
                    <wp:anchor distT="0" distB="0" distL="114300" distR="114300" simplePos="0" relativeHeight="251662336" behindDoc="0" locked="0" layoutInCell="1" allowOverlap="1" wp14:anchorId="7964B705" wp14:editId="27CE2F08">
                      <wp:simplePos x="0" y="0"/>
                      <wp:positionH relativeFrom="column">
                        <wp:posOffset>1006475</wp:posOffset>
                      </wp:positionH>
                      <wp:positionV relativeFrom="paragraph">
                        <wp:posOffset>-6985</wp:posOffset>
                      </wp:positionV>
                      <wp:extent cx="0" cy="189865"/>
                      <wp:effectExtent l="95250" t="19050" r="76200" b="95885"/>
                      <wp:wrapNone/>
                      <wp:docPr id="11" name="Straight Arrow Connector 11"/>
                      <wp:cNvGraphicFramePr/>
                      <a:graphic xmlns:a="http://schemas.openxmlformats.org/drawingml/2006/main">
                        <a:graphicData uri="http://schemas.microsoft.com/office/word/2010/wordprocessingShape">
                          <wps:wsp>
                            <wps:cNvCnPr/>
                            <wps:spPr>
                              <a:xfrm>
                                <a:off x="0" y="0"/>
                                <a:ext cx="0" cy="1898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1D6F24" id="Straight Arrow Connector 11" o:spid="_x0000_s1026" type="#_x0000_t32" style="position:absolute;margin-left:79.25pt;margin-top:-.55pt;width:0;height:14.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" strokecolor="black [3200]" strokeweight="2pt">
                      <v:stroke endarrow="block"/>
                      <v:shadow on="t" color="black" opacity="24903f" origin=",.5" offset="0,.55556mm"/>
                    </v:shape>
                  </w:pict>
                </mc:Fallback>
              </mc:AlternateContent>
            </w:r>
          </w:p>
        </w:tc>
        <w:tc>
          <w:tcPr>
            <w:tcW w:w="1722" w:type="dxa"/>
            <w:tcBorders>
              <w:top w:val="nil"/>
              <w:left w:val="nil"/>
              <w:bottom w:val="nil"/>
              <w:right w:val="nil"/>
            </w:tcBorders>
            <w:shd w:val="clear" w:color="auto" w:fill="auto"/>
            <w:noWrap/>
            <w:vAlign w:val="bottom"/>
            <w:hideMark/>
          </w:tcPr>
          <w:p w14:paraId="39AC908C" w14:textId="77777777" w:rsidR="00F80FCF" w:rsidRPr="00D323AD" w:rsidRDefault="00F80FCF" w:rsidP="00D94484">
            <w:pPr>
              <w:jc w:val="center"/>
              <w:rPr>
                <w:rFonts w:ascii="Times New Roman" w:hAnsi="Times New Roman"/>
                <w:sz w:val="16"/>
                <w:szCs w:val="16"/>
              </w:rPr>
            </w:pPr>
          </w:p>
        </w:tc>
      </w:tr>
      <w:tr w:rsidR="00F80FCF" w:rsidRPr="00D323AD" w14:paraId="473A38C0" w14:textId="77777777" w:rsidTr="00D94484">
        <w:trPr>
          <w:trHeight w:val="300"/>
          <w:jc w:val="center"/>
        </w:trPr>
        <w:tc>
          <w:tcPr>
            <w:tcW w:w="344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C1E0889" w14:textId="77777777" w:rsidR="00F80FCF" w:rsidRPr="00D323AD" w:rsidRDefault="00F80FCF" w:rsidP="00D94484">
            <w:pPr>
              <w:jc w:val="center"/>
              <w:rPr>
                <w:rFonts w:ascii="Times New Roman" w:hAnsi="Times New Roman"/>
                <w:color w:val="000000"/>
                <w:sz w:val="16"/>
                <w:szCs w:val="16"/>
              </w:rPr>
            </w:pPr>
            <w:r w:rsidRPr="00D323AD">
              <w:rPr>
                <w:rFonts w:ascii="Times New Roman" w:hAnsi="Times New Roman"/>
                <w:color w:val="000000"/>
                <w:sz w:val="16"/>
                <w:szCs w:val="16"/>
              </w:rPr>
              <w:t>Display Results</w:t>
            </w:r>
          </w:p>
        </w:tc>
      </w:tr>
    </w:tbl>
    <w:p w14:paraId="1F9FF472" w14:textId="77777777" w:rsidR="00F80FCF" w:rsidRDefault="00F80FCF" w:rsidP="00F80FCF">
      <w:pPr>
        <w:pStyle w:val="TAMainText"/>
        <w:spacing w:line="240" w:lineRule="auto"/>
        <w:ind w:firstLine="0"/>
        <w:rPr>
          <w:rFonts w:ascii="Times New Roman" w:hAnsi="Times New Roman"/>
          <w:color w:val="C00000"/>
        </w:rPr>
      </w:pPr>
    </w:p>
    <w:p w14:paraId="0E0F462B" w14:textId="77777777" w:rsidR="00F80FCF" w:rsidRPr="00EF73D5" w:rsidRDefault="00F80FCF" w:rsidP="00F80FCF">
      <w:pPr>
        <w:pStyle w:val="TAMainText"/>
        <w:spacing w:line="240" w:lineRule="auto"/>
        <w:ind w:firstLine="0"/>
        <w:jc w:val="center"/>
        <w:rPr>
          <w:rFonts w:ascii="Times New Roman" w:hAnsi="Times New Roman"/>
          <w:sz w:val="16"/>
          <w:szCs w:val="16"/>
        </w:rPr>
      </w:pPr>
      <w:r>
        <w:rPr>
          <w:rFonts w:ascii="Times New Roman" w:hAnsi="Times New Roman"/>
          <w:b/>
          <w:sz w:val="16"/>
          <w:szCs w:val="16"/>
        </w:rPr>
        <w:t>Figure 5</w:t>
      </w:r>
      <w:r w:rsidRPr="00EF73D5">
        <w:rPr>
          <w:rFonts w:ascii="Times New Roman" w:hAnsi="Times New Roman"/>
          <w:sz w:val="16"/>
          <w:szCs w:val="16"/>
        </w:rPr>
        <w:t xml:space="preserve"> Block diagram of the System</w:t>
      </w:r>
    </w:p>
    <w:p w14:paraId="16C3891D" w14:textId="77777777" w:rsidR="00F80FCF" w:rsidRDefault="00F80FCF" w:rsidP="00D323AD">
      <w:pPr>
        <w:rPr>
          <w:rFonts w:ascii="Times New Roman" w:hAnsi="Times New Roman"/>
          <w:sz w:val="18"/>
          <w:szCs w:val="18"/>
        </w:rPr>
      </w:pPr>
    </w:p>
    <w:p w14:paraId="62331BA8" w14:textId="222A3EDC" w:rsidR="00D323AD" w:rsidRDefault="00D323AD" w:rsidP="005C3C3F">
      <w:pPr>
        <w:pStyle w:val="TAMainText"/>
        <w:spacing w:line="240" w:lineRule="auto"/>
        <w:ind w:firstLine="360"/>
        <w:rPr>
          <w:rFonts w:ascii="Times New Roman" w:hAnsi="Times New Roman"/>
          <w:szCs w:val="18"/>
        </w:rPr>
      </w:pPr>
      <w:r w:rsidRPr="007413FA">
        <w:rPr>
          <w:rFonts w:ascii="Times New Roman" w:hAnsi="Times New Roman"/>
          <w:szCs w:val="18"/>
        </w:rPr>
        <w:t xml:space="preserve">Initially, the GUI installed on the android phone acquired patient’s basic information before starting the test. The mobile phone </w:t>
      </w:r>
      <w:r w:rsidR="007F0209" w:rsidRPr="007413FA">
        <w:rPr>
          <w:rFonts w:ascii="Times New Roman" w:hAnsi="Times New Roman"/>
          <w:szCs w:val="18"/>
        </w:rPr>
        <w:t xml:space="preserve">together with a set-top box </w:t>
      </w:r>
      <w:r w:rsidRPr="007413FA">
        <w:rPr>
          <w:rFonts w:ascii="Times New Roman" w:hAnsi="Times New Roman"/>
          <w:szCs w:val="18"/>
        </w:rPr>
        <w:t>was used to capture image. In the first part, the captured image was being acknowledged by the device. For the data matching section, the exact location of the reagents was identified as well as its unique color. The database organized records that would be used to keep track of information, like the color combination, the probable interpretation of the results based on the color combination of the four parameters. After these processes, the application displayed the results that would show the levels of pH, glucose, specific gravity and protein, and the patient’s possible health conditions that were related in the said parameters.</w:t>
      </w:r>
    </w:p>
    <w:p w14:paraId="2E648A19" w14:textId="77777777" w:rsidR="007413FA" w:rsidRDefault="007413FA" w:rsidP="00EE33FB">
      <w:pPr>
        <w:pStyle w:val="TAMainText"/>
        <w:spacing w:line="240" w:lineRule="auto"/>
        <w:ind w:firstLine="0"/>
        <w:rPr>
          <w:rFonts w:ascii="Times New Roman" w:hAnsi="Times New Roman"/>
          <w:color w:val="C00000"/>
        </w:rPr>
      </w:pPr>
    </w:p>
    <w:p w14:paraId="3664C4CC" w14:textId="1F49F87E" w:rsidR="00854B65" w:rsidRDefault="001C7AAD" w:rsidP="00854B65">
      <w:pPr>
        <w:pStyle w:val="TAMainText"/>
        <w:spacing w:line="240" w:lineRule="auto"/>
        <w:ind w:firstLine="0"/>
        <w:rPr>
          <w:rFonts w:ascii="Times New Roman" w:hAnsi="Times New Roman"/>
          <w:b/>
          <w:color w:val="943634"/>
          <w:szCs w:val="18"/>
        </w:rPr>
      </w:pPr>
      <w:r>
        <w:rPr>
          <w:rFonts w:ascii="Times New Roman" w:hAnsi="Times New Roman"/>
          <w:b/>
          <w:color w:val="943634"/>
          <w:szCs w:val="18"/>
        </w:rPr>
        <w:t xml:space="preserve">3.2 </w:t>
      </w:r>
      <w:r w:rsidR="000435FE">
        <w:rPr>
          <w:rFonts w:ascii="Times New Roman" w:hAnsi="Times New Roman"/>
          <w:b/>
          <w:color w:val="943634"/>
          <w:szCs w:val="18"/>
        </w:rPr>
        <w:t>Program Algorithm</w:t>
      </w:r>
      <w:r w:rsidR="00854B65">
        <w:rPr>
          <w:rFonts w:ascii="Times New Roman" w:hAnsi="Times New Roman"/>
          <w:b/>
          <w:color w:val="943634"/>
          <w:szCs w:val="18"/>
        </w:rPr>
        <w:t xml:space="preserve"> </w:t>
      </w:r>
    </w:p>
    <w:p w14:paraId="4D652B48" w14:textId="77777777" w:rsidR="00CF6130" w:rsidRDefault="00CF6130" w:rsidP="00854B65">
      <w:pPr>
        <w:pStyle w:val="TAMainText"/>
        <w:spacing w:line="240" w:lineRule="auto"/>
        <w:ind w:firstLine="0"/>
        <w:rPr>
          <w:rFonts w:ascii="Times New Roman" w:hAnsi="Times New Roman"/>
          <w:b/>
          <w:color w:val="943634"/>
          <w:szCs w:val="18"/>
        </w:rPr>
      </w:pPr>
    </w:p>
    <w:p w14:paraId="23788FBF" w14:textId="77777777" w:rsidR="005C3C3F" w:rsidRDefault="00F80FCF" w:rsidP="005C3C3F">
      <w:pPr>
        <w:ind w:firstLine="360"/>
        <w:rPr>
          <w:rFonts w:ascii="Times New Roman" w:hAnsi="Times New Roman"/>
          <w:sz w:val="18"/>
          <w:szCs w:val="18"/>
        </w:rPr>
      </w:pPr>
      <w:r>
        <w:rPr>
          <w:rFonts w:ascii="Times New Roman" w:hAnsi="Times New Roman"/>
          <w:sz w:val="18"/>
          <w:szCs w:val="18"/>
        </w:rPr>
        <w:t xml:space="preserve">The patient’s information will be inputted first. An image of the urine test strip will be captured. The program will identify if the captured image is clear or not. If the captured image is not clear, it will recapture the image. If it is clear, it will proceed to the analysis of the image using </w:t>
      </w:r>
      <w:proofErr w:type="spellStart"/>
      <w:r>
        <w:rPr>
          <w:rFonts w:ascii="Times New Roman" w:hAnsi="Times New Roman"/>
          <w:sz w:val="18"/>
          <w:szCs w:val="18"/>
        </w:rPr>
        <w:t>OpenCV</w:t>
      </w:r>
      <w:proofErr w:type="spellEnd"/>
      <w:r>
        <w:rPr>
          <w:rFonts w:ascii="Times New Roman" w:hAnsi="Times New Roman"/>
          <w:sz w:val="18"/>
          <w:szCs w:val="18"/>
        </w:rPr>
        <w:t>. Once the analysis is done, it will display the levels of pH, protein, glucose and specific gravity in a portable document format. This pro</w:t>
      </w:r>
      <w:r w:rsidR="00445297">
        <w:rPr>
          <w:rFonts w:ascii="Times New Roman" w:hAnsi="Times New Roman"/>
          <w:sz w:val="18"/>
          <w:szCs w:val="18"/>
        </w:rPr>
        <w:t>cedure is simplified in Figure 6</w:t>
      </w:r>
      <w:r>
        <w:rPr>
          <w:rFonts w:ascii="Times New Roman" w:hAnsi="Times New Roman"/>
          <w:sz w:val="18"/>
          <w:szCs w:val="18"/>
        </w:rPr>
        <w:t xml:space="preserve">. </w:t>
      </w:r>
    </w:p>
    <w:p w14:paraId="6EB0FB84" w14:textId="632F54D9" w:rsidR="00195719" w:rsidRDefault="00195719" w:rsidP="005C3C3F">
      <w:pPr>
        <w:ind w:firstLine="360"/>
        <w:rPr>
          <w:rFonts w:ascii="Times New Roman" w:hAnsi="Times New Roman"/>
          <w:sz w:val="18"/>
          <w:szCs w:val="18"/>
        </w:rPr>
      </w:pPr>
      <w:r>
        <w:rPr>
          <w:rFonts w:ascii="Times New Roman" w:hAnsi="Times New Roman"/>
          <w:sz w:val="18"/>
          <w:szCs w:val="18"/>
        </w:rPr>
        <w:t>Open Source Computer Vision (</w:t>
      </w:r>
      <w:proofErr w:type="spellStart"/>
      <w:r>
        <w:rPr>
          <w:rFonts w:ascii="Times New Roman" w:hAnsi="Times New Roman"/>
          <w:sz w:val="18"/>
          <w:szCs w:val="18"/>
        </w:rPr>
        <w:t>OpenCV</w:t>
      </w:r>
      <w:proofErr w:type="spellEnd"/>
      <w:r>
        <w:rPr>
          <w:rFonts w:ascii="Times New Roman" w:hAnsi="Times New Roman"/>
          <w:sz w:val="18"/>
          <w:szCs w:val="18"/>
        </w:rPr>
        <w:t xml:space="preserve">) is an open source software that can learn on its own. It accelerates the use of a machine perception. Also, the </w:t>
      </w:r>
      <w:r w:rsidR="00DD5B2A">
        <w:rPr>
          <w:rFonts w:ascii="Times New Roman" w:hAnsi="Times New Roman"/>
          <w:sz w:val="18"/>
          <w:szCs w:val="18"/>
        </w:rPr>
        <w:t xml:space="preserve">program </w:t>
      </w:r>
      <w:r>
        <w:rPr>
          <w:rFonts w:ascii="Times New Roman" w:hAnsi="Times New Roman"/>
          <w:sz w:val="18"/>
          <w:szCs w:val="18"/>
        </w:rPr>
        <w:t xml:space="preserve">codes for </w:t>
      </w:r>
      <w:proofErr w:type="spellStart"/>
      <w:r>
        <w:rPr>
          <w:rFonts w:ascii="Times New Roman" w:hAnsi="Times New Roman"/>
          <w:sz w:val="18"/>
          <w:szCs w:val="18"/>
        </w:rPr>
        <w:t>OpenCV</w:t>
      </w:r>
      <w:proofErr w:type="spellEnd"/>
      <w:r>
        <w:rPr>
          <w:rFonts w:ascii="Times New Roman" w:hAnsi="Times New Roman"/>
          <w:sz w:val="18"/>
          <w:szCs w:val="18"/>
        </w:rPr>
        <w:t xml:space="preserve"> is easy to modify for different applications [7].  </w:t>
      </w:r>
    </w:p>
    <w:p w14:paraId="16ADF4FC" w14:textId="77777777" w:rsidR="00195719" w:rsidRDefault="00195719" w:rsidP="00195719">
      <w:pPr>
        <w:rPr>
          <w:rFonts w:ascii="Times New Roman" w:hAnsi="Times New Roman"/>
          <w:sz w:val="18"/>
          <w:szCs w:val="18"/>
        </w:rPr>
      </w:pPr>
    </w:p>
    <w:p w14:paraId="3E30BC34" w14:textId="77777777" w:rsidR="00195719" w:rsidRDefault="00195719" w:rsidP="00F80FCF">
      <w:pPr>
        <w:rPr>
          <w:rFonts w:ascii="Times New Roman" w:hAnsi="Times New Roman"/>
          <w:sz w:val="18"/>
          <w:szCs w:val="18"/>
        </w:rPr>
      </w:pPr>
    </w:p>
    <w:p w14:paraId="535735F1" w14:textId="77777777" w:rsidR="00F80FCF" w:rsidRDefault="00F80FCF" w:rsidP="00854B65">
      <w:pPr>
        <w:pStyle w:val="TAMainText"/>
        <w:spacing w:line="240" w:lineRule="auto"/>
        <w:ind w:firstLine="0"/>
        <w:rPr>
          <w:rFonts w:ascii="Times New Roman" w:hAnsi="Times New Roman"/>
          <w:b/>
          <w:color w:val="943634"/>
          <w:szCs w:val="18"/>
        </w:rPr>
      </w:pPr>
    </w:p>
    <w:p w14:paraId="00FD98B2" w14:textId="77777777" w:rsidR="00CF6130" w:rsidRDefault="00CF6130" w:rsidP="00CF6130">
      <w:pPr>
        <w:jc w:val="center"/>
        <w:rPr>
          <w:rFonts w:ascii="Times New Roman" w:hAnsi="Times New Roman"/>
          <w:color w:val="C00000"/>
        </w:rPr>
      </w:pPr>
      <w:r>
        <w:rPr>
          <w:rFonts w:ascii="Times New Roman" w:hAnsi="Times New Roman"/>
          <w:noProof/>
          <w:color w:val="C00000"/>
        </w:rPr>
        <w:lastRenderedPageBreak/>
        <w:drawing>
          <wp:inline distT="0" distB="0" distL="0" distR="0" wp14:anchorId="41FC072A" wp14:editId="7CAB9B7D">
            <wp:extent cx="1760561" cy="338681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rotWithShape="1">
                    <a:blip r:embed="rId16">
                      <a:extLst>
                        <a:ext uri="{28A0092B-C50C-407E-A947-70E740481C1C}">
                          <a14:useLocalDpi xmlns:a14="http://schemas.microsoft.com/office/drawing/2010/main" val="0"/>
                        </a:ext>
                      </a:extLst>
                    </a:blip>
                    <a:srcRect r="62040"/>
                    <a:stretch/>
                  </pic:blipFill>
                  <pic:spPr bwMode="auto">
                    <a:xfrm>
                      <a:off x="0" y="0"/>
                      <a:ext cx="1764156" cy="3393728"/>
                    </a:xfrm>
                    <a:prstGeom prst="rect">
                      <a:avLst/>
                    </a:prstGeom>
                    <a:ln>
                      <a:noFill/>
                    </a:ln>
                    <a:extLst>
                      <a:ext uri="{53640926-AAD7-44D8-BBD7-CCE9431645EC}">
                        <a14:shadowObscured xmlns:a14="http://schemas.microsoft.com/office/drawing/2010/main"/>
                      </a:ext>
                    </a:extLst>
                  </pic:spPr>
                </pic:pic>
              </a:graphicData>
            </a:graphic>
          </wp:inline>
        </w:drawing>
      </w:r>
    </w:p>
    <w:p w14:paraId="1BD7A27C" w14:textId="77777777" w:rsidR="00CF6130" w:rsidRDefault="00CF6130" w:rsidP="00CF6130">
      <w:pPr>
        <w:pStyle w:val="TAMainText"/>
        <w:spacing w:line="240" w:lineRule="auto"/>
        <w:ind w:firstLine="0"/>
        <w:jc w:val="center"/>
        <w:rPr>
          <w:rFonts w:ascii="Times New Roman" w:hAnsi="Times New Roman"/>
          <w:color w:val="C00000"/>
        </w:rPr>
      </w:pPr>
    </w:p>
    <w:p w14:paraId="50F17AED" w14:textId="00B33111" w:rsidR="00665E9F" w:rsidRPr="00445297" w:rsidRDefault="00445297" w:rsidP="00445297">
      <w:pPr>
        <w:spacing w:line="480" w:lineRule="auto"/>
        <w:jc w:val="center"/>
        <w:rPr>
          <w:rFonts w:ascii="Times New Roman" w:hAnsi="Times New Roman"/>
          <w:sz w:val="16"/>
          <w:szCs w:val="16"/>
        </w:rPr>
      </w:pPr>
      <w:r>
        <w:rPr>
          <w:rFonts w:ascii="Times New Roman" w:hAnsi="Times New Roman"/>
          <w:b/>
          <w:sz w:val="16"/>
          <w:szCs w:val="16"/>
        </w:rPr>
        <w:t>Figure 6</w:t>
      </w:r>
      <w:r w:rsidR="00CF6130" w:rsidRPr="00622BBD">
        <w:rPr>
          <w:rFonts w:ascii="Times New Roman" w:hAnsi="Times New Roman"/>
          <w:sz w:val="16"/>
          <w:szCs w:val="16"/>
        </w:rPr>
        <w:t xml:space="preserve"> </w:t>
      </w:r>
      <w:r w:rsidR="00E41775">
        <w:rPr>
          <w:rFonts w:ascii="Times New Roman" w:hAnsi="Times New Roman"/>
          <w:sz w:val="16"/>
          <w:szCs w:val="16"/>
        </w:rPr>
        <w:t>Program Process Flowchart</w:t>
      </w:r>
    </w:p>
    <w:p w14:paraId="4B294673" w14:textId="7F07F168" w:rsidR="00455298" w:rsidRPr="00455298" w:rsidRDefault="00B659B2" w:rsidP="005C3C3F">
      <w:pPr>
        <w:pStyle w:val="BodyText"/>
        <w:ind w:firstLine="360"/>
        <w:rPr>
          <w:sz w:val="18"/>
          <w:szCs w:val="18"/>
        </w:rPr>
      </w:pPr>
      <w:r w:rsidRPr="00455298">
        <w:rPr>
          <w:sz w:val="18"/>
          <w:szCs w:val="18"/>
        </w:rPr>
        <w:t xml:space="preserve">In this study, </w:t>
      </w:r>
      <w:proofErr w:type="spellStart"/>
      <w:r w:rsidRPr="00455298">
        <w:rPr>
          <w:sz w:val="18"/>
          <w:szCs w:val="18"/>
        </w:rPr>
        <w:t>homogr</w:t>
      </w:r>
      <w:r w:rsidR="00535624" w:rsidRPr="00455298">
        <w:rPr>
          <w:sz w:val="18"/>
          <w:szCs w:val="18"/>
        </w:rPr>
        <w:t>ap</w:t>
      </w:r>
      <w:r w:rsidR="00224D9E">
        <w:rPr>
          <w:sz w:val="18"/>
          <w:szCs w:val="18"/>
        </w:rPr>
        <w:t>h</w:t>
      </w:r>
      <w:r w:rsidR="00535624" w:rsidRPr="00455298">
        <w:rPr>
          <w:sz w:val="18"/>
          <w:szCs w:val="18"/>
        </w:rPr>
        <w:t>y</w:t>
      </w:r>
      <w:proofErr w:type="spellEnd"/>
      <w:r w:rsidR="00535624" w:rsidRPr="00455298">
        <w:rPr>
          <w:sz w:val="18"/>
          <w:szCs w:val="18"/>
        </w:rPr>
        <w:t xml:space="preserve"> estimation is </w:t>
      </w:r>
      <w:r w:rsidR="00CA7A02" w:rsidRPr="00455298">
        <w:rPr>
          <w:sz w:val="18"/>
          <w:szCs w:val="18"/>
        </w:rPr>
        <w:t>used in image matching</w:t>
      </w:r>
      <w:r w:rsidRPr="00455298">
        <w:rPr>
          <w:sz w:val="18"/>
          <w:szCs w:val="18"/>
        </w:rPr>
        <w:t xml:space="preserve">. </w:t>
      </w:r>
      <w:r w:rsidR="00E808C1">
        <w:rPr>
          <w:sz w:val="18"/>
          <w:szCs w:val="18"/>
        </w:rPr>
        <w:t xml:space="preserve">This is a mathematical approach of relating two images. </w:t>
      </w:r>
      <w:r w:rsidRPr="00455298">
        <w:rPr>
          <w:sz w:val="18"/>
          <w:szCs w:val="18"/>
        </w:rPr>
        <w:t>It is an invertible mapping of points and lines on the projective plane [</w:t>
      </w:r>
      <w:r w:rsidR="00D5431E" w:rsidRPr="00455298">
        <w:rPr>
          <w:sz w:val="18"/>
          <w:szCs w:val="18"/>
        </w:rPr>
        <w:t>8</w:t>
      </w:r>
      <w:r w:rsidRPr="00455298">
        <w:rPr>
          <w:sz w:val="18"/>
          <w:szCs w:val="18"/>
        </w:rPr>
        <w:t xml:space="preserve">]. </w:t>
      </w:r>
      <w:r w:rsidR="00E063C4" w:rsidRPr="00455298">
        <w:rPr>
          <w:sz w:val="18"/>
          <w:szCs w:val="18"/>
        </w:rPr>
        <w:t>It is also an invertible mapping from plane to itself when three points line on the same line and the mapped points are collinea</w:t>
      </w:r>
      <w:r w:rsidR="00D5431E" w:rsidRPr="00455298">
        <w:rPr>
          <w:sz w:val="18"/>
          <w:szCs w:val="18"/>
        </w:rPr>
        <w:t>r [9</w:t>
      </w:r>
      <w:r w:rsidR="00E063C4" w:rsidRPr="00455298">
        <w:rPr>
          <w:sz w:val="18"/>
          <w:szCs w:val="18"/>
        </w:rPr>
        <w:t>].</w:t>
      </w:r>
      <w:r w:rsidR="007021FD" w:rsidRPr="00455298">
        <w:rPr>
          <w:sz w:val="18"/>
          <w:szCs w:val="18"/>
        </w:rPr>
        <w:t xml:space="preserve"> The interest points are obtained </w:t>
      </w:r>
      <w:r w:rsidR="002738A6" w:rsidRPr="00455298">
        <w:rPr>
          <w:sz w:val="18"/>
          <w:szCs w:val="18"/>
        </w:rPr>
        <w:t xml:space="preserve">and determined putative correspondence. </w:t>
      </w:r>
      <w:r w:rsidR="00455298" w:rsidRPr="00455298">
        <w:rPr>
          <w:sz w:val="18"/>
          <w:szCs w:val="18"/>
        </w:rPr>
        <w:t xml:space="preserve">To estimate the entries of the image matrix using known matches, </w:t>
      </w:r>
      <w:proofErr w:type="spellStart"/>
      <w:r w:rsidR="00455298" w:rsidRPr="00455298">
        <w:rPr>
          <w:sz w:val="18"/>
          <w:szCs w:val="18"/>
        </w:rPr>
        <w:t>epipolar</w:t>
      </w:r>
      <w:proofErr w:type="spellEnd"/>
      <w:r w:rsidR="00455298" w:rsidRPr="00455298">
        <w:rPr>
          <w:sz w:val="18"/>
          <w:szCs w:val="18"/>
        </w:rPr>
        <w:t xml:space="preserve"> constraint should be used as shown in (1). An equation is directed to single match.</w:t>
      </w:r>
    </w:p>
    <w:p w14:paraId="0980754F" w14:textId="17B489B1" w:rsidR="00455298" w:rsidRDefault="0096273C" w:rsidP="00455298">
      <w:pPr>
        <w:pStyle w:val="BodyText"/>
        <w:ind w:left="1728" w:firstLine="0"/>
      </w:pPr>
      <m:oMath>
        <m:sSup>
          <m:sSupPr>
            <m:ctrlPr>
              <w:rPr>
                <w:rFonts w:ascii="Cambria Math" w:eastAsia="SimSun" w:hAnsi="Cambria Math"/>
                <w:i/>
                <w:sz w:val="18"/>
                <w:szCs w:val="18"/>
                <w:lang w:eastAsia="zh-CN"/>
              </w:rPr>
            </m:ctrlPr>
          </m:sSupPr>
          <m:e>
            <m:r>
              <w:rPr>
                <w:rFonts w:ascii="Cambria Math" w:hAnsi="Cambria Math"/>
                <w:sz w:val="18"/>
                <w:szCs w:val="18"/>
              </w:rPr>
              <m:t>p</m:t>
            </m:r>
          </m:e>
          <m:sup>
            <m:r>
              <w:rPr>
                <w:rFonts w:ascii="Cambria Math" w:hAnsi="Cambria Math"/>
                <w:sz w:val="18"/>
                <w:szCs w:val="18"/>
              </w:rPr>
              <m:t>t</m:t>
            </m:r>
          </m:sup>
        </m:sSup>
        <m:r>
          <w:rPr>
            <w:rFonts w:ascii="Cambria Math" w:hAnsi="Cambria Math"/>
            <w:sz w:val="18"/>
            <w:szCs w:val="18"/>
          </w:rPr>
          <m:t>Fp = 0</m:t>
        </m:r>
      </m:oMath>
      <w:r w:rsidR="00455298">
        <w:tab/>
      </w:r>
      <w:r w:rsidR="00455298">
        <w:tab/>
      </w:r>
      <w:r w:rsidR="00455298">
        <w:tab/>
        <w:t xml:space="preserve">  </w:t>
      </w:r>
      <w:r w:rsidR="00455298" w:rsidRPr="00455298">
        <w:rPr>
          <w:sz w:val="18"/>
          <w:szCs w:val="18"/>
        </w:rPr>
        <w:t>(1)</w:t>
      </w:r>
    </w:p>
    <w:p w14:paraId="25A527CB" w14:textId="75D9069C" w:rsidR="002738A6" w:rsidRDefault="00455298" w:rsidP="00455298">
      <w:pPr>
        <w:pStyle w:val="BodyText"/>
        <w:ind w:firstLine="0"/>
        <w:rPr>
          <w:sz w:val="18"/>
          <w:szCs w:val="18"/>
        </w:rPr>
      </w:pPr>
      <w:r w:rsidRPr="00455298">
        <w:rPr>
          <w:sz w:val="18"/>
          <w:szCs w:val="18"/>
        </w:rPr>
        <w:t>Where p is the corresponding point and F is the fundamental image matrix. The matrix can be fully estimated by solving the resulting set of linear equation.</w:t>
      </w:r>
      <w:r w:rsidR="00D0018C">
        <w:rPr>
          <w:sz w:val="18"/>
          <w:szCs w:val="18"/>
        </w:rPr>
        <w:t xml:space="preserve"> </w:t>
      </w:r>
      <w:r w:rsidR="00195719">
        <w:rPr>
          <w:sz w:val="18"/>
          <w:szCs w:val="18"/>
        </w:rPr>
        <w:t>An example of obtaining test points in a test strip is shown in Figure 7.</w:t>
      </w:r>
    </w:p>
    <w:p w14:paraId="08AB863D" w14:textId="77777777" w:rsidR="002738A6" w:rsidRDefault="002738A6" w:rsidP="00CF6130">
      <w:pPr>
        <w:rPr>
          <w:rFonts w:ascii="Times New Roman" w:hAnsi="Times New Roman"/>
          <w:sz w:val="18"/>
          <w:szCs w:val="18"/>
        </w:rPr>
      </w:pPr>
    </w:p>
    <w:p w14:paraId="669A0B8B" w14:textId="7552615E" w:rsidR="00B56C8E" w:rsidRDefault="00B56C8E" w:rsidP="00B56C8E">
      <w:pPr>
        <w:jc w:val="center"/>
        <w:rPr>
          <w:rFonts w:ascii="Times New Roman" w:hAnsi="Times New Roman"/>
          <w:sz w:val="18"/>
          <w:szCs w:val="18"/>
        </w:rPr>
      </w:pPr>
      <w:r>
        <w:rPr>
          <w:rFonts w:ascii="Times New Roman" w:hAnsi="Times New Roman"/>
          <w:noProof/>
          <w:sz w:val="18"/>
          <w:szCs w:val="18"/>
        </w:rPr>
        <w:drawing>
          <wp:inline distT="0" distB="0" distL="0" distR="0" wp14:anchorId="746E42CA" wp14:editId="2E53C09F">
            <wp:extent cx="984753" cy="1514381"/>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titled.jpg"/>
                    <pic:cNvPicPr/>
                  </pic:nvPicPr>
                  <pic:blipFill rotWithShape="1">
                    <a:blip r:embed="rId17">
                      <a:extLst>
                        <a:ext uri="{28A0092B-C50C-407E-A947-70E740481C1C}">
                          <a14:useLocalDpi xmlns:a14="http://schemas.microsoft.com/office/drawing/2010/main" val="0"/>
                        </a:ext>
                      </a:extLst>
                    </a:blip>
                    <a:srcRect r="62730" b="7363"/>
                    <a:stretch/>
                  </pic:blipFill>
                  <pic:spPr bwMode="auto">
                    <a:xfrm>
                      <a:off x="0" y="0"/>
                      <a:ext cx="991023" cy="1524023"/>
                    </a:xfrm>
                    <a:prstGeom prst="rect">
                      <a:avLst/>
                    </a:prstGeom>
                    <a:ln>
                      <a:noFill/>
                    </a:ln>
                    <a:extLst>
                      <a:ext uri="{53640926-AAD7-44D8-BBD7-CCE9431645EC}">
                        <a14:shadowObscured xmlns:a14="http://schemas.microsoft.com/office/drawing/2010/main"/>
                      </a:ext>
                    </a:extLst>
                  </pic:spPr>
                </pic:pic>
              </a:graphicData>
            </a:graphic>
          </wp:inline>
        </w:drawing>
      </w:r>
    </w:p>
    <w:p w14:paraId="295C2875" w14:textId="09A7AD67" w:rsidR="00B56C8E" w:rsidRPr="00B56C8E" w:rsidRDefault="00B56C8E" w:rsidP="00B56C8E">
      <w:pPr>
        <w:jc w:val="center"/>
        <w:rPr>
          <w:rFonts w:ascii="Times New Roman" w:hAnsi="Times New Roman"/>
          <w:sz w:val="16"/>
          <w:szCs w:val="16"/>
        </w:rPr>
      </w:pPr>
      <w:r w:rsidRPr="00B56C8E">
        <w:rPr>
          <w:rFonts w:ascii="Times New Roman" w:hAnsi="Times New Roman"/>
          <w:b/>
          <w:sz w:val="16"/>
          <w:szCs w:val="16"/>
        </w:rPr>
        <w:t xml:space="preserve">Figure </w:t>
      </w:r>
      <w:r w:rsidR="00195719">
        <w:rPr>
          <w:rFonts w:ascii="Times New Roman" w:hAnsi="Times New Roman"/>
          <w:b/>
          <w:sz w:val="16"/>
          <w:szCs w:val="16"/>
        </w:rPr>
        <w:t>7</w:t>
      </w:r>
      <w:r w:rsidRPr="00B56C8E">
        <w:rPr>
          <w:rFonts w:ascii="Times New Roman" w:hAnsi="Times New Roman"/>
          <w:sz w:val="16"/>
          <w:szCs w:val="16"/>
        </w:rPr>
        <w:t xml:space="preserve"> Obtaining test points</w:t>
      </w:r>
    </w:p>
    <w:p w14:paraId="7C83B190" w14:textId="77777777" w:rsidR="00B56C8E" w:rsidRDefault="00B56C8E" w:rsidP="00CF6130">
      <w:pPr>
        <w:rPr>
          <w:rFonts w:ascii="Times New Roman" w:hAnsi="Times New Roman"/>
          <w:sz w:val="18"/>
          <w:szCs w:val="18"/>
        </w:rPr>
      </w:pPr>
    </w:p>
    <w:p w14:paraId="7394DC97" w14:textId="127197DF" w:rsidR="00E467B5" w:rsidRDefault="002738A6" w:rsidP="00DD2031">
      <w:pPr>
        <w:ind w:firstLine="360"/>
        <w:rPr>
          <w:rFonts w:ascii="Times New Roman" w:hAnsi="Times New Roman"/>
          <w:sz w:val="18"/>
          <w:szCs w:val="18"/>
        </w:rPr>
      </w:pPr>
      <w:r>
        <w:rPr>
          <w:rFonts w:ascii="Times New Roman" w:hAnsi="Times New Roman"/>
          <w:sz w:val="18"/>
          <w:szCs w:val="18"/>
        </w:rPr>
        <w:t>The corner points of the imag</w:t>
      </w:r>
      <w:r w:rsidR="002060A7">
        <w:rPr>
          <w:rFonts w:ascii="Times New Roman" w:hAnsi="Times New Roman"/>
          <w:sz w:val="18"/>
          <w:szCs w:val="18"/>
        </w:rPr>
        <w:t>e are detected using the Harris-</w:t>
      </w:r>
      <w:r w:rsidR="00FD2357">
        <w:rPr>
          <w:rFonts w:ascii="Times New Roman" w:hAnsi="Times New Roman"/>
          <w:sz w:val="18"/>
          <w:szCs w:val="18"/>
        </w:rPr>
        <w:t xml:space="preserve">corner </w:t>
      </w:r>
      <w:r w:rsidR="002060A7">
        <w:rPr>
          <w:rFonts w:ascii="Times New Roman" w:hAnsi="Times New Roman"/>
          <w:sz w:val="18"/>
          <w:szCs w:val="18"/>
        </w:rPr>
        <w:t xml:space="preserve">detection </w:t>
      </w:r>
      <w:r>
        <w:rPr>
          <w:rFonts w:ascii="Times New Roman" w:hAnsi="Times New Roman"/>
          <w:sz w:val="18"/>
          <w:szCs w:val="18"/>
        </w:rPr>
        <w:t>or small eigenvalue factor</w:t>
      </w:r>
      <w:r w:rsidR="00D5431E">
        <w:rPr>
          <w:rFonts w:ascii="Times New Roman" w:hAnsi="Times New Roman"/>
          <w:sz w:val="18"/>
          <w:szCs w:val="18"/>
        </w:rPr>
        <w:t xml:space="preserve"> [10</w:t>
      </w:r>
      <w:r w:rsidR="007A67B8">
        <w:rPr>
          <w:rFonts w:ascii="Times New Roman" w:hAnsi="Times New Roman"/>
          <w:sz w:val="18"/>
          <w:szCs w:val="18"/>
        </w:rPr>
        <w:t>]</w:t>
      </w:r>
      <w:r>
        <w:rPr>
          <w:rFonts w:ascii="Times New Roman" w:hAnsi="Times New Roman"/>
          <w:sz w:val="18"/>
          <w:szCs w:val="18"/>
        </w:rPr>
        <w:t xml:space="preserve">. </w:t>
      </w:r>
      <w:r w:rsidR="00C5056E">
        <w:rPr>
          <w:rFonts w:ascii="Times New Roman" w:hAnsi="Times New Roman"/>
          <w:sz w:val="18"/>
          <w:szCs w:val="18"/>
        </w:rPr>
        <w:t xml:space="preserve">Fixed window sized is set based on the size of the urine test pad of the strip. </w:t>
      </w:r>
      <w:r w:rsidR="00E467B5">
        <w:rPr>
          <w:rFonts w:ascii="Times New Roman" w:hAnsi="Times New Roman"/>
          <w:sz w:val="18"/>
          <w:szCs w:val="18"/>
        </w:rPr>
        <w:t xml:space="preserve">The </w:t>
      </w:r>
      <w:r w:rsidR="00D94484">
        <w:rPr>
          <w:rFonts w:ascii="Times New Roman" w:hAnsi="Times New Roman"/>
          <w:sz w:val="18"/>
          <w:szCs w:val="18"/>
        </w:rPr>
        <w:t>pixel is defined by equation</w:t>
      </w:r>
      <w:r w:rsidR="00455298">
        <w:rPr>
          <w:rFonts w:ascii="Times New Roman" w:hAnsi="Times New Roman"/>
          <w:sz w:val="18"/>
          <w:szCs w:val="18"/>
        </w:rPr>
        <w:t xml:space="preserve"> (2</w:t>
      </w:r>
      <w:r w:rsidR="00E467B5">
        <w:rPr>
          <w:rFonts w:ascii="Times New Roman" w:hAnsi="Times New Roman"/>
          <w:sz w:val="18"/>
          <w:szCs w:val="18"/>
        </w:rPr>
        <w:t xml:space="preserve">). </w:t>
      </w:r>
      <w:r w:rsidR="00FD2357">
        <w:rPr>
          <w:rFonts w:ascii="Times New Roman" w:hAnsi="Times New Roman"/>
          <w:sz w:val="18"/>
          <w:szCs w:val="18"/>
        </w:rPr>
        <w:t>And the response</w:t>
      </w:r>
      <w:r w:rsidR="00613E58">
        <w:rPr>
          <w:rFonts w:ascii="Times New Roman" w:hAnsi="Times New Roman"/>
          <w:sz w:val="18"/>
          <w:szCs w:val="18"/>
        </w:rPr>
        <w:t xml:space="preserve"> </w:t>
      </w:r>
      <w:r w:rsidR="00613E58" w:rsidRPr="00613E58">
        <w:rPr>
          <w:rFonts w:ascii="Times New Roman" w:hAnsi="Times New Roman"/>
          <w:i/>
          <w:sz w:val="18"/>
          <w:szCs w:val="18"/>
        </w:rPr>
        <w:t>R</w:t>
      </w:r>
      <w:r w:rsidR="00FD2357">
        <w:rPr>
          <w:rFonts w:ascii="Times New Roman" w:hAnsi="Times New Roman"/>
          <w:sz w:val="18"/>
          <w:szCs w:val="18"/>
        </w:rPr>
        <w:t xml:space="preserve"> of the detector is computed using equation (2).</w:t>
      </w:r>
    </w:p>
    <w:p w14:paraId="3D57DCB5" w14:textId="77777777" w:rsidR="000977D8" w:rsidRDefault="000977D8" w:rsidP="00CF6130">
      <w:pPr>
        <w:rPr>
          <w:rFonts w:ascii="Times New Roman" w:hAnsi="Times New Roman"/>
          <w:sz w:val="18"/>
          <w:szCs w:val="18"/>
        </w:rPr>
      </w:pPr>
    </w:p>
    <w:p w14:paraId="613DA004" w14:textId="5252B55A" w:rsidR="00E467B5" w:rsidRDefault="00E467B5" w:rsidP="00DB217E">
      <w:pPr>
        <w:ind w:left="720" w:firstLine="720"/>
        <w:rPr>
          <w:rFonts w:ascii="Times New Roman" w:hAnsi="Times New Roman"/>
          <w:sz w:val="18"/>
          <w:szCs w:val="18"/>
        </w:rPr>
      </w:pPr>
      <m:oMath>
        <m:r>
          <w:rPr>
            <w:rFonts w:ascii="Cambria Math" w:hAnsi="Cambria Math"/>
            <w:sz w:val="18"/>
            <w:szCs w:val="18"/>
          </w:rPr>
          <w:lastRenderedPageBreak/>
          <m:t xml:space="preserve">G= </m:t>
        </m:r>
        <m:d>
          <m:dPr>
            <m:ctrlPr>
              <w:rPr>
                <w:rFonts w:ascii="Cambria Math" w:hAnsi="Cambria Math"/>
                <w:i/>
                <w:sz w:val="18"/>
                <w:szCs w:val="18"/>
              </w:rPr>
            </m:ctrlPr>
          </m:dPr>
          <m:e>
            <m:m>
              <m:mPr>
                <m:mcs>
                  <m:mc>
                    <m:mcPr>
                      <m:count m:val="2"/>
                      <m:mcJc m:val="center"/>
                    </m:mcPr>
                  </m:mc>
                </m:mcs>
                <m:ctrlPr>
                  <w:rPr>
                    <w:rFonts w:ascii="Cambria Math" w:hAnsi="Cambria Math"/>
                    <w:i/>
                    <w:sz w:val="18"/>
                    <w:szCs w:val="18"/>
                  </w:rPr>
                </m:ctrlPr>
              </m:mPr>
              <m:mr>
                <m:e>
                  <m:nary>
                    <m:naryPr>
                      <m:chr m:val="∑"/>
                      <m:limLoc m:val="undOvr"/>
                      <m:subHide m:val="1"/>
                      <m:supHide m:val="1"/>
                      <m:ctrlPr>
                        <w:rPr>
                          <w:rFonts w:ascii="Cambria Math" w:hAnsi="Cambria Math"/>
                          <w:i/>
                          <w:sz w:val="18"/>
                          <w:szCs w:val="18"/>
                        </w:rPr>
                      </m:ctrlPr>
                    </m:naryPr>
                    <m:sub/>
                    <m:sup/>
                    <m:e>
                      <m:sSubSup>
                        <m:sSubSupPr>
                          <m:ctrlPr>
                            <w:rPr>
                              <w:rFonts w:ascii="Cambria Math" w:hAnsi="Cambria Math"/>
                              <w:i/>
                              <w:sz w:val="18"/>
                              <w:szCs w:val="18"/>
                            </w:rPr>
                          </m:ctrlPr>
                        </m:sSubSupPr>
                        <m:e>
                          <m:r>
                            <w:rPr>
                              <w:rFonts w:ascii="Cambria Math" w:hAnsi="Cambria Math"/>
                              <w:sz w:val="18"/>
                              <w:szCs w:val="18"/>
                            </w:rPr>
                            <m:t>I</m:t>
                          </m:r>
                        </m:e>
                        <m:sub>
                          <m:r>
                            <w:rPr>
                              <w:rFonts w:ascii="Cambria Math" w:hAnsi="Cambria Math"/>
                              <w:sz w:val="18"/>
                              <w:szCs w:val="18"/>
                            </w:rPr>
                            <m:t>x</m:t>
                          </m:r>
                        </m:sub>
                        <m:sup>
                          <m:r>
                            <w:rPr>
                              <w:rFonts w:ascii="Cambria Math" w:hAnsi="Cambria Math"/>
                              <w:sz w:val="18"/>
                              <w:szCs w:val="18"/>
                            </w:rPr>
                            <m:t>2</m:t>
                          </m:r>
                        </m:sup>
                      </m:sSubSup>
                    </m:e>
                  </m:nary>
                </m:e>
                <m:e>
                  <m:nary>
                    <m:naryPr>
                      <m:chr m:val="∑"/>
                      <m:limLoc m:val="undOvr"/>
                      <m:subHide m:val="1"/>
                      <m:supHide m:val="1"/>
                      <m:ctrlPr>
                        <w:rPr>
                          <w:rFonts w:ascii="Cambria Math" w:hAnsi="Cambria Math"/>
                          <w:i/>
                          <w:sz w:val="18"/>
                          <w:szCs w:val="18"/>
                        </w:rPr>
                      </m:ctrlPr>
                    </m:naryPr>
                    <m:sub/>
                    <m:sup/>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x</m:t>
                          </m:r>
                        </m:sub>
                      </m:s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y</m:t>
                          </m:r>
                        </m:sub>
                      </m:sSub>
                    </m:e>
                  </m:nary>
                </m:e>
              </m:mr>
              <m:mr>
                <m:e>
                  <m:nary>
                    <m:naryPr>
                      <m:chr m:val="∑"/>
                      <m:limLoc m:val="undOvr"/>
                      <m:subHide m:val="1"/>
                      <m:supHide m:val="1"/>
                      <m:ctrlPr>
                        <w:rPr>
                          <w:rFonts w:ascii="Cambria Math" w:hAnsi="Cambria Math"/>
                          <w:i/>
                          <w:sz w:val="18"/>
                          <w:szCs w:val="18"/>
                        </w:rPr>
                      </m:ctrlPr>
                    </m:naryPr>
                    <m:sub/>
                    <m:sup/>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x</m:t>
                          </m:r>
                        </m:sub>
                      </m:s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y</m:t>
                          </m:r>
                        </m:sub>
                      </m:sSub>
                    </m:e>
                  </m:nary>
                </m:e>
                <m:e>
                  <m:nary>
                    <m:naryPr>
                      <m:chr m:val="∑"/>
                      <m:limLoc m:val="undOvr"/>
                      <m:subHide m:val="1"/>
                      <m:supHide m:val="1"/>
                      <m:ctrlPr>
                        <w:rPr>
                          <w:rFonts w:ascii="Cambria Math" w:hAnsi="Cambria Math"/>
                          <w:i/>
                          <w:sz w:val="18"/>
                          <w:szCs w:val="18"/>
                        </w:rPr>
                      </m:ctrlPr>
                    </m:naryPr>
                    <m:sub/>
                    <m:sup/>
                    <m:e>
                      <m:sSubSup>
                        <m:sSubSupPr>
                          <m:ctrlPr>
                            <w:rPr>
                              <w:rFonts w:ascii="Cambria Math" w:hAnsi="Cambria Math"/>
                              <w:i/>
                              <w:sz w:val="18"/>
                              <w:szCs w:val="18"/>
                            </w:rPr>
                          </m:ctrlPr>
                        </m:sSubSupPr>
                        <m:e>
                          <m:r>
                            <w:rPr>
                              <w:rFonts w:ascii="Cambria Math" w:hAnsi="Cambria Math"/>
                              <w:sz w:val="18"/>
                              <w:szCs w:val="18"/>
                            </w:rPr>
                            <m:t>I</m:t>
                          </m:r>
                        </m:e>
                        <m:sub>
                          <m:r>
                            <w:rPr>
                              <w:rFonts w:ascii="Cambria Math" w:hAnsi="Cambria Math"/>
                              <w:sz w:val="18"/>
                              <w:szCs w:val="18"/>
                            </w:rPr>
                            <m:t>y</m:t>
                          </m:r>
                        </m:sub>
                        <m:sup>
                          <m:r>
                            <w:rPr>
                              <w:rFonts w:ascii="Cambria Math" w:hAnsi="Cambria Math"/>
                              <w:sz w:val="18"/>
                              <w:szCs w:val="18"/>
                            </w:rPr>
                            <m:t>2</m:t>
                          </m:r>
                        </m:sup>
                      </m:sSubSup>
                    </m:e>
                  </m:nary>
                </m:e>
              </m:mr>
            </m:m>
          </m:e>
        </m:d>
      </m:oMath>
      <w:r>
        <w:rPr>
          <w:rFonts w:ascii="Times New Roman" w:hAnsi="Times New Roman"/>
          <w:sz w:val="18"/>
          <w:szCs w:val="18"/>
        </w:rPr>
        <w:tab/>
      </w:r>
      <w:r>
        <w:rPr>
          <w:rFonts w:ascii="Times New Roman" w:hAnsi="Times New Roman"/>
          <w:sz w:val="18"/>
          <w:szCs w:val="18"/>
        </w:rPr>
        <w:tab/>
      </w:r>
      <w:r w:rsidR="00DB217E">
        <w:rPr>
          <w:rFonts w:ascii="Times New Roman" w:hAnsi="Times New Roman"/>
          <w:sz w:val="18"/>
          <w:szCs w:val="18"/>
        </w:rPr>
        <w:t xml:space="preserve">   </w:t>
      </w:r>
      <w:r w:rsidR="00455298">
        <w:rPr>
          <w:rFonts w:ascii="Times New Roman" w:hAnsi="Times New Roman"/>
          <w:sz w:val="18"/>
          <w:szCs w:val="18"/>
        </w:rPr>
        <w:t>(2</w:t>
      </w:r>
      <w:r>
        <w:rPr>
          <w:rFonts w:ascii="Times New Roman" w:hAnsi="Times New Roman"/>
          <w:sz w:val="18"/>
          <w:szCs w:val="18"/>
        </w:rPr>
        <w:t>)</w:t>
      </w:r>
    </w:p>
    <w:p w14:paraId="7DF3DC40" w14:textId="77777777" w:rsidR="00613E58" w:rsidRDefault="00613E58" w:rsidP="00DB217E">
      <w:pPr>
        <w:ind w:left="720" w:firstLine="720"/>
        <w:rPr>
          <w:rFonts w:ascii="Times New Roman" w:hAnsi="Times New Roman"/>
          <w:sz w:val="18"/>
          <w:szCs w:val="18"/>
        </w:rPr>
      </w:pPr>
    </w:p>
    <w:p w14:paraId="53EE40CA" w14:textId="160C2099" w:rsidR="00FD2357" w:rsidRDefault="00FD2357" w:rsidP="00DB217E">
      <w:pPr>
        <w:ind w:left="720" w:firstLine="720"/>
        <w:rPr>
          <w:rFonts w:ascii="Times New Roman" w:hAnsi="Times New Roman"/>
          <w:sz w:val="18"/>
          <w:szCs w:val="18"/>
        </w:rPr>
      </w:pPr>
      <m:oMath>
        <m:r>
          <w:rPr>
            <w:rFonts w:ascii="Cambria Math" w:hAnsi="Cambria Math"/>
            <w:sz w:val="18"/>
            <w:szCs w:val="18"/>
          </w:rPr>
          <m:t xml:space="preserve">R=Det </m:t>
        </m:r>
        <m:d>
          <m:dPr>
            <m:ctrlPr>
              <w:rPr>
                <w:rFonts w:ascii="Cambria Math" w:hAnsi="Cambria Math"/>
                <w:i/>
                <w:sz w:val="18"/>
                <w:szCs w:val="18"/>
              </w:rPr>
            </m:ctrlPr>
          </m:dPr>
          <m:e>
            <m:r>
              <w:rPr>
                <w:rFonts w:ascii="Cambria Math" w:hAnsi="Cambria Math"/>
                <w:sz w:val="18"/>
                <w:szCs w:val="18"/>
              </w:rPr>
              <m:t>G</m:t>
            </m:r>
          </m:e>
        </m:d>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 xml:space="preserve">k(Trace </m:t>
            </m:r>
            <m:d>
              <m:dPr>
                <m:ctrlPr>
                  <w:rPr>
                    <w:rFonts w:ascii="Cambria Math" w:hAnsi="Cambria Math"/>
                    <w:i/>
                    <w:sz w:val="18"/>
                    <w:szCs w:val="18"/>
                  </w:rPr>
                </m:ctrlPr>
              </m:dPr>
              <m:e>
                <m:r>
                  <w:rPr>
                    <w:rFonts w:ascii="Cambria Math" w:hAnsi="Cambria Math"/>
                    <w:sz w:val="18"/>
                    <w:szCs w:val="18"/>
                  </w:rPr>
                  <m:t>G</m:t>
                </m:r>
              </m:e>
            </m:d>
            <m:r>
              <w:rPr>
                <w:rFonts w:ascii="Cambria Math" w:hAnsi="Cambria Math"/>
                <w:sz w:val="18"/>
                <w:szCs w:val="18"/>
              </w:rPr>
              <m:t>)</m:t>
            </m:r>
          </m:e>
          <m:sup>
            <m:r>
              <w:rPr>
                <w:rFonts w:ascii="Cambria Math" w:hAnsi="Cambria Math"/>
                <w:sz w:val="18"/>
                <w:szCs w:val="18"/>
              </w:rPr>
              <m:t>2</m:t>
            </m:r>
          </m:sup>
        </m:sSup>
      </m:oMath>
      <w:r w:rsidR="00D0018C">
        <w:rPr>
          <w:rFonts w:ascii="Times New Roman" w:hAnsi="Times New Roman"/>
          <w:sz w:val="18"/>
          <w:szCs w:val="18"/>
        </w:rPr>
        <w:tab/>
        <w:t xml:space="preserve">   (3</w:t>
      </w:r>
      <w:r>
        <w:rPr>
          <w:rFonts w:ascii="Times New Roman" w:hAnsi="Times New Roman"/>
          <w:sz w:val="18"/>
          <w:szCs w:val="18"/>
        </w:rPr>
        <w:t>)</w:t>
      </w:r>
    </w:p>
    <w:p w14:paraId="3ACED8A4" w14:textId="77777777" w:rsidR="00C5056E" w:rsidRDefault="00C5056E" w:rsidP="00CF6130">
      <w:pPr>
        <w:rPr>
          <w:rFonts w:ascii="Times New Roman" w:hAnsi="Times New Roman"/>
          <w:sz w:val="18"/>
          <w:szCs w:val="18"/>
        </w:rPr>
      </w:pPr>
    </w:p>
    <w:p w14:paraId="304155DE" w14:textId="4D85AD51" w:rsidR="00C5056E" w:rsidRPr="00C5056E" w:rsidRDefault="00C5056E" w:rsidP="00C5056E">
      <w:pPr>
        <w:rPr>
          <w:rFonts w:ascii="Times New Roman" w:hAnsi="Times New Roman"/>
          <w:sz w:val="18"/>
          <w:szCs w:val="18"/>
        </w:rPr>
      </w:pPr>
      <w:r>
        <w:rPr>
          <w:rFonts w:ascii="Times New Roman" w:hAnsi="Times New Roman"/>
          <w:sz w:val="18"/>
          <w:szCs w:val="18"/>
        </w:rPr>
        <w:t xml:space="preserve">Then, the smallest eigenvalue method is determined by the condition: </w:t>
      </w:r>
      <w:r w:rsidRPr="00C5056E">
        <w:rPr>
          <w:rFonts w:ascii="Times New Roman" w:hAnsi="Times New Roman"/>
          <w:sz w:val="18"/>
          <w:szCs w:val="18"/>
        </w:rPr>
        <w:t xml:space="preserve">if the smallest singular value </w:t>
      </w:r>
      <w:proofErr w:type="gramStart"/>
      <w:r w:rsidRPr="00C5056E">
        <w:rPr>
          <w:rFonts w:ascii="Times New Roman" w:hAnsi="Times New Roman"/>
          <w:sz w:val="18"/>
          <w:szCs w:val="18"/>
        </w:rPr>
        <w:t>min(</w:t>
      </w:r>
      <w:proofErr w:type="spellStart"/>
      <w:proofErr w:type="gramEnd"/>
      <w:r w:rsidRPr="00C5056E">
        <w:rPr>
          <w:rFonts w:ascii="Times New Roman" w:hAnsi="Times New Roman"/>
          <w:sz w:val="18"/>
          <w:szCs w:val="18"/>
        </w:rPr>
        <w:t>σi</w:t>
      </w:r>
      <w:proofErr w:type="spellEnd"/>
      <w:r w:rsidRPr="00C5056E">
        <w:rPr>
          <w:rFonts w:ascii="Times New Roman" w:hAnsi="Times New Roman"/>
          <w:sz w:val="18"/>
          <w:szCs w:val="18"/>
        </w:rPr>
        <w:t xml:space="preserve">(G)), </w:t>
      </w:r>
      <w:proofErr w:type="spellStart"/>
      <w:r w:rsidRPr="00C5056E">
        <w:rPr>
          <w:rFonts w:ascii="Times New Roman" w:hAnsi="Times New Roman"/>
          <w:sz w:val="18"/>
          <w:szCs w:val="18"/>
        </w:rPr>
        <w:t>i</w:t>
      </w:r>
      <w:proofErr w:type="spellEnd"/>
      <w:r w:rsidRPr="00C5056E">
        <w:rPr>
          <w:rFonts w:ascii="Times New Roman" w:hAnsi="Times New Roman"/>
          <w:sz w:val="18"/>
          <w:szCs w:val="18"/>
        </w:rPr>
        <w:t xml:space="preserve"> = (1, 2) is greater than T, the pixel (x, y) is regarded as a corner point candidate.</w:t>
      </w:r>
      <w:r>
        <w:rPr>
          <w:rFonts w:ascii="Times New Roman" w:hAnsi="Times New Roman"/>
          <w:sz w:val="18"/>
          <w:szCs w:val="18"/>
        </w:rPr>
        <w:t xml:space="preserve"> To check the uniqueness, the condition is </w:t>
      </w:r>
      <w:r w:rsidRPr="00C5056E">
        <w:rPr>
          <w:rFonts w:ascii="Times New Roman" w:hAnsi="Times New Roman"/>
          <w:sz w:val="18"/>
          <w:szCs w:val="18"/>
        </w:rPr>
        <w:t xml:space="preserve">if the pixel (x, y) has greatest </w:t>
      </w:r>
      <w:proofErr w:type="gramStart"/>
      <w:r w:rsidRPr="00C5056E">
        <w:rPr>
          <w:rFonts w:ascii="Times New Roman" w:hAnsi="Times New Roman"/>
          <w:sz w:val="18"/>
          <w:szCs w:val="18"/>
        </w:rPr>
        <w:t>min(</w:t>
      </w:r>
      <w:proofErr w:type="spellStart"/>
      <w:proofErr w:type="gramEnd"/>
      <w:r w:rsidRPr="00C5056E">
        <w:rPr>
          <w:rFonts w:ascii="Times New Roman" w:hAnsi="Times New Roman"/>
          <w:sz w:val="18"/>
          <w:szCs w:val="18"/>
        </w:rPr>
        <w:t>σi</w:t>
      </w:r>
      <w:proofErr w:type="spellEnd"/>
      <w:r w:rsidRPr="00C5056E">
        <w:rPr>
          <w:rFonts w:ascii="Times New Roman" w:hAnsi="Times New Roman"/>
          <w:sz w:val="18"/>
          <w:szCs w:val="18"/>
        </w:rPr>
        <w:t>(G)) in a neighborhood, mark (x, y) as a corner point and eliminate the other false alarmed candidate in the neighborhood.</w:t>
      </w:r>
    </w:p>
    <w:p w14:paraId="1C56C81B" w14:textId="5DA0BEE0" w:rsidR="00C5056E" w:rsidRDefault="00865DF2" w:rsidP="00865DF2">
      <w:pPr>
        <w:jc w:val="center"/>
        <w:rPr>
          <w:rFonts w:ascii="Times New Roman" w:hAnsi="Times New Roman"/>
          <w:sz w:val="18"/>
          <w:szCs w:val="18"/>
        </w:rPr>
      </w:pPr>
      <w:r>
        <w:rPr>
          <w:rFonts w:ascii="Times New Roman" w:hAnsi="Times New Roman"/>
          <w:noProof/>
          <w:sz w:val="18"/>
          <w:szCs w:val="18"/>
        </w:rPr>
        <w:drawing>
          <wp:inline distT="0" distB="0" distL="0" distR="0" wp14:anchorId="7AC77901" wp14:editId="0CCA1090">
            <wp:extent cx="1077253" cy="1582609"/>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titled2.jpg"/>
                    <pic:cNvPicPr/>
                  </pic:nvPicPr>
                  <pic:blipFill rotWithShape="1">
                    <a:blip r:embed="rId18">
                      <a:extLst>
                        <a:ext uri="{28A0092B-C50C-407E-A947-70E740481C1C}">
                          <a14:useLocalDpi xmlns:a14="http://schemas.microsoft.com/office/drawing/2010/main" val="0"/>
                        </a:ext>
                      </a:extLst>
                    </a:blip>
                    <a:srcRect t="4839" r="63650" b="8849"/>
                    <a:stretch/>
                  </pic:blipFill>
                  <pic:spPr bwMode="auto">
                    <a:xfrm>
                      <a:off x="0" y="0"/>
                      <a:ext cx="1078173" cy="1583961"/>
                    </a:xfrm>
                    <a:prstGeom prst="rect">
                      <a:avLst/>
                    </a:prstGeom>
                    <a:ln>
                      <a:noFill/>
                    </a:ln>
                    <a:extLst>
                      <a:ext uri="{53640926-AAD7-44D8-BBD7-CCE9431645EC}">
                        <a14:shadowObscured xmlns:a14="http://schemas.microsoft.com/office/drawing/2010/main"/>
                      </a:ext>
                    </a:extLst>
                  </pic:spPr>
                </pic:pic>
              </a:graphicData>
            </a:graphic>
          </wp:inline>
        </w:drawing>
      </w:r>
    </w:p>
    <w:p w14:paraId="3EEA152B" w14:textId="69EAC62D" w:rsidR="00865DF2" w:rsidRDefault="009F74DF" w:rsidP="00865DF2">
      <w:pPr>
        <w:jc w:val="center"/>
        <w:rPr>
          <w:rFonts w:ascii="Times New Roman" w:hAnsi="Times New Roman"/>
          <w:sz w:val="16"/>
          <w:szCs w:val="16"/>
        </w:rPr>
      </w:pPr>
      <w:r>
        <w:rPr>
          <w:rFonts w:ascii="Times New Roman" w:hAnsi="Times New Roman"/>
          <w:b/>
          <w:sz w:val="16"/>
          <w:szCs w:val="16"/>
        </w:rPr>
        <w:t>Figure 8</w:t>
      </w:r>
      <w:r w:rsidR="00865DF2" w:rsidRPr="00865DF2">
        <w:rPr>
          <w:rFonts w:ascii="Times New Roman" w:hAnsi="Times New Roman"/>
          <w:sz w:val="16"/>
          <w:szCs w:val="16"/>
        </w:rPr>
        <w:t xml:space="preserve"> Matching test</w:t>
      </w:r>
      <w:r w:rsidR="00865DF2">
        <w:rPr>
          <w:rFonts w:ascii="Times New Roman" w:hAnsi="Times New Roman"/>
          <w:sz w:val="16"/>
          <w:szCs w:val="16"/>
        </w:rPr>
        <w:t xml:space="preserve"> </w:t>
      </w:r>
      <w:r w:rsidR="00865DF2" w:rsidRPr="00865DF2">
        <w:rPr>
          <w:rFonts w:ascii="Times New Roman" w:hAnsi="Times New Roman"/>
          <w:sz w:val="16"/>
          <w:szCs w:val="16"/>
        </w:rPr>
        <w:t>points</w:t>
      </w:r>
    </w:p>
    <w:p w14:paraId="2D46E24E" w14:textId="77777777" w:rsidR="00865DF2" w:rsidRPr="00865DF2" w:rsidRDefault="00865DF2" w:rsidP="00865DF2">
      <w:pPr>
        <w:jc w:val="center"/>
        <w:rPr>
          <w:rFonts w:ascii="Times New Roman" w:hAnsi="Times New Roman"/>
          <w:sz w:val="16"/>
          <w:szCs w:val="16"/>
        </w:rPr>
      </w:pPr>
    </w:p>
    <w:p w14:paraId="2AE30363" w14:textId="6608773A" w:rsidR="00B659B2" w:rsidRDefault="002738A6" w:rsidP="00CF6130">
      <w:pPr>
        <w:rPr>
          <w:rFonts w:ascii="Times New Roman" w:hAnsi="Times New Roman"/>
          <w:sz w:val="18"/>
          <w:szCs w:val="18"/>
        </w:rPr>
      </w:pPr>
      <w:r>
        <w:rPr>
          <w:rFonts w:ascii="Times New Roman" w:hAnsi="Times New Roman"/>
          <w:sz w:val="18"/>
          <w:szCs w:val="18"/>
        </w:rPr>
        <w:t xml:space="preserve">And these are matched using Normalized Cross Correlation </w:t>
      </w:r>
      <w:r w:rsidR="00FC66CA">
        <w:rPr>
          <w:rFonts w:ascii="Times New Roman" w:hAnsi="Times New Roman"/>
          <w:sz w:val="18"/>
          <w:szCs w:val="18"/>
        </w:rPr>
        <w:t>(NCC)</w:t>
      </w:r>
      <w:r w:rsidR="00E1233F">
        <w:rPr>
          <w:rFonts w:ascii="Times New Roman" w:hAnsi="Times New Roman"/>
          <w:sz w:val="18"/>
          <w:szCs w:val="18"/>
        </w:rPr>
        <w:t xml:space="preserve"> </w:t>
      </w:r>
      <w:r w:rsidR="00E95068">
        <w:rPr>
          <w:rFonts w:ascii="Times New Roman" w:hAnsi="Times New Roman"/>
          <w:sz w:val="18"/>
          <w:szCs w:val="18"/>
        </w:rPr>
        <w:t>criterion</w:t>
      </w:r>
      <w:r w:rsidR="00EF1E28">
        <w:rPr>
          <w:rFonts w:ascii="Times New Roman" w:hAnsi="Times New Roman"/>
          <w:sz w:val="18"/>
          <w:szCs w:val="18"/>
        </w:rPr>
        <w:t xml:space="preserve"> [</w:t>
      </w:r>
      <w:r w:rsidR="00D5431E">
        <w:rPr>
          <w:rFonts w:ascii="Times New Roman" w:hAnsi="Times New Roman"/>
          <w:sz w:val="18"/>
          <w:szCs w:val="18"/>
        </w:rPr>
        <w:t>11</w:t>
      </w:r>
      <w:r w:rsidR="000F6272">
        <w:rPr>
          <w:rFonts w:ascii="Times New Roman" w:hAnsi="Times New Roman"/>
          <w:sz w:val="18"/>
          <w:szCs w:val="18"/>
        </w:rPr>
        <w:t>]</w:t>
      </w:r>
      <w:r w:rsidR="00E1233F">
        <w:rPr>
          <w:rFonts w:ascii="Times New Roman" w:hAnsi="Times New Roman"/>
          <w:sz w:val="18"/>
          <w:szCs w:val="18"/>
        </w:rPr>
        <w:t>. The NCC value</w:t>
      </w:r>
      <w:r w:rsidR="00FC66CA">
        <w:rPr>
          <w:rFonts w:ascii="Times New Roman" w:hAnsi="Times New Roman"/>
          <w:sz w:val="18"/>
          <w:szCs w:val="18"/>
        </w:rPr>
        <w:t xml:space="preserve"> is computed using </w:t>
      </w:r>
      <w:r w:rsidR="002B682F">
        <w:rPr>
          <w:rFonts w:ascii="Times New Roman" w:hAnsi="Times New Roman"/>
          <w:sz w:val="18"/>
          <w:szCs w:val="18"/>
        </w:rPr>
        <w:t xml:space="preserve">equation </w:t>
      </w:r>
      <w:r w:rsidR="00D0018C">
        <w:rPr>
          <w:rFonts w:ascii="Times New Roman" w:hAnsi="Times New Roman"/>
          <w:sz w:val="18"/>
          <w:szCs w:val="18"/>
        </w:rPr>
        <w:t>(4</w:t>
      </w:r>
      <w:r w:rsidR="00FC66CA">
        <w:rPr>
          <w:rFonts w:ascii="Times New Roman" w:hAnsi="Times New Roman"/>
          <w:sz w:val="18"/>
          <w:szCs w:val="18"/>
        </w:rPr>
        <w:t>).</w:t>
      </w:r>
      <w:r w:rsidR="009F74DF">
        <w:rPr>
          <w:rFonts w:ascii="Times New Roman" w:hAnsi="Times New Roman"/>
          <w:sz w:val="18"/>
          <w:szCs w:val="18"/>
        </w:rPr>
        <w:t xml:space="preserve"> Figure 8 shows the image matching based on the test points.</w:t>
      </w:r>
    </w:p>
    <w:p w14:paraId="2C270851" w14:textId="77777777" w:rsidR="00FC66CA" w:rsidRDefault="00FC66CA" w:rsidP="00CF6130">
      <w:pPr>
        <w:rPr>
          <w:rFonts w:ascii="Times New Roman" w:hAnsi="Times New Roman"/>
          <w:sz w:val="18"/>
          <w:szCs w:val="18"/>
        </w:rPr>
      </w:pPr>
    </w:p>
    <w:p w14:paraId="7076E214" w14:textId="4F99ACC8" w:rsidR="00FC66CA" w:rsidRDefault="00FC66CA" w:rsidP="00DB217E">
      <w:pPr>
        <w:ind w:firstLine="720"/>
        <w:rPr>
          <w:rFonts w:ascii="Times New Roman" w:hAnsi="Times New Roman"/>
          <w:sz w:val="18"/>
          <w:szCs w:val="18"/>
        </w:rPr>
      </w:pPr>
      <m:oMath>
        <m:r>
          <w:rPr>
            <w:rFonts w:ascii="Cambria Math" w:hAnsi="Cambria Math"/>
            <w:sz w:val="18"/>
            <w:szCs w:val="18"/>
          </w:rPr>
          <m:t>NCC</m:t>
        </m:r>
        <m:d>
          <m:dPr>
            <m:ctrlPr>
              <w:rPr>
                <w:rFonts w:ascii="Cambria Math" w:hAnsi="Cambria Math"/>
                <w:i/>
                <w:sz w:val="18"/>
                <w:szCs w:val="18"/>
              </w:rPr>
            </m:ctrlPr>
          </m:dPr>
          <m:e>
            <m:r>
              <w:rPr>
                <w:rFonts w:ascii="Cambria Math" w:hAnsi="Cambria Math"/>
                <w:sz w:val="18"/>
                <w:szCs w:val="18"/>
              </w:rPr>
              <m:t>i,j</m:t>
            </m:r>
          </m:e>
        </m:d>
        <m:r>
          <w:rPr>
            <w:rFonts w:ascii="Cambria Math" w:hAnsi="Cambria Math"/>
            <w:sz w:val="18"/>
            <w:szCs w:val="18"/>
          </w:rPr>
          <m:t>=</m:t>
        </m:r>
        <m:f>
          <m:fPr>
            <m:ctrlPr>
              <w:rPr>
                <w:rFonts w:ascii="Cambria Math" w:hAnsi="Cambria Math"/>
                <w:i/>
                <w:sz w:val="18"/>
                <w:szCs w:val="18"/>
              </w:rPr>
            </m:ctrlPr>
          </m:fPr>
          <m:num>
            <m:nary>
              <m:naryPr>
                <m:chr m:val="∑"/>
                <m:limLoc m:val="subSup"/>
                <m:supHide m:val="1"/>
                <m:ctrlPr>
                  <w:rPr>
                    <w:rFonts w:ascii="Cambria Math" w:hAnsi="Cambria Math"/>
                    <w:i/>
                    <w:sz w:val="18"/>
                    <w:szCs w:val="18"/>
                  </w:rPr>
                </m:ctrlPr>
              </m:naryPr>
              <m:sub>
                <m:r>
                  <w:rPr>
                    <w:rFonts w:ascii="Cambria Math" w:hAnsi="Cambria Math"/>
                    <w:sz w:val="18"/>
                    <w:szCs w:val="18"/>
                  </w:rPr>
                  <m:t>w</m:t>
                </m:r>
              </m:sub>
              <m:sup/>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1</m:t>
                        </m:r>
                      </m:sub>
                    </m:sSub>
                    <m:d>
                      <m:dPr>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sz w:val="18"/>
                                <w:szCs w:val="18"/>
                              </w:rPr>
                              <m:t>X</m:t>
                            </m:r>
                          </m:e>
                        </m:acc>
                      </m:e>
                    </m:d>
                    <m:r>
                      <w:rPr>
                        <w:rFonts w:ascii="Cambria Math" w:hAnsi="Cambria Math"/>
                        <w:sz w:val="18"/>
                        <w:szCs w:val="18"/>
                      </w:rPr>
                      <m:t>-</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I</m:t>
                            </m:r>
                          </m:e>
                        </m:acc>
                      </m:e>
                      <m:sub>
                        <m:r>
                          <w:rPr>
                            <w:rFonts w:ascii="Cambria Math" w:hAnsi="Cambria Math"/>
                            <w:sz w:val="18"/>
                            <w:szCs w:val="18"/>
                          </w:rPr>
                          <m:t>1</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2</m:t>
                    </m:r>
                  </m:sub>
                </m:sSub>
                <m:r>
                  <w:rPr>
                    <w:rFonts w:ascii="Cambria Math" w:hAnsi="Cambria Math"/>
                    <w:sz w:val="18"/>
                    <w:szCs w:val="18"/>
                  </w:rPr>
                  <m:t>(</m:t>
                </m:r>
                <m:acc>
                  <m:accPr>
                    <m:chr m:val="̅"/>
                    <m:ctrlPr>
                      <w:rPr>
                        <w:rFonts w:ascii="Cambria Math" w:hAnsi="Cambria Math"/>
                        <w:i/>
                        <w:sz w:val="18"/>
                        <w:szCs w:val="18"/>
                      </w:rPr>
                    </m:ctrlPr>
                  </m:accPr>
                  <m:e>
                    <m:sSup>
                      <m:sSupPr>
                        <m:ctrlPr>
                          <w:rPr>
                            <w:rFonts w:ascii="Cambria Math" w:hAnsi="Cambria Math"/>
                            <w:i/>
                            <w:sz w:val="18"/>
                            <w:szCs w:val="18"/>
                          </w:rPr>
                        </m:ctrlPr>
                      </m:sSupPr>
                      <m:e>
                        <m:r>
                          <w:rPr>
                            <w:rFonts w:ascii="Cambria Math" w:hAnsi="Cambria Math"/>
                            <w:sz w:val="18"/>
                            <w:szCs w:val="18"/>
                          </w:rPr>
                          <m:t>X</m:t>
                        </m:r>
                      </m:e>
                      <m:sup>
                        <m:r>
                          <w:rPr>
                            <w:rFonts w:ascii="Cambria Math" w:hAnsi="Cambria Math"/>
                            <w:sz w:val="18"/>
                            <w:szCs w:val="18"/>
                          </w:rPr>
                          <m:t>'</m:t>
                        </m:r>
                      </m:sup>
                    </m:sSup>
                  </m:e>
                </m:acc>
              </m:e>
            </m:nary>
            <m:r>
              <w:rPr>
                <w:rFonts w:ascii="Cambria Math" w:hAnsi="Cambria Math"/>
                <w:sz w:val="18"/>
                <w:szCs w:val="18"/>
              </w:rPr>
              <m:t>)-</m:t>
            </m:r>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2</m:t>
                    </m:r>
                  </m:sub>
                </m:sSub>
              </m:e>
            </m:acc>
            <m:r>
              <w:rPr>
                <w:rFonts w:ascii="Cambria Math" w:hAnsi="Cambria Math"/>
                <w:sz w:val="18"/>
                <w:szCs w:val="18"/>
              </w:rPr>
              <m:t>)</m:t>
            </m:r>
          </m:num>
          <m:den>
            <m:rad>
              <m:radPr>
                <m:degHide m:val="1"/>
                <m:ctrlPr>
                  <w:rPr>
                    <w:rFonts w:ascii="Cambria Math" w:hAnsi="Cambria Math"/>
                    <w:i/>
                    <w:sz w:val="18"/>
                    <w:szCs w:val="18"/>
                  </w:rPr>
                </m:ctrlPr>
              </m:radPr>
              <m:deg/>
              <m:e>
                <m:nary>
                  <m:naryPr>
                    <m:chr m:val="∑"/>
                    <m:limLoc m:val="undOvr"/>
                    <m:supHide m:val="1"/>
                    <m:ctrlPr>
                      <w:rPr>
                        <w:rFonts w:ascii="Cambria Math" w:hAnsi="Cambria Math"/>
                        <w:i/>
                        <w:sz w:val="18"/>
                        <w:szCs w:val="18"/>
                      </w:rPr>
                    </m:ctrlPr>
                  </m:naryPr>
                  <m:sub>
                    <m:r>
                      <w:rPr>
                        <w:rFonts w:ascii="Cambria Math" w:hAnsi="Cambria Math"/>
                        <w:sz w:val="18"/>
                        <w:szCs w:val="18"/>
                      </w:rPr>
                      <m:t>w(</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m:t>
                    </m:r>
                  </m:sub>
                  <m:sup/>
                  <m:e>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1</m:t>
                            </m:r>
                          </m:sub>
                        </m:sSub>
                        <m:d>
                          <m:dPr>
                            <m:ctrlPr>
                              <w:rPr>
                                <w:rFonts w:ascii="Cambria Math" w:hAnsi="Cambria Math"/>
                                <w:i/>
                                <w:sz w:val="18"/>
                                <w:szCs w:val="18"/>
                              </w:rPr>
                            </m:ctrlPr>
                          </m:dPr>
                          <m:e>
                            <m:acc>
                              <m:accPr>
                                <m:chr m:val="̅"/>
                                <m:ctrlPr>
                                  <w:rPr>
                                    <w:rFonts w:ascii="Cambria Math" w:hAnsi="Cambria Math"/>
                                    <w:i/>
                                    <w:sz w:val="18"/>
                                    <w:szCs w:val="18"/>
                                  </w:rPr>
                                </m:ctrlPr>
                              </m:accPr>
                              <m:e>
                                <m:r>
                                  <w:rPr>
                                    <w:rFonts w:ascii="Cambria Math" w:hAnsi="Cambria Math"/>
                                    <w:sz w:val="18"/>
                                    <w:szCs w:val="18"/>
                                  </w:rPr>
                                  <m:t>X</m:t>
                                </m:r>
                              </m:e>
                            </m:acc>
                          </m:e>
                        </m:d>
                        <m:r>
                          <w:rPr>
                            <w:rFonts w:ascii="Cambria Math" w:hAnsi="Cambria Math"/>
                            <w:sz w:val="18"/>
                            <w:szCs w:val="18"/>
                          </w:rPr>
                          <m:t>-</m:t>
                        </m:r>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1</m:t>
                                </m:r>
                              </m:sub>
                            </m:sSub>
                          </m:e>
                        </m:acc>
                        <m:r>
                          <w:rPr>
                            <w:rFonts w:ascii="Cambria Math" w:hAnsi="Cambria Math"/>
                            <w:sz w:val="18"/>
                            <w:szCs w:val="18"/>
                          </w:rPr>
                          <m:t>)</m:t>
                        </m:r>
                      </m:e>
                      <m:sup>
                        <m:r>
                          <w:rPr>
                            <w:rFonts w:ascii="Cambria Math" w:hAnsi="Cambria Math"/>
                            <w:sz w:val="18"/>
                            <w:szCs w:val="18"/>
                          </w:rPr>
                          <m:t>2</m:t>
                        </m:r>
                      </m:sup>
                    </m:sSup>
                    <m:nary>
                      <m:naryPr>
                        <m:chr m:val="∑"/>
                        <m:limLoc m:val="undOvr"/>
                        <m:supHide m:val="1"/>
                        <m:ctrlPr>
                          <w:rPr>
                            <w:rFonts w:ascii="Cambria Math" w:hAnsi="Cambria Math"/>
                            <w:i/>
                            <w:sz w:val="18"/>
                            <w:szCs w:val="18"/>
                          </w:rPr>
                        </m:ctrlPr>
                      </m:naryPr>
                      <m:sub>
                        <m:r>
                          <w:rPr>
                            <w:rFonts w:ascii="Cambria Math" w:hAnsi="Cambria Math"/>
                            <w:sz w:val="18"/>
                            <w:szCs w:val="18"/>
                          </w:rPr>
                          <m:t>w(</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j</m:t>
                            </m:r>
                          </m:sub>
                          <m:sup>
                            <m:r>
                              <w:rPr>
                                <w:rFonts w:ascii="Cambria Math" w:hAnsi="Cambria Math"/>
                                <w:sz w:val="18"/>
                                <w:szCs w:val="18"/>
                              </w:rPr>
                              <m:t>'</m:t>
                            </m:r>
                          </m:sup>
                        </m:sSubSup>
                        <m:r>
                          <w:rPr>
                            <w:rFonts w:ascii="Cambria Math" w:hAnsi="Cambria Math"/>
                            <w:sz w:val="18"/>
                            <w:szCs w:val="18"/>
                          </w:rPr>
                          <m:t>)</m:t>
                        </m:r>
                      </m:sub>
                      <m:sup/>
                      <m:e>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2</m:t>
                                </m:r>
                              </m:sub>
                            </m:sSub>
                            <m:d>
                              <m:dPr>
                                <m:ctrlPr>
                                  <w:rPr>
                                    <w:rFonts w:ascii="Cambria Math" w:hAnsi="Cambria Math"/>
                                    <w:i/>
                                    <w:sz w:val="18"/>
                                    <w:szCs w:val="18"/>
                                  </w:rPr>
                                </m:ctrlPr>
                              </m:dPr>
                              <m:e>
                                <m:sSup>
                                  <m:sSupPr>
                                    <m:ctrlPr>
                                      <w:rPr>
                                        <w:rFonts w:ascii="Cambria Math" w:hAnsi="Cambria Math"/>
                                        <w:i/>
                                        <w:sz w:val="18"/>
                                        <w:szCs w:val="18"/>
                                      </w:rPr>
                                    </m:ctrlPr>
                                  </m:sSupPr>
                                  <m:e>
                                    <m:acc>
                                      <m:accPr>
                                        <m:chr m:val="̅"/>
                                        <m:ctrlPr>
                                          <w:rPr>
                                            <w:rFonts w:ascii="Cambria Math" w:hAnsi="Cambria Math"/>
                                            <w:i/>
                                            <w:sz w:val="18"/>
                                            <w:szCs w:val="18"/>
                                          </w:rPr>
                                        </m:ctrlPr>
                                      </m:accPr>
                                      <m:e>
                                        <m:r>
                                          <w:rPr>
                                            <w:rFonts w:ascii="Cambria Math" w:hAnsi="Cambria Math"/>
                                            <w:sz w:val="18"/>
                                            <w:szCs w:val="18"/>
                                          </w:rPr>
                                          <m:t>X</m:t>
                                        </m:r>
                                      </m:e>
                                    </m:acc>
                                  </m:e>
                                  <m:sup>
                                    <m:r>
                                      <w:rPr>
                                        <w:rFonts w:ascii="Cambria Math" w:hAnsi="Cambria Math"/>
                                        <w:sz w:val="18"/>
                                        <w:szCs w:val="18"/>
                                      </w:rPr>
                                      <m:t>'</m:t>
                                    </m:r>
                                  </m:sup>
                                </m:sSup>
                              </m:e>
                            </m:d>
                            <m:r>
                              <w:rPr>
                                <w:rFonts w:ascii="Cambria Math" w:hAnsi="Cambria Math"/>
                                <w:sz w:val="18"/>
                                <w:szCs w:val="18"/>
                              </w:rPr>
                              <m:t xml:space="preserve">- </m:t>
                            </m:r>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2</m:t>
                                    </m:r>
                                  </m:sub>
                                </m:sSub>
                              </m:e>
                            </m:acc>
                            <m:r>
                              <w:rPr>
                                <w:rFonts w:ascii="Cambria Math" w:hAnsi="Cambria Math"/>
                                <w:sz w:val="18"/>
                                <w:szCs w:val="18"/>
                              </w:rPr>
                              <m:t>)</m:t>
                            </m:r>
                          </m:e>
                          <m:sup>
                            <m:r>
                              <w:rPr>
                                <w:rFonts w:ascii="Cambria Math" w:hAnsi="Cambria Math"/>
                                <w:sz w:val="18"/>
                                <w:szCs w:val="18"/>
                              </w:rPr>
                              <m:t>2</m:t>
                            </m:r>
                          </m:sup>
                        </m:sSup>
                      </m:e>
                    </m:nary>
                  </m:e>
                </m:nary>
              </m:e>
            </m:rad>
          </m:den>
        </m:f>
      </m:oMath>
      <w:r w:rsidR="002A16B7">
        <w:rPr>
          <w:rFonts w:ascii="Times New Roman" w:hAnsi="Times New Roman"/>
          <w:sz w:val="18"/>
          <w:szCs w:val="18"/>
        </w:rPr>
        <w:t xml:space="preserve"> </w:t>
      </w:r>
      <w:r w:rsidR="002A16B7">
        <w:rPr>
          <w:rFonts w:ascii="Times New Roman" w:hAnsi="Times New Roman"/>
          <w:sz w:val="18"/>
          <w:szCs w:val="18"/>
        </w:rPr>
        <w:tab/>
      </w:r>
      <w:r w:rsidR="00DB217E">
        <w:rPr>
          <w:rFonts w:ascii="Times New Roman" w:hAnsi="Times New Roman"/>
          <w:sz w:val="18"/>
          <w:szCs w:val="18"/>
        </w:rPr>
        <w:t xml:space="preserve">   </w:t>
      </w:r>
      <w:r w:rsidR="00D0018C">
        <w:rPr>
          <w:rFonts w:ascii="Times New Roman" w:hAnsi="Times New Roman"/>
          <w:sz w:val="18"/>
          <w:szCs w:val="18"/>
        </w:rPr>
        <w:t>(4</w:t>
      </w:r>
      <w:r w:rsidR="00E1233F">
        <w:rPr>
          <w:rFonts w:ascii="Times New Roman" w:hAnsi="Times New Roman"/>
          <w:sz w:val="18"/>
          <w:szCs w:val="18"/>
        </w:rPr>
        <w:t>)</w:t>
      </w:r>
    </w:p>
    <w:p w14:paraId="184BDC84" w14:textId="77777777" w:rsidR="00DB217E" w:rsidRDefault="00DB217E" w:rsidP="002A16B7">
      <w:pPr>
        <w:jc w:val="center"/>
        <w:rPr>
          <w:rFonts w:ascii="Times New Roman" w:hAnsi="Times New Roman"/>
          <w:sz w:val="18"/>
          <w:szCs w:val="18"/>
        </w:rPr>
      </w:pPr>
    </w:p>
    <w:p w14:paraId="0860BCF5" w14:textId="7B662E00" w:rsidR="00E1233F" w:rsidRDefault="002844A1" w:rsidP="00CF6130">
      <w:pPr>
        <w:rPr>
          <w:rFonts w:ascii="Times New Roman" w:hAnsi="Times New Roman"/>
          <w:sz w:val="18"/>
          <w:szCs w:val="18"/>
        </w:rPr>
      </w:pPr>
      <w:proofErr w:type="gramStart"/>
      <w:r>
        <w:rPr>
          <w:rFonts w:ascii="Times New Roman" w:hAnsi="Times New Roman"/>
          <w:sz w:val="18"/>
          <w:szCs w:val="18"/>
        </w:rPr>
        <w:t>w</w:t>
      </w:r>
      <w:r w:rsidR="00E1233F">
        <w:rPr>
          <w:rFonts w:ascii="Times New Roman" w:hAnsi="Times New Roman"/>
          <w:sz w:val="18"/>
          <w:szCs w:val="18"/>
        </w:rPr>
        <w:t>here</w:t>
      </w:r>
      <w:proofErr w:type="gramEnd"/>
      <w:r w:rsidR="00E1233F">
        <w:rPr>
          <w:rFonts w:ascii="Times New Roman" w:hAnsi="Times New Roman"/>
          <w:sz w:val="18"/>
          <w:szCs w:val="18"/>
        </w:rPr>
        <w:t xml:space="preserve"> </w:t>
      </w:r>
      <m:oMath>
        <m:acc>
          <m:accPr>
            <m:chr m:val="̅"/>
            <m:ctrlPr>
              <w:rPr>
                <w:rFonts w:ascii="Cambria Math" w:hAnsi="Cambria Math"/>
                <w:i/>
                <w:sz w:val="18"/>
                <w:szCs w:val="18"/>
              </w:rPr>
            </m:ctrlPr>
          </m:accPr>
          <m:e>
            <m:r>
              <w:rPr>
                <w:rFonts w:ascii="Cambria Math" w:hAnsi="Cambria Math"/>
                <w:sz w:val="18"/>
                <w:szCs w:val="18"/>
              </w:rPr>
              <m:t>X</m:t>
            </m:r>
          </m:e>
        </m:acc>
        <m:r>
          <w:rPr>
            <w:rFonts w:ascii="Cambria Math" w:hAnsi="Cambria Math"/>
            <w:sz w:val="18"/>
            <w:szCs w:val="18"/>
          </w:rPr>
          <m:t>∈W</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e>
        </m:d>
        <m:r>
          <w:rPr>
            <w:rFonts w:ascii="Cambria Math" w:hAnsi="Cambria Math"/>
            <w:sz w:val="18"/>
            <w:szCs w:val="18"/>
          </w:rPr>
          <m:t xml:space="preserve">, </m:t>
        </m:r>
        <m:acc>
          <m:accPr>
            <m:chr m:val="̅"/>
            <m:ctrlPr>
              <w:rPr>
                <w:rFonts w:ascii="Cambria Math" w:hAnsi="Cambria Math"/>
                <w:i/>
                <w:sz w:val="18"/>
                <w:szCs w:val="18"/>
              </w:rPr>
            </m:ctrlPr>
          </m:accPr>
          <m:e>
            <m:sSup>
              <m:sSupPr>
                <m:ctrlPr>
                  <w:rPr>
                    <w:rFonts w:ascii="Cambria Math" w:hAnsi="Cambria Math"/>
                    <w:i/>
                    <w:sz w:val="18"/>
                    <w:szCs w:val="18"/>
                  </w:rPr>
                </m:ctrlPr>
              </m:sSupPr>
              <m:e>
                <m:r>
                  <w:rPr>
                    <w:rFonts w:ascii="Cambria Math" w:hAnsi="Cambria Math"/>
                    <w:sz w:val="18"/>
                    <w:szCs w:val="18"/>
                  </w:rPr>
                  <m:t>X</m:t>
                </m:r>
              </m:e>
              <m:sup>
                <m:r>
                  <w:rPr>
                    <w:rFonts w:ascii="Cambria Math" w:hAnsi="Cambria Math"/>
                    <w:sz w:val="18"/>
                    <w:szCs w:val="18"/>
                  </w:rPr>
                  <m:t>'</m:t>
                </m:r>
              </m:sup>
            </m:sSup>
          </m:e>
        </m:acc>
        <m:r>
          <w:rPr>
            <w:rFonts w:ascii="Cambria Math" w:hAnsi="Cambria Math"/>
            <w:sz w:val="18"/>
            <w:szCs w:val="18"/>
          </w:rPr>
          <m:t>∈W</m:t>
        </m:r>
        <m:d>
          <m:dPr>
            <m:ctrlPr>
              <w:rPr>
                <w:rFonts w:ascii="Cambria Math" w:hAnsi="Cambria Math"/>
                <w:i/>
                <w:sz w:val="18"/>
                <w:szCs w:val="18"/>
              </w:rPr>
            </m:ctrlPr>
          </m:dPr>
          <m:e>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j</m:t>
                </m:r>
              </m:sub>
              <m:sup>
                <m:r>
                  <w:rPr>
                    <w:rFonts w:ascii="Cambria Math" w:hAnsi="Cambria Math"/>
                    <w:sz w:val="18"/>
                    <w:szCs w:val="18"/>
                  </w:rPr>
                  <m:t>'</m:t>
                </m:r>
              </m:sup>
            </m:sSubSup>
          </m:e>
        </m:d>
        <m:r>
          <w:rPr>
            <w:rFonts w:ascii="Cambria Math" w:hAnsi="Cambria Math"/>
            <w:sz w:val="18"/>
            <w:szCs w:val="18"/>
          </w:rPr>
          <m:t xml:space="preserve">, </m:t>
        </m:r>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1</m:t>
                </m:r>
              </m:sub>
            </m:sSub>
          </m:e>
        </m:acc>
      </m:oMath>
      <w:r>
        <w:rPr>
          <w:rFonts w:ascii="Times New Roman" w:hAnsi="Times New Roman"/>
          <w:sz w:val="18"/>
          <w:szCs w:val="18"/>
        </w:rPr>
        <w:t xml:space="preserve"> and </w:t>
      </w: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2</m:t>
                </m:r>
              </m:sub>
            </m:sSub>
          </m:e>
        </m:acc>
      </m:oMath>
      <w:r>
        <w:rPr>
          <w:rFonts w:ascii="Times New Roman" w:hAnsi="Times New Roman"/>
          <w:sz w:val="18"/>
          <w:szCs w:val="18"/>
        </w:rPr>
        <w:t xml:space="preserve"> are the mean intensities of all the pixels within the window and N is the total number of these pixels. The matched point </w:t>
      </w:r>
      <m:oMath>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j</m:t>
            </m:r>
          </m:sub>
          <m:sup>
            <m:r>
              <w:rPr>
                <w:rFonts w:ascii="Cambria Math" w:hAnsi="Cambria Math"/>
                <w:sz w:val="18"/>
                <w:szCs w:val="18"/>
              </w:rPr>
              <m:t>'</m:t>
            </m:r>
          </m:sup>
        </m:sSubSup>
      </m:oMath>
      <w:r w:rsidR="00D0018C">
        <w:rPr>
          <w:rFonts w:ascii="Times New Roman" w:hAnsi="Times New Roman"/>
          <w:sz w:val="18"/>
          <w:szCs w:val="18"/>
        </w:rPr>
        <w:t xml:space="preserve"> is determined using (5</w:t>
      </w:r>
      <w:r>
        <w:rPr>
          <w:rFonts w:ascii="Times New Roman" w:hAnsi="Times New Roman"/>
          <w:sz w:val="18"/>
          <w:szCs w:val="18"/>
        </w:rPr>
        <w:t xml:space="preserve">) and if there is another correspondence </w:t>
      </w:r>
      <m:oMath>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i</m:t>
            </m:r>
          </m:e>
          <m:sup>
            <m:r>
              <w:rPr>
                <w:rFonts w:ascii="Cambria Math" w:hAnsi="Cambria Math"/>
                <w:sz w:val="18"/>
                <w:szCs w:val="18"/>
              </w:rPr>
              <m:t>'</m:t>
            </m:r>
          </m:sup>
        </m:sSup>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j</m:t>
            </m:r>
          </m:e>
          <m:sub>
            <m:r>
              <w:rPr>
                <w:rFonts w:ascii="Cambria Math" w:hAnsi="Cambria Math"/>
                <w:sz w:val="18"/>
                <w:szCs w:val="18"/>
              </w:rPr>
              <m:t>*</m:t>
            </m:r>
          </m:sub>
        </m:sSub>
        <m:r>
          <w:rPr>
            <w:rFonts w:ascii="Cambria Math" w:hAnsi="Cambria Math"/>
            <w:sz w:val="18"/>
            <w:szCs w:val="18"/>
          </w:rPr>
          <m:t>)</m:t>
        </m:r>
      </m:oMath>
      <w:r w:rsidR="002A16B7">
        <w:rPr>
          <w:rFonts w:ascii="Times New Roman" w:hAnsi="Times New Roman"/>
          <w:sz w:val="18"/>
          <w:szCs w:val="18"/>
        </w:rPr>
        <w:t xml:space="preserve"> determined before, </w:t>
      </w: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 xml:space="preserve">* </m:t>
            </m:r>
          </m:sub>
        </m:sSub>
      </m:oMath>
      <w:r w:rsidR="002A16B7">
        <w:rPr>
          <w:rFonts w:ascii="Times New Roman" w:hAnsi="Times New Roman"/>
          <w:sz w:val="18"/>
          <w:szCs w:val="18"/>
        </w:rPr>
        <w:t xml:space="preserve">will be chosen as the matched point for </w:t>
      </w:r>
      <m:oMath>
        <m:sSub>
          <m:sSubPr>
            <m:ctrlPr>
              <w:rPr>
                <w:rFonts w:ascii="Cambria Math" w:hAnsi="Cambria Math"/>
                <w:i/>
                <w:sz w:val="18"/>
                <w:szCs w:val="18"/>
              </w:rPr>
            </m:ctrlPr>
          </m:sSubPr>
          <m:e>
            <m:r>
              <w:rPr>
                <w:rFonts w:ascii="Cambria Math" w:hAnsi="Cambria Math"/>
                <w:sz w:val="18"/>
                <w:szCs w:val="18"/>
              </w:rPr>
              <m:t>j</m:t>
            </m:r>
          </m:e>
          <m:sub>
            <m:r>
              <w:rPr>
                <w:rFonts w:ascii="Cambria Math" w:hAnsi="Cambria Math"/>
                <w:sz w:val="18"/>
                <w:szCs w:val="18"/>
              </w:rPr>
              <m:t>*</m:t>
            </m:r>
          </m:sub>
        </m:sSub>
      </m:oMath>
      <w:r w:rsidR="002A16B7">
        <w:rPr>
          <w:rFonts w:ascii="Times New Roman" w:hAnsi="Times New Roman"/>
          <w:sz w:val="18"/>
          <w:szCs w:val="18"/>
        </w:rPr>
        <w:t>by using</w:t>
      </w:r>
      <w:r w:rsidR="002B682F">
        <w:rPr>
          <w:rFonts w:ascii="Times New Roman" w:hAnsi="Times New Roman"/>
          <w:sz w:val="18"/>
          <w:szCs w:val="18"/>
        </w:rPr>
        <w:t xml:space="preserve"> equation</w:t>
      </w:r>
      <w:r w:rsidR="00D0018C">
        <w:rPr>
          <w:rFonts w:ascii="Times New Roman" w:hAnsi="Times New Roman"/>
          <w:sz w:val="18"/>
          <w:szCs w:val="18"/>
        </w:rPr>
        <w:t xml:space="preserve"> (6</w:t>
      </w:r>
      <w:r w:rsidR="002A16B7">
        <w:rPr>
          <w:rFonts w:ascii="Times New Roman" w:hAnsi="Times New Roman"/>
          <w:sz w:val="18"/>
          <w:szCs w:val="18"/>
        </w:rPr>
        <w:t xml:space="preserve">). </w:t>
      </w:r>
    </w:p>
    <w:p w14:paraId="70C1293C" w14:textId="77777777" w:rsidR="000977D8" w:rsidRPr="002844A1" w:rsidRDefault="000977D8" w:rsidP="00CF6130">
      <w:pPr>
        <w:rPr>
          <w:rFonts w:ascii="Times New Roman" w:hAnsi="Times New Roman"/>
          <w:sz w:val="18"/>
          <w:szCs w:val="18"/>
        </w:rPr>
      </w:pPr>
    </w:p>
    <w:p w14:paraId="010441C7" w14:textId="1EB75634" w:rsidR="002A16B7" w:rsidRDefault="0096273C" w:rsidP="000977D8">
      <w:pPr>
        <w:ind w:left="720" w:firstLine="720"/>
        <w:rPr>
          <w:rFonts w:ascii="Times New Roman" w:hAnsi="Times New Roman"/>
          <w:sz w:val="18"/>
          <w:szCs w:val="18"/>
        </w:rPr>
      </w:pPr>
      <m:oMath>
        <m:sSub>
          <m:sSubPr>
            <m:ctrlPr>
              <w:rPr>
                <w:rFonts w:ascii="Cambria Math" w:hAnsi="Cambria Math"/>
                <w:i/>
                <w:sz w:val="18"/>
                <w:szCs w:val="18"/>
              </w:rPr>
            </m:ctrlPr>
          </m:sSubPr>
          <m:e>
            <m:r>
              <w:rPr>
                <w:rFonts w:ascii="Cambria Math" w:hAnsi="Cambria Math"/>
                <w:sz w:val="18"/>
                <w:szCs w:val="18"/>
              </w:rPr>
              <m:t>j</m:t>
            </m:r>
          </m:e>
          <m:sub>
            <m:r>
              <w:rPr>
                <w:rFonts w:ascii="Cambria Math" w:hAnsi="Cambria Math"/>
                <w:sz w:val="18"/>
                <w:szCs w:val="18"/>
              </w:rPr>
              <m:t>*</m:t>
            </m:r>
          </m:sub>
        </m:sSub>
        <m:r>
          <w:rPr>
            <w:rFonts w:ascii="Cambria Math" w:hAnsi="Cambria Math"/>
            <w:sz w:val="18"/>
            <w:szCs w:val="18"/>
          </w:rPr>
          <m:t>=</m:t>
        </m:r>
        <m:func>
          <m:funcPr>
            <m:ctrlPr>
              <w:rPr>
                <w:rFonts w:ascii="Cambria Math" w:hAnsi="Cambria Math"/>
                <w:i/>
                <w:sz w:val="18"/>
                <w:szCs w:val="18"/>
              </w:rPr>
            </m:ctrlPr>
          </m:funcPr>
          <m:fName>
            <m:r>
              <m:rPr>
                <m:sty m:val="p"/>
              </m:rPr>
              <w:rPr>
                <w:rFonts w:ascii="Cambria Math" w:hAnsi="Cambria Math"/>
                <w:sz w:val="18"/>
                <w:szCs w:val="18"/>
              </w:rPr>
              <m:t>arg</m:t>
            </m:r>
          </m:fName>
          <m:e>
            <m:func>
              <m:funcPr>
                <m:ctrlPr>
                  <w:rPr>
                    <w:rFonts w:ascii="Cambria Math" w:hAnsi="Cambria Math"/>
                    <w:i/>
                    <w:sz w:val="18"/>
                    <w:szCs w:val="18"/>
                  </w:rPr>
                </m:ctrlPr>
              </m:funcPr>
              <m:fName>
                <m:r>
                  <m:rPr>
                    <m:sty m:val="p"/>
                  </m:rPr>
                  <w:rPr>
                    <w:rFonts w:ascii="Cambria Math" w:hAnsi="Cambria Math"/>
                    <w:sz w:val="18"/>
                    <w:szCs w:val="18"/>
                  </w:rPr>
                  <m:t>max</m:t>
                </m:r>
              </m:fName>
              <m:e>
                <m:r>
                  <w:rPr>
                    <w:rFonts w:ascii="Cambria Math" w:hAnsi="Cambria Math"/>
                    <w:sz w:val="18"/>
                    <w:szCs w:val="18"/>
                  </w:rPr>
                  <m:t>(NCC</m:t>
                </m:r>
                <m:d>
                  <m:dPr>
                    <m:ctrlPr>
                      <w:rPr>
                        <w:rFonts w:ascii="Cambria Math" w:hAnsi="Cambria Math"/>
                        <w:i/>
                        <w:sz w:val="18"/>
                        <w:szCs w:val="18"/>
                      </w:rPr>
                    </m:ctrlPr>
                  </m:dPr>
                  <m:e>
                    <m:r>
                      <w:rPr>
                        <w:rFonts w:ascii="Cambria Math" w:hAnsi="Cambria Math"/>
                        <w:sz w:val="18"/>
                        <w:szCs w:val="18"/>
                      </w:rPr>
                      <m:t>i,j</m:t>
                    </m:r>
                  </m:e>
                </m:d>
                <m:r>
                  <w:rPr>
                    <w:rFonts w:ascii="Cambria Math" w:hAnsi="Cambria Math"/>
                    <w:sz w:val="18"/>
                    <w:szCs w:val="18"/>
                  </w:rPr>
                  <m:t>)</m:t>
                </m:r>
              </m:e>
            </m:func>
          </m:e>
        </m:func>
      </m:oMath>
      <w:r w:rsidR="000977D8">
        <w:rPr>
          <w:rFonts w:ascii="Times New Roman" w:hAnsi="Times New Roman"/>
          <w:sz w:val="18"/>
          <w:szCs w:val="18"/>
        </w:rPr>
        <w:tab/>
      </w:r>
      <w:r w:rsidR="002A16B7">
        <w:rPr>
          <w:rFonts w:ascii="Times New Roman" w:hAnsi="Times New Roman"/>
          <w:sz w:val="18"/>
          <w:szCs w:val="18"/>
        </w:rPr>
        <w:tab/>
      </w:r>
      <w:r w:rsidR="000977D8">
        <w:rPr>
          <w:rFonts w:ascii="Times New Roman" w:hAnsi="Times New Roman"/>
          <w:sz w:val="18"/>
          <w:szCs w:val="18"/>
        </w:rPr>
        <w:t xml:space="preserve">   </w:t>
      </w:r>
      <w:r w:rsidR="00D0018C">
        <w:rPr>
          <w:rFonts w:ascii="Times New Roman" w:hAnsi="Times New Roman"/>
          <w:sz w:val="18"/>
          <w:szCs w:val="18"/>
        </w:rPr>
        <w:t>(5</w:t>
      </w:r>
      <w:r w:rsidR="002A16B7">
        <w:rPr>
          <w:rFonts w:ascii="Times New Roman" w:hAnsi="Times New Roman"/>
          <w:sz w:val="18"/>
          <w:szCs w:val="18"/>
        </w:rPr>
        <w:t>)</w:t>
      </w:r>
    </w:p>
    <w:p w14:paraId="6EBAD39C" w14:textId="77777777" w:rsidR="000977D8" w:rsidRDefault="000977D8" w:rsidP="002A16B7">
      <w:pPr>
        <w:jc w:val="center"/>
        <w:rPr>
          <w:rFonts w:ascii="Times New Roman" w:hAnsi="Times New Roman"/>
          <w:sz w:val="18"/>
          <w:szCs w:val="18"/>
        </w:rPr>
      </w:pPr>
    </w:p>
    <w:p w14:paraId="4B04009B" w14:textId="22D3043B" w:rsidR="00FC66CA" w:rsidRDefault="0096273C" w:rsidP="000977D8">
      <w:pPr>
        <w:ind w:left="720" w:firstLine="720"/>
        <w:rPr>
          <w:rFonts w:ascii="Times New Roman" w:hAnsi="Times New Roman"/>
          <w:noProof/>
          <w:sz w:val="18"/>
          <w:szCs w:val="18"/>
        </w:rPr>
      </w:pP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m:t>
            </m:r>
          </m:sub>
        </m:sSub>
        <m:r>
          <w:rPr>
            <w:rFonts w:ascii="Cambria Math" w:hAnsi="Cambria Math"/>
            <w:sz w:val="18"/>
            <w:szCs w:val="18"/>
          </w:rPr>
          <m:t>=</m:t>
        </m:r>
        <m:func>
          <m:funcPr>
            <m:ctrlPr>
              <w:rPr>
                <w:rFonts w:ascii="Cambria Math" w:hAnsi="Cambria Math"/>
                <w:i/>
                <w:sz w:val="18"/>
                <w:szCs w:val="18"/>
              </w:rPr>
            </m:ctrlPr>
          </m:funcPr>
          <m:fName>
            <m:r>
              <m:rPr>
                <m:sty m:val="p"/>
              </m:rPr>
              <w:rPr>
                <w:rFonts w:ascii="Cambria Math" w:hAnsi="Cambria Math"/>
                <w:sz w:val="18"/>
                <w:szCs w:val="18"/>
              </w:rPr>
              <m:t>arg</m:t>
            </m:r>
          </m:fName>
          <m:e>
            <m:func>
              <m:funcPr>
                <m:ctrlPr>
                  <w:rPr>
                    <w:rFonts w:ascii="Cambria Math" w:hAnsi="Cambria Math"/>
                    <w:i/>
                    <w:sz w:val="18"/>
                    <w:szCs w:val="18"/>
                  </w:rPr>
                </m:ctrlPr>
              </m:funcPr>
              <m:fName>
                <m:r>
                  <m:rPr>
                    <m:sty m:val="p"/>
                  </m:rPr>
                  <w:rPr>
                    <w:rFonts w:ascii="Cambria Math" w:hAnsi="Cambria Math"/>
                    <w:sz w:val="18"/>
                    <w:szCs w:val="18"/>
                  </w:rPr>
                  <m:t>max</m:t>
                </m:r>
              </m:fName>
              <m:e>
                <m:r>
                  <w:rPr>
                    <w:rFonts w:ascii="Cambria Math" w:hAnsi="Cambria Math"/>
                    <w:sz w:val="18"/>
                    <w:szCs w:val="18"/>
                  </w:rPr>
                  <m:t xml:space="preserve">(NCC </m:t>
                </m:r>
                <m:d>
                  <m:dPr>
                    <m:ctrlPr>
                      <w:rPr>
                        <w:rFonts w:ascii="Cambria Math" w:hAnsi="Cambria Math"/>
                        <w:i/>
                        <w:sz w:val="18"/>
                        <w:szCs w:val="18"/>
                      </w:rPr>
                    </m:ctrlPr>
                  </m:dPr>
                  <m:e>
                    <m:r>
                      <w:rPr>
                        <w:rFonts w:ascii="Cambria Math" w:hAnsi="Cambria Math"/>
                        <w:sz w:val="18"/>
                        <w:szCs w:val="18"/>
                      </w:rPr>
                      <m:t>i, j</m:t>
                    </m:r>
                  </m:e>
                </m:d>
                <m:r>
                  <w:rPr>
                    <w:rFonts w:ascii="Cambria Math" w:hAnsi="Cambria Math"/>
                    <w:sz w:val="18"/>
                    <w:szCs w:val="18"/>
                  </w:rPr>
                  <m:t>)</m:t>
                </m:r>
              </m:e>
            </m:func>
          </m:e>
        </m:func>
      </m:oMath>
      <w:r w:rsidR="002A16B7">
        <w:rPr>
          <w:rFonts w:ascii="Times New Roman" w:hAnsi="Times New Roman"/>
          <w:sz w:val="18"/>
          <w:szCs w:val="18"/>
        </w:rPr>
        <w:tab/>
      </w:r>
      <w:r w:rsidR="000977D8">
        <w:rPr>
          <w:rFonts w:ascii="Times New Roman" w:hAnsi="Times New Roman"/>
          <w:sz w:val="18"/>
          <w:szCs w:val="18"/>
        </w:rPr>
        <w:tab/>
        <w:t xml:space="preserve">   </w:t>
      </w:r>
      <w:r w:rsidR="00D0018C">
        <w:rPr>
          <w:rFonts w:ascii="Times New Roman" w:hAnsi="Times New Roman"/>
          <w:noProof/>
          <w:sz w:val="18"/>
          <w:szCs w:val="18"/>
        </w:rPr>
        <w:t>(6</w:t>
      </w:r>
      <w:r w:rsidR="002A16B7" w:rsidRPr="002A16B7">
        <w:rPr>
          <w:rFonts w:ascii="Times New Roman" w:hAnsi="Times New Roman"/>
          <w:noProof/>
          <w:sz w:val="18"/>
          <w:szCs w:val="18"/>
        </w:rPr>
        <w:t>)</w:t>
      </w:r>
    </w:p>
    <w:p w14:paraId="41588BCA" w14:textId="77777777" w:rsidR="00346DD1" w:rsidRPr="00346DD1" w:rsidRDefault="00346DD1" w:rsidP="00346DD1">
      <w:pPr>
        <w:rPr>
          <w:rFonts w:ascii="Times New Roman" w:hAnsi="Times New Roman"/>
          <w:noProof/>
          <w:sz w:val="18"/>
          <w:szCs w:val="18"/>
        </w:rPr>
      </w:pPr>
    </w:p>
    <w:p w14:paraId="7CF79E85" w14:textId="075C5ECC" w:rsidR="00346DD1" w:rsidRPr="009C19E6" w:rsidRDefault="00DD2031" w:rsidP="00DD2031">
      <w:pPr>
        <w:tabs>
          <w:tab w:val="left" w:pos="360"/>
        </w:tabs>
        <w:rPr>
          <w:rFonts w:ascii="Times New Roman" w:hAnsi="Times New Roman"/>
          <w:noProof/>
          <w:sz w:val="18"/>
          <w:szCs w:val="18"/>
        </w:rPr>
      </w:pPr>
      <w:r>
        <w:rPr>
          <w:rFonts w:ascii="Times New Roman" w:hAnsi="Times New Roman"/>
          <w:noProof/>
          <w:sz w:val="18"/>
          <w:szCs w:val="18"/>
        </w:rPr>
        <w:tab/>
      </w:r>
      <w:r w:rsidR="006E1E8D">
        <w:rPr>
          <w:rFonts w:ascii="Times New Roman" w:hAnsi="Times New Roman"/>
          <w:noProof/>
          <w:sz w:val="18"/>
          <w:szCs w:val="18"/>
        </w:rPr>
        <w:t xml:space="preserve">However, putative correspondence measured by NCC are not perfectly matched always. To further </w:t>
      </w:r>
      <w:r w:rsidR="00EF1E28">
        <w:rPr>
          <w:rFonts w:ascii="Times New Roman" w:hAnsi="Times New Roman"/>
          <w:noProof/>
          <w:sz w:val="18"/>
          <w:szCs w:val="18"/>
        </w:rPr>
        <w:t xml:space="preserve">increase the robustness of image matching, RANSAC algorithm is also used. </w:t>
      </w:r>
      <w:r w:rsidR="000D3EEA">
        <w:rPr>
          <w:rFonts w:ascii="Times New Roman" w:hAnsi="Times New Roman"/>
          <w:noProof/>
          <w:sz w:val="18"/>
          <w:szCs w:val="18"/>
        </w:rPr>
        <w:t xml:space="preserve">RANSAC is </w:t>
      </w:r>
      <w:r w:rsidR="00B957AA">
        <w:rPr>
          <w:rFonts w:ascii="Times New Roman" w:hAnsi="Times New Roman"/>
          <w:noProof/>
          <w:sz w:val="18"/>
          <w:szCs w:val="18"/>
        </w:rPr>
        <w:t xml:space="preserve">a </w:t>
      </w:r>
      <w:r w:rsidR="000D3EEA">
        <w:rPr>
          <w:rFonts w:ascii="Times New Roman" w:hAnsi="Times New Roman"/>
          <w:noProof/>
          <w:sz w:val="18"/>
          <w:szCs w:val="18"/>
        </w:rPr>
        <w:t>random sample consensus that uses minimum interest points in estimating the underlying model parameters</w:t>
      </w:r>
      <w:r w:rsidR="00D5431E">
        <w:rPr>
          <w:rFonts w:ascii="Times New Roman" w:hAnsi="Times New Roman"/>
          <w:noProof/>
          <w:sz w:val="18"/>
          <w:szCs w:val="18"/>
        </w:rPr>
        <w:t xml:space="preserve"> [12</w:t>
      </w:r>
      <w:r w:rsidR="000D3EEA">
        <w:rPr>
          <w:rFonts w:ascii="Times New Roman" w:hAnsi="Times New Roman"/>
          <w:noProof/>
          <w:sz w:val="18"/>
          <w:szCs w:val="18"/>
        </w:rPr>
        <w:t>].</w:t>
      </w:r>
      <w:r w:rsidR="0088663D">
        <w:rPr>
          <w:rFonts w:ascii="Times New Roman" w:hAnsi="Times New Roman"/>
          <w:noProof/>
          <w:sz w:val="18"/>
          <w:szCs w:val="18"/>
        </w:rPr>
        <w:t xml:space="preserve"> </w:t>
      </w:r>
      <w:r w:rsidR="00433C2C">
        <w:rPr>
          <w:rFonts w:ascii="Times New Roman" w:hAnsi="Times New Roman"/>
          <w:noProof/>
          <w:sz w:val="18"/>
          <w:szCs w:val="18"/>
        </w:rPr>
        <w:t xml:space="preserve">The model parameters </w:t>
      </w:r>
      <w:r w:rsidR="00293FC7">
        <w:rPr>
          <w:rFonts w:ascii="Times New Roman" w:hAnsi="Times New Roman"/>
          <w:noProof/>
          <w:sz w:val="18"/>
          <w:szCs w:val="18"/>
        </w:rPr>
        <w:t xml:space="preserve">are determined </w:t>
      </w:r>
      <w:r w:rsidR="00433C2C">
        <w:rPr>
          <w:rFonts w:ascii="Times New Roman" w:hAnsi="Times New Roman"/>
          <w:noProof/>
          <w:sz w:val="18"/>
          <w:szCs w:val="18"/>
        </w:rPr>
        <w:t xml:space="preserve">after obtaining the interest points for the urine test pads. The tolerance </w:t>
      </w:r>
      <m:oMath>
        <m:r>
          <w:rPr>
            <w:rFonts w:ascii="Cambria Math" w:hAnsi="Cambria Math"/>
            <w:noProof/>
            <w:sz w:val="18"/>
            <w:szCs w:val="18"/>
          </w:rPr>
          <m:t>ε</m:t>
        </m:r>
      </m:oMath>
      <w:r w:rsidR="00433C2C">
        <w:rPr>
          <w:rFonts w:ascii="Times New Roman" w:hAnsi="Times New Roman"/>
          <w:noProof/>
          <w:sz w:val="18"/>
          <w:szCs w:val="18"/>
        </w:rPr>
        <w:t xml:space="preserve">  has been set and fitted the number of points. When the fraction of inliers are above the threshold </w:t>
      </w:r>
      <m:oMath>
        <m:r>
          <w:rPr>
            <w:rFonts w:ascii="Cambria Math" w:hAnsi="Cambria Math"/>
            <w:noProof/>
            <w:sz w:val="18"/>
            <w:szCs w:val="18"/>
          </w:rPr>
          <m:t>τ</m:t>
        </m:r>
      </m:oMath>
      <w:r w:rsidR="00433C2C">
        <w:rPr>
          <w:rFonts w:ascii="Times New Roman" w:hAnsi="Times New Roman"/>
          <w:noProof/>
          <w:sz w:val="18"/>
          <w:szCs w:val="18"/>
        </w:rPr>
        <w:t xml:space="preserve">, the model parameters are re-estimated. This is repeated until there is atleast one of the sets of the random samples does not include an outlier. </w:t>
      </w:r>
      <w:r w:rsidR="009C19E6">
        <w:rPr>
          <w:rFonts w:ascii="Times New Roman" w:hAnsi="Times New Roman"/>
          <w:noProof/>
          <w:sz w:val="18"/>
          <w:szCs w:val="18"/>
        </w:rPr>
        <w:t xml:space="preserve">The number of iterations can be computed using </w:t>
      </w:r>
      <w:r w:rsidR="002B682F">
        <w:rPr>
          <w:rFonts w:ascii="Times New Roman" w:hAnsi="Times New Roman"/>
          <w:noProof/>
          <w:sz w:val="18"/>
          <w:szCs w:val="18"/>
        </w:rPr>
        <w:t xml:space="preserve">equation </w:t>
      </w:r>
      <w:r w:rsidR="00D0018C">
        <w:rPr>
          <w:rFonts w:ascii="Times New Roman" w:hAnsi="Times New Roman"/>
          <w:noProof/>
          <w:sz w:val="18"/>
          <w:szCs w:val="18"/>
        </w:rPr>
        <w:t>(8</w:t>
      </w:r>
      <w:r w:rsidR="009C19E6">
        <w:rPr>
          <w:rFonts w:ascii="Times New Roman" w:hAnsi="Times New Roman"/>
          <w:noProof/>
          <w:sz w:val="18"/>
          <w:szCs w:val="18"/>
        </w:rPr>
        <w:t xml:space="preserve">) and the probability </w:t>
      </w:r>
      <w:r w:rsidR="009C19E6" w:rsidRPr="009C19E6">
        <w:rPr>
          <w:rFonts w:ascii="Times New Roman" w:hAnsi="Times New Roman"/>
          <w:i/>
          <w:noProof/>
          <w:sz w:val="18"/>
          <w:szCs w:val="18"/>
        </w:rPr>
        <w:t>p</w:t>
      </w:r>
      <w:r w:rsidR="009C19E6">
        <w:rPr>
          <w:rFonts w:ascii="Times New Roman" w:hAnsi="Times New Roman"/>
          <w:i/>
          <w:noProof/>
          <w:sz w:val="18"/>
          <w:szCs w:val="18"/>
        </w:rPr>
        <w:t xml:space="preserve"> </w:t>
      </w:r>
      <w:r w:rsidR="009C19E6">
        <w:rPr>
          <w:rFonts w:ascii="Times New Roman" w:hAnsi="Times New Roman"/>
          <w:noProof/>
          <w:sz w:val="18"/>
          <w:szCs w:val="18"/>
        </w:rPr>
        <w:t xml:space="preserve"> is usually set to 0.99. The </w:t>
      </w:r>
      <w:r w:rsidR="009C19E6" w:rsidRPr="009C19E6">
        <w:rPr>
          <w:rFonts w:ascii="Times New Roman" w:hAnsi="Times New Roman"/>
          <w:i/>
          <w:noProof/>
          <w:sz w:val="18"/>
          <w:szCs w:val="18"/>
        </w:rPr>
        <w:t>u</w:t>
      </w:r>
      <w:r w:rsidR="009C19E6">
        <w:rPr>
          <w:rFonts w:ascii="Times New Roman" w:hAnsi="Times New Roman"/>
          <w:noProof/>
          <w:sz w:val="18"/>
          <w:szCs w:val="18"/>
        </w:rPr>
        <w:t xml:space="preserve"> represents the probability that any selected point is an inlier and </w:t>
      </w:r>
      <w:r w:rsidR="009C19E6" w:rsidRPr="00293FC7">
        <w:rPr>
          <w:rFonts w:ascii="Times New Roman" w:hAnsi="Times New Roman"/>
          <w:i/>
          <w:noProof/>
          <w:sz w:val="18"/>
          <w:szCs w:val="18"/>
        </w:rPr>
        <w:t>v</w:t>
      </w:r>
      <w:r w:rsidR="009C19E6">
        <w:rPr>
          <w:rFonts w:ascii="Times New Roman" w:hAnsi="Times New Roman"/>
          <w:noProof/>
          <w:sz w:val="18"/>
          <w:szCs w:val="18"/>
        </w:rPr>
        <w:t xml:space="preserve"> represents the probability of outlier. </w:t>
      </w:r>
    </w:p>
    <w:p w14:paraId="10396954" w14:textId="77777777" w:rsidR="00433C2C" w:rsidRDefault="00433C2C" w:rsidP="00346DD1">
      <w:pPr>
        <w:rPr>
          <w:rFonts w:ascii="Times New Roman" w:hAnsi="Times New Roman"/>
          <w:noProof/>
          <w:sz w:val="18"/>
          <w:szCs w:val="18"/>
        </w:rPr>
      </w:pPr>
    </w:p>
    <w:p w14:paraId="3273A262" w14:textId="01CFBCB6" w:rsidR="009C19E6" w:rsidRDefault="009C19E6" w:rsidP="009C19E6">
      <w:pPr>
        <w:ind w:left="720" w:firstLine="720"/>
        <w:rPr>
          <w:rFonts w:ascii="Times New Roman" w:hAnsi="Times New Roman"/>
          <w:noProof/>
          <w:sz w:val="18"/>
          <w:szCs w:val="18"/>
        </w:rPr>
      </w:pPr>
      <m:oMath>
        <m:r>
          <w:rPr>
            <w:rFonts w:ascii="Cambria Math" w:hAnsi="Cambria Math"/>
            <w:noProof/>
            <w:sz w:val="18"/>
            <w:szCs w:val="18"/>
          </w:rPr>
          <m:t xml:space="preserve">1-p= </m:t>
        </m:r>
        <m:sSup>
          <m:sSupPr>
            <m:ctrlPr>
              <w:rPr>
                <w:rFonts w:ascii="Cambria Math" w:hAnsi="Cambria Math"/>
                <w:i/>
                <w:noProof/>
                <w:sz w:val="18"/>
                <w:szCs w:val="18"/>
              </w:rPr>
            </m:ctrlPr>
          </m:sSupPr>
          <m:e>
            <m:d>
              <m:dPr>
                <m:ctrlPr>
                  <w:rPr>
                    <w:rFonts w:ascii="Cambria Math" w:hAnsi="Cambria Math"/>
                    <w:i/>
                    <w:noProof/>
                    <w:sz w:val="18"/>
                    <w:szCs w:val="18"/>
                  </w:rPr>
                </m:ctrlPr>
              </m:dPr>
              <m:e>
                <m:r>
                  <w:rPr>
                    <w:rFonts w:ascii="Cambria Math" w:hAnsi="Cambria Math"/>
                    <w:noProof/>
                    <w:sz w:val="18"/>
                    <w:szCs w:val="18"/>
                  </w:rPr>
                  <m:t>1-</m:t>
                </m:r>
                <m:sSup>
                  <m:sSupPr>
                    <m:ctrlPr>
                      <w:rPr>
                        <w:rFonts w:ascii="Cambria Math" w:hAnsi="Cambria Math"/>
                        <w:i/>
                        <w:noProof/>
                        <w:sz w:val="18"/>
                        <w:szCs w:val="18"/>
                      </w:rPr>
                    </m:ctrlPr>
                  </m:sSupPr>
                  <m:e>
                    <m:r>
                      <w:rPr>
                        <w:rFonts w:ascii="Cambria Math" w:hAnsi="Cambria Math"/>
                        <w:noProof/>
                        <w:sz w:val="18"/>
                        <w:szCs w:val="18"/>
                      </w:rPr>
                      <m:t>u</m:t>
                    </m:r>
                  </m:e>
                  <m:sup>
                    <m:r>
                      <w:rPr>
                        <w:rFonts w:ascii="Cambria Math" w:hAnsi="Cambria Math"/>
                        <w:noProof/>
                        <w:sz w:val="18"/>
                        <w:szCs w:val="18"/>
                      </w:rPr>
                      <m:t>m</m:t>
                    </m:r>
                  </m:sup>
                </m:sSup>
              </m:e>
            </m:d>
          </m:e>
          <m:sup>
            <m:r>
              <w:rPr>
                <w:rFonts w:ascii="Cambria Math" w:hAnsi="Cambria Math"/>
                <w:noProof/>
                <w:sz w:val="18"/>
                <w:szCs w:val="18"/>
              </w:rPr>
              <m:t>N</m:t>
            </m:r>
          </m:sup>
        </m:sSup>
      </m:oMath>
      <w:r w:rsidR="00D0018C">
        <w:rPr>
          <w:rFonts w:ascii="Times New Roman" w:hAnsi="Times New Roman"/>
          <w:noProof/>
          <w:sz w:val="18"/>
          <w:szCs w:val="18"/>
        </w:rPr>
        <w:t xml:space="preserve"> </w:t>
      </w:r>
      <w:r w:rsidR="00D0018C">
        <w:rPr>
          <w:rFonts w:ascii="Times New Roman" w:hAnsi="Times New Roman"/>
          <w:noProof/>
          <w:sz w:val="18"/>
          <w:szCs w:val="18"/>
        </w:rPr>
        <w:tab/>
      </w:r>
      <w:r w:rsidR="00D0018C">
        <w:rPr>
          <w:rFonts w:ascii="Times New Roman" w:hAnsi="Times New Roman"/>
          <w:noProof/>
          <w:sz w:val="18"/>
          <w:szCs w:val="18"/>
        </w:rPr>
        <w:tab/>
        <w:t xml:space="preserve">   (7</w:t>
      </w:r>
      <w:r>
        <w:rPr>
          <w:rFonts w:ascii="Times New Roman" w:hAnsi="Times New Roman"/>
          <w:noProof/>
          <w:sz w:val="18"/>
          <w:szCs w:val="18"/>
        </w:rPr>
        <w:t>)</w:t>
      </w:r>
    </w:p>
    <w:p w14:paraId="4073F666" w14:textId="77777777" w:rsidR="009C19E6" w:rsidRPr="009C19E6" w:rsidRDefault="009C19E6" w:rsidP="009C19E6">
      <w:pPr>
        <w:ind w:left="720" w:firstLine="720"/>
        <w:rPr>
          <w:rFonts w:ascii="Times New Roman" w:hAnsi="Times New Roman"/>
          <w:noProof/>
          <w:sz w:val="18"/>
          <w:szCs w:val="18"/>
        </w:rPr>
      </w:pPr>
    </w:p>
    <w:p w14:paraId="7905D1ED" w14:textId="74E1D143" w:rsidR="009C19E6" w:rsidRDefault="009C19E6" w:rsidP="009C19E6">
      <w:pPr>
        <w:ind w:left="720" w:firstLine="720"/>
        <w:rPr>
          <w:rFonts w:ascii="Times New Roman" w:hAnsi="Times New Roman"/>
          <w:noProof/>
          <w:sz w:val="18"/>
          <w:szCs w:val="18"/>
        </w:rPr>
      </w:pPr>
      <m:oMath>
        <m:r>
          <w:rPr>
            <w:rFonts w:ascii="Cambria Math" w:hAnsi="Cambria Math"/>
            <w:noProof/>
            <w:sz w:val="18"/>
            <w:szCs w:val="18"/>
          </w:rPr>
          <m:t xml:space="preserve">N= </m:t>
        </m:r>
        <m:f>
          <m:fPr>
            <m:ctrlPr>
              <w:rPr>
                <w:rFonts w:ascii="Cambria Math" w:hAnsi="Cambria Math"/>
                <w:i/>
                <w:noProof/>
                <w:sz w:val="18"/>
                <w:szCs w:val="18"/>
              </w:rPr>
            </m:ctrlPr>
          </m:fPr>
          <m:num>
            <m:r>
              <m:rPr>
                <m:sty m:val="p"/>
              </m:rPr>
              <w:rPr>
                <w:rFonts w:ascii="Cambria Math" w:hAnsi="Cambria Math"/>
                <w:noProof/>
                <w:sz w:val="18"/>
                <w:szCs w:val="18"/>
              </w:rPr>
              <m:t>log⁡</m:t>
            </m:r>
            <m:r>
              <w:rPr>
                <w:rFonts w:ascii="Cambria Math" w:hAnsi="Cambria Math"/>
                <w:noProof/>
                <w:sz w:val="18"/>
                <w:szCs w:val="18"/>
              </w:rPr>
              <m:t>(1-p)</m:t>
            </m:r>
          </m:num>
          <m:den>
            <m:r>
              <m:rPr>
                <m:sty m:val="p"/>
              </m:rPr>
              <w:rPr>
                <w:rFonts w:ascii="Cambria Math" w:hAnsi="Cambria Math"/>
                <w:noProof/>
                <w:sz w:val="18"/>
                <w:szCs w:val="18"/>
              </w:rPr>
              <m:t>log⁡</m:t>
            </m:r>
            <m:r>
              <w:rPr>
                <w:rFonts w:ascii="Cambria Math" w:hAnsi="Cambria Math"/>
                <w:noProof/>
                <w:sz w:val="18"/>
                <w:szCs w:val="18"/>
              </w:rPr>
              <m:t>(1-</m:t>
            </m:r>
            <m:sSup>
              <m:sSupPr>
                <m:ctrlPr>
                  <w:rPr>
                    <w:rFonts w:ascii="Cambria Math" w:hAnsi="Cambria Math"/>
                    <w:i/>
                    <w:noProof/>
                    <w:sz w:val="18"/>
                    <w:szCs w:val="18"/>
                  </w:rPr>
                </m:ctrlPr>
              </m:sSupPr>
              <m:e>
                <m:d>
                  <m:dPr>
                    <m:ctrlPr>
                      <w:rPr>
                        <w:rFonts w:ascii="Cambria Math" w:hAnsi="Cambria Math"/>
                        <w:i/>
                        <w:noProof/>
                        <w:sz w:val="18"/>
                        <w:szCs w:val="18"/>
                      </w:rPr>
                    </m:ctrlPr>
                  </m:dPr>
                  <m:e>
                    <m:r>
                      <w:rPr>
                        <w:rFonts w:ascii="Cambria Math" w:hAnsi="Cambria Math"/>
                        <w:noProof/>
                        <w:sz w:val="18"/>
                        <w:szCs w:val="18"/>
                      </w:rPr>
                      <m:t>1-v</m:t>
                    </m:r>
                  </m:e>
                </m:d>
              </m:e>
              <m:sup>
                <m:r>
                  <w:rPr>
                    <w:rFonts w:ascii="Cambria Math" w:hAnsi="Cambria Math"/>
                    <w:noProof/>
                    <w:sz w:val="18"/>
                    <w:szCs w:val="18"/>
                  </w:rPr>
                  <m:t>m</m:t>
                </m:r>
              </m:sup>
            </m:sSup>
            <m:r>
              <w:rPr>
                <w:rFonts w:ascii="Cambria Math" w:hAnsi="Cambria Math"/>
                <w:noProof/>
                <w:sz w:val="18"/>
                <w:szCs w:val="18"/>
              </w:rPr>
              <m:t>)</m:t>
            </m:r>
          </m:den>
        </m:f>
      </m:oMath>
      <w:r>
        <w:rPr>
          <w:rFonts w:ascii="Times New Roman" w:hAnsi="Times New Roman"/>
          <w:noProof/>
          <w:sz w:val="18"/>
          <w:szCs w:val="18"/>
        </w:rPr>
        <w:tab/>
      </w:r>
      <w:r>
        <w:rPr>
          <w:rFonts w:ascii="Times New Roman" w:hAnsi="Times New Roman"/>
          <w:noProof/>
          <w:sz w:val="18"/>
          <w:szCs w:val="18"/>
        </w:rPr>
        <w:tab/>
      </w:r>
      <w:r>
        <w:rPr>
          <w:rFonts w:ascii="Times New Roman" w:hAnsi="Times New Roman"/>
          <w:noProof/>
          <w:sz w:val="18"/>
          <w:szCs w:val="18"/>
        </w:rPr>
        <w:tab/>
        <w:t xml:space="preserve">   (</w:t>
      </w:r>
      <w:r w:rsidR="00D0018C">
        <w:rPr>
          <w:rFonts w:ascii="Times New Roman" w:hAnsi="Times New Roman"/>
          <w:noProof/>
          <w:sz w:val="18"/>
          <w:szCs w:val="18"/>
        </w:rPr>
        <w:t>8</w:t>
      </w:r>
      <w:r>
        <w:rPr>
          <w:rFonts w:ascii="Times New Roman" w:hAnsi="Times New Roman"/>
          <w:noProof/>
          <w:sz w:val="18"/>
          <w:szCs w:val="18"/>
        </w:rPr>
        <w:t>)</w:t>
      </w:r>
    </w:p>
    <w:p w14:paraId="2BA4CE88" w14:textId="1276CDC8" w:rsidR="00DC0CA1" w:rsidRDefault="00DC0CA1" w:rsidP="002738A6">
      <w:pPr>
        <w:rPr>
          <w:rFonts w:ascii="Times New Roman" w:hAnsi="Times New Roman"/>
          <w:sz w:val="18"/>
          <w:szCs w:val="18"/>
        </w:rPr>
      </w:pPr>
    </w:p>
    <w:p w14:paraId="02CA5BB6" w14:textId="341CF379" w:rsidR="00B957AA" w:rsidRDefault="00B957AA" w:rsidP="003960A1">
      <w:pPr>
        <w:ind w:firstLine="360"/>
        <w:rPr>
          <w:rFonts w:ascii="Times New Roman" w:hAnsi="Times New Roman"/>
          <w:sz w:val="18"/>
          <w:szCs w:val="18"/>
        </w:rPr>
      </w:pPr>
      <w:r>
        <w:rPr>
          <w:rFonts w:ascii="Times New Roman" w:hAnsi="Times New Roman"/>
          <w:sz w:val="18"/>
          <w:szCs w:val="18"/>
        </w:rPr>
        <w:lastRenderedPageBreak/>
        <w:t>After image matching, the level of glucose, pH, specific gravity and protein will be displayed in the screen of the Android phone. The user will be asked if a portable doc</w:t>
      </w:r>
      <w:r w:rsidR="00B25C8D">
        <w:rPr>
          <w:rFonts w:ascii="Times New Roman" w:hAnsi="Times New Roman"/>
          <w:sz w:val="18"/>
          <w:szCs w:val="18"/>
        </w:rPr>
        <w:t xml:space="preserve">ument format report is needed. </w:t>
      </w:r>
    </w:p>
    <w:p w14:paraId="23A035DB" w14:textId="77777777" w:rsidR="007413FA" w:rsidRPr="00A20993" w:rsidRDefault="007413FA" w:rsidP="00EE33FB">
      <w:pPr>
        <w:pStyle w:val="TAMainText"/>
        <w:spacing w:line="240" w:lineRule="auto"/>
        <w:ind w:firstLine="0"/>
        <w:rPr>
          <w:rFonts w:ascii="Times New Roman" w:hAnsi="Times New Roman"/>
          <w:color w:val="C00000"/>
        </w:rPr>
      </w:pPr>
    </w:p>
    <w:p w14:paraId="63E47FFE" w14:textId="73A96CCC" w:rsidR="004F6A58" w:rsidRDefault="004F6A58" w:rsidP="004F6A58">
      <w:pPr>
        <w:pStyle w:val="TAMainText"/>
        <w:spacing w:line="240" w:lineRule="auto"/>
        <w:ind w:firstLine="0"/>
        <w:rPr>
          <w:rFonts w:ascii="Times New Roman" w:hAnsi="Times New Roman"/>
          <w:b/>
          <w:color w:val="943634"/>
        </w:rPr>
      </w:pPr>
      <w:r w:rsidRPr="00A20993">
        <w:rPr>
          <w:rFonts w:ascii="Times New Roman" w:hAnsi="Times New Roman"/>
          <w:b/>
          <w:color w:val="943634"/>
        </w:rPr>
        <w:sym w:font="Wingdings 2" w:char="F0A2"/>
      </w:r>
      <w:proofErr w:type="gramStart"/>
      <w:r w:rsidRPr="00A20993">
        <w:rPr>
          <w:rFonts w:ascii="Times New Roman" w:hAnsi="Times New Roman"/>
          <w:b/>
          <w:color w:val="943634"/>
        </w:rPr>
        <w:t xml:space="preserve">4.0 </w:t>
      </w:r>
      <w:r w:rsidR="009D024D">
        <w:rPr>
          <w:rFonts w:ascii="Times New Roman" w:hAnsi="Times New Roman"/>
          <w:b/>
          <w:color w:val="943634"/>
        </w:rPr>
        <w:t xml:space="preserve"> </w:t>
      </w:r>
      <w:r>
        <w:rPr>
          <w:rFonts w:ascii="Times New Roman" w:hAnsi="Times New Roman"/>
          <w:b/>
          <w:color w:val="943634"/>
        </w:rPr>
        <w:t>RESULTS</w:t>
      </w:r>
      <w:proofErr w:type="gramEnd"/>
      <w:r>
        <w:rPr>
          <w:rFonts w:ascii="Times New Roman" w:hAnsi="Times New Roman"/>
          <w:b/>
          <w:color w:val="943634"/>
        </w:rPr>
        <w:t xml:space="preserve"> AND DISCUSSION</w:t>
      </w:r>
    </w:p>
    <w:p w14:paraId="24127BCA" w14:textId="77777777" w:rsidR="00B25C8D" w:rsidRDefault="00B25C8D" w:rsidP="004F6A58">
      <w:pPr>
        <w:pStyle w:val="TAMainText"/>
        <w:spacing w:line="240" w:lineRule="auto"/>
        <w:ind w:firstLine="0"/>
        <w:rPr>
          <w:rFonts w:ascii="Times New Roman" w:hAnsi="Times New Roman"/>
          <w:b/>
          <w:color w:val="943634"/>
        </w:rPr>
      </w:pPr>
    </w:p>
    <w:p w14:paraId="443F4562" w14:textId="7899BC69" w:rsidR="002E2004" w:rsidRDefault="003960A1" w:rsidP="003960A1">
      <w:pPr>
        <w:pStyle w:val="BodyText"/>
        <w:tabs>
          <w:tab w:val="left" w:pos="360"/>
        </w:tabs>
        <w:spacing w:after="0" w:line="240" w:lineRule="auto"/>
        <w:ind w:firstLine="0"/>
        <w:rPr>
          <w:sz w:val="18"/>
          <w:szCs w:val="18"/>
        </w:rPr>
      </w:pPr>
      <w:r>
        <w:rPr>
          <w:sz w:val="18"/>
          <w:szCs w:val="18"/>
        </w:rPr>
        <w:tab/>
      </w:r>
      <w:r w:rsidR="009F74DF">
        <w:rPr>
          <w:sz w:val="18"/>
          <w:szCs w:val="18"/>
        </w:rPr>
        <w:t>Figure 9</w:t>
      </w:r>
      <w:r w:rsidR="00EB2D21">
        <w:rPr>
          <w:sz w:val="18"/>
          <w:szCs w:val="18"/>
        </w:rPr>
        <w:t xml:space="preserve"> shows the urine test strip analysis using the devised prototype. </w:t>
      </w:r>
      <w:r w:rsidR="002E2004" w:rsidRPr="002E2004">
        <w:rPr>
          <w:sz w:val="18"/>
          <w:szCs w:val="18"/>
        </w:rPr>
        <w:t>All the images gathered were saved in SQLite. This relational database management system was contained in a C programming library. Contrasting with client–server database managing systems, the SQLite engine has no separate processes with which the application program communicates</w:t>
      </w:r>
      <w:r w:rsidR="00EC5894">
        <w:rPr>
          <w:sz w:val="18"/>
          <w:szCs w:val="18"/>
        </w:rPr>
        <w:t xml:space="preserve"> </w:t>
      </w:r>
      <w:r w:rsidR="00D5431E">
        <w:rPr>
          <w:sz w:val="18"/>
          <w:szCs w:val="18"/>
        </w:rPr>
        <w:t>[13</w:t>
      </w:r>
      <w:r w:rsidR="00EC5894">
        <w:rPr>
          <w:sz w:val="18"/>
          <w:szCs w:val="18"/>
        </w:rPr>
        <w:t>]</w:t>
      </w:r>
      <w:r w:rsidR="002E2004" w:rsidRPr="002E2004">
        <w:rPr>
          <w:sz w:val="18"/>
          <w:szCs w:val="18"/>
        </w:rPr>
        <w:t xml:space="preserve">. Instead, the SQLite collections were linked in and thus became an important part of the application program. </w:t>
      </w:r>
    </w:p>
    <w:p w14:paraId="52C1B66C" w14:textId="77777777" w:rsidR="002E2004" w:rsidRDefault="002E2004" w:rsidP="00071633">
      <w:pPr>
        <w:pStyle w:val="BodyText"/>
        <w:spacing w:after="0" w:line="240" w:lineRule="auto"/>
        <w:ind w:firstLine="0"/>
        <w:rPr>
          <w:sz w:val="18"/>
          <w:szCs w:val="18"/>
        </w:rPr>
      </w:pPr>
    </w:p>
    <w:p w14:paraId="7E9033C4" w14:textId="10BD5A0E" w:rsidR="002F52AE" w:rsidRDefault="002F52AE" w:rsidP="002F52AE">
      <w:pPr>
        <w:pStyle w:val="BodyText"/>
        <w:spacing w:after="0" w:line="240" w:lineRule="auto"/>
        <w:ind w:firstLine="0"/>
        <w:jc w:val="center"/>
        <w:rPr>
          <w:sz w:val="18"/>
          <w:szCs w:val="18"/>
        </w:rPr>
      </w:pPr>
      <w:r>
        <w:rPr>
          <w:noProof/>
        </w:rPr>
        <w:drawing>
          <wp:inline distT="0" distB="0" distL="0" distR="0" wp14:anchorId="4B3489A7" wp14:editId="54D6EE61">
            <wp:extent cx="2286000" cy="1255594"/>
            <wp:effectExtent l="0" t="0" r="0" b="1905"/>
            <wp:docPr id="28" name="Picture 7"/>
            <wp:cNvGraphicFramePr/>
            <a:graphic xmlns:a="http://schemas.openxmlformats.org/drawingml/2006/main">
              <a:graphicData uri="http://schemas.openxmlformats.org/drawingml/2006/picture">
                <pic:pic xmlns:pic="http://schemas.openxmlformats.org/drawingml/2006/picture">
                  <pic:nvPicPr>
                    <pic:cNvPr id="9" name="Picture 7"/>
                    <pic:cNvPicPr/>
                  </pic:nvPicPr>
                  <pic:blipFill>
                    <a:blip r:embed="rId19"/>
                    <a:srcRect/>
                    <a:stretch>
                      <a:fillRect/>
                    </a:stretch>
                  </pic:blipFill>
                  <pic:spPr bwMode="auto">
                    <a:xfrm rot="10800000">
                      <a:off x="0" y="0"/>
                      <a:ext cx="2290602" cy="1258121"/>
                    </a:xfrm>
                    <a:prstGeom prst="rect">
                      <a:avLst/>
                    </a:prstGeom>
                    <a:noFill/>
                    <a:ln w="9525">
                      <a:noFill/>
                      <a:miter lim="800000"/>
                      <a:headEnd/>
                      <a:tailEnd/>
                    </a:ln>
                  </pic:spPr>
                </pic:pic>
              </a:graphicData>
            </a:graphic>
          </wp:inline>
        </w:drawing>
      </w:r>
    </w:p>
    <w:p w14:paraId="583FFE98" w14:textId="77777777" w:rsidR="002F52AE" w:rsidRDefault="002F52AE" w:rsidP="00071633">
      <w:pPr>
        <w:pStyle w:val="BodyText"/>
        <w:spacing w:after="0" w:line="240" w:lineRule="auto"/>
        <w:ind w:firstLine="0"/>
        <w:rPr>
          <w:sz w:val="18"/>
          <w:szCs w:val="18"/>
        </w:rPr>
      </w:pPr>
    </w:p>
    <w:p w14:paraId="5483DABA" w14:textId="1D55AF9A" w:rsidR="002F52AE" w:rsidRPr="002F52AE" w:rsidRDefault="009F74DF" w:rsidP="002F52AE">
      <w:pPr>
        <w:pStyle w:val="BodyText"/>
        <w:spacing w:after="0" w:line="240" w:lineRule="auto"/>
        <w:ind w:firstLine="0"/>
        <w:jc w:val="center"/>
        <w:rPr>
          <w:sz w:val="16"/>
          <w:szCs w:val="16"/>
        </w:rPr>
      </w:pPr>
      <w:r>
        <w:rPr>
          <w:b/>
          <w:sz w:val="16"/>
          <w:szCs w:val="16"/>
        </w:rPr>
        <w:t xml:space="preserve">Figure 9 </w:t>
      </w:r>
      <w:r w:rsidR="002F52AE" w:rsidRPr="002F52AE">
        <w:rPr>
          <w:sz w:val="16"/>
          <w:szCs w:val="16"/>
        </w:rPr>
        <w:t>Urinalysis using Urine Portal Prototype</w:t>
      </w:r>
    </w:p>
    <w:p w14:paraId="4AA21625" w14:textId="77777777" w:rsidR="002F52AE" w:rsidRPr="002E2004" w:rsidRDefault="002F52AE" w:rsidP="00071633">
      <w:pPr>
        <w:pStyle w:val="BodyText"/>
        <w:spacing w:after="0" w:line="240" w:lineRule="auto"/>
        <w:ind w:firstLine="0"/>
        <w:rPr>
          <w:sz w:val="18"/>
          <w:szCs w:val="18"/>
        </w:rPr>
      </w:pPr>
    </w:p>
    <w:p w14:paraId="5609786F" w14:textId="46B5BA14" w:rsidR="00E5263B" w:rsidRDefault="00E5263B" w:rsidP="003960A1">
      <w:pPr>
        <w:pStyle w:val="BodyText"/>
        <w:spacing w:after="0"/>
        <w:ind w:firstLine="360"/>
        <w:rPr>
          <w:sz w:val="18"/>
          <w:szCs w:val="18"/>
        </w:rPr>
      </w:pPr>
      <w:r w:rsidRPr="002E2004">
        <w:rPr>
          <w:sz w:val="18"/>
          <w:szCs w:val="18"/>
        </w:rPr>
        <w:t>A total of one hundred seventy one (171) sample images were put on the data bank.</w:t>
      </w:r>
      <w:r>
        <w:rPr>
          <w:sz w:val="18"/>
          <w:szCs w:val="18"/>
        </w:rPr>
        <w:t xml:space="preserve"> </w:t>
      </w:r>
      <w:r w:rsidR="0096273C">
        <w:rPr>
          <w:sz w:val="18"/>
          <w:szCs w:val="18"/>
        </w:rPr>
        <w:t xml:space="preserve">And, fifty-four (54) urine samples were simultaneously tested using the device and the </w:t>
      </w:r>
      <w:proofErr w:type="spellStart"/>
      <w:r w:rsidR="0096273C">
        <w:rPr>
          <w:sz w:val="18"/>
          <w:szCs w:val="18"/>
        </w:rPr>
        <w:t>Clinitek</w:t>
      </w:r>
      <w:proofErr w:type="spellEnd"/>
      <w:r w:rsidR="0096273C">
        <w:rPr>
          <w:sz w:val="18"/>
          <w:szCs w:val="18"/>
        </w:rPr>
        <w:t xml:space="preserve"> 500</w:t>
      </w:r>
      <w:r>
        <w:rPr>
          <w:sz w:val="18"/>
          <w:szCs w:val="18"/>
        </w:rPr>
        <w:t>.</w:t>
      </w:r>
      <w:r w:rsidR="0096273C">
        <w:rPr>
          <w:sz w:val="18"/>
          <w:szCs w:val="18"/>
        </w:rPr>
        <w:t xml:space="preserve"> Proper medical procedures are observed during data gathering. Similarly, freshness of urine samples is needed to provide accurate measurement. The urine sample is good until two (2) hours. This sample is mixed first before the test strip is dipped. The strip is dried for 60 seconds enough for color change to take place. Then it is placed in a strip slide. Once the image is captured, the system will analyze and match the color to its database. </w:t>
      </w:r>
      <w:r w:rsidR="00007C18">
        <w:rPr>
          <w:sz w:val="18"/>
          <w:szCs w:val="18"/>
        </w:rPr>
        <w:t xml:space="preserve">The levels of pH, glucose, protein and specific gravity is displayed on the screen of the smartphone. </w:t>
      </w:r>
      <w:r>
        <w:rPr>
          <w:sz w:val="18"/>
          <w:szCs w:val="18"/>
        </w:rPr>
        <w:t>This measurement is supervised and validated by the skilled medical doctors and medical technologist of National Kidney Transplant Institute.</w:t>
      </w:r>
    </w:p>
    <w:p w14:paraId="02D6E586" w14:textId="7BF0A104" w:rsidR="00E86B43" w:rsidRPr="009A04E5" w:rsidRDefault="002C3434" w:rsidP="003960A1">
      <w:pPr>
        <w:pStyle w:val="BodyText"/>
        <w:ind w:firstLine="360"/>
        <w:rPr>
          <w:sz w:val="18"/>
          <w:szCs w:val="18"/>
          <w:lang w:val="en-PH"/>
        </w:rPr>
      </w:pPr>
      <w:r>
        <w:rPr>
          <w:sz w:val="18"/>
          <w:szCs w:val="18"/>
          <w:lang w:val="en-PH"/>
        </w:rPr>
        <w:t>F</w:t>
      </w:r>
      <w:r w:rsidR="00DF4361">
        <w:rPr>
          <w:sz w:val="18"/>
          <w:szCs w:val="18"/>
          <w:lang w:val="en-PH"/>
        </w:rPr>
        <w:t>igure 10</w:t>
      </w:r>
      <w:r w:rsidR="009A04E5" w:rsidRPr="00E86B43">
        <w:rPr>
          <w:sz w:val="18"/>
          <w:szCs w:val="18"/>
          <w:lang w:val="en-PH"/>
        </w:rPr>
        <w:t xml:space="preserve"> shows Glucose levels for NKTI’s </w:t>
      </w:r>
      <w:proofErr w:type="spellStart"/>
      <w:r w:rsidR="009A04E5" w:rsidRPr="00E86B43">
        <w:rPr>
          <w:sz w:val="18"/>
          <w:szCs w:val="18"/>
          <w:lang w:val="en-PH"/>
        </w:rPr>
        <w:t>Clinitek</w:t>
      </w:r>
      <w:proofErr w:type="spellEnd"/>
      <w:r w:rsidR="009A04E5" w:rsidRPr="00E86B43">
        <w:rPr>
          <w:sz w:val="18"/>
          <w:szCs w:val="18"/>
          <w:lang w:val="en-PH"/>
        </w:rPr>
        <w:t xml:space="preserve"> 500 versus Urine Portal. Assessment chart indicates the linearity pattern of both devices. The points were almost lying on the same y-axis and suggest correlation between two variables. The linear equation of the graph is y = 0.0005x – 0.97788R</w:t>
      </w:r>
      <w:r w:rsidR="009A04E5" w:rsidRPr="00E86B43">
        <w:rPr>
          <w:sz w:val="18"/>
          <w:szCs w:val="18"/>
          <w:vertAlign w:val="superscript"/>
          <w:lang w:val="en-PH"/>
        </w:rPr>
        <w:t xml:space="preserve">2 </w:t>
      </w:r>
      <w:r w:rsidR="009A04E5" w:rsidRPr="00E86B43">
        <w:rPr>
          <w:sz w:val="18"/>
          <w:szCs w:val="18"/>
          <w:lang w:val="en-PH"/>
        </w:rPr>
        <w:t>for Urine Portal and y = 0.0086x – 1.1495R</w:t>
      </w:r>
      <w:r w:rsidR="009A04E5" w:rsidRPr="00E86B43">
        <w:rPr>
          <w:sz w:val="18"/>
          <w:szCs w:val="18"/>
          <w:vertAlign w:val="superscript"/>
          <w:lang w:val="en-PH"/>
        </w:rPr>
        <w:t>2</w:t>
      </w:r>
      <w:r w:rsidR="009A04E5" w:rsidRPr="00E86B43">
        <w:rPr>
          <w:sz w:val="18"/>
          <w:szCs w:val="18"/>
          <w:lang w:val="en-PH"/>
        </w:rPr>
        <w:t xml:space="preserve"> for </w:t>
      </w:r>
      <w:proofErr w:type="spellStart"/>
      <w:r w:rsidR="009A04E5" w:rsidRPr="00E86B43">
        <w:rPr>
          <w:sz w:val="18"/>
          <w:szCs w:val="18"/>
          <w:lang w:val="en-PH"/>
        </w:rPr>
        <w:t>Clinitek</w:t>
      </w:r>
      <w:proofErr w:type="spellEnd"/>
      <w:r w:rsidR="009A04E5" w:rsidRPr="00E86B43">
        <w:rPr>
          <w:sz w:val="18"/>
          <w:szCs w:val="18"/>
          <w:lang w:val="en-PH"/>
        </w:rPr>
        <w:t xml:space="preserve"> 500.</w:t>
      </w:r>
    </w:p>
    <w:p w14:paraId="0EE6B72F" w14:textId="593347FD" w:rsidR="00E86B43" w:rsidRPr="00E86B43" w:rsidRDefault="00E86B43" w:rsidP="00E86B43">
      <w:pPr>
        <w:pStyle w:val="BodyText"/>
        <w:ind w:firstLine="0"/>
        <w:jc w:val="center"/>
        <w:rPr>
          <w:sz w:val="18"/>
          <w:szCs w:val="18"/>
        </w:rPr>
      </w:pPr>
      <w:r w:rsidRPr="00E86B43">
        <w:rPr>
          <w:noProof/>
          <w:sz w:val="18"/>
          <w:szCs w:val="18"/>
        </w:rPr>
        <w:drawing>
          <wp:inline distT="0" distB="0" distL="0" distR="0" wp14:anchorId="00B254C0" wp14:editId="7C01EB0F">
            <wp:extent cx="2978150" cy="1790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8150" cy="1790700"/>
                    </a:xfrm>
                    <a:prstGeom prst="rect">
                      <a:avLst/>
                    </a:prstGeom>
                    <a:noFill/>
                    <a:ln>
                      <a:noFill/>
                    </a:ln>
                  </pic:spPr>
                </pic:pic>
              </a:graphicData>
            </a:graphic>
          </wp:inline>
        </w:drawing>
      </w:r>
    </w:p>
    <w:p w14:paraId="7E116B47" w14:textId="426025DC" w:rsidR="00E86B43" w:rsidRDefault="00DF4361" w:rsidP="00536BE5">
      <w:pPr>
        <w:pStyle w:val="BodyText"/>
        <w:spacing w:after="0"/>
        <w:jc w:val="center"/>
        <w:rPr>
          <w:sz w:val="16"/>
          <w:szCs w:val="16"/>
          <w:lang w:val="en-PH"/>
        </w:rPr>
      </w:pPr>
      <w:r>
        <w:rPr>
          <w:b/>
          <w:sz w:val="16"/>
          <w:szCs w:val="16"/>
          <w:lang w:val="en-PH"/>
        </w:rPr>
        <w:t>Figure 10</w:t>
      </w:r>
      <w:r w:rsidR="00E86B43" w:rsidRPr="00536BE5">
        <w:rPr>
          <w:b/>
          <w:sz w:val="16"/>
          <w:szCs w:val="16"/>
          <w:lang w:val="en-PH"/>
        </w:rPr>
        <w:t xml:space="preserve"> </w:t>
      </w:r>
      <w:r w:rsidR="00E86B43" w:rsidRPr="00536BE5">
        <w:rPr>
          <w:sz w:val="16"/>
          <w:szCs w:val="16"/>
          <w:lang w:val="en-PH"/>
        </w:rPr>
        <w:t>Glucose Level Assessment Chart</w:t>
      </w:r>
    </w:p>
    <w:p w14:paraId="1F026360" w14:textId="77777777" w:rsidR="00536BE5" w:rsidRPr="00536BE5" w:rsidRDefault="00536BE5" w:rsidP="00536BE5">
      <w:pPr>
        <w:pStyle w:val="BodyText"/>
        <w:spacing w:after="0"/>
        <w:jc w:val="center"/>
        <w:rPr>
          <w:sz w:val="16"/>
          <w:szCs w:val="16"/>
          <w:lang w:val="en-PH"/>
        </w:rPr>
      </w:pPr>
    </w:p>
    <w:p w14:paraId="1EC895A2" w14:textId="0A1C36D5" w:rsidR="009A04E5" w:rsidRDefault="00DF4361" w:rsidP="003960A1">
      <w:pPr>
        <w:pStyle w:val="BodyText"/>
        <w:spacing w:after="0"/>
        <w:rPr>
          <w:sz w:val="18"/>
          <w:szCs w:val="18"/>
          <w:lang w:val="en-PH"/>
        </w:rPr>
      </w:pPr>
      <w:r>
        <w:rPr>
          <w:sz w:val="18"/>
          <w:szCs w:val="18"/>
          <w:lang w:val="en-PH"/>
        </w:rPr>
        <w:t>Figure 11</w:t>
      </w:r>
      <w:r w:rsidR="009A04E5" w:rsidRPr="00E86B43">
        <w:rPr>
          <w:sz w:val="18"/>
          <w:szCs w:val="18"/>
          <w:lang w:val="en-PH"/>
        </w:rPr>
        <w:t xml:space="preserve"> shows pH levels for NKTI’s </w:t>
      </w:r>
      <w:proofErr w:type="spellStart"/>
      <w:r w:rsidR="009A04E5" w:rsidRPr="00E86B43">
        <w:rPr>
          <w:sz w:val="18"/>
          <w:szCs w:val="18"/>
          <w:lang w:val="en-PH"/>
        </w:rPr>
        <w:t>Clinitek</w:t>
      </w:r>
      <w:proofErr w:type="spellEnd"/>
      <w:r w:rsidR="009A04E5" w:rsidRPr="00E86B43">
        <w:rPr>
          <w:sz w:val="18"/>
          <w:szCs w:val="18"/>
          <w:lang w:val="en-PH"/>
        </w:rPr>
        <w:t xml:space="preserve"> 500 versus Urine Portal. The independent variable which is located on the </w:t>
      </w:r>
      <w:r w:rsidR="009A04E5" w:rsidRPr="00E86B43">
        <w:rPr>
          <w:sz w:val="18"/>
          <w:szCs w:val="18"/>
          <w:lang w:val="en-PH"/>
        </w:rPr>
        <w:lastRenderedPageBreak/>
        <w:t>horizontal axis indicates the samples gathered. The line of best fit was drawn and has the linearity formula of y = -0.0063x + 6.3131R</w:t>
      </w:r>
      <w:r w:rsidR="009A04E5" w:rsidRPr="00E86B43">
        <w:rPr>
          <w:sz w:val="18"/>
          <w:szCs w:val="18"/>
          <w:vertAlign w:val="superscript"/>
          <w:lang w:val="en-PH"/>
        </w:rPr>
        <w:t>2</w:t>
      </w:r>
      <w:r w:rsidR="009A04E5" w:rsidRPr="00E86B43">
        <w:rPr>
          <w:sz w:val="18"/>
          <w:szCs w:val="18"/>
          <w:lang w:val="en-PH"/>
        </w:rPr>
        <w:t xml:space="preserve"> and y = -0.0105x + 6.404R</w:t>
      </w:r>
      <w:r w:rsidR="009A04E5" w:rsidRPr="00E86B43">
        <w:rPr>
          <w:sz w:val="18"/>
          <w:szCs w:val="18"/>
          <w:vertAlign w:val="superscript"/>
          <w:lang w:val="en-PH"/>
        </w:rPr>
        <w:t>2</w:t>
      </w:r>
      <w:r w:rsidR="009A04E5" w:rsidRPr="00E86B43">
        <w:rPr>
          <w:sz w:val="18"/>
          <w:szCs w:val="18"/>
          <w:lang w:val="en-PH"/>
        </w:rPr>
        <w:t xml:space="preserve"> for </w:t>
      </w:r>
      <w:proofErr w:type="spellStart"/>
      <w:r w:rsidR="009A04E5" w:rsidRPr="00E86B43">
        <w:rPr>
          <w:sz w:val="18"/>
          <w:szCs w:val="18"/>
          <w:lang w:val="en-PH"/>
        </w:rPr>
        <w:t>Clinitek</w:t>
      </w:r>
      <w:proofErr w:type="spellEnd"/>
      <w:r w:rsidR="009A04E5" w:rsidRPr="00E86B43">
        <w:rPr>
          <w:sz w:val="18"/>
          <w:szCs w:val="18"/>
          <w:lang w:val="en-PH"/>
        </w:rPr>
        <w:t xml:space="preserve"> 500.</w:t>
      </w:r>
    </w:p>
    <w:p w14:paraId="4BDF7C0A" w14:textId="77777777" w:rsidR="00E86B43" w:rsidRPr="00E86B43" w:rsidRDefault="00E86B43" w:rsidP="00536BE5">
      <w:pPr>
        <w:pStyle w:val="BodyText"/>
        <w:ind w:firstLine="0"/>
        <w:rPr>
          <w:noProof/>
          <w:sz w:val="18"/>
          <w:szCs w:val="18"/>
        </w:rPr>
      </w:pPr>
    </w:p>
    <w:p w14:paraId="25AF4335" w14:textId="39AB1D9C" w:rsidR="00E86B43" w:rsidRPr="00536BE5" w:rsidRDefault="00E86B43" w:rsidP="00536BE5">
      <w:pPr>
        <w:pStyle w:val="BodyText"/>
        <w:ind w:firstLine="0"/>
        <w:jc w:val="center"/>
        <w:rPr>
          <w:sz w:val="18"/>
          <w:szCs w:val="18"/>
          <w:lang w:val="en-PH"/>
        </w:rPr>
      </w:pPr>
      <w:r w:rsidRPr="00E86B43">
        <w:rPr>
          <w:noProof/>
          <w:sz w:val="18"/>
          <w:szCs w:val="18"/>
        </w:rPr>
        <w:drawing>
          <wp:inline distT="0" distB="0" distL="0" distR="0" wp14:anchorId="546A08D7" wp14:editId="271590E4">
            <wp:extent cx="2902226" cy="15322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l="5392" t="7692" r="8327" b="8653"/>
                    <a:stretch>
                      <a:fillRect/>
                    </a:stretch>
                  </pic:blipFill>
                  <pic:spPr bwMode="auto">
                    <a:xfrm>
                      <a:off x="0" y="0"/>
                      <a:ext cx="2906782" cy="1534677"/>
                    </a:xfrm>
                    <a:prstGeom prst="rect">
                      <a:avLst/>
                    </a:prstGeom>
                    <a:noFill/>
                    <a:ln>
                      <a:noFill/>
                    </a:ln>
                  </pic:spPr>
                </pic:pic>
              </a:graphicData>
            </a:graphic>
          </wp:inline>
        </w:drawing>
      </w:r>
    </w:p>
    <w:p w14:paraId="2E8A168B" w14:textId="292BC01A" w:rsidR="00E86B43" w:rsidRDefault="00DF4361" w:rsidP="00F01436">
      <w:pPr>
        <w:pStyle w:val="BodyText"/>
        <w:spacing w:after="0"/>
        <w:ind w:firstLine="0"/>
        <w:jc w:val="center"/>
        <w:rPr>
          <w:sz w:val="16"/>
          <w:szCs w:val="16"/>
          <w:lang w:val="en-PH"/>
        </w:rPr>
      </w:pPr>
      <w:r>
        <w:rPr>
          <w:b/>
          <w:sz w:val="16"/>
          <w:szCs w:val="16"/>
          <w:lang w:val="en-PH"/>
        </w:rPr>
        <w:t>Figure 11</w:t>
      </w:r>
      <w:r w:rsidR="00E86B43" w:rsidRPr="00536BE5">
        <w:rPr>
          <w:b/>
          <w:sz w:val="16"/>
          <w:szCs w:val="16"/>
          <w:lang w:val="en-PH"/>
        </w:rPr>
        <w:t xml:space="preserve"> </w:t>
      </w:r>
      <w:r w:rsidR="00E86B43" w:rsidRPr="00536BE5">
        <w:rPr>
          <w:sz w:val="16"/>
          <w:szCs w:val="16"/>
          <w:lang w:val="en-PH"/>
        </w:rPr>
        <w:t>pH Level Assessment Chart</w:t>
      </w:r>
    </w:p>
    <w:p w14:paraId="17D33CD1" w14:textId="77777777" w:rsidR="00536BE5" w:rsidRPr="00536BE5" w:rsidRDefault="00536BE5" w:rsidP="00F01436">
      <w:pPr>
        <w:pStyle w:val="BodyText"/>
        <w:spacing w:after="0"/>
        <w:ind w:firstLine="0"/>
        <w:jc w:val="center"/>
        <w:rPr>
          <w:sz w:val="16"/>
          <w:szCs w:val="16"/>
          <w:lang w:val="en-PH"/>
        </w:rPr>
      </w:pPr>
    </w:p>
    <w:p w14:paraId="489CCC50" w14:textId="494E0B79" w:rsidR="008F3C20" w:rsidRPr="00E86B43" w:rsidRDefault="00DF4361" w:rsidP="003960A1">
      <w:pPr>
        <w:pStyle w:val="BodyText"/>
        <w:ind w:firstLine="360"/>
        <w:rPr>
          <w:sz w:val="18"/>
          <w:szCs w:val="18"/>
          <w:lang w:val="en-PH"/>
        </w:rPr>
      </w:pPr>
      <w:r>
        <w:rPr>
          <w:sz w:val="18"/>
          <w:szCs w:val="18"/>
          <w:lang w:val="en-PH"/>
        </w:rPr>
        <w:t>Figure 12</w:t>
      </w:r>
      <w:r w:rsidR="009A04E5" w:rsidRPr="00E86B43">
        <w:rPr>
          <w:sz w:val="18"/>
          <w:szCs w:val="18"/>
          <w:lang w:val="en-PH"/>
        </w:rPr>
        <w:t xml:space="preserve"> shows Protein levels for NKTI’s </w:t>
      </w:r>
      <w:proofErr w:type="spellStart"/>
      <w:r w:rsidR="009A04E5" w:rsidRPr="00E86B43">
        <w:rPr>
          <w:sz w:val="18"/>
          <w:szCs w:val="18"/>
          <w:lang w:val="en-PH"/>
        </w:rPr>
        <w:t>Clinitek</w:t>
      </w:r>
      <w:proofErr w:type="spellEnd"/>
      <w:r w:rsidR="009A04E5" w:rsidRPr="00E86B43">
        <w:rPr>
          <w:sz w:val="18"/>
          <w:szCs w:val="18"/>
          <w:lang w:val="en-PH"/>
        </w:rPr>
        <w:t xml:space="preserve"> 500 versus Urine Portal. The data were displayed as a collection of points for variables determined on the position of two axes. The scatter diagram has the equation y = 0.0411x + 0.4323R</w:t>
      </w:r>
      <w:r w:rsidR="009A04E5" w:rsidRPr="00E86B43">
        <w:rPr>
          <w:sz w:val="18"/>
          <w:szCs w:val="18"/>
          <w:vertAlign w:val="superscript"/>
          <w:lang w:val="en-PH"/>
        </w:rPr>
        <w:t>2</w:t>
      </w:r>
      <w:r w:rsidR="009A04E5" w:rsidRPr="00E86B43">
        <w:rPr>
          <w:sz w:val="18"/>
          <w:szCs w:val="18"/>
          <w:lang w:val="en-PH"/>
        </w:rPr>
        <w:t xml:space="preserve"> for Urine Portal and y = 0.0101x – 0.0199R</w:t>
      </w:r>
      <w:r w:rsidR="009A04E5" w:rsidRPr="00E86B43">
        <w:rPr>
          <w:sz w:val="18"/>
          <w:szCs w:val="18"/>
          <w:vertAlign w:val="superscript"/>
          <w:lang w:val="en-PH"/>
        </w:rPr>
        <w:t>2</w:t>
      </w:r>
      <w:r w:rsidR="009A04E5" w:rsidRPr="00E86B43">
        <w:rPr>
          <w:sz w:val="18"/>
          <w:szCs w:val="18"/>
          <w:lang w:val="en-PH"/>
        </w:rPr>
        <w:t xml:space="preserve"> for </w:t>
      </w:r>
      <w:proofErr w:type="spellStart"/>
      <w:r w:rsidR="009A04E5" w:rsidRPr="00E86B43">
        <w:rPr>
          <w:sz w:val="18"/>
          <w:szCs w:val="18"/>
          <w:lang w:val="en-PH"/>
        </w:rPr>
        <w:t>Clinitek</w:t>
      </w:r>
      <w:proofErr w:type="spellEnd"/>
      <w:r w:rsidR="009A04E5" w:rsidRPr="00E86B43">
        <w:rPr>
          <w:sz w:val="18"/>
          <w:szCs w:val="18"/>
          <w:lang w:val="en-PH"/>
        </w:rPr>
        <w:t xml:space="preserve"> 500.</w:t>
      </w:r>
    </w:p>
    <w:p w14:paraId="17A01946" w14:textId="568CC89D" w:rsidR="00E86B43" w:rsidRPr="00E86B43" w:rsidRDefault="00E86B43" w:rsidP="00E50166">
      <w:pPr>
        <w:pStyle w:val="BodyText"/>
        <w:ind w:firstLine="0"/>
        <w:jc w:val="center"/>
        <w:rPr>
          <w:sz w:val="18"/>
          <w:szCs w:val="18"/>
        </w:rPr>
      </w:pPr>
      <w:r w:rsidRPr="00E86B43">
        <w:rPr>
          <w:noProof/>
          <w:sz w:val="18"/>
          <w:szCs w:val="18"/>
        </w:rPr>
        <w:drawing>
          <wp:inline distT="0" distB="0" distL="0" distR="0" wp14:anchorId="02E1F7B4" wp14:editId="4A9A8C8F">
            <wp:extent cx="2984500" cy="17907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4500" cy="1790700"/>
                    </a:xfrm>
                    <a:prstGeom prst="rect">
                      <a:avLst/>
                    </a:prstGeom>
                    <a:noFill/>
                    <a:ln>
                      <a:noFill/>
                    </a:ln>
                  </pic:spPr>
                </pic:pic>
              </a:graphicData>
            </a:graphic>
          </wp:inline>
        </w:drawing>
      </w:r>
    </w:p>
    <w:p w14:paraId="2FE9375E" w14:textId="6ED80401" w:rsidR="009A04E5" w:rsidRDefault="00DF4361" w:rsidP="000B1F47">
      <w:pPr>
        <w:pStyle w:val="BodyText"/>
        <w:spacing w:after="0"/>
        <w:jc w:val="center"/>
        <w:rPr>
          <w:sz w:val="18"/>
          <w:szCs w:val="18"/>
          <w:lang w:val="en-PH"/>
        </w:rPr>
      </w:pPr>
      <w:r>
        <w:rPr>
          <w:b/>
          <w:sz w:val="18"/>
          <w:szCs w:val="18"/>
          <w:lang w:val="en-PH"/>
        </w:rPr>
        <w:t>Figure 12</w:t>
      </w:r>
      <w:r w:rsidR="00E86B43" w:rsidRPr="00E86B43">
        <w:rPr>
          <w:b/>
          <w:sz w:val="18"/>
          <w:szCs w:val="18"/>
          <w:lang w:val="en-PH"/>
        </w:rPr>
        <w:t xml:space="preserve"> </w:t>
      </w:r>
      <w:r w:rsidR="000B1F47">
        <w:rPr>
          <w:sz w:val="18"/>
          <w:szCs w:val="18"/>
          <w:lang w:val="en-PH"/>
        </w:rPr>
        <w:t>Protein Level Assessment Chart</w:t>
      </w:r>
    </w:p>
    <w:p w14:paraId="50672F57" w14:textId="77777777" w:rsidR="000B1F47" w:rsidRDefault="000B1F47" w:rsidP="000B1F47">
      <w:pPr>
        <w:pStyle w:val="BodyText"/>
        <w:spacing w:after="0"/>
        <w:jc w:val="center"/>
        <w:rPr>
          <w:sz w:val="18"/>
          <w:szCs w:val="18"/>
          <w:lang w:val="en-PH"/>
        </w:rPr>
      </w:pPr>
    </w:p>
    <w:p w14:paraId="7F9B3E6D" w14:textId="5FFD0B5B" w:rsidR="00E86B43" w:rsidRPr="009A04E5" w:rsidRDefault="009A04E5" w:rsidP="000B1F47">
      <w:pPr>
        <w:pStyle w:val="BodyText"/>
        <w:rPr>
          <w:sz w:val="18"/>
          <w:szCs w:val="18"/>
          <w:lang w:val="en-PH"/>
        </w:rPr>
      </w:pPr>
      <w:r w:rsidRPr="00E86B43">
        <w:rPr>
          <w:sz w:val="18"/>
          <w:szCs w:val="18"/>
          <w:lang w:val="en-PH"/>
        </w:rPr>
        <w:t xml:space="preserve">Specific Gravity levels for NKTI’s </w:t>
      </w:r>
      <w:proofErr w:type="spellStart"/>
      <w:r w:rsidRPr="00E86B43">
        <w:rPr>
          <w:sz w:val="18"/>
          <w:szCs w:val="18"/>
          <w:lang w:val="en-PH"/>
        </w:rPr>
        <w:t>Clinitek</w:t>
      </w:r>
      <w:proofErr w:type="spellEnd"/>
      <w:r w:rsidRPr="00E86B43">
        <w:rPr>
          <w:sz w:val="18"/>
          <w:szCs w:val="18"/>
          <w:lang w:val="en-PH"/>
        </w:rPr>
        <w:t xml:space="preserve"> 500 versus Urine Portal</w:t>
      </w:r>
      <w:r w:rsidR="00DF4361">
        <w:rPr>
          <w:sz w:val="18"/>
          <w:szCs w:val="18"/>
          <w:lang w:val="en-PH"/>
        </w:rPr>
        <w:t xml:space="preserve"> is shown on Figure 13</w:t>
      </w:r>
      <w:r w:rsidRPr="00E86B43">
        <w:rPr>
          <w:sz w:val="18"/>
          <w:szCs w:val="18"/>
          <w:lang w:val="en-PH"/>
        </w:rPr>
        <w:t>. The data plotted on the chart shows association between variables. The equation of linearity is given by y = 1.829x – 31.763R</w:t>
      </w:r>
      <w:r w:rsidRPr="00E86B43">
        <w:rPr>
          <w:sz w:val="18"/>
          <w:szCs w:val="18"/>
          <w:vertAlign w:val="superscript"/>
          <w:lang w:val="en-PH"/>
        </w:rPr>
        <w:t>2</w:t>
      </w:r>
      <w:r w:rsidRPr="00E86B43">
        <w:rPr>
          <w:sz w:val="18"/>
          <w:szCs w:val="18"/>
          <w:lang w:val="en-PH"/>
        </w:rPr>
        <w:t xml:space="preserve"> for Urine Portal and y = 0.0001x + 1.0096R</w:t>
      </w:r>
      <w:r w:rsidRPr="00E86B43">
        <w:rPr>
          <w:sz w:val="18"/>
          <w:szCs w:val="18"/>
          <w:vertAlign w:val="superscript"/>
          <w:lang w:val="en-PH"/>
        </w:rPr>
        <w:t>2</w:t>
      </w:r>
      <w:r w:rsidRPr="00E86B43">
        <w:rPr>
          <w:sz w:val="18"/>
          <w:szCs w:val="18"/>
          <w:lang w:val="en-PH"/>
        </w:rPr>
        <w:t xml:space="preserve"> for </w:t>
      </w:r>
      <w:proofErr w:type="spellStart"/>
      <w:r w:rsidRPr="00E86B43">
        <w:rPr>
          <w:sz w:val="18"/>
          <w:szCs w:val="18"/>
          <w:lang w:val="en-PH"/>
        </w:rPr>
        <w:t>Clinitek</w:t>
      </w:r>
      <w:proofErr w:type="spellEnd"/>
      <w:r w:rsidRPr="00E86B43">
        <w:rPr>
          <w:sz w:val="18"/>
          <w:szCs w:val="18"/>
          <w:lang w:val="en-PH"/>
        </w:rPr>
        <w:t xml:space="preserve"> 500.</w:t>
      </w:r>
    </w:p>
    <w:p w14:paraId="5F20D8F6" w14:textId="260F2331" w:rsidR="00E86B43" w:rsidRPr="00E86B43" w:rsidRDefault="00E86B43" w:rsidP="000B1F47">
      <w:pPr>
        <w:pStyle w:val="BodyText"/>
        <w:spacing w:before="240" w:after="0"/>
        <w:ind w:firstLine="0"/>
        <w:jc w:val="center"/>
        <w:rPr>
          <w:sz w:val="18"/>
          <w:szCs w:val="18"/>
        </w:rPr>
      </w:pPr>
      <w:r w:rsidRPr="00E86B43">
        <w:rPr>
          <w:noProof/>
          <w:sz w:val="18"/>
          <w:szCs w:val="18"/>
        </w:rPr>
        <w:drawing>
          <wp:inline distT="0" distB="0" distL="0" distR="0" wp14:anchorId="31E859EE" wp14:editId="148BD96E">
            <wp:extent cx="2870421" cy="1726012"/>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3">
                      <a:extLst>
                        <a:ext uri="{28A0092B-C50C-407E-A947-70E740481C1C}">
                          <a14:useLocalDpi xmlns:a14="http://schemas.microsoft.com/office/drawing/2010/main" val="0"/>
                        </a:ext>
                      </a:extLst>
                    </a:blip>
                    <a:srcRect l="7962" t="5106" r="9732" b="6440"/>
                    <a:stretch/>
                  </pic:blipFill>
                  <pic:spPr bwMode="auto">
                    <a:xfrm>
                      <a:off x="0" y="0"/>
                      <a:ext cx="2882746" cy="1733423"/>
                    </a:xfrm>
                    <a:prstGeom prst="rect">
                      <a:avLst/>
                    </a:prstGeom>
                    <a:noFill/>
                    <a:ln>
                      <a:noFill/>
                    </a:ln>
                    <a:extLst>
                      <a:ext uri="{53640926-AAD7-44D8-BBD7-CCE9431645EC}">
                        <a14:shadowObscured xmlns:a14="http://schemas.microsoft.com/office/drawing/2010/main"/>
                      </a:ext>
                    </a:extLst>
                  </pic:spPr>
                </pic:pic>
              </a:graphicData>
            </a:graphic>
          </wp:inline>
        </w:drawing>
      </w:r>
    </w:p>
    <w:p w14:paraId="452DB34D" w14:textId="45847DEB" w:rsidR="00E86B43" w:rsidRPr="00315950" w:rsidRDefault="00DF4361" w:rsidP="000B1F47">
      <w:pPr>
        <w:pStyle w:val="BodyText"/>
        <w:spacing w:before="240" w:after="0"/>
        <w:ind w:firstLine="0"/>
        <w:jc w:val="center"/>
        <w:rPr>
          <w:sz w:val="16"/>
          <w:szCs w:val="16"/>
          <w:lang w:val="en-PH"/>
        </w:rPr>
      </w:pPr>
      <w:r>
        <w:rPr>
          <w:b/>
          <w:sz w:val="16"/>
          <w:szCs w:val="16"/>
          <w:lang w:val="en-PH"/>
        </w:rPr>
        <w:t>Figure 13</w:t>
      </w:r>
      <w:r w:rsidR="00E86B43" w:rsidRPr="00315950">
        <w:rPr>
          <w:b/>
          <w:sz w:val="16"/>
          <w:szCs w:val="16"/>
          <w:lang w:val="en-PH"/>
        </w:rPr>
        <w:t xml:space="preserve"> </w:t>
      </w:r>
      <w:r w:rsidR="00E86B43" w:rsidRPr="00315950">
        <w:rPr>
          <w:sz w:val="16"/>
          <w:szCs w:val="16"/>
          <w:lang w:val="en-PH"/>
        </w:rPr>
        <w:t>Specific Gravity Level Assessment Chart</w:t>
      </w:r>
    </w:p>
    <w:p w14:paraId="3531F93C" w14:textId="77777777" w:rsidR="00E86B43" w:rsidRPr="00E86B43" w:rsidRDefault="00E86B43" w:rsidP="0005030C">
      <w:pPr>
        <w:pStyle w:val="BodyText"/>
        <w:spacing w:after="0"/>
        <w:ind w:firstLine="0"/>
        <w:jc w:val="center"/>
        <w:rPr>
          <w:sz w:val="18"/>
          <w:szCs w:val="18"/>
          <w:lang w:val="en-PH"/>
        </w:rPr>
      </w:pPr>
    </w:p>
    <w:p w14:paraId="473B4872" w14:textId="02BF101A" w:rsidR="009A04E5" w:rsidRDefault="002C3434" w:rsidP="000B1F47">
      <w:pPr>
        <w:pStyle w:val="BodyText"/>
        <w:spacing w:after="0"/>
        <w:ind w:firstLine="360"/>
        <w:rPr>
          <w:sz w:val="18"/>
          <w:szCs w:val="18"/>
        </w:rPr>
      </w:pPr>
      <w:r>
        <w:rPr>
          <w:sz w:val="18"/>
          <w:szCs w:val="18"/>
        </w:rPr>
        <w:t>A</w:t>
      </w:r>
      <w:r w:rsidR="009A04E5">
        <w:rPr>
          <w:sz w:val="18"/>
          <w:szCs w:val="18"/>
        </w:rPr>
        <w:t xml:space="preserve"> pdf report </w:t>
      </w:r>
      <w:r>
        <w:rPr>
          <w:sz w:val="18"/>
          <w:szCs w:val="18"/>
        </w:rPr>
        <w:t xml:space="preserve">has been </w:t>
      </w:r>
      <w:r>
        <w:rPr>
          <w:sz w:val="18"/>
          <w:szCs w:val="18"/>
        </w:rPr>
        <w:t>generated</w:t>
      </w:r>
      <w:r>
        <w:rPr>
          <w:sz w:val="18"/>
          <w:szCs w:val="18"/>
        </w:rPr>
        <w:t xml:space="preserve"> to</w:t>
      </w:r>
      <w:r w:rsidR="009A04E5">
        <w:rPr>
          <w:sz w:val="18"/>
          <w:szCs w:val="18"/>
        </w:rPr>
        <w:t xml:space="preserve"> show the user whether the levels of the pH, glucose, protein and specific gravity are within normal reference range or not. Table 2 shows the values of these </w:t>
      </w:r>
      <w:proofErr w:type="gramStart"/>
      <w:r w:rsidR="009A04E5">
        <w:rPr>
          <w:sz w:val="18"/>
          <w:szCs w:val="18"/>
        </w:rPr>
        <w:lastRenderedPageBreak/>
        <w:t>parameters</w:t>
      </w:r>
      <w:proofErr w:type="gramEnd"/>
      <w:r w:rsidR="009A04E5">
        <w:rPr>
          <w:sz w:val="18"/>
          <w:szCs w:val="18"/>
        </w:rPr>
        <w:t xml:space="preserve"> in normal level while Table 3 show</w:t>
      </w:r>
      <w:r w:rsidR="00BA6276">
        <w:rPr>
          <w:sz w:val="18"/>
          <w:szCs w:val="18"/>
        </w:rPr>
        <w:t>s the values in abnormal level.</w:t>
      </w:r>
    </w:p>
    <w:p w14:paraId="485717B4" w14:textId="77777777" w:rsidR="009A04E5" w:rsidRDefault="009A04E5" w:rsidP="009A04E5">
      <w:pPr>
        <w:pStyle w:val="BodyText"/>
        <w:spacing w:after="0"/>
        <w:ind w:firstLine="0"/>
        <w:rPr>
          <w:sz w:val="18"/>
          <w:szCs w:val="18"/>
        </w:rPr>
      </w:pPr>
    </w:p>
    <w:p w14:paraId="50352982" w14:textId="77777777" w:rsidR="009A04E5" w:rsidRDefault="009A04E5" w:rsidP="009A04E5">
      <w:pPr>
        <w:pStyle w:val="BodyText"/>
        <w:spacing w:after="0"/>
        <w:ind w:firstLine="0"/>
        <w:rPr>
          <w:sz w:val="18"/>
          <w:szCs w:val="18"/>
        </w:rPr>
      </w:pPr>
    </w:p>
    <w:p w14:paraId="104E0BEF" w14:textId="77777777" w:rsidR="009A04E5" w:rsidRPr="00BC437B" w:rsidRDefault="009A04E5" w:rsidP="009A04E5">
      <w:pPr>
        <w:pStyle w:val="BodyText"/>
        <w:ind w:firstLine="0"/>
        <w:jc w:val="center"/>
        <w:rPr>
          <w:b/>
          <w:sz w:val="16"/>
          <w:szCs w:val="16"/>
        </w:rPr>
      </w:pPr>
      <w:r>
        <w:rPr>
          <w:b/>
          <w:sz w:val="16"/>
          <w:szCs w:val="16"/>
        </w:rPr>
        <w:t>Table 2</w:t>
      </w:r>
      <w:r w:rsidRPr="00BC437B">
        <w:rPr>
          <w:b/>
          <w:sz w:val="16"/>
          <w:szCs w:val="16"/>
        </w:rPr>
        <w:t xml:space="preserve"> </w:t>
      </w:r>
      <w:r w:rsidRPr="00BC437B">
        <w:rPr>
          <w:sz w:val="16"/>
          <w:szCs w:val="16"/>
        </w:rPr>
        <w:t>Normal Level for Four Parameters [1</w:t>
      </w:r>
      <w:r>
        <w:rPr>
          <w:sz w:val="16"/>
          <w:szCs w:val="16"/>
        </w:rPr>
        <w:t>4</w:t>
      </w:r>
      <w:proofErr w:type="gramStart"/>
      <w:r w:rsidRPr="00BC437B">
        <w:rPr>
          <w:sz w:val="16"/>
          <w:szCs w:val="16"/>
        </w:rPr>
        <w:t>][</w:t>
      </w:r>
      <w:proofErr w:type="gramEnd"/>
      <w:r w:rsidRPr="00BC437B">
        <w:rPr>
          <w:sz w:val="16"/>
          <w:szCs w:val="16"/>
        </w:rPr>
        <w:t>1</w:t>
      </w:r>
      <w:r>
        <w:rPr>
          <w:sz w:val="16"/>
          <w:szCs w:val="16"/>
        </w:rPr>
        <w:t>5</w:t>
      </w:r>
      <w:r w:rsidRPr="00BC437B">
        <w:rPr>
          <w:sz w:val="16"/>
          <w:szCs w:val="16"/>
        </w:rPr>
        <w:t>][1</w:t>
      </w:r>
      <w:r>
        <w:rPr>
          <w:sz w:val="16"/>
          <w:szCs w:val="16"/>
        </w:rPr>
        <w:t>6</w:t>
      </w:r>
      <w:r w:rsidRPr="00BC437B">
        <w:rPr>
          <w:sz w:val="16"/>
          <w:szCs w:val="16"/>
        </w:rPr>
        <w:t>]</w:t>
      </w:r>
    </w:p>
    <w:tbl>
      <w:tblPr>
        <w:tblW w:w="0" w:type="auto"/>
        <w:jc w:val="center"/>
        <w:tblBorders>
          <w:top w:val="single" w:sz="12" w:space="0" w:color="auto"/>
          <w:bottom w:val="single" w:sz="12" w:space="0" w:color="auto"/>
        </w:tblBorders>
        <w:shd w:val="clear" w:color="auto" w:fill="FFFFFF" w:themeFill="background1"/>
        <w:tblLook w:val="04A0" w:firstRow="1" w:lastRow="0" w:firstColumn="1" w:lastColumn="0" w:noHBand="0" w:noVBand="1"/>
      </w:tblPr>
      <w:tblGrid>
        <w:gridCol w:w="1529"/>
        <w:gridCol w:w="1263"/>
        <w:gridCol w:w="1528"/>
      </w:tblGrid>
      <w:tr w:rsidR="009A04E5" w:rsidRPr="00BC437B" w14:paraId="02EBBB72" w14:textId="77777777" w:rsidTr="0096273C">
        <w:trPr>
          <w:trHeight w:val="260"/>
          <w:jc w:val="center"/>
        </w:trPr>
        <w:tc>
          <w:tcPr>
            <w:tcW w:w="1529" w:type="dxa"/>
            <w:tcBorders>
              <w:bottom w:val="single" w:sz="8" w:space="0" w:color="auto"/>
            </w:tcBorders>
            <w:shd w:val="clear" w:color="auto" w:fill="FFFFFF" w:themeFill="background1"/>
            <w:hideMark/>
          </w:tcPr>
          <w:p w14:paraId="1D2C91D7" w14:textId="77777777" w:rsidR="009A04E5" w:rsidRPr="00A52D37" w:rsidRDefault="009A04E5" w:rsidP="0096273C">
            <w:pPr>
              <w:pStyle w:val="BodyText"/>
              <w:spacing w:line="276" w:lineRule="auto"/>
              <w:ind w:firstLine="0"/>
              <w:jc w:val="center"/>
              <w:rPr>
                <w:b/>
                <w:bCs/>
                <w:sz w:val="16"/>
                <w:szCs w:val="16"/>
              </w:rPr>
            </w:pPr>
            <w:r w:rsidRPr="00A52D37">
              <w:rPr>
                <w:b/>
                <w:bCs/>
                <w:sz w:val="16"/>
                <w:szCs w:val="16"/>
              </w:rPr>
              <w:t>Parameters</w:t>
            </w:r>
          </w:p>
        </w:tc>
        <w:tc>
          <w:tcPr>
            <w:tcW w:w="1263" w:type="dxa"/>
            <w:tcBorders>
              <w:bottom w:val="single" w:sz="8" w:space="0" w:color="auto"/>
            </w:tcBorders>
            <w:shd w:val="clear" w:color="auto" w:fill="FFFFFF" w:themeFill="background1"/>
            <w:hideMark/>
          </w:tcPr>
          <w:p w14:paraId="51E3998E" w14:textId="77777777" w:rsidR="009A04E5" w:rsidRPr="00A52D37" w:rsidRDefault="009A04E5" w:rsidP="0096273C">
            <w:pPr>
              <w:pStyle w:val="BodyText"/>
              <w:spacing w:line="276" w:lineRule="auto"/>
              <w:ind w:firstLine="0"/>
              <w:jc w:val="center"/>
              <w:rPr>
                <w:b/>
                <w:bCs/>
                <w:sz w:val="16"/>
                <w:szCs w:val="16"/>
              </w:rPr>
            </w:pPr>
            <w:r w:rsidRPr="00A52D37">
              <w:rPr>
                <w:b/>
                <w:bCs/>
                <w:sz w:val="16"/>
                <w:szCs w:val="16"/>
              </w:rPr>
              <w:t>Levels</w:t>
            </w:r>
          </w:p>
        </w:tc>
        <w:tc>
          <w:tcPr>
            <w:tcW w:w="1528" w:type="dxa"/>
            <w:tcBorders>
              <w:bottom w:val="single" w:sz="8" w:space="0" w:color="auto"/>
            </w:tcBorders>
            <w:shd w:val="clear" w:color="auto" w:fill="FFFFFF" w:themeFill="background1"/>
            <w:hideMark/>
          </w:tcPr>
          <w:p w14:paraId="2386BC1F" w14:textId="77777777" w:rsidR="009A04E5" w:rsidRPr="00A52D37" w:rsidRDefault="009A04E5" w:rsidP="0096273C">
            <w:pPr>
              <w:pStyle w:val="BodyText"/>
              <w:spacing w:line="276" w:lineRule="auto"/>
              <w:ind w:firstLine="0"/>
              <w:jc w:val="center"/>
              <w:rPr>
                <w:b/>
                <w:bCs/>
                <w:sz w:val="16"/>
                <w:szCs w:val="16"/>
              </w:rPr>
            </w:pPr>
            <w:r w:rsidRPr="00A52D37">
              <w:rPr>
                <w:b/>
                <w:bCs/>
                <w:sz w:val="16"/>
                <w:szCs w:val="16"/>
              </w:rPr>
              <w:t>Results</w:t>
            </w:r>
          </w:p>
        </w:tc>
      </w:tr>
      <w:tr w:rsidR="009A04E5" w:rsidRPr="00BC437B" w14:paraId="5BEF391A" w14:textId="77777777" w:rsidTr="0096273C">
        <w:trPr>
          <w:trHeight w:val="275"/>
          <w:jc w:val="center"/>
        </w:trPr>
        <w:tc>
          <w:tcPr>
            <w:tcW w:w="1529" w:type="dxa"/>
            <w:tcBorders>
              <w:top w:val="single" w:sz="8" w:space="0" w:color="auto"/>
            </w:tcBorders>
            <w:shd w:val="clear" w:color="auto" w:fill="FFFFFF" w:themeFill="background1"/>
            <w:hideMark/>
          </w:tcPr>
          <w:p w14:paraId="2882B126" w14:textId="77777777" w:rsidR="009A04E5" w:rsidRPr="00A52D37" w:rsidRDefault="009A04E5" w:rsidP="0096273C">
            <w:pPr>
              <w:pStyle w:val="BodyText"/>
              <w:spacing w:line="276" w:lineRule="auto"/>
              <w:ind w:firstLine="0"/>
              <w:jc w:val="center"/>
              <w:rPr>
                <w:b/>
                <w:bCs/>
                <w:sz w:val="16"/>
                <w:szCs w:val="16"/>
              </w:rPr>
            </w:pPr>
            <w:r w:rsidRPr="00A52D37">
              <w:rPr>
                <w:b/>
                <w:bCs/>
                <w:sz w:val="16"/>
                <w:szCs w:val="16"/>
              </w:rPr>
              <w:t>Protein</w:t>
            </w:r>
          </w:p>
        </w:tc>
        <w:tc>
          <w:tcPr>
            <w:tcW w:w="1263" w:type="dxa"/>
            <w:tcBorders>
              <w:top w:val="single" w:sz="8" w:space="0" w:color="auto"/>
              <w:bottom w:val="nil"/>
            </w:tcBorders>
            <w:shd w:val="clear" w:color="auto" w:fill="FFFFFF" w:themeFill="background1"/>
            <w:hideMark/>
          </w:tcPr>
          <w:p w14:paraId="38D2C324" w14:textId="77777777" w:rsidR="009A04E5" w:rsidRPr="00A52D37" w:rsidRDefault="009A04E5" w:rsidP="0096273C">
            <w:pPr>
              <w:pStyle w:val="BodyText"/>
              <w:spacing w:line="276" w:lineRule="auto"/>
              <w:ind w:firstLine="0"/>
              <w:jc w:val="center"/>
              <w:rPr>
                <w:sz w:val="16"/>
                <w:szCs w:val="16"/>
              </w:rPr>
            </w:pPr>
            <w:r w:rsidRPr="00A52D37">
              <w:rPr>
                <w:sz w:val="16"/>
                <w:szCs w:val="16"/>
              </w:rPr>
              <w:t>Negative</w:t>
            </w:r>
          </w:p>
        </w:tc>
        <w:tc>
          <w:tcPr>
            <w:tcW w:w="1528" w:type="dxa"/>
            <w:tcBorders>
              <w:top w:val="single" w:sz="8" w:space="0" w:color="auto"/>
            </w:tcBorders>
            <w:shd w:val="clear" w:color="auto" w:fill="FFFFFF" w:themeFill="background1"/>
            <w:hideMark/>
          </w:tcPr>
          <w:p w14:paraId="08951FBD" w14:textId="77777777" w:rsidR="009A04E5" w:rsidRPr="00A52D37" w:rsidRDefault="009A04E5" w:rsidP="0096273C">
            <w:pPr>
              <w:pStyle w:val="BodyText"/>
              <w:spacing w:line="276" w:lineRule="auto"/>
              <w:ind w:firstLine="0"/>
              <w:jc w:val="center"/>
              <w:rPr>
                <w:sz w:val="16"/>
                <w:szCs w:val="16"/>
              </w:rPr>
            </w:pPr>
            <w:r w:rsidRPr="00A52D37">
              <w:rPr>
                <w:sz w:val="16"/>
                <w:szCs w:val="16"/>
              </w:rPr>
              <w:t>Normal</w:t>
            </w:r>
          </w:p>
        </w:tc>
      </w:tr>
      <w:tr w:rsidR="009A04E5" w:rsidRPr="00BC437B" w14:paraId="6888104E" w14:textId="77777777" w:rsidTr="0096273C">
        <w:trPr>
          <w:trHeight w:val="520"/>
          <w:jc w:val="center"/>
        </w:trPr>
        <w:tc>
          <w:tcPr>
            <w:tcW w:w="1529" w:type="dxa"/>
            <w:shd w:val="clear" w:color="auto" w:fill="FFFFFF" w:themeFill="background1"/>
            <w:hideMark/>
          </w:tcPr>
          <w:p w14:paraId="036E7111" w14:textId="77777777" w:rsidR="009A04E5" w:rsidRPr="00A52D37" w:rsidRDefault="009A04E5" w:rsidP="0096273C">
            <w:pPr>
              <w:pStyle w:val="BodyText"/>
              <w:spacing w:line="276" w:lineRule="auto"/>
              <w:ind w:firstLine="0"/>
              <w:jc w:val="center"/>
              <w:rPr>
                <w:b/>
                <w:bCs/>
                <w:sz w:val="16"/>
                <w:szCs w:val="16"/>
              </w:rPr>
            </w:pPr>
            <w:r w:rsidRPr="00A52D37">
              <w:rPr>
                <w:b/>
                <w:bCs/>
                <w:sz w:val="16"/>
                <w:szCs w:val="16"/>
              </w:rPr>
              <w:t>pH</w:t>
            </w:r>
          </w:p>
        </w:tc>
        <w:tc>
          <w:tcPr>
            <w:tcW w:w="1263" w:type="dxa"/>
            <w:tcBorders>
              <w:top w:val="nil"/>
            </w:tcBorders>
            <w:shd w:val="clear" w:color="auto" w:fill="FFFFFF" w:themeFill="background1"/>
            <w:hideMark/>
          </w:tcPr>
          <w:p w14:paraId="3EF44BC1" w14:textId="77777777" w:rsidR="009A04E5" w:rsidRPr="00A52D37" w:rsidRDefault="009A04E5" w:rsidP="0096273C">
            <w:pPr>
              <w:pStyle w:val="BodyText"/>
              <w:spacing w:line="276" w:lineRule="auto"/>
              <w:ind w:firstLine="0"/>
              <w:jc w:val="center"/>
              <w:rPr>
                <w:sz w:val="16"/>
                <w:szCs w:val="16"/>
              </w:rPr>
            </w:pPr>
            <w:r w:rsidRPr="00A52D37">
              <w:rPr>
                <w:sz w:val="16"/>
                <w:szCs w:val="16"/>
              </w:rPr>
              <w:t>5-8</w:t>
            </w:r>
          </w:p>
        </w:tc>
        <w:tc>
          <w:tcPr>
            <w:tcW w:w="1528" w:type="dxa"/>
            <w:shd w:val="clear" w:color="auto" w:fill="FFFFFF" w:themeFill="background1"/>
            <w:hideMark/>
          </w:tcPr>
          <w:p w14:paraId="3D0AF5E4" w14:textId="77777777" w:rsidR="009A04E5" w:rsidRPr="00A52D37" w:rsidRDefault="009A04E5" w:rsidP="0096273C">
            <w:pPr>
              <w:pStyle w:val="BodyText"/>
              <w:spacing w:line="276" w:lineRule="auto"/>
              <w:ind w:firstLine="0"/>
              <w:jc w:val="center"/>
              <w:rPr>
                <w:sz w:val="16"/>
                <w:szCs w:val="16"/>
              </w:rPr>
            </w:pPr>
            <w:r w:rsidRPr="00A52D37">
              <w:rPr>
                <w:sz w:val="16"/>
                <w:szCs w:val="16"/>
              </w:rPr>
              <w:t>Acidic and Alkaline Urine</w:t>
            </w:r>
          </w:p>
        </w:tc>
      </w:tr>
      <w:tr w:rsidR="009A04E5" w:rsidRPr="00BC437B" w14:paraId="71C032B3" w14:textId="77777777" w:rsidTr="0096273C">
        <w:trPr>
          <w:trHeight w:val="260"/>
          <w:jc w:val="center"/>
        </w:trPr>
        <w:tc>
          <w:tcPr>
            <w:tcW w:w="1529" w:type="dxa"/>
            <w:shd w:val="clear" w:color="auto" w:fill="FFFFFF" w:themeFill="background1"/>
            <w:hideMark/>
          </w:tcPr>
          <w:p w14:paraId="46E6706E" w14:textId="77777777" w:rsidR="009A04E5" w:rsidRPr="00A52D37" w:rsidRDefault="009A04E5" w:rsidP="0096273C">
            <w:pPr>
              <w:pStyle w:val="BodyText"/>
              <w:spacing w:line="276" w:lineRule="auto"/>
              <w:ind w:firstLine="0"/>
              <w:jc w:val="center"/>
              <w:rPr>
                <w:b/>
                <w:bCs/>
                <w:sz w:val="16"/>
                <w:szCs w:val="16"/>
              </w:rPr>
            </w:pPr>
            <w:r w:rsidRPr="00A52D37">
              <w:rPr>
                <w:b/>
                <w:bCs/>
                <w:sz w:val="16"/>
                <w:szCs w:val="16"/>
              </w:rPr>
              <w:t>Specific Gravity</w:t>
            </w:r>
          </w:p>
        </w:tc>
        <w:tc>
          <w:tcPr>
            <w:tcW w:w="1263" w:type="dxa"/>
            <w:shd w:val="clear" w:color="auto" w:fill="FFFFFF" w:themeFill="background1"/>
            <w:hideMark/>
          </w:tcPr>
          <w:p w14:paraId="1173FB9D" w14:textId="77777777" w:rsidR="009A04E5" w:rsidRPr="00A52D37" w:rsidRDefault="009A04E5" w:rsidP="0096273C">
            <w:pPr>
              <w:pStyle w:val="BodyText"/>
              <w:spacing w:line="276" w:lineRule="auto"/>
              <w:ind w:firstLine="0"/>
              <w:jc w:val="center"/>
              <w:rPr>
                <w:sz w:val="16"/>
                <w:szCs w:val="16"/>
              </w:rPr>
            </w:pPr>
            <w:r w:rsidRPr="00A52D37">
              <w:rPr>
                <w:sz w:val="16"/>
                <w:szCs w:val="16"/>
              </w:rPr>
              <w:t>1.005-1.025</w:t>
            </w:r>
          </w:p>
        </w:tc>
        <w:tc>
          <w:tcPr>
            <w:tcW w:w="1528" w:type="dxa"/>
            <w:shd w:val="clear" w:color="auto" w:fill="FFFFFF" w:themeFill="background1"/>
            <w:hideMark/>
          </w:tcPr>
          <w:p w14:paraId="29886CBC" w14:textId="77777777" w:rsidR="009A04E5" w:rsidRPr="00A52D37" w:rsidRDefault="009A04E5" w:rsidP="0096273C">
            <w:pPr>
              <w:pStyle w:val="BodyText"/>
              <w:spacing w:line="276" w:lineRule="auto"/>
              <w:ind w:firstLine="0"/>
              <w:jc w:val="center"/>
              <w:rPr>
                <w:sz w:val="16"/>
                <w:szCs w:val="16"/>
              </w:rPr>
            </w:pPr>
            <w:r w:rsidRPr="00A52D37">
              <w:rPr>
                <w:sz w:val="16"/>
                <w:szCs w:val="16"/>
              </w:rPr>
              <w:t>Normal</w:t>
            </w:r>
          </w:p>
        </w:tc>
      </w:tr>
      <w:tr w:rsidR="009A04E5" w:rsidRPr="00BC437B" w14:paraId="215BF422" w14:textId="77777777" w:rsidTr="0096273C">
        <w:trPr>
          <w:trHeight w:val="260"/>
          <w:jc w:val="center"/>
        </w:trPr>
        <w:tc>
          <w:tcPr>
            <w:tcW w:w="1529" w:type="dxa"/>
            <w:shd w:val="clear" w:color="auto" w:fill="FFFFFF" w:themeFill="background1"/>
            <w:hideMark/>
          </w:tcPr>
          <w:p w14:paraId="7565E506" w14:textId="77777777" w:rsidR="009A04E5" w:rsidRPr="00A52D37" w:rsidRDefault="009A04E5" w:rsidP="0096273C">
            <w:pPr>
              <w:pStyle w:val="BodyText"/>
              <w:spacing w:line="276" w:lineRule="auto"/>
              <w:ind w:firstLine="0"/>
              <w:jc w:val="center"/>
              <w:rPr>
                <w:b/>
                <w:bCs/>
                <w:sz w:val="16"/>
                <w:szCs w:val="16"/>
              </w:rPr>
            </w:pPr>
            <w:r w:rsidRPr="00A52D37">
              <w:rPr>
                <w:b/>
                <w:bCs/>
                <w:sz w:val="16"/>
                <w:szCs w:val="16"/>
              </w:rPr>
              <w:t>Glucose</w:t>
            </w:r>
          </w:p>
        </w:tc>
        <w:tc>
          <w:tcPr>
            <w:tcW w:w="1263" w:type="dxa"/>
            <w:shd w:val="clear" w:color="auto" w:fill="FFFFFF" w:themeFill="background1"/>
            <w:hideMark/>
          </w:tcPr>
          <w:p w14:paraId="61101BE0" w14:textId="77777777" w:rsidR="009A04E5" w:rsidRPr="00A52D37" w:rsidRDefault="009A04E5" w:rsidP="0096273C">
            <w:pPr>
              <w:pStyle w:val="BodyText"/>
              <w:spacing w:line="276" w:lineRule="auto"/>
              <w:ind w:firstLine="0"/>
              <w:jc w:val="center"/>
              <w:rPr>
                <w:sz w:val="16"/>
                <w:szCs w:val="16"/>
              </w:rPr>
            </w:pPr>
            <w:r w:rsidRPr="00A52D37">
              <w:rPr>
                <w:sz w:val="16"/>
                <w:szCs w:val="16"/>
              </w:rPr>
              <w:t>Negative</w:t>
            </w:r>
          </w:p>
        </w:tc>
        <w:tc>
          <w:tcPr>
            <w:tcW w:w="1528" w:type="dxa"/>
            <w:shd w:val="clear" w:color="auto" w:fill="FFFFFF" w:themeFill="background1"/>
            <w:hideMark/>
          </w:tcPr>
          <w:p w14:paraId="420A5497" w14:textId="77777777" w:rsidR="009A04E5" w:rsidRPr="00A52D37" w:rsidRDefault="009A04E5" w:rsidP="0096273C">
            <w:pPr>
              <w:pStyle w:val="BodyText"/>
              <w:spacing w:line="276" w:lineRule="auto"/>
              <w:ind w:firstLine="0"/>
              <w:jc w:val="center"/>
              <w:rPr>
                <w:sz w:val="16"/>
                <w:szCs w:val="16"/>
              </w:rPr>
            </w:pPr>
            <w:r w:rsidRPr="00A52D37">
              <w:rPr>
                <w:sz w:val="16"/>
                <w:szCs w:val="16"/>
              </w:rPr>
              <w:t>Normal</w:t>
            </w:r>
          </w:p>
        </w:tc>
      </w:tr>
    </w:tbl>
    <w:p w14:paraId="5FB17692" w14:textId="77777777" w:rsidR="009A04E5" w:rsidRPr="00597407" w:rsidRDefault="009A04E5" w:rsidP="009A04E5">
      <w:pPr>
        <w:pStyle w:val="BodyText"/>
        <w:ind w:left="288" w:firstLine="252"/>
        <w:rPr>
          <w:rFonts w:eastAsia="SimSun"/>
          <w:sz w:val="18"/>
          <w:szCs w:val="18"/>
          <w:lang w:eastAsia="zh-CN"/>
        </w:rPr>
      </w:pPr>
    </w:p>
    <w:p w14:paraId="361E9E0D" w14:textId="77777777" w:rsidR="009A04E5" w:rsidRPr="00BC437B" w:rsidRDefault="009A04E5" w:rsidP="009A04E5">
      <w:pPr>
        <w:pStyle w:val="BodyText"/>
        <w:ind w:hanging="18"/>
        <w:jc w:val="center"/>
        <w:rPr>
          <w:sz w:val="16"/>
          <w:szCs w:val="16"/>
        </w:rPr>
      </w:pPr>
      <w:r>
        <w:rPr>
          <w:b/>
          <w:sz w:val="16"/>
          <w:szCs w:val="16"/>
        </w:rPr>
        <w:t>Table 3</w:t>
      </w:r>
      <w:r w:rsidRPr="00BC437B">
        <w:rPr>
          <w:b/>
          <w:sz w:val="16"/>
          <w:szCs w:val="16"/>
        </w:rPr>
        <w:t xml:space="preserve"> </w:t>
      </w:r>
      <w:r w:rsidRPr="00BC437B">
        <w:rPr>
          <w:sz w:val="16"/>
          <w:szCs w:val="16"/>
        </w:rPr>
        <w:t>Abnormal Level for Four Parameters [1</w:t>
      </w:r>
      <w:r>
        <w:rPr>
          <w:sz w:val="16"/>
          <w:szCs w:val="16"/>
        </w:rPr>
        <w:t>4</w:t>
      </w:r>
      <w:proofErr w:type="gramStart"/>
      <w:r w:rsidRPr="00BC437B">
        <w:rPr>
          <w:sz w:val="16"/>
          <w:szCs w:val="16"/>
        </w:rPr>
        <w:t>][</w:t>
      </w:r>
      <w:proofErr w:type="gramEnd"/>
      <w:r w:rsidRPr="00BC437B">
        <w:rPr>
          <w:sz w:val="16"/>
          <w:szCs w:val="16"/>
        </w:rPr>
        <w:t>1</w:t>
      </w:r>
      <w:r>
        <w:rPr>
          <w:sz w:val="16"/>
          <w:szCs w:val="16"/>
        </w:rPr>
        <w:t>5</w:t>
      </w:r>
      <w:r w:rsidRPr="00BC437B">
        <w:rPr>
          <w:sz w:val="16"/>
          <w:szCs w:val="16"/>
        </w:rPr>
        <w:t>][1</w:t>
      </w:r>
      <w:r>
        <w:rPr>
          <w:sz w:val="16"/>
          <w:szCs w:val="16"/>
        </w:rPr>
        <w:t>6</w:t>
      </w:r>
      <w:r w:rsidRPr="00BC437B">
        <w:rPr>
          <w:sz w:val="16"/>
          <w:szCs w:val="16"/>
        </w:rPr>
        <w:t>]</w:t>
      </w:r>
    </w:p>
    <w:tbl>
      <w:tblPr>
        <w:tblW w:w="0" w:type="auto"/>
        <w:jc w:val="center"/>
        <w:tblBorders>
          <w:top w:val="single" w:sz="12" w:space="0" w:color="auto"/>
          <w:bottom w:val="single" w:sz="12" w:space="0" w:color="auto"/>
        </w:tblBorders>
        <w:shd w:val="clear" w:color="auto" w:fill="FFFFFF" w:themeFill="background1"/>
        <w:tblLook w:val="04A0" w:firstRow="1" w:lastRow="0" w:firstColumn="1" w:lastColumn="0" w:noHBand="0" w:noVBand="1"/>
      </w:tblPr>
      <w:tblGrid>
        <w:gridCol w:w="1471"/>
        <w:gridCol w:w="1444"/>
        <w:gridCol w:w="1405"/>
      </w:tblGrid>
      <w:tr w:rsidR="009A04E5" w:rsidRPr="00BC437B" w14:paraId="0CCBB1DA" w14:textId="77777777" w:rsidTr="0096273C">
        <w:trPr>
          <w:jc w:val="center"/>
        </w:trPr>
        <w:tc>
          <w:tcPr>
            <w:tcW w:w="1471" w:type="dxa"/>
            <w:tcBorders>
              <w:bottom w:val="single" w:sz="8" w:space="0" w:color="auto"/>
            </w:tcBorders>
            <w:shd w:val="clear" w:color="auto" w:fill="FFFFFF" w:themeFill="background1"/>
            <w:hideMark/>
          </w:tcPr>
          <w:p w14:paraId="4FA2187C" w14:textId="77777777" w:rsidR="009A04E5" w:rsidRPr="00A52D37" w:rsidRDefault="009A04E5" w:rsidP="0096273C">
            <w:pPr>
              <w:pStyle w:val="BodyText"/>
              <w:spacing w:line="276" w:lineRule="auto"/>
              <w:ind w:firstLine="0"/>
              <w:jc w:val="center"/>
              <w:rPr>
                <w:b/>
                <w:bCs/>
                <w:sz w:val="16"/>
                <w:szCs w:val="16"/>
              </w:rPr>
            </w:pPr>
            <w:r w:rsidRPr="00A52D37">
              <w:rPr>
                <w:b/>
                <w:bCs/>
                <w:sz w:val="16"/>
                <w:szCs w:val="16"/>
              </w:rPr>
              <w:t>Parameters</w:t>
            </w:r>
          </w:p>
        </w:tc>
        <w:tc>
          <w:tcPr>
            <w:tcW w:w="1444" w:type="dxa"/>
            <w:tcBorders>
              <w:bottom w:val="single" w:sz="8" w:space="0" w:color="auto"/>
            </w:tcBorders>
            <w:shd w:val="clear" w:color="auto" w:fill="FFFFFF" w:themeFill="background1"/>
            <w:hideMark/>
          </w:tcPr>
          <w:p w14:paraId="18923CFE" w14:textId="77777777" w:rsidR="009A04E5" w:rsidRPr="00A52D37" w:rsidRDefault="009A04E5" w:rsidP="0096273C">
            <w:pPr>
              <w:pStyle w:val="BodyText"/>
              <w:spacing w:line="276" w:lineRule="auto"/>
              <w:ind w:firstLine="0"/>
              <w:jc w:val="center"/>
              <w:rPr>
                <w:b/>
                <w:bCs/>
                <w:sz w:val="16"/>
                <w:szCs w:val="16"/>
              </w:rPr>
            </w:pPr>
            <w:r w:rsidRPr="00A52D37">
              <w:rPr>
                <w:b/>
                <w:bCs/>
                <w:sz w:val="16"/>
                <w:szCs w:val="16"/>
              </w:rPr>
              <w:t>Levels</w:t>
            </w:r>
          </w:p>
        </w:tc>
        <w:tc>
          <w:tcPr>
            <w:tcW w:w="1405" w:type="dxa"/>
            <w:tcBorders>
              <w:top w:val="single" w:sz="12" w:space="0" w:color="auto"/>
              <w:bottom w:val="single" w:sz="8" w:space="0" w:color="auto"/>
            </w:tcBorders>
            <w:shd w:val="clear" w:color="auto" w:fill="FFFFFF" w:themeFill="background1"/>
            <w:hideMark/>
          </w:tcPr>
          <w:p w14:paraId="3D3A9DFC" w14:textId="77777777" w:rsidR="009A04E5" w:rsidRPr="00A52D37" w:rsidRDefault="009A04E5" w:rsidP="0096273C">
            <w:pPr>
              <w:pStyle w:val="BodyText"/>
              <w:spacing w:line="276" w:lineRule="auto"/>
              <w:ind w:firstLine="0"/>
              <w:jc w:val="center"/>
              <w:rPr>
                <w:b/>
                <w:bCs/>
                <w:sz w:val="16"/>
                <w:szCs w:val="16"/>
              </w:rPr>
            </w:pPr>
            <w:r w:rsidRPr="00A52D37">
              <w:rPr>
                <w:b/>
                <w:bCs/>
                <w:sz w:val="16"/>
                <w:szCs w:val="16"/>
              </w:rPr>
              <w:t>Results</w:t>
            </w:r>
          </w:p>
        </w:tc>
      </w:tr>
      <w:tr w:rsidR="009A04E5" w:rsidRPr="00BC437B" w14:paraId="3E8F71B8" w14:textId="77777777" w:rsidTr="0096273C">
        <w:trPr>
          <w:jc w:val="center"/>
        </w:trPr>
        <w:tc>
          <w:tcPr>
            <w:tcW w:w="1471" w:type="dxa"/>
            <w:tcBorders>
              <w:top w:val="single" w:sz="8" w:space="0" w:color="auto"/>
            </w:tcBorders>
            <w:shd w:val="clear" w:color="auto" w:fill="FFFFFF" w:themeFill="background1"/>
            <w:hideMark/>
          </w:tcPr>
          <w:p w14:paraId="7D72C1D9" w14:textId="77777777" w:rsidR="009A04E5" w:rsidRPr="00A52D37" w:rsidRDefault="009A04E5" w:rsidP="0096273C">
            <w:pPr>
              <w:pStyle w:val="BodyText"/>
              <w:spacing w:line="276" w:lineRule="auto"/>
              <w:ind w:firstLine="0"/>
              <w:jc w:val="center"/>
              <w:rPr>
                <w:b/>
                <w:bCs/>
                <w:sz w:val="16"/>
                <w:szCs w:val="16"/>
              </w:rPr>
            </w:pPr>
            <w:r w:rsidRPr="00A52D37">
              <w:rPr>
                <w:b/>
                <w:bCs/>
                <w:sz w:val="16"/>
                <w:szCs w:val="16"/>
              </w:rPr>
              <w:t>Protein</w:t>
            </w:r>
          </w:p>
        </w:tc>
        <w:tc>
          <w:tcPr>
            <w:tcW w:w="1444" w:type="dxa"/>
            <w:tcBorders>
              <w:top w:val="single" w:sz="8" w:space="0" w:color="auto"/>
            </w:tcBorders>
            <w:shd w:val="clear" w:color="auto" w:fill="FFFFFF" w:themeFill="background1"/>
            <w:hideMark/>
          </w:tcPr>
          <w:p w14:paraId="368390E0" w14:textId="77777777" w:rsidR="009A04E5" w:rsidRPr="00A52D37" w:rsidRDefault="009A04E5" w:rsidP="0096273C">
            <w:pPr>
              <w:pStyle w:val="BodyText"/>
              <w:spacing w:line="276" w:lineRule="auto"/>
              <w:ind w:firstLine="0"/>
              <w:jc w:val="center"/>
              <w:rPr>
                <w:sz w:val="16"/>
                <w:szCs w:val="16"/>
              </w:rPr>
            </w:pPr>
            <w:r w:rsidRPr="00A52D37">
              <w:rPr>
                <w:sz w:val="16"/>
                <w:szCs w:val="16"/>
              </w:rPr>
              <w:t>Trace, 1+, 2+, 3+</w:t>
            </w:r>
          </w:p>
        </w:tc>
        <w:tc>
          <w:tcPr>
            <w:tcW w:w="1405" w:type="dxa"/>
            <w:tcBorders>
              <w:top w:val="single" w:sz="8" w:space="0" w:color="auto"/>
            </w:tcBorders>
            <w:shd w:val="clear" w:color="auto" w:fill="FFFFFF" w:themeFill="background1"/>
            <w:hideMark/>
          </w:tcPr>
          <w:p w14:paraId="7059C2B4" w14:textId="77777777" w:rsidR="009A04E5" w:rsidRPr="00A52D37" w:rsidRDefault="009A04E5" w:rsidP="0096273C">
            <w:pPr>
              <w:pStyle w:val="BodyText"/>
              <w:spacing w:line="276" w:lineRule="auto"/>
              <w:ind w:firstLine="0"/>
              <w:jc w:val="center"/>
              <w:rPr>
                <w:sz w:val="16"/>
                <w:szCs w:val="16"/>
              </w:rPr>
            </w:pPr>
            <w:r w:rsidRPr="00A52D37">
              <w:rPr>
                <w:sz w:val="16"/>
                <w:szCs w:val="16"/>
              </w:rPr>
              <w:t>Positive</w:t>
            </w:r>
          </w:p>
        </w:tc>
      </w:tr>
      <w:tr w:rsidR="009A04E5" w:rsidRPr="00BC437B" w14:paraId="4AD76DF9" w14:textId="77777777" w:rsidTr="0096273C">
        <w:trPr>
          <w:jc w:val="center"/>
        </w:trPr>
        <w:tc>
          <w:tcPr>
            <w:tcW w:w="1471" w:type="dxa"/>
            <w:shd w:val="clear" w:color="auto" w:fill="FFFFFF" w:themeFill="background1"/>
            <w:hideMark/>
          </w:tcPr>
          <w:p w14:paraId="200A8347" w14:textId="77777777" w:rsidR="009A04E5" w:rsidRPr="00A52D37" w:rsidRDefault="009A04E5" w:rsidP="0096273C">
            <w:pPr>
              <w:pStyle w:val="BodyText"/>
              <w:spacing w:line="276" w:lineRule="auto"/>
              <w:ind w:firstLine="0"/>
              <w:jc w:val="center"/>
              <w:rPr>
                <w:b/>
                <w:bCs/>
                <w:sz w:val="16"/>
                <w:szCs w:val="16"/>
              </w:rPr>
            </w:pPr>
            <w:r w:rsidRPr="00A52D37">
              <w:rPr>
                <w:b/>
                <w:bCs/>
                <w:sz w:val="16"/>
                <w:szCs w:val="16"/>
              </w:rPr>
              <w:t>pH</w:t>
            </w:r>
          </w:p>
        </w:tc>
        <w:tc>
          <w:tcPr>
            <w:tcW w:w="1444" w:type="dxa"/>
            <w:shd w:val="clear" w:color="auto" w:fill="FFFFFF" w:themeFill="background1"/>
            <w:hideMark/>
          </w:tcPr>
          <w:p w14:paraId="4E5AEFB1" w14:textId="77777777" w:rsidR="009A04E5" w:rsidRPr="00A52D37" w:rsidRDefault="009A04E5" w:rsidP="0096273C">
            <w:pPr>
              <w:pStyle w:val="BodyText"/>
              <w:spacing w:line="276" w:lineRule="auto"/>
              <w:ind w:firstLine="0"/>
              <w:jc w:val="center"/>
              <w:rPr>
                <w:sz w:val="16"/>
                <w:szCs w:val="16"/>
              </w:rPr>
            </w:pPr>
            <w:r w:rsidRPr="00A52D37">
              <w:rPr>
                <w:sz w:val="16"/>
                <w:szCs w:val="16"/>
              </w:rPr>
              <w:t>&lt;5 and &gt;8</w:t>
            </w:r>
          </w:p>
        </w:tc>
        <w:tc>
          <w:tcPr>
            <w:tcW w:w="1405" w:type="dxa"/>
            <w:shd w:val="clear" w:color="auto" w:fill="FFFFFF" w:themeFill="background1"/>
            <w:hideMark/>
          </w:tcPr>
          <w:p w14:paraId="11AA3C49" w14:textId="77777777" w:rsidR="009A04E5" w:rsidRPr="00A52D37" w:rsidRDefault="009A04E5" w:rsidP="0096273C">
            <w:pPr>
              <w:pStyle w:val="BodyText"/>
              <w:spacing w:line="276" w:lineRule="auto"/>
              <w:ind w:firstLine="0"/>
              <w:jc w:val="center"/>
              <w:rPr>
                <w:sz w:val="16"/>
                <w:szCs w:val="16"/>
              </w:rPr>
            </w:pPr>
            <w:r w:rsidRPr="00A52D37">
              <w:rPr>
                <w:sz w:val="16"/>
                <w:szCs w:val="16"/>
              </w:rPr>
              <w:t>Abnormal</w:t>
            </w:r>
          </w:p>
        </w:tc>
      </w:tr>
      <w:tr w:rsidR="009A04E5" w:rsidRPr="00BC437B" w14:paraId="1CAF9FEC" w14:textId="77777777" w:rsidTr="0096273C">
        <w:trPr>
          <w:jc w:val="center"/>
        </w:trPr>
        <w:tc>
          <w:tcPr>
            <w:tcW w:w="1471" w:type="dxa"/>
            <w:shd w:val="clear" w:color="auto" w:fill="FFFFFF" w:themeFill="background1"/>
            <w:hideMark/>
          </w:tcPr>
          <w:p w14:paraId="45A2BECD" w14:textId="77777777" w:rsidR="009A04E5" w:rsidRPr="00A52D37" w:rsidRDefault="009A04E5" w:rsidP="0096273C">
            <w:pPr>
              <w:pStyle w:val="BodyText"/>
              <w:spacing w:line="276" w:lineRule="auto"/>
              <w:ind w:firstLine="0"/>
              <w:jc w:val="center"/>
              <w:rPr>
                <w:b/>
                <w:bCs/>
                <w:sz w:val="16"/>
                <w:szCs w:val="16"/>
              </w:rPr>
            </w:pPr>
            <w:r w:rsidRPr="00A52D37">
              <w:rPr>
                <w:b/>
                <w:bCs/>
                <w:sz w:val="16"/>
                <w:szCs w:val="16"/>
              </w:rPr>
              <w:t>Specific Gravity</w:t>
            </w:r>
          </w:p>
        </w:tc>
        <w:tc>
          <w:tcPr>
            <w:tcW w:w="1444" w:type="dxa"/>
            <w:shd w:val="clear" w:color="auto" w:fill="FFFFFF" w:themeFill="background1"/>
            <w:hideMark/>
          </w:tcPr>
          <w:p w14:paraId="0F7E940B" w14:textId="77777777" w:rsidR="009A04E5" w:rsidRPr="00A52D37" w:rsidRDefault="009A04E5" w:rsidP="0096273C">
            <w:pPr>
              <w:pStyle w:val="BodyText"/>
              <w:spacing w:line="276" w:lineRule="auto"/>
              <w:ind w:firstLine="0"/>
              <w:jc w:val="center"/>
              <w:rPr>
                <w:sz w:val="16"/>
                <w:szCs w:val="16"/>
              </w:rPr>
            </w:pPr>
            <w:r w:rsidRPr="00A52D37">
              <w:rPr>
                <w:sz w:val="16"/>
                <w:szCs w:val="16"/>
              </w:rPr>
              <w:t>1.000 and 1.030</w:t>
            </w:r>
          </w:p>
        </w:tc>
        <w:tc>
          <w:tcPr>
            <w:tcW w:w="1405" w:type="dxa"/>
            <w:shd w:val="clear" w:color="auto" w:fill="FFFFFF" w:themeFill="background1"/>
            <w:hideMark/>
          </w:tcPr>
          <w:p w14:paraId="06022E1C" w14:textId="77777777" w:rsidR="009A04E5" w:rsidRPr="00A52D37" w:rsidRDefault="009A04E5" w:rsidP="0096273C">
            <w:pPr>
              <w:pStyle w:val="BodyText"/>
              <w:spacing w:line="276" w:lineRule="auto"/>
              <w:ind w:firstLine="0"/>
              <w:jc w:val="center"/>
              <w:rPr>
                <w:sz w:val="16"/>
                <w:szCs w:val="16"/>
              </w:rPr>
            </w:pPr>
            <w:r w:rsidRPr="00A52D37">
              <w:rPr>
                <w:sz w:val="16"/>
                <w:szCs w:val="16"/>
              </w:rPr>
              <w:t>Abnormal</w:t>
            </w:r>
          </w:p>
        </w:tc>
      </w:tr>
      <w:tr w:rsidR="009A04E5" w:rsidRPr="00BC437B" w14:paraId="04E21F55" w14:textId="77777777" w:rsidTr="0096273C">
        <w:trPr>
          <w:jc w:val="center"/>
        </w:trPr>
        <w:tc>
          <w:tcPr>
            <w:tcW w:w="1471" w:type="dxa"/>
            <w:shd w:val="clear" w:color="auto" w:fill="FFFFFF" w:themeFill="background1"/>
            <w:hideMark/>
          </w:tcPr>
          <w:p w14:paraId="1896D99C" w14:textId="77777777" w:rsidR="009A04E5" w:rsidRPr="00A52D37" w:rsidRDefault="009A04E5" w:rsidP="0096273C">
            <w:pPr>
              <w:pStyle w:val="BodyText"/>
              <w:spacing w:line="276" w:lineRule="auto"/>
              <w:ind w:firstLine="0"/>
              <w:jc w:val="center"/>
              <w:rPr>
                <w:b/>
                <w:bCs/>
                <w:sz w:val="16"/>
                <w:szCs w:val="16"/>
              </w:rPr>
            </w:pPr>
            <w:r w:rsidRPr="00A52D37">
              <w:rPr>
                <w:b/>
                <w:bCs/>
                <w:sz w:val="16"/>
                <w:szCs w:val="16"/>
              </w:rPr>
              <w:t>Glucose</w:t>
            </w:r>
          </w:p>
        </w:tc>
        <w:tc>
          <w:tcPr>
            <w:tcW w:w="1444" w:type="dxa"/>
            <w:shd w:val="clear" w:color="auto" w:fill="FFFFFF" w:themeFill="background1"/>
            <w:hideMark/>
          </w:tcPr>
          <w:p w14:paraId="6E26E3FA" w14:textId="77777777" w:rsidR="009A04E5" w:rsidRPr="00A52D37" w:rsidRDefault="009A04E5" w:rsidP="0096273C">
            <w:pPr>
              <w:pStyle w:val="BodyText"/>
              <w:spacing w:line="276" w:lineRule="auto"/>
              <w:ind w:firstLine="0"/>
              <w:jc w:val="center"/>
              <w:rPr>
                <w:sz w:val="16"/>
                <w:szCs w:val="16"/>
              </w:rPr>
            </w:pPr>
            <w:r w:rsidRPr="00A52D37">
              <w:rPr>
                <w:sz w:val="16"/>
                <w:szCs w:val="16"/>
              </w:rPr>
              <w:t>Trace, 1+, 2+, 3+</w:t>
            </w:r>
          </w:p>
        </w:tc>
        <w:tc>
          <w:tcPr>
            <w:tcW w:w="1405" w:type="dxa"/>
            <w:shd w:val="clear" w:color="auto" w:fill="FFFFFF" w:themeFill="background1"/>
            <w:hideMark/>
          </w:tcPr>
          <w:p w14:paraId="6504D166" w14:textId="77777777" w:rsidR="009A04E5" w:rsidRPr="00A52D37" w:rsidRDefault="009A04E5" w:rsidP="0096273C">
            <w:pPr>
              <w:pStyle w:val="BodyText"/>
              <w:spacing w:line="276" w:lineRule="auto"/>
              <w:ind w:firstLine="0"/>
              <w:jc w:val="center"/>
              <w:rPr>
                <w:sz w:val="16"/>
                <w:szCs w:val="16"/>
              </w:rPr>
            </w:pPr>
            <w:r w:rsidRPr="00A52D37">
              <w:rPr>
                <w:sz w:val="16"/>
                <w:szCs w:val="16"/>
              </w:rPr>
              <w:t>Positive</w:t>
            </w:r>
          </w:p>
        </w:tc>
      </w:tr>
    </w:tbl>
    <w:p w14:paraId="141E86C1" w14:textId="77777777" w:rsidR="009A04E5" w:rsidRPr="00E86B43" w:rsidRDefault="009A04E5" w:rsidP="0005030C">
      <w:pPr>
        <w:pStyle w:val="BodyText"/>
        <w:ind w:firstLine="0"/>
        <w:rPr>
          <w:sz w:val="18"/>
          <w:szCs w:val="18"/>
          <w:lang w:val="en-PH"/>
        </w:rPr>
      </w:pPr>
    </w:p>
    <w:p w14:paraId="1D4257AD" w14:textId="09D0BFE3" w:rsidR="00E5263B" w:rsidRPr="0054008A" w:rsidRDefault="00E5263B" w:rsidP="00D4788B">
      <w:pPr>
        <w:pStyle w:val="BodyText"/>
        <w:ind w:firstLine="360"/>
        <w:rPr>
          <w:noProof/>
          <w:sz w:val="18"/>
          <w:szCs w:val="18"/>
        </w:rPr>
      </w:pPr>
      <w:r>
        <w:rPr>
          <w:noProof/>
          <w:sz w:val="18"/>
          <w:szCs w:val="18"/>
        </w:rPr>
        <w:t xml:space="preserve">Moreover, an example of generated </w:t>
      </w:r>
      <w:r w:rsidR="00D4788B">
        <w:rPr>
          <w:noProof/>
          <w:sz w:val="18"/>
          <w:szCs w:val="18"/>
        </w:rPr>
        <w:t>pdf report is shown in Figure 14</w:t>
      </w:r>
      <w:r>
        <w:rPr>
          <w:noProof/>
          <w:sz w:val="18"/>
          <w:szCs w:val="18"/>
        </w:rPr>
        <w:t xml:space="preserve">. This presents the name of the Android phone application which is Urine Portal, the normal reference range, the causes of the abnormal level of the parameter, and the necessary action to perform. </w:t>
      </w:r>
      <w:r w:rsidRPr="00597407">
        <w:rPr>
          <w:noProof/>
          <w:sz w:val="18"/>
          <w:szCs w:val="18"/>
        </w:rPr>
        <w:t xml:space="preserve">The </w:t>
      </w:r>
      <w:r>
        <w:rPr>
          <w:noProof/>
          <w:sz w:val="18"/>
          <w:szCs w:val="18"/>
        </w:rPr>
        <w:t>results and interpretations are</w:t>
      </w:r>
      <w:r w:rsidRPr="00597407">
        <w:rPr>
          <w:noProof/>
          <w:sz w:val="18"/>
          <w:szCs w:val="18"/>
        </w:rPr>
        <w:t xml:space="preserve"> all based on medical references. Results and interpretations may vary per patient ba</w:t>
      </w:r>
      <w:r>
        <w:rPr>
          <w:noProof/>
          <w:sz w:val="18"/>
          <w:szCs w:val="18"/>
        </w:rPr>
        <w:t>sed on his/her health condition. F</w:t>
      </w:r>
      <w:r w:rsidRPr="00597407">
        <w:rPr>
          <w:noProof/>
          <w:sz w:val="18"/>
          <w:szCs w:val="18"/>
        </w:rPr>
        <w:t>or more of the h</w:t>
      </w:r>
      <w:r>
        <w:rPr>
          <w:noProof/>
          <w:sz w:val="18"/>
          <w:szCs w:val="18"/>
        </w:rPr>
        <w:t>ealth information, patients are</w:t>
      </w:r>
      <w:r w:rsidRPr="00597407">
        <w:rPr>
          <w:noProof/>
          <w:sz w:val="18"/>
          <w:szCs w:val="18"/>
        </w:rPr>
        <w:t xml:space="preserve"> recommended to seek a doctor for further advice and supplemental </w:t>
      </w:r>
      <w:r>
        <w:rPr>
          <w:noProof/>
          <w:sz w:val="18"/>
          <w:szCs w:val="18"/>
        </w:rPr>
        <w:t>clinical test. The outcomes are</w:t>
      </w:r>
      <w:r w:rsidRPr="00597407">
        <w:rPr>
          <w:noProof/>
          <w:sz w:val="18"/>
          <w:szCs w:val="18"/>
        </w:rPr>
        <w:t xml:space="preserve"> used for first screening only, additional laboratory tests may require if necessary.</w:t>
      </w:r>
    </w:p>
    <w:p w14:paraId="152A399A" w14:textId="77777777" w:rsidR="00E5263B" w:rsidRPr="00BC437B" w:rsidRDefault="00E5263B" w:rsidP="00E5263B">
      <w:pPr>
        <w:pStyle w:val="BodyText"/>
        <w:ind w:left="450" w:firstLine="0"/>
        <w:jc w:val="center"/>
        <w:rPr>
          <w:sz w:val="18"/>
          <w:szCs w:val="18"/>
          <w:lang w:eastAsia="zh-CN"/>
        </w:rPr>
      </w:pPr>
      <w:r>
        <w:rPr>
          <w:noProof/>
        </w:rPr>
        <w:drawing>
          <wp:inline distT="0" distB="0" distL="0" distR="0" wp14:anchorId="766C9000" wp14:editId="37C03DA7">
            <wp:extent cx="2212754" cy="3071300"/>
            <wp:effectExtent l="57150" t="57150" r="111760" b="110490"/>
            <wp:docPr id="13" name="Picture 12" descr="pH.jpg"/>
            <wp:cNvGraphicFramePr/>
            <a:graphic xmlns:a="http://schemas.openxmlformats.org/drawingml/2006/main">
              <a:graphicData uri="http://schemas.openxmlformats.org/drawingml/2006/picture">
                <pic:pic xmlns:pic="http://schemas.openxmlformats.org/drawingml/2006/picture">
                  <pic:nvPicPr>
                    <pic:cNvPr id="13" name="Picture 12" descr="pH.jpg"/>
                    <pic:cNvPicPr/>
                  </pic:nvPicPr>
                  <pic:blipFill>
                    <a:blip r:embed="rId24" cstate="print"/>
                    <a:stretch>
                      <a:fillRect/>
                    </a:stretch>
                  </pic:blipFill>
                  <pic:spPr>
                    <a:xfrm>
                      <a:off x="0" y="0"/>
                      <a:ext cx="2223233" cy="308584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F093CD" w14:textId="3AC3FDAD" w:rsidR="00E5263B" w:rsidRPr="00BC437B" w:rsidRDefault="00E5263B" w:rsidP="00E5263B">
      <w:pPr>
        <w:pStyle w:val="BodyText"/>
        <w:ind w:left="180" w:firstLine="0"/>
        <w:jc w:val="center"/>
        <w:rPr>
          <w:sz w:val="16"/>
          <w:szCs w:val="16"/>
        </w:rPr>
      </w:pPr>
      <w:r>
        <w:rPr>
          <w:b/>
          <w:sz w:val="16"/>
          <w:szCs w:val="16"/>
        </w:rPr>
        <w:t>Fig</w:t>
      </w:r>
      <w:r w:rsidR="00D4788B">
        <w:rPr>
          <w:b/>
          <w:sz w:val="16"/>
          <w:szCs w:val="16"/>
        </w:rPr>
        <w:t>ure 14</w:t>
      </w:r>
      <w:r w:rsidRPr="00BC437B">
        <w:rPr>
          <w:sz w:val="16"/>
          <w:szCs w:val="16"/>
        </w:rPr>
        <w:t xml:space="preserve"> Generated PDF Report for pH, Glucose, Specific Gravity and Protein Normal Levels</w:t>
      </w:r>
    </w:p>
    <w:p w14:paraId="1B62E48F" w14:textId="77777777" w:rsidR="00E5263B" w:rsidRDefault="00E5263B" w:rsidP="00E5263B">
      <w:pPr>
        <w:pStyle w:val="BodyText"/>
        <w:ind w:firstLine="0"/>
        <w:rPr>
          <w:sz w:val="18"/>
          <w:szCs w:val="18"/>
        </w:rPr>
      </w:pPr>
      <w:r>
        <w:rPr>
          <w:sz w:val="18"/>
          <w:szCs w:val="18"/>
        </w:rPr>
        <w:lastRenderedPageBreak/>
        <w:t xml:space="preserve">The accuracy of the system has been tested with 54 urine samples. The urine test strips for Urine Portal and for </w:t>
      </w:r>
      <w:proofErr w:type="spellStart"/>
      <w:r>
        <w:rPr>
          <w:sz w:val="18"/>
          <w:szCs w:val="18"/>
        </w:rPr>
        <w:t>Clinitek</w:t>
      </w:r>
      <w:proofErr w:type="spellEnd"/>
      <w:r>
        <w:rPr>
          <w:sz w:val="18"/>
          <w:szCs w:val="18"/>
        </w:rPr>
        <w:t xml:space="preserve"> 500 are simultaneously dipped into the fresh urine samples and simultaneously measured. Table 4 shows the accuracy of the Urine Portal at different parameters. </w:t>
      </w:r>
      <w:r w:rsidRPr="00E86B43">
        <w:rPr>
          <w:sz w:val="18"/>
          <w:szCs w:val="18"/>
        </w:rPr>
        <w:t>The specific gravity acquired 49 accurate results out of 54 samples having a percentage of 90.74. On the other hand, pH got 47 accurate results out of 54 samples leading to an 87.04% accuracy. Having a 92.59% accuracy, protein came up to 50 out of 54 samples. Achieving the most accurate results among the four parameters, glucose had 52 accurate results out of 54 samples accumulating a 96.3%. The overall accuracy of the device is 91.7%.</w:t>
      </w:r>
    </w:p>
    <w:p w14:paraId="3BE7078F" w14:textId="77777777" w:rsidR="00E5263B" w:rsidRPr="00E86B43" w:rsidRDefault="00E5263B" w:rsidP="00E5263B">
      <w:pPr>
        <w:pStyle w:val="BodyText"/>
        <w:ind w:firstLine="0"/>
        <w:rPr>
          <w:sz w:val="18"/>
          <w:szCs w:val="18"/>
        </w:rPr>
      </w:pPr>
    </w:p>
    <w:p w14:paraId="2919C8F9" w14:textId="77777777" w:rsidR="00E5263B" w:rsidRDefault="00E5263B" w:rsidP="00E5263B">
      <w:pPr>
        <w:pStyle w:val="BodyText"/>
        <w:ind w:firstLine="0"/>
        <w:jc w:val="center"/>
        <w:rPr>
          <w:sz w:val="16"/>
          <w:szCs w:val="16"/>
        </w:rPr>
      </w:pPr>
      <w:r>
        <w:rPr>
          <w:b/>
          <w:sz w:val="16"/>
          <w:szCs w:val="16"/>
        </w:rPr>
        <w:t>Table 4</w:t>
      </w:r>
      <w:r w:rsidRPr="004A594F">
        <w:rPr>
          <w:b/>
          <w:sz w:val="16"/>
          <w:szCs w:val="16"/>
        </w:rPr>
        <w:t xml:space="preserve"> </w:t>
      </w:r>
      <w:r>
        <w:rPr>
          <w:sz w:val="16"/>
          <w:szCs w:val="16"/>
        </w:rPr>
        <w:t>Accuracy of Urine Portal</w:t>
      </w:r>
    </w:p>
    <w:tbl>
      <w:tblPr>
        <w:tblW w:w="4800" w:type="dxa"/>
        <w:tblLook w:val="04A0" w:firstRow="1" w:lastRow="0" w:firstColumn="1" w:lastColumn="0" w:noHBand="0" w:noVBand="1"/>
      </w:tblPr>
      <w:tblGrid>
        <w:gridCol w:w="1062"/>
        <w:gridCol w:w="936"/>
        <w:gridCol w:w="932"/>
        <w:gridCol w:w="933"/>
        <w:gridCol w:w="937"/>
      </w:tblGrid>
      <w:tr w:rsidR="00E5263B" w:rsidRPr="004A594F" w14:paraId="1836D3A2" w14:textId="77777777" w:rsidTr="0096273C">
        <w:trPr>
          <w:trHeight w:val="660"/>
        </w:trPr>
        <w:tc>
          <w:tcPr>
            <w:tcW w:w="960" w:type="dxa"/>
            <w:tcBorders>
              <w:top w:val="single" w:sz="12" w:space="0" w:color="auto"/>
              <w:left w:val="nil"/>
              <w:bottom w:val="single" w:sz="8" w:space="0" w:color="auto"/>
              <w:right w:val="nil"/>
            </w:tcBorders>
            <w:shd w:val="clear" w:color="000000" w:fill="FFFFFF"/>
            <w:vAlign w:val="center"/>
            <w:hideMark/>
          </w:tcPr>
          <w:p w14:paraId="5D3FD1FF" w14:textId="77777777" w:rsidR="00E5263B" w:rsidRPr="004A594F" w:rsidRDefault="00E5263B" w:rsidP="0096273C">
            <w:pPr>
              <w:jc w:val="center"/>
              <w:rPr>
                <w:rFonts w:ascii="Times New Roman" w:hAnsi="Times New Roman"/>
                <w:b/>
                <w:bCs/>
                <w:color w:val="000000"/>
                <w:sz w:val="16"/>
                <w:szCs w:val="16"/>
              </w:rPr>
            </w:pPr>
            <w:r w:rsidRPr="004A594F">
              <w:rPr>
                <w:rFonts w:ascii="Times New Roman" w:hAnsi="Times New Roman"/>
                <w:b/>
                <w:bCs/>
                <w:color w:val="000000"/>
                <w:sz w:val="16"/>
                <w:szCs w:val="16"/>
              </w:rPr>
              <w:t>Assessment of the device</w:t>
            </w:r>
          </w:p>
        </w:tc>
        <w:tc>
          <w:tcPr>
            <w:tcW w:w="960" w:type="dxa"/>
            <w:tcBorders>
              <w:top w:val="single" w:sz="12" w:space="0" w:color="auto"/>
              <w:left w:val="nil"/>
              <w:bottom w:val="single" w:sz="8" w:space="0" w:color="auto"/>
              <w:right w:val="nil"/>
            </w:tcBorders>
            <w:shd w:val="clear" w:color="000000" w:fill="FFFFFF"/>
            <w:vAlign w:val="center"/>
            <w:hideMark/>
          </w:tcPr>
          <w:p w14:paraId="7467FFCC" w14:textId="77777777" w:rsidR="00E5263B" w:rsidRPr="004A594F" w:rsidRDefault="00E5263B" w:rsidP="0096273C">
            <w:pPr>
              <w:jc w:val="center"/>
              <w:rPr>
                <w:rFonts w:ascii="Times New Roman" w:hAnsi="Times New Roman"/>
                <w:b/>
                <w:bCs/>
                <w:color w:val="000000"/>
                <w:sz w:val="16"/>
                <w:szCs w:val="16"/>
              </w:rPr>
            </w:pPr>
            <w:r w:rsidRPr="004A594F">
              <w:rPr>
                <w:rFonts w:ascii="Times New Roman" w:hAnsi="Times New Roman"/>
                <w:b/>
                <w:bCs/>
                <w:color w:val="000000"/>
                <w:sz w:val="16"/>
                <w:szCs w:val="16"/>
              </w:rPr>
              <w:t>Specific Gravity</w:t>
            </w:r>
          </w:p>
        </w:tc>
        <w:tc>
          <w:tcPr>
            <w:tcW w:w="960" w:type="dxa"/>
            <w:tcBorders>
              <w:top w:val="single" w:sz="12" w:space="0" w:color="auto"/>
              <w:left w:val="nil"/>
              <w:bottom w:val="single" w:sz="8" w:space="0" w:color="auto"/>
              <w:right w:val="nil"/>
            </w:tcBorders>
            <w:shd w:val="clear" w:color="000000" w:fill="FFFFFF"/>
            <w:vAlign w:val="center"/>
            <w:hideMark/>
          </w:tcPr>
          <w:p w14:paraId="54CD1EFB" w14:textId="77777777" w:rsidR="00E5263B" w:rsidRPr="004A594F" w:rsidRDefault="00E5263B" w:rsidP="0096273C">
            <w:pPr>
              <w:jc w:val="center"/>
              <w:rPr>
                <w:rFonts w:ascii="Times New Roman" w:hAnsi="Times New Roman"/>
                <w:b/>
                <w:bCs/>
                <w:color w:val="000000"/>
                <w:sz w:val="16"/>
                <w:szCs w:val="16"/>
              </w:rPr>
            </w:pPr>
            <w:r w:rsidRPr="004A594F">
              <w:rPr>
                <w:rFonts w:ascii="Times New Roman" w:hAnsi="Times New Roman"/>
                <w:b/>
                <w:bCs/>
                <w:color w:val="000000"/>
                <w:sz w:val="16"/>
                <w:szCs w:val="16"/>
              </w:rPr>
              <w:t>pH</w:t>
            </w:r>
          </w:p>
        </w:tc>
        <w:tc>
          <w:tcPr>
            <w:tcW w:w="960" w:type="dxa"/>
            <w:tcBorders>
              <w:top w:val="single" w:sz="12" w:space="0" w:color="auto"/>
              <w:left w:val="nil"/>
              <w:bottom w:val="single" w:sz="8" w:space="0" w:color="auto"/>
              <w:right w:val="nil"/>
            </w:tcBorders>
            <w:shd w:val="clear" w:color="000000" w:fill="FFFFFF"/>
            <w:vAlign w:val="center"/>
            <w:hideMark/>
          </w:tcPr>
          <w:p w14:paraId="5C2A7659" w14:textId="77777777" w:rsidR="00E5263B" w:rsidRPr="004A594F" w:rsidRDefault="00E5263B" w:rsidP="0096273C">
            <w:pPr>
              <w:jc w:val="center"/>
              <w:rPr>
                <w:rFonts w:ascii="Times New Roman" w:hAnsi="Times New Roman"/>
                <w:b/>
                <w:bCs/>
                <w:color w:val="000000"/>
                <w:sz w:val="16"/>
                <w:szCs w:val="16"/>
              </w:rPr>
            </w:pPr>
            <w:r w:rsidRPr="004A594F">
              <w:rPr>
                <w:rFonts w:ascii="Times New Roman" w:hAnsi="Times New Roman"/>
                <w:b/>
                <w:bCs/>
                <w:color w:val="000000"/>
                <w:sz w:val="16"/>
                <w:szCs w:val="16"/>
              </w:rPr>
              <w:t>Protein</w:t>
            </w:r>
          </w:p>
        </w:tc>
        <w:tc>
          <w:tcPr>
            <w:tcW w:w="960" w:type="dxa"/>
            <w:tcBorders>
              <w:top w:val="single" w:sz="12" w:space="0" w:color="auto"/>
              <w:left w:val="nil"/>
              <w:bottom w:val="single" w:sz="8" w:space="0" w:color="auto"/>
              <w:right w:val="nil"/>
            </w:tcBorders>
            <w:shd w:val="clear" w:color="000000" w:fill="FFFFFF"/>
            <w:vAlign w:val="center"/>
            <w:hideMark/>
          </w:tcPr>
          <w:p w14:paraId="640B1523" w14:textId="77777777" w:rsidR="00E5263B" w:rsidRPr="004A594F" w:rsidRDefault="00E5263B" w:rsidP="0096273C">
            <w:pPr>
              <w:jc w:val="center"/>
              <w:rPr>
                <w:rFonts w:ascii="Times New Roman" w:hAnsi="Times New Roman"/>
                <w:b/>
                <w:bCs/>
                <w:color w:val="000000"/>
                <w:sz w:val="16"/>
                <w:szCs w:val="16"/>
              </w:rPr>
            </w:pPr>
            <w:r w:rsidRPr="004A594F">
              <w:rPr>
                <w:rFonts w:ascii="Times New Roman" w:hAnsi="Times New Roman"/>
                <w:b/>
                <w:bCs/>
                <w:color w:val="000000"/>
                <w:sz w:val="16"/>
                <w:szCs w:val="16"/>
              </w:rPr>
              <w:t>Glucose</w:t>
            </w:r>
          </w:p>
        </w:tc>
      </w:tr>
      <w:tr w:rsidR="00E5263B" w:rsidRPr="004A594F" w14:paraId="5EE9BCDD" w14:textId="77777777" w:rsidTr="0096273C">
        <w:trPr>
          <w:trHeight w:val="916"/>
        </w:trPr>
        <w:tc>
          <w:tcPr>
            <w:tcW w:w="960" w:type="dxa"/>
            <w:tcBorders>
              <w:top w:val="nil"/>
              <w:left w:val="nil"/>
              <w:bottom w:val="nil"/>
              <w:right w:val="nil"/>
            </w:tcBorders>
            <w:shd w:val="clear" w:color="000000" w:fill="FFFFFF"/>
            <w:vAlign w:val="center"/>
            <w:hideMark/>
          </w:tcPr>
          <w:p w14:paraId="0A61A142" w14:textId="77777777" w:rsidR="00E5263B" w:rsidRPr="004A594F" w:rsidRDefault="00E5263B" w:rsidP="0096273C">
            <w:pPr>
              <w:jc w:val="center"/>
              <w:rPr>
                <w:rFonts w:ascii="Times New Roman" w:hAnsi="Times New Roman"/>
                <w:b/>
                <w:bCs/>
                <w:color w:val="000000"/>
                <w:sz w:val="16"/>
                <w:szCs w:val="16"/>
              </w:rPr>
            </w:pPr>
            <w:r w:rsidRPr="004A594F">
              <w:rPr>
                <w:rFonts w:ascii="Times New Roman" w:hAnsi="Times New Roman"/>
                <w:b/>
                <w:bCs/>
                <w:color w:val="000000"/>
                <w:sz w:val="16"/>
                <w:szCs w:val="16"/>
              </w:rPr>
              <w:t xml:space="preserve">Comparison of Results (Program vs. </w:t>
            </w:r>
            <w:proofErr w:type="spellStart"/>
            <w:r w:rsidRPr="004A594F">
              <w:rPr>
                <w:rFonts w:ascii="Times New Roman" w:hAnsi="Times New Roman"/>
                <w:b/>
                <w:bCs/>
                <w:color w:val="000000"/>
                <w:sz w:val="16"/>
                <w:szCs w:val="16"/>
              </w:rPr>
              <w:t>Clinitek</w:t>
            </w:r>
            <w:proofErr w:type="spellEnd"/>
            <w:r w:rsidRPr="004A594F">
              <w:rPr>
                <w:rFonts w:ascii="Times New Roman" w:hAnsi="Times New Roman"/>
                <w:b/>
                <w:bCs/>
                <w:color w:val="000000"/>
                <w:sz w:val="16"/>
                <w:szCs w:val="16"/>
              </w:rPr>
              <w:t xml:space="preserve"> 500)</w:t>
            </w:r>
          </w:p>
        </w:tc>
        <w:tc>
          <w:tcPr>
            <w:tcW w:w="960" w:type="dxa"/>
            <w:tcBorders>
              <w:top w:val="nil"/>
              <w:left w:val="nil"/>
              <w:bottom w:val="nil"/>
              <w:right w:val="nil"/>
            </w:tcBorders>
            <w:shd w:val="clear" w:color="000000" w:fill="FFFFFF"/>
            <w:vAlign w:val="center"/>
            <w:hideMark/>
          </w:tcPr>
          <w:p w14:paraId="5E740551" w14:textId="77777777" w:rsidR="00E5263B" w:rsidRPr="004A594F" w:rsidRDefault="00E5263B" w:rsidP="0096273C">
            <w:pPr>
              <w:jc w:val="center"/>
              <w:rPr>
                <w:rFonts w:ascii="Times New Roman" w:hAnsi="Times New Roman"/>
                <w:color w:val="000000"/>
                <w:sz w:val="16"/>
                <w:szCs w:val="16"/>
              </w:rPr>
            </w:pPr>
            <w:r>
              <w:rPr>
                <w:rFonts w:ascii="Times New Roman" w:hAnsi="Times New Roman"/>
                <w:color w:val="000000"/>
                <w:sz w:val="16"/>
                <w:szCs w:val="16"/>
              </w:rPr>
              <w:t>49</w:t>
            </w:r>
            <w:r w:rsidRPr="004A594F">
              <w:rPr>
                <w:rFonts w:ascii="Times New Roman" w:hAnsi="Times New Roman"/>
                <w:color w:val="000000"/>
                <w:sz w:val="16"/>
                <w:szCs w:val="16"/>
              </w:rPr>
              <w:t>/54</w:t>
            </w:r>
          </w:p>
        </w:tc>
        <w:tc>
          <w:tcPr>
            <w:tcW w:w="960" w:type="dxa"/>
            <w:tcBorders>
              <w:top w:val="nil"/>
              <w:left w:val="nil"/>
              <w:bottom w:val="nil"/>
              <w:right w:val="nil"/>
            </w:tcBorders>
            <w:shd w:val="clear" w:color="000000" w:fill="FFFFFF"/>
            <w:vAlign w:val="center"/>
            <w:hideMark/>
          </w:tcPr>
          <w:p w14:paraId="23FCD1F0" w14:textId="77777777" w:rsidR="00E5263B" w:rsidRPr="004A594F" w:rsidRDefault="00E5263B" w:rsidP="0096273C">
            <w:pPr>
              <w:jc w:val="center"/>
              <w:rPr>
                <w:rFonts w:ascii="Times New Roman" w:hAnsi="Times New Roman"/>
                <w:color w:val="000000"/>
                <w:sz w:val="16"/>
                <w:szCs w:val="16"/>
              </w:rPr>
            </w:pPr>
            <w:r>
              <w:rPr>
                <w:rFonts w:ascii="Times New Roman" w:hAnsi="Times New Roman"/>
                <w:color w:val="000000"/>
                <w:sz w:val="16"/>
                <w:szCs w:val="16"/>
              </w:rPr>
              <w:t>47</w:t>
            </w:r>
            <w:r w:rsidRPr="004A594F">
              <w:rPr>
                <w:rFonts w:ascii="Times New Roman" w:hAnsi="Times New Roman"/>
                <w:color w:val="000000"/>
                <w:sz w:val="16"/>
                <w:szCs w:val="16"/>
              </w:rPr>
              <w:t>/54</w:t>
            </w:r>
          </w:p>
        </w:tc>
        <w:tc>
          <w:tcPr>
            <w:tcW w:w="960" w:type="dxa"/>
            <w:tcBorders>
              <w:top w:val="nil"/>
              <w:left w:val="nil"/>
              <w:bottom w:val="nil"/>
              <w:right w:val="nil"/>
            </w:tcBorders>
            <w:shd w:val="clear" w:color="000000" w:fill="FFFFFF"/>
            <w:vAlign w:val="center"/>
            <w:hideMark/>
          </w:tcPr>
          <w:p w14:paraId="350EB20A" w14:textId="77777777" w:rsidR="00E5263B" w:rsidRPr="004A594F" w:rsidRDefault="00E5263B" w:rsidP="0096273C">
            <w:pPr>
              <w:jc w:val="center"/>
              <w:rPr>
                <w:rFonts w:ascii="Times New Roman" w:hAnsi="Times New Roman"/>
                <w:color w:val="000000"/>
                <w:sz w:val="16"/>
                <w:szCs w:val="16"/>
              </w:rPr>
            </w:pPr>
            <w:r w:rsidRPr="004A594F">
              <w:rPr>
                <w:rFonts w:ascii="Times New Roman" w:hAnsi="Times New Roman"/>
                <w:color w:val="000000"/>
                <w:sz w:val="16"/>
                <w:szCs w:val="16"/>
              </w:rPr>
              <w:t>50/54</w:t>
            </w:r>
          </w:p>
        </w:tc>
        <w:tc>
          <w:tcPr>
            <w:tcW w:w="960" w:type="dxa"/>
            <w:tcBorders>
              <w:top w:val="nil"/>
              <w:left w:val="nil"/>
              <w:bottom w:val="nil"/>
              <w:right w:val="nil"/>
            </w:tcBorders>
            <w:shd w:val="clear" w:color="000000" w:fill="FFFFFF"/>
            <w:vAlign w:val="center"/>
            <w:hideMark/>
          </w:tcPr>
          <w:p w14:paraId="0FD0F8E9" w14:textId="77777777" w:rsidR="00E5263B" w:rsidRPr="004A594F" w:rsidRDefault="00E5263B" w:rsidP="0096273C">
            <w:pPr>
              <w:jc w:val="center"/>
              <w:rPr>
                <w:rFonts w:ascii="Times New Roman" w:hAnsi="Times New Roman"/>
                <w:color w:val="000000"/>
                <w:sz w:val="16"/>
                <w:szCs w:val="16"/>
              </w:rPr>
            </w:pPr>
            <w:r>
              <w:rPr>
                <w:rFonts w:ascii="Times New Roman" w:hAnsi="Times New Roman"/>
                <w:color w:val="000000"/>
                <w:sz w:val="16"/>
                <w:szCs w:val="16"/>
              </w:rPr>
              <w:t>52</w:t>
            </w:r>
            <w:r w:rsidRPr="004A594F">
              <w:rPr>
                <w:rFonts w:ascii="Times New Roman" w:hAnsi="Times New Roman"/>
                <w:color w:val="000000"/>
                <w:sz w:val="16"/>
                <w:szCs w:val="16"/>
              </w:rPr>
              <w:t>/54</w:t>
            </w:r>
          </w:p>
        </w:tc>
      </w:tr>
      <w:tr w:rsidR="00E5263B" w:rsidRPr="004A594F" w14:paraId="6C086F0B" w14:textId="77777777" w:rsidTr="0096273C">
        <w:trPr>
          <w:trHeight w:val="315"/>
        </w:trPr>
        <w:tc>
          <w:tcPr>
            <w:tcW w:w="960" w:type="dxa"/>
            <w:tcBorders>
              <w:top w:val="nil"/>
              <w:left w:val="nil"/>
              <w:bottom w:val="single" w:sz="12" w:space="0" w:color="auto"/>
              <w:right w:val="nil"/>
            </w:tcBorders>
            <w:shd w:val="clear" w:color="000000" w:fill="FFFFFF"/>
            <w:vAlign w:val="center"/>
            <w:hideMark/>
          </w:tcPr>
          <w:p w14:paraId="47FF494B" w14:textId="77777777" w:rsidR="00E5263B" w:rsidRPr="004A594F" w:rsidRDefault="00E5263B" w:rsidP="0096273C">
            <w:pPr>
              <w:jc w:val="center"/>
              <w:rPr>
                <w:rFonts w:ascii="Times New Roman" w:hAnsi="Times New Roman"/>
                <w:b/>
                <w:bCs/>
                <w:color w:val="000000"/>
                <w:sz w:val="16"/>
                <w:szCs w:val="16"/>
              </w:rPr>
            </w:pPr>
            <w:r w:rsidRPr="004A594F">
              <w:rPr>
                <w:rFonts w:ascii="Times New Roman" w:hAnsi="Times New Roman"/>
                <w:b/>
                <w:bCs/>
                <w:color w:val="000000"/>
                <w:sz w:val="16"/>
                <w:szCs w:val="16"/>
              </w:rPr>
              <w:t>Accuracy</w:t>
            </w:r>
          </w:p>
        </w:tc>
        <w:tc>
          <w:tcPr>
            <w:tcW w:w="960" w:type="dxa"/>
            <w:tcBorders>
              <w:top w:val="nil"/>
              <w:left w:val="nil"/>
              <w:bottom w:val="single" w:sz="12" w:space="0" w:color="auto"/>
              <w:right w:val="nil"/>
            </w:tcBorders>
            <w:shd w:val="clear" w:color="000000" w:fill="FFFFFF"/>
            <w:vAlign w:val="center"/>
            <w:hideMark/>
          </w:tcPr>
          <w:p w14:paraId="27ABA860" w14:textId="77777777" w:rsidR="00E5263B" w:rsidRPr="004A594F" w:rsidRDefault="00E5263B" w:rsidP="0096273C">
            <w:pPr>
              <w:jc w:val="center"/>
              <w:rPr>
                <w:rFonts w:ascii="Times New Roman" w:hAnsi="Times New Roman"/>
                <w:color w:val="000000"/>
                <w:sz w:val="16"/>
                <w:szCs w:val="16"/>
              </w:rPr>
            </w:pPr>
            <w:r>
              <w:rPr>
                <w:rFonts w:ascii="Times New Roman" w:hAnsi="Times New Roman"/>
                <w:color w:val="000000"/>
                <w:sz w:val="16"/>
                <w:szCs w:val="16"/>
              </w:rPr>
              <w:t>90.74</w:t>
            </w:r>
            <w:r w:rsidRPr="004A594F">
              <w:rPr>
                <w:rFonts w:ascii="Times New Roman" w:hAnsi="Times New Roman"/>
                <w:color w:val="000000"/>
                <w:sz w:val="16"/>
                <w:szCs w:val="16"/>
              </w:rPr>
              <w:t>%</w:t>
            </w:r>
          </w:p>
        </w:tc>
        <w:tc>
          <w:tcPr>
            <w:tcW w:w="960" w:type="dxa"/>
            <w:tcBorders>
              <w:top w:val="nil"/>
              <w:left w:val="nil"/>
              <w:bottom w:val="single" w:sz="12" w:space="0" w:color="auto"/>
              <w:right w:val="nil"/>
            </w:tcBorders>
            <w:shd w:val="clear" w:color="000000" w:fill="FFFFFF"/>
            <w:vAlign w:val="center"/>
            <w:hideMark/>
          </w:tcPr>
          <w:p w14:paraId="7F673473" w14:textId="77777777" w:rsidR="00E5263B" w:rsidRPr="004A594F" w:rsidRDefault="00E5263B" w:rsidP="0096273C">
            <w:pPr>
              <w:jc w:val="center"/>
              <w:rPr>
                <w:rFonts w:ascii="Times New Roman" w:hAnsi="Times New Roman"/>
                <w:color w:val="000000"/>
                <w:sz w:val="16"/>
                <w:szCs w:val="16"/>
              </w:rPr>
            </w:pPr>
            <w:r>
              <w:rPr>
                <w:rFonts w:ascii="Times New Roman" w:hAnsi="Times New Roman"/>
                <w:color w:val="000000"/>
                <w:sz w:val="16"/>
                <w:szCs w:val="16"/>
              </w:rPr>
              <w:t>87.04</w:t>
            </w:r>
            <w:r w:rsidRPr="004A594F">
              <w:rPr>
                <w:rFonts w:ascii="Times New Roman" w:hAnsi="Times New Roman"/>
                <w:color w:val="000000"/>
                <w:sz w:val="16"/>
                <w:szCs w:val="16"/>
              </w:rPr>
              <w:t>%</w:t>
            </w:r>
          </w:p>
        </w:tc>
        <w:tc>
          <w:tcPr>
            <w:tcW w:w="960" w:type="dxa"/>
            <w:tcBorders>
              <w:top w:val="nil"/>
              <w:left w:val="nil"/>
              <w:bottom w:val="single" w:sz="12" w:space="0" w:color="auto"/>
              <w:right w:val="nil"/>
            </w:tcBorders>
            <w:shd w:val="clear" w:color="000000" w:fill="FFFFFF"/>
            <w:vAlign w:val="center"/>
            <w:hideMark/>
          </w:tcPr>
          <w:p w14:paraId="35542E38" w14:textId="77777777" w:rsidR="00E5263B" w:rsidRPr="004A594F" w:rsidRDefault="00E5263B" w:rsidP="0096273C">
            <w:pPr>
              <w:jc w:val="center"/>
              <w:rPr>
                <w:rFonts w:ascii="Times New Roman" w:hAnsi="Times New Roman"/>
                <w:color w:val="000000"/>
                <w:sz w:val="16"/>
                <w:szCs w:val="16"/>
              </w:rPr>
            </w:pPr>
            <w:r>
              <w:rPr>
                <w:rFonts w:ascii="Times New Roman" w:hAnsi="Times New Roman"/>
                <w:color w:val="000000"/>
                <w:sz w:val="16"/>
                <w:szCs w:val="16"/>
              </w:rPr>
              <w:t>92.59</w:t>
            </w:r>
            <w:r w:rsidRPr="004A594F">
              <w:rPr>
                <w:rFonts w:ascii="Times New Roman" w:hAnsi="Times New Roman"/>
                <w:color w:val="000000"/>
                <w:sz w:val="16"/>
                <w:szCs w:val="16"/>
              </w:rPr>
              <w:t>%</w:t>
            </w:r>
          </w:p>
        </w:tc>
        <w:tc>
          <w:tcPr>
            <w:tcW w:w="960" w:type="dxa"/>
            <w:tcBorders>
              <w:top w:val="nil"/>
              <w:left w:val="nil"/>
              <w:bottom w:val="single" w:sz="12" w:space="0" w:color="auto"/>
              <w:right w:val="nil"/>
            </w:tcBorders>
            <w:shd w:val="clear" w:color="000000" w:fill="FFFFFF"/>
            <w:vAlign w:val="center"/>
            <w:hideMark/>
          </w:tcPr>
          <w:p w14:paraId="797DD95B" w14:textId="77777777" w:rsidR="00E5263B" w:rsidRPr="004A594F" w:rsidRDefault="00E5263B" w:rsidP="0096273C">
            <w:pPr>
              <w:jc w:val="center"/>
              <w:rPr>
                <w:rFonts w:ascii="Times New Roman" w:hAnsi="Times New Roman"/>
                <w:color w:val="000000"/>
                <w:sz w:val="16"/>
                <w:szCs w:val="16"/>
              </w:rPr>
            </w:pPr>
            <w:r>
              <w:rPr>
                <w:rFonts w:ascii="Times New Roman" w:hAnsi="Times New Roman"/>
                <w:color w:val="000000"/>
                <w:sz w:val="16"/>
                <w:szCs w:val="16"/>
              </w:rPr>
              <w:t>96.3</w:t>
            </w:r>
            <w:r w:rsidRPr="004A594F">
              <w:rPr>
                <w:rFonts w:ascii="Times New Roman" w:hAnsi="Times New Roman"/>
                <w:color w:val="000000"/>
                <w:sz w:val="16"/>
                <w:szCs w:val="16"/>
              </w:rPr>
              <w:t>%</w:t>
            </w:r>
          </w:p>
        </w:tc>
      </w:tr>
    </w:tbl>
    <w:p w14:paraId="1A98E3EC" w14:textId="77777777" w:rsidR="00E5263B" w:rsidRDefault="00E5263B" w:rsidP="00E5263B">
      <w:pPr>
        <w:pStyle w:val="TAMainText"/>
        <w:spacing w:line="240" w:lineRule="auto"/>
        <w:ind w:firstLine="0"/>
        <w:rPr>
          <w:rFonts w:ascii="Times New Roman" w:hAnsi="Times New Roman"/>
          <w:b/>
          <w:color w:val="943634"/>
        </w:rPr>
      </w:pPr>
    </w:p>
    <w:p w14:paraId="76B66242" w14:textId="77777777" w:rsidR="0058265A" w:rsidRDefault="0058265A" w:rsidP="00EE33FB">
      <w:pPr>
        <w:pStyle w:val="TAMainText"/>
        <w:spacing w:line="240" w:lineRule="auto"/>
        <w:ind w:firstLine="0"/>
        <w:rPr>
          <w:rFonts w:ascii="Times New Roman" w:hAnsi="Times New Roman"/>
          <w:b/>
          <w:color w:val="943634"/>
        </w:rPr>
      </w:pPr>
    </w:p>
    <w:p w14:paraId="567BFAAF" w14:textId="6E682CD5" w:rsidR="00AB26B6" w:rsidRDefault="00AB26B6" w:rsidP="00EE33FB">
      <w:pPr>
        <w:pStyle w:val="TAMainText"/>
        <w:spacing w:line="240" w:lineRule="auto"/>
        <w:ind w:firstLine="0"/>
        <w:rPr>
          <w:rFonts w:ascii="Times New Roman" w:hAnsi="Times New Roman"/>
          <w:b/>
          <w:color w:val="943634"/>
        </w:rPr>
      </w:pPr>
      <w:r w:rsidRPr="00A20993">
        <w:rPr>
          <w:rFonts w:ascii="Times New Roman" w:hAnsi="Times New Roman"/>
          <w:b/>
          <w:color w:val="943634"/>
        </w:rPr>
        <w:sym w:font="Wingdings 2" w:char="F0A2"/>
      </w:r>
      <w:proofErr w:type="gramStart"/>
      <w:r w:rsidR="004F6A58">
        <w:rPr>
          <w:rFonts w:ascii="Times New Roman" w:hAnsi="Times New Roman"/>
          <w:b/>
          <w:color w:val="943634"/>
        </w:rPr>
        <w:t>5</w:t>
      </w:r>
      <w:r w:rsidRPr="00A20993">
        <w:rPr>
          <w:rFonts w:ascii="Times New Roman" w:hAnsi="Times New Roman"/>
          <w:b/>
          <w:color w:val="943634"/>
        </w:rPr>
        <w:t xml:space="preserve">.0 </w:t>
      </w:r>
      <w:r w:rsidR="00DF7386">
        <w:rPr>
          <w:rFonts w:ascii="Times New Roman" w:hAnsi="Times New Roman"/>
          <w:b/>
          <w:color w:val="943634"/>
        </w:rPr>
        <w:t xml:space="preserve"> </w:t>
      </w:r>
      <w:r w:rsidR="005B287D">
        <w:rPr>
          <w:rFonts w:ascii="Times New Roman" w:hAnsi="Times New Roman"/>
          <w:b/>
          <w:color w:val="943634"/>
        </w:rPr>
        <w:t>CONCLUSION</w:t>
      </w:r>
      <w:proofErr w:type="gramEnd"/>
    </w:p>
    <w:p w14:paraId="1ADD940B" w14:textId="77777777" w:rsidR="00777C5C" w:rsidRDefault="00777C5C" w:rsidP="00EE33FB">
      <w:pPr>
        <w:pStyle w:val="BodyText"/>
        <w:spacing w:after="0" w:line="240" w:lineRule="auto"/>
        <w:ind w:firstLine="0"/>
        <w:rPr>
          <w:sz w:val="18"/>
          <w:szCs w:val="18"/>
        </w:rPr>
      </w:pPr>
    </w:p>
    <w:p w14:paraId="2A8BF898" w14:textId="62CF09CB" w:rsidR="00ED7431" w:rsidRDefault="001F055E" w:rsidP="00ED7431">
      <w:pPr>
        <w:pStyle w:val="BodyText"/>
        <w:spacing w:after="0" w:line="240" w:lineRule="auto"/>
        <w:ind w:firstLine="0"/>
        <w:rPr>
          <w:rFonts w:eastAsia="MS Mincho"/>
          <w:sz w:val="18"/>
          <w:szCs w:val="18"/>
        </w:rPr>
      </w:pPr>
      <w:r>
        <w:rPr>
          <w:sz w:val="18"/>
          <w:szCs w:val="18"/>
        </w:rPr>
        <w:t>In this study, an image processing system has been effectively incorporated for the urine analysis wi</w:t>
      </w:r>
      <w:r w:rsidR="008F1201">
        <w:rPr>
          <w:sz w:val="18"/>
          <w:szCs w:val="18"/>
        </w:rPr>
        <w:t xml:space="preserve">th the aid of urine test strip and an Android phone application. The urine samples were properly </w:t>
      </w:r>
      <w:r w:rsidR="005F5BB8">
        <w:rPr>
          <w:sz w:val="18"/>
          <w:szCs w:val="18"/>
        </w:rPr>
        <w:t xml:space="preserve">collected and </w:t>
      </w:r>
      <w:r w:rsidR="008F1201">
        <w:rPr>
          <w:sz w:val="18"/>
          <w:szCs w:val="18"/>
        </w:rPr>
        <w:t xml:space="preserve">tested under the supervision of Dr. </w:t>
      </w:r>
      <w:proofErr w:type="spellStart"/>
      <w:r w:rsidR="008F1201">
        <w:rPr>
          <w:sz w:val="18"/>
          <w:szCs w:val="18"/>
        </w:rPr>
        <w:t>Juanario</w:t>
      </w:r>
      <w:proofErr w:type="spellEnd"/>
      <w:r w:rsidR="008F1201">
        <w:rPr>
          <w:sz w:val="18"/>
          <w:szCs w:val="18"/>
        </w:rPr>
        <w:t xml:space="preserve"> </w:t>
      </w:r>
      <w:proofErr w:type="spellStart"/>
      <w:r w:rsidR="008F1201">
        <w:rPr>
          <w:sz w:val="18"/>
          <w:szCs w:val="18"/>
        </w:rPr>
        <w:t>Veloso</w:t>
      </w:r>
      <w:proofErr w:type="spellEnd"/>
      <w:r w:rsidR="008F1201">
        <w:rPr>
          <w:sz w:val="18"/>
          <w:szCs w:val="18"/>
        </w:rPr>
        <w:t>. Based on the data collected and evaluated</w:t>
      </w:r>
      <w:r w:rsidR="00900821">
        <w:rPr>
          <w:sz w:val="18"/>
          <w:szCs w:val="18"/>
        </w:rPr>
        <w:t>, the system gave</w:t>
      </w:r>
      <w:r w:rsidR="00B064FA">
        <w:rPr>
          <w:sz w:val="18"/>
          <w:szCs w:val="18"/>
        </w:rPr>
        <w:t xml:space="preserve"> an accuracy of 92.59% for specific gravity, pH and protein level measurements and 88.89% accuracy for glucose level measurements. The </w:t>
      </w:r>
      <w:r w:rsidR="00B41964">
        <w:rPr>
          <w:sz w:val="18"/>
          <w:szCs w:val="18"/>
        </w:rPr>
        <w:t>overall accuracy of the system is 91.665%</w:t>
      </w:r>
      <w:r w:rsidR="008F1201">
        <w:rPr>
          <w:sz w:val="18"/>
          <w:szCs w:val="18"/>
        </w:rPr>
        <w:t xml:space="preserve"> </w:t>
      </w:r>
      <w:r w:rsidR="00AF1854">
        <w:rPr>
          <w:sz w:val="18"/>
          <w:szCs w:val="18"/>
        </w:rPr>
        <w:t>which is</w:t>
      </w:r>
      <w:r w:rsidR="008F1201">
        <w:rPr>
          <w:sz w:val="18"/>
          <w:szCs w:val="18"/>
        </w:rPr>
        <w:t xml:space="preserve"> higher than the conventional machines used for urinalysis. </w:t>
      </w:r>
      <w:r w:rsidR="00900821">
        <w:rPr>
          <w:sz w:val="18"/>
          <w:szCs w:val="18"/>
        </w:rPr>
        <w:t xml:space="preserve">Therefore, the program implemented </w:t>
      </w:r>
      <w:r w:rsidR="0004108C">
        <w:rPr>
          <w:sz w:val="18"/>
          <w:szCs w:val="18"/>
        </w:rPr>
        <w:t xml:space="preserve">and set-top box designed enhanced the </w:t>
      </w:r>
      <w:r w:rsidR="00900821">
        <w:rPr>
          <w:sz w:val="18"/>
          <w:szCs w:val="18"/>
        </w:rPr>
        <w:t>urine test strip analysis.</w:t>
      </w:r>
    </w:p>
    <w:p w14:paraId="41ADFDD2" w14:textId="77777777" w:rsidR="00412054" w:rsidRPr="003925D2" w:rsidRDefault="00412054" w:rsidP="00EE33FB">
      <w:pPr>
        <w:pStyle w:val="BodyText"/>
        <w:spacing w:after="0" w:line="240" w:lineRule="auto"/>
        <w:ind w:firstLine="340"/>
        <w:rPr>
          <w:rFonts w:eastAsia="MS Mincho"/>
          <w:sz w:val="18"/>
          <w:szCs w:val="18"/>
        </w:rPr>
      </w:pPr>
    </w:p>
    <w:p w14:paraId="4DE473EA" w14:textId="77777777" w:rsidR="0058265A" w:rsidRDefault="0058265A" w:rsidP="00044F79">
      <w:pPr>
        <w:pStyle w:val="TDAcknowledgments"/>
        <w:spacing w:before="0" w:line="240" w:lineRule="auto"/>
        <w:ind w:firstLine="0"/>
        <w:jc w:val="center"/>
        <w:rPr>
          <w:rFonts w:ascii="Times New Roman" w:hAnsi="Times New Roman"/>
          <w:b/>
          <w:color w:val="943634"/>
        </w:rPr>
      </w:pPr>
    </w:p>
    <w:p w14:paraId="5FBD9591" w14:textId="77777777" w:rsidR="00AB26B6" w:rsidRDefault="00AB26B6" w:rsidP="00044F79">
      <w:pPr>
        <w:pStyle w:val="TDAcknowledgments"/>
        <w:spacing w:before="0" w:line="240" w:lineRule="auto"/>
        <w:ind w:firstLine="0"/>
        <w:jc w:val="center"/>
        <w:rPr>
          <w:rFonts w:ascii="Times New Roman" w:hAnsi="Times New Roman"/>
          <w:b/>
          <w:color w:val="943634"/>
        </w:rPr>
      </w:pPr>
      <w:r w:rsidRPr="00A20993">
        <w:rPr>
          <w:rFonts w:ascii="Times New Roman" w:hAnsi="Times New Roman"/>
          <w:b/>
          <w:color w:val="943634"/>
        </w:rPr>
        <w:t>Acknowledgement</w:t>
      </w:r>
    </w:p>
    <w:p w14:paraId="5E86148B" w14:textId="77777777" w:rsidR="00044F79" w:rsidRPr="00044F79" w:rsidRDefault="00044F79" w:rsidP="00044F79">
      <w:pPr>
        <w:pStyle w:val="TESupportingInformation"/>
        <w:spacing w:before="0" w:after="0" w:line="240" w:lineRule="auto"/>
      </w:pPr>
    </w:p>
    <w:p w14:paraId="071FBD3C" w14:textId="61447690" w:rsidR="00AB26B6" w:rsidRPr="00ED7431" w:rsidRDefault="00AB26B6" w:rsidP="00044F79">
      <w:pPr>
        <w:pStyle w:val="BodyText"/>
        <w:spacing w:after="0" w:line="240" w:lineRule="auto"/>
        <w:ind w:firstLine="0"/>
        <w:rPr>
          <w:bCs/>
          <w:sz w:val="18"/>
          <w:szCs w:val="18"/>
          <w:lang w:val="en-MY"/>
        </w:rPr>
      </w:pPr>
      <w:r w:rsidRPr="003925D2">
        <w:rPr>
          <w:sz w:val="18"/>
          <w:szCs w:val="18"/>
          <w:lang w:val="en-MY"/>
        </w:rPr>
        <w:t xml:space="preserve">The authors would like to thank for the </w:t>
      </w:r>
      <w:r w:rsidR="00957748">
        <w:rPr>
          <w:sz w:val="18"/>
          <w:szCs w:val="18"/>
          <w:lang w:val="en-MY"/>
        </w:rPr>
        <w:t>contribution</w:t>
      </w:r>
      <w:r w:rsidRPr="003925D2">
        <w:rPr>
          <w:sz w:val="18"/>
          <w:szCs w:val="18"/>
          <w:lang w:val="en-MY"/>
        </w:rPr>
        <w:t xml:space="preserve"> given to this research by </w:t>
      </w:r>
      <w:r w:rsidR="00ED7431">
        <w:rPr>
          <w:sz w:val="18"/>
          <w:szCs w:val="18"/>
          <w:lang w:val="en-MY"/>
        </w:rPr>
        <w:t xml:space="preserve">Melanie </w:t>
      </w:r>
      <w:proofErr w:type="spellStart"/>
      <w:r w:rsidR="00ED7431">
        <w:rPr>
          <w:sz w:val="18"/>
          <w:szCs w:val="18"/>
          <w:lang w:val="en-MY"/>
        </w:rPr>
        <w:t>Areta</w:t>
      </w:r>
      <w:proofErr w:type="spellEnd"/>
      <w:r w:rsidR="00ED7431">
        <w:rPr>
          <w:sz w:val="18"/>
          <w:szCs w:val="18"/>
          <w:lang w:val="en-MY"/>
        </w:rPr>
        <w:t xml:space="preserve">, Renz </w:t>
      </w:r>
      <w:proofErr w:type="spellStart"/>
      <w:r w:rsidR="00ED7431">
        <w:rPr>
          <w:sz w:val="18"/>
          <w:szCs w:val="18"/>
          <w:lang w:val="en-MY"/>
        </w:rPr>
        <w:t>Esequel</w:t>
      </w:r>
      <w:proofErr w:type="spellEnd"/>
      <w:r w:rsidR="00ED7431">
        <w:rPr>
          <w:sz w:val="18"/>
          <w:szCs w:val="18"/>
          <w:lang w:val="en-MY"/>
        </w:rPr>
        <w:t xml:space="preserve"> Cabrera, </w:t>
      </w:r>
      <w:proofErr w:type="spellStart"/>
      <w:r w:rsidR="00ED7431">
        <w:rPr>
          <w:sz w:val="18"/>
          <w:szCs w:val="18"/>
          <w:lang w:val="en-MY"/>
        </w:rPr>
        <w:t>Jovanica</w:t>
      </w:r>
      <w:proofErr w:type="spellEnd"/>
      <w:r w:rsidR="00ED7431">
        <w:rPr>
          <w:sz w:val="18"/>
          <w:szCs w:val="18"/>
          <w:lang w:val="en-MY"/>
        </w:rPr>
        <w:t xml:space="preserve"> </w:t>
      </w:r>
      <w:proofErr w:type="spellStart"/>
      <w:r w:rsidR="00ED7431">
        <w:rPr>
          <w:sz w:val="18"/>
          <w:szCs w:val="18"/>
          <w:lang w:val="en-MY"/>
        </w:rPr>
        <w:t>Custodio</w:t>
      </w:r>
      <w:proofErr w:type="spellEnd"/>
      <w:r w:rsidR="00ED7431">
        <w:rPr>
          <w:sz w:val="18"/>
          <w:szCs w:val="18"/>
          <w:lang w:val="en-MY"/>
        </w:rPr>
        <w:t xml:space="preserve">, Gregorio III </w:t>
      </w:r>
      <w:proofErr w:type="spellStart"/>
      <w:r w:rsidR="00ED7431">
        <w:rPr>
          <w:sz w:val="18"/>
          <w:szCs w:val="18"/>
          <w:lang w:val="en-MY"/>
        </w:rPr>
        <w:t>Damicog</w:t>
      </w:r>
      <w:proofErr w:type="spellEnd"/>
      <w:r w:rsidR="00ED7431">
        <w:rPr>
          <w:sz w:val="18"/>
          <w:szCs w:val="18"/>
          <w:lang w:val="en-MY"/>
        </w:rPr>
        <w:t xml:space="preserve">, </w:t>
      </w:r>
      <w:proofErr w:type="spellStart"/>
      <w:r w:rsidR="00ED7431">
        <w:rPr>
          <w:sz w:val="18"/>
          <w:szCs w:val="18"/>
          <w:lang w:val="en-MY"/>
        </w:rPr>
        <w:t>Ronn</w:t>
      </w:r>
      <w:proofErr w:type="spellEnd"/>
      <w:r w:rsidR="00ED7431">
        <w:rPr>
          <w:sz w:val="18"/>
          <w:szCs w:val="18"/>
          <w:lang w:val="en-MY"/>
        </w:rPr>
        <w:t xml:space="preserve"> Francis </w:t>
      </w:r>
      <w:proofErr w:type="spellStart"/>
      <w:r w:rsidR="00ED7431">
        <w:rPr>
          <w:sz w:val="18"/>
          <w:szCs w:val="18"/>
          <w:lang w:val="en-MY"/>
        </w:rPr>
        <w:t>Maranan</w:t>
      </w:r>
      <w:proofErr w:type="spellEnd"/>
      <w:r w:rsidR="00ED7431">
        <w:rPr>
          <w:sz w:val="18"/>
          <w:szCs w:val="18"/>
          <w:lang w:val="en-MY"/>
        </w:rPr>
        <w:t xml:space="preserve">, </w:t>
      </w:r>
      <w:proofErr w:type="spellStart"/>
      <w:r w:rsidR="00ED7431">
        <w:rPr>
          <w:sz w:val="18"/>
          <w:szCs w:val="18"/>
          <w:lang w:val="en-MY"/>
        </w:rPr>
        <w:t>Leynard</w:t>
      </w:r>
      <w:proofErr w:type="spellEnd"/>
      <w:r w:rsidR="00ED7431">
        <w:rPr>
          <w:sz w:val="18"/>
          <w:szCs w:val="18"/>
          <w:lang w:val="en-MY"/>
        </w:rPr>
        <w:t xml:space="preserve"> King Nunez, </w:t>
      </w:r>
      <w:proofErr w:type="spellStart"/>
      <w:r w:rsidR="00ED7431">
        <w:rPr>
          <w:sz w:val="18"/>
          <w:szCs w:val="18"/>
          <w:lang w:val="en-MY"/>
        </w:rPr>
        <w:t>Jeric</w:t>
      </w:r>
      <w:proofErr w:type="spellEnd"/>
      <w:r w:rsidR="00ED7431">
        <w:rPr>
          <w:sz w:val="18"/>
          <w:szCs w:val="18"/>
          <w:lang w:val="en-MY"/>
        </w:rPr>
        <w:t xml:space="preserve"> </w:t>
      </w:r>
      <w:proofErr w:type="spellStart"/>
      <w:r w:rsidR="00ED7431">
        <w:rPr>
          <w:sz w:val="18"/>
          <w:szCs w:val="18"/>
          <w:lang w:val="en-MY"/>
        </w:rPr>
        <w:t>Palomera</w:t>
      </w:r>
      <w:proofErr w:type="spellEnd"/>
      <w:r w:rsidR="00ED7431">
        <w:rPr>
          <w:sz w:val="18"/>
          <w:szCs w:val="18"/>
          <w:lang w:val="en-MY"/>
        </w:rPr>
        <w:t xml:space="preserve">, Phoebe Serrano, </w:t>
      </w:r>
      <w:proofErr w:type="spellStart"/>
      <w:r w:rsidR="00ED7431">
        <w:rPr>
          <w:sz w:val="18"/>
          <w:szCs w:val="18"/>
          <w:lang w:val="en-MY"/>
        </w:rPr>
        <w:t>Cris</w:t>
      </w:r>
      <w:proofErr w:type="spellEnd"/>
      <w:r w:rsidR="00ED7431">
        <w:rPr>
          <w:sz w:val="18"/>
          <w:szCs w:val="18"/>
          <w:lang w:val="en-MY"/>
        </w:rPr>
        <w:t xml:space="preserve"> Vincent </w:t>
      </w:r>
      <w:proofErr w:type="spellStart"/>
      <w:r w:rsidR="00ED7431">
        <w:rPr>
          <w:sz w:val="18"/>
          <w:szCs w:val="18"/>
          <w:lang w:val="en-MY"/>
        </w:rPr>
        <w:t>Sedanto</w:t>
      </w:r>
      <w:proofErr w:type="spellEnd"/>
      <w:r w:rsidR="00ED7431">
        <w:rPr>
          <w:sz w:val="18"/>
          <w:szCs w:val="18"/>
          <w:lang w:val="en-MY"/>
        </w:rPr>
        <w:t xml:space="preserve"> and Raul IV </w:t>
      </w:r>
      <w:proofErr w:type="spellStart"/>
      <w:r w:rsidR="00ED7431">
        <w:rPr>
          <w:sz w:val="18"/>
          <w:szCs w:val="18"/>
          <w:lang w:val="en-MY"/>
        </w:rPr>
        <w:t>Rejuso</w:t>
      </w:r>
      <w:proofErr w:type="spellEnd"/>
      <w:r w:rsidR="00ED7431">
        <w:rPr>
          <w:sz w:val="18"/>
          <w:szCs w:val="18"/>
          <w:lang w:val="en-MY"/>
        </w:rPr>
        <w:t xml:space="preserve">. Also, </w:t>
      </w:r>
      <w:r w:rsidR="00ED7431">
        <w:rPr>
          <w:sz w:val="18"/>
          <w:szCs w:val="18"/>
        </w:rPr>
        <w:t>t</w:t>
      </w:r>
      <w:r w:rsidR="00ED7431" w:rsidRPr="00ED7431">
        <w:rPr>
          <w:sz w:val="18"/>
          <w:szCs w:val="18"/>
        </w:rPr>
        <w:t xml:space="preserve">he authors would like to acknowledge Dr. </w:t>
      </w:r>
      <w:proofErr w:type="spellStart"/>
      <w:r w:rsidR="00ED7431" w:rsidRPr="00ED7431">
        <w:rPr>
          <w:sz w:val="18"/>
          <w:szCs w:val="18"/>
        </w:rPr>
        <w:t>Januario</w:t>
      </w:r>
      <w:proofErr w:type="spellEnd"/>
      <w:r w:rsidR="00ED7431" w:rsidRPr="00ED7431">
        <w:rPr>
          <w:sz w:val="18"/>
          <w:szCs w:val="18"/>
        </w:rPr>
        <w:t xml:space="preserve"> </w:t>
      </w:r>
      <w:proofErr w:type="spellStart"/>
      <w:r w:rsidR="00ED7431" w:rsidRPr="00ED7431">
        <w:rPr>
          <w:sz w:val="18"/>
          <w:szCs w:val="18"/>
        </w:rPr>
        <w:t>Veloso</w:t>
      </w:r>
      <w:proofErr w:type="spellEnd"/>
      <w:r w:rsidR="00ED7431" w:rsidRPr="00ED7431">
        <w:rPr>
          <w:sz w:val="18"/>
          <w:szCs w:val="18"/>
        </w:rPr>
        <w:t xml:space="preserve">, Mr. Buenaventura Sta. Maria, Mr. Rupert Patrick </w:t>
      </w:r>
      <w:proofErr w:type="spellStart"/>
      <w:r w:rsidR="00ED7431" w:rsidRPr="00ED7431">
        <w:rPr>
          <w:sz w:val="18"/>
          <w:szCs w:val="18"/>
        </w:rPr>
        <w:t>Aguda</w:t>
      </w:r>
      <w:proofErr w:type="spellEnd"/>
      <w:r w:rsidR="00ED7431" w:rsidRPr="00ED7431">
        <w:rPr>
          <w:sz w:val="18"/>
          <w:szCs w:val="18"/>
        </w:rPr>
        <w:t xml:space="preserve"> and all the medical staffs of National Kidney and Transplant Institute for their cooperation and unwavering s</w:t>
      </w:r>
      <w:r w:rsidR="00ED7431">
        <w:rPr>
          <w:sz w:val="18"/>
          <w:szCs w:val="18"/>
        </w:rPr>
        <w:t>upport in developing this study.</w:t>
      </w:r>
    </w:p>
    <w:p w14:paraId="67AB6D4D" w14:textId="77777777" w:rsidR="00F15399" w:rsidRPr="00ED7431" w:rsidRDefault="00F15399" w:rsidP="00EE33FB">
      <w:pPr>
        <w:pStyle w:val="BodyText"/>
        <w:spacing w:after="0" w:line="240" w:lineRule="auto"/>
        <w:ind w:firstLine="0"/>
        <w:rPr>
          <w:bCs/>
          <w:sz w:val="18"/>
          <w:szCs w:val="18"/>
          <w:lang w:val="en-MY"/>
        </w:rPr>
      </w:pPr>
    </w:p>
    <w:p w14:paraId="4E95D2FE" w14:textId="13BA3903" w:rsidR="00412054" w:rsidRPr="003925D2" w:rsidRDefault="00412054" w:rsidP="00EE33FB">
      <w:pPr>
        <w:pStyle w:val="BodyText"/>
        <w:spacing w:after="0" w:line="240" w:lineRule="auto"/>
        <w:ind w:firstLine="0"/>
        <w:rPr>
          <w:bCs/>
          <w:sz w:val="18"/>
          <w:szCs w:val="18"/>
          <w:lang w:val="en-MY"/>
        </w:rPr>
      </w:pPr>
    </w:p>
    <w:p w14:paraId="43E0DB92" w14:textId="77777777" w:rsidR="00AB26B6" w:rsidRDefault="00AB26B6" w:rsidP="00EE33FB">
      <w:pPr>
        <w:pStyle w:val="TDAcknowledgments"/>
        <w:spacing w:before="0" w:line="240" w:lineRule="auto"/>
        <w:ind w:firstLine="0"/>
        <w:rPr>
          <w:rFonts w:ascii="Times New Roman" w:hAnsi="Times New Roman"/>
          <w:b/>
          <w:color w:val="943634"/>
        </w:rPr>
      </w:pPr>
      <w:r w:rsidRPr="00A20993">
        <w:rPr>
          <w:rFonts w:ascii="Times New Roman" w:hAnsi="Times New Roman"/>
          <w:b/>
          <w:color w:val="943634"/>
        </w:rPr>
        <w:t>References</w:t>
      </w:r>
    </w:p>
    <w:p w14:paraId="2454520C" w14:textId="77777777" w:rsidR="00767C73" w:rsidRPr="00767C73" w:rsidRDefault="00767C73" w:rsidP="00EE33FB">
      <w:pPr>
        <w:pStyle w:val="TESupportingInformation"/>
        <w:spacing w:before="0" w:after="0" w:line="240" w:lineRule="auto"/>
      </w:pPr>
    </w:p>
    <w:p w14:paraId="431A8554" w14:textId="1EC84A36" w:rsidR="008A106B" w:rsidRPr="00D535C5" w:rsidRDefault="008A106B" w:rsidP="002379A4">
      <w:pPr>
        <w:pStyle w:val="References"/>
        <w:rPr>
          <w:sz w:val="15"/>
          <w:szCs w:val="15"/>
        </w:rPr>
      </w:pPr>
      <w:r>
        <w:rPr>
          <w:sz w:val="15"/>
          <w:szCs w:val="15"/>
        </w:rPr>
        <w:t>American Association of Clinical Chemistry, Urine Analysis</w:t>
      </w:r>
      <w:r w:rsidR="00EC4371">
        <w:rPr>
          <w:sz w:val="15"/>
          <w:szCs w:val="15"/>
        </w:rPr>
        <w:t>, [Online]. From:</w:t>
      </w:r>
      <w:r w:rsidRPr="008A106B">
        <w:t>https://labtestsonline.org/understanding/analytes/urinalysis/ui-exams/start/2</w:t>
      </w:r>
      <w:r w:rsidR="008E038E">
        <w:t>. [Accessed on 27 June 2015].</w:t>
      </w:r>
    </w:p>
    <w:p w14:paraId="7264B46F" w14:textId="3CCF7E42" w:rsidR="00D535C5" w:rsidRDefault="00C369CC" w:rsidP="00C55B80">
      <w:pPr>
        <w:pStyle w:val="References"/>
        <w:rPr>
          <w:sz w:val="15"/>
          <w:szCs w:val="15"/>
        </w:rPr>
      </w:pPr>
      <w:proofErr w:type="spellStart"/>
      <w:r>
        <w:rPr>
          <w:sz w:val="15"/>
          <w:szCs w:val="15"/>
        </w:rPr>
        <w:t>Bazin</w:t>
      </w:r>
      <w:proofErr w:type="spellEnd"/>
      <w:r>
        <w:rPr>
          <w:sz w:val="15"/>
          <w:szCs w:val="15"/>
        </w:rPr>
        <w:t xml:space="preserve">, et al., 2010. Rapid Visual Tests: Fast and Reliable Detection of </w:t>
      </w:r>
      <w:proofErr w:type="spellStart"/>
      <w:r>
        <w:rPr>
          <w:sz w:val="15"/>
          <w:szCs w:val="15"/>
        </w:rPr>
        <w:t>Ochratoxin</w:t>
      </w:r>
      <w:proofErr w:type="spellEnd"/>
      <w:r>
        <w:rPr>
          <w:sz w:val="15"/>
          <w:szCs w:val="15"/>
        </w:rPr>
        <w:t xml:space="preserve"> A. </w:t>
      </w:r>
      <w:r w:rsidRPr="00C369CC">
        <w:rPr>
          <w:i/>
          <w:sz w:val="15"/>
          <w:szCs w:val="15"/>
        </w:rPr>
        <w:t>Toxin</w:t>
      </w:r>
      <w:r>
        <w:rPr>
          <w:sz w:val="15"/>
          <w:szCs w:val="15"/>
        </w:rPr>
        <w:t>. 2:2230-2241</w:t>
      </w:r>
    </w:p>
    <w:p w14:paraId="214AB063" w14:textId="75D8AA11" w:rsidR="004512E2" w:rsidRPr="004512E2" w:rsidRDefault="004512E2" w:rsidP="00C55B80">
      <w:pPr>
        <w:pStyle w:val="References"/>
        <w:rPr>
          <w:sz w:val="15"/>
          <w:szCs w:val="15"/>
        </w:rPr>
      </w:pPr>
      <w:r w:rsidRPr="004512E2">
        <w:rPr>
          <w:sz w:val="15"/>
          <w:szCs w:val="15"/>
        </w:rPr>
        <w:t>Lippi</w:t>
      </w:r>
      <w:r>
        <w:rPr>
          <w:sz w:val="15"/>
          <w:szCs w:val="15"/>
        </w:rPr>
        <w:t>ncott, Williams &amp; Wilkins. 2008</w:t>
      </w:r>
      <w:r w:rsidRPr="004512E2">
        <w:rPr>
          <w:sz w:val="15"/>
          <w:szCs w:val="15"/>
        </w:rPr>
        <w:t xml:space="preserve">. </w:t>
      </w:r>
      <w:r w:rsidRPr="004512E2">
        <w:rPr>
          <w:iCs/>
          <w:sz w:val="15"/>
          <w:szCs w:val="15"/>
        </w:rPr>
        <w:t>Diagnostic Test, Nurse’s 5-minute Clinical Consult</w:t>
      </w:r>
      <w:r w:rsidRPr="004512E2">
        <w:rPr>
          <w:i/>
          <w:iCs/>
          <w:sz w:val="15"/>
          <w:szCs w:val="15"/>
        </w:rPr>
        <w:t xml:space="preserve">. </w:t>
      </w:r>
      <w:r w:rsidRPr="004512E2">
        <w:rPr>
          <w:i/>
          <w:sz w:val="15"/>
          <w:szCs w:val="15"/>
        </w:rPr>
        <w:t>Philadelphia: Lippincott Williams &amp; Wilkins</w:t>
      </w:r>
      <w:r w:rsidRPr="004512E2">
        <w:rPr>
          <w:sz w:val="15"/>
          <w:szCs w:val="15"/>
        </w:rPr>
        <w:t>.</w:t>
      </w:r>
    </w:p>
    <w:p w14:paraId="1A8A45A2" w14:textId="13C36060" w:rsidR="00C92518" w:rsidRDefault="00C92518" w:rsidP="00C92518">
      <w:pPr>
        <w:pStyle w:val="References"/>
        <w:rPr>
          <w:sz w:val="15"/>
          <w:szCs w:val="15"/>
        </w:rPr>
      </w:pPr>
      <w:proofErr w:type="spellStart"/>
      <w:r w:rsidRPr="00C92518">
        <w:rPr>
          <w:sz w:val="15"/>
          <w:szCs w:val="15"/>
        </w:rPr>
        <w:t>Hapal</w:t>
      </w:r>
      <w:proofErr w:type="spellEnd"/>
      <w:r w:rsidRPr="00C92518">
        <w:rPr>
          <w:sz w:val="15"/>
          <w:szCs w:val="15"/>
        </w:rPr>
        <w:t xml:space="preserve"> et al.,</w:t>
      </w:r>
      <w:r>
        <w:rPr>
          <w:sz w:val="15"/>
          <w:szCs w:val="15"/>
        </w:rPr>
        <w:t xml:space="preserve"> 2009.</w:t>
      </w:r>
      <w:r w:rsidRPr="00C92518">
        <w:rPr>
          <w:sz w:val="15"/>
          <w:szCs w:val="15"/>
        </w:rPr>
        <w:t xml:space="preserve"> Patient-centric Medical Database with Remote Urinalysis Test, </w:t>
      </w:r>
      <w:proofErr w:type="spellStart"/>
      <w:r w:rsidRPr="00C92518">
        <w:rPr>
          <w:sz w:val="15"/>
          <w:szCs w:val="15"/>
        </w:rPr>
        <w:t>Ateneo</w:t>
      </w:r>
      <w:proofErr w:type="spellEnd"/>
      <w:r w:rsidRPr="00C92518">
        <w:rPr>
          <w:sz w:val="15"/>
          <w:szCs w:val="15"/>
        </w:rPr>
        <w:t xml:space="preserve"> de Manila University, Philippines</w:t>
      </w:r>
    </w:p>
    <w:p w14:paraId="260AF8FD" w14:textId="641BA742" w:rsidR="00712D80" w:rsidRPr="00D061B2" w:rsidRDefault="00712D80" w:rsidP="00712D80">
      <w:pPr>
        <w:pStyle w:val="References"/>
        <w:rPr>
          <w:sz w:val="15"/>
          <w:szCs w:val="15"/>
        </w:rPr>
      </w:pPr>
      <w:proofErr w:type="spellStart"/>
      <w:r w:rsidRPr="00D061B2">
        <w:rPr>
          <w:sz w:val="15"/>
          <w:szCs w:val="15"/>
        </w:rPr>
        <w:t>Joong</w:t>
      </w:r>
      <w:proofErr w:type="spellEnd"/>
      <w:r w:rsidRPr="00D061B2">
        <w:rPr>
          <w:sz w:val="15"/>
          <w:szCs w:val="15"/>
        </w:rPr>
        <w:t xml:space="preserve"> Hun Ro </w:t>
      </w:r>
      <w:proofErr w:type="gramStart"/>
      <w:r w:rsidRPr="00D061B2">
        <w:rPr>
          <w:sz w:val="15"/>
          <w:szCs w:val="15"/>
        </w:rPr>
        <w:t>et</w:t>
      </w:r>
      <w:proofErr w:type="gramEnd"/>
      <w:r w:rsidRPr="00D061B2">
        <w:rPr>
          <w:sz w:val="15"/>
          <w:szCs w:val="15"/>
        </w:rPr>
        <w:t>. al., 2007. Development of a Plural Colorimeter Module for Urinalysis Strip Readers.</w:t>
      </w:r>
    </w:p>
    <w:p w14:paraId="049AD2C0" w14:textId="212A2C68" w:rsidR="00167234" w:rsidRPr="00167234" w:rsidRDefault="00F845F6" w:rsidP="00047820">
      <w:pPr>
        <w:pStyle w:val="References"/>
      </w:pPr>
      <w:proofErr w:type="spellStart"/>
      <w:r>
        <w:lastRenderedPageBreak/>
        <w:t>Ingawale</w:t>
      </w:r>
      <w:proofErr w:type="spellEnd"/>
      <w:r>
        <w:t xml:space="preserve">, M. </w:t>
      </w:r>
      <w:proofErr w:type="spellStart"/>
      <w:r>
        <w:t>Uchek</w:t>
      </w:r>
      <w:proofErr w:type="spellEnd"/>
      <w:r>
        <w:t>: Mobile Urine Lab</w:t>
      </w:r>
      <w:r w:rsidR="00047820">
        <w:t xml:space="preserve">. 2013. [Online]. From: </w:t>
      </w:r>
      <w:r w:rsidR="00047820" w:rsidRPr="00047820">
        <w:rPr>
          <w:sz w:val="15"/>
          <w:szCs w:val="15"/>
        </w:rPr>
        <w:t>http://www.wired.com/2013/02/smartphone-becomes-smart-lab/</w:t>
      </w:r>
      <w:r w:rsidR="00047820">
        <w:rPr>
          <w:sz w:val="15"/>
          <w:szCs w:val="15"/>
        </w:rPr>
        <w:t xml:space="preserve"> [Accessed 15 September 2015].</w:t>
      </w:r>
    </w:p>
    <w:p w14:paraId="72FB9653" w14:textId="5D23E11D" w:rsidR="007D16B9" w:rsidRPr="007D16B9" w:rsidRDefault="007D16B9" w:rsidP="00743B5E">
      <w:pPr>
        <w:pStyle w:val="References"/>
        <w:rPr>
          <w:sz w:val="15"/>
          <w:szCs w:val="15"/>
        </w:rPr>
      </w:pPr>
      <w:proofErr w:type="spellStart"/>
      <w:r w:rsidRPr="007D16B9">
        <w:rPr>
          <w:color w:val="000000"/>
          <w:sz w:val="15"/>
          <w:szCs w:val="15"/>
          <w:lang w:val="en-PH"/>
        </w:rPr>
        <w:t>OpenCV</w:t>
      </w:r>
      <w:proofErr w:type="spellEnd"/>
      <w:r w:rsidRPr="007D16B9">
        <w:rPr>
          <w:color w:val="000000"/>
          <w:sz w:val="15"/>
          <w:szCs w:val="15"/>
          <w:lang w:val="en-PH"/>
        </w:rPr>
        <w:t xml:space="preserve"> </w:t>
      </w:r>
      <w:proofErr w:type="spellStart"/>
      <w:r w:rsidRPr="007D16B9">
        <w:rPr>
          <w:color w:val="000000"/>
          <w:sz w:val="15"/>
          <w:szCs w:val="15"/>
          <w:lang w:val="en-PH"/>
        </w:rPr>
        <w:t>DevZone</w:t>
      </w:r>
      <w:proofErr w:type="spellEnd"/>
      <w:r w:rsidRPr="007D16B9">
        <w:rPr>
          <w:color w:val="000000"/>
          <w:sz w:val="15"/>
          <w:szCs w:val="15"/>
          <w:lang w:val="en-PH"/>
        </w:rPr>
        <w:t xml:space="preserve">. (2014). </w:t>
      </w:r>
      <w:proofErr w:type="spellStart"/>
      <w:r w:rsidRPr="007D16B9">
        <w:rPr>
          <w:color w:val="000000"/>
          <w:sz w:val="15"/>
          <w:szCs w:val="15"/>
          <w:lang w:val="en-PH"/>
        </w:rPr>
        <w:t>OpenCV</w:t>
      </w:r>
      <w:proofErr w:type="spellEnd"/>
      <w:r w:rsidRPr="007D16B9">
        <w:rPr>
          <w:color w:val="000000"/>
          <w:sz w:val="15"/>
          <w:szCs w:val="15"/>
          <w:lang w:val="en-PH"/>
        </w:rPr>
        <w:t xml:space="preserve"> Tutorial 1 - Camera Preview sample crash on Android 4.4.2 (HTC One M8) (Bug #3842). </w:t>
      </w:r>
      <w:r w:rsidR="00AF48D4">
        <w:rPr>
          <w:color w:val="000000"/>
          <w:sz w:val="15"/>
          <w:szCs w:val="15"/>
          <w:lang w:val="en-PH"/>
        </w:rPr>
        <w:t xml:space="preserve">[Online]. From: </w:t>
      </w:r>
      <w:r w:rsidRPr="007D16B9">
        <w:rPr>
          <w:color w:val="000000"/>
          <w:sz w:val="15"/>
          <w:szCs w:val="15"/>
          <w:lang w:val="en-PH"/>
        </w:rPr>
        <w:t xml:space="preserve"> http://code.opencv.org/issues/3842</w:t>
      </w:r>
    </w:p>
    <w:p w14:paraId="4954FCF2" w14:textId="0C7AF8CD" w:rsidR="00C92518" w:rsidRPr="00D061B2" w:rsidRDefault="00743B5E" w:rsidP="00743B5E">
      <w:pPr>
        <w:pStyle w:val="References"/>
        <w:rPr>
          <w:sz w:val="15"/>
          <w:szCs w:val="15"/>
        </w:rPr>
      </w:pPr>
      <w:proofErr w:type="spellStart"/>
      <w:r w:rsidRPr="00D061B2">
        <w:rPr>
          <w:sz w:val="15"/>
          <w:szCs w:val="15"/>
        </w:rPr>
        <w:t>OpenCV</w:t>
      </w:r>
      <w:proofErr w:type="spellEnd"/>
      <w:r w:rsidRPr="00D061B2">
        <w:rPr>
          <w:sz w:val="15"/>
          <w:szCs w:val="15"/>
        </w:rPr>
        <w:t xml:space="preserve"> Developers Team. About </w:t>
      </w:r>
      <w:proofErr w:type="spellStart"/>
      <w:r w:rsidRPr="00D061B2">
        <w:rPr>
          <w:sz w:val="15"/>
          <w:szCs w:val="15"/>
        </w:rPr>
        <w:t>OpenCV</w:t>
      </w:r>
      <w:proofErr w:type="spellEnd"/>
      <w:r w:rsidRPr="00D061B2">
        <w:rPr>
          <w:sz w:val="15"/>
          <w:szCs w:val="15"/>
        </w:rPr>
        <w:t xml:space="preserve">. [Online]. From: http://opencv.org/about/html. [Accessed on 25 July 2015]. </w:t>
      </w:r>
    </w:p>
    <w:p w14:paraId="5B2F5DA9" w14:textId="28DFBA3C" w:rsidR="00BF3033" w:rsidRPr="00D061B2" w:rsidRDefault="00BF3033" w:rsidP="00BF3033">
      <w:pPr>
        <w:pStyle w:val="References"/>
        <w:rPr>
          <w:sz w:val="15"/>
          <w:szCs w:val="15"/>
        </w:rPr>
      </w:pPr>
      <w:r w:rsidRPr="00D061B2">
        <w:rPr>
          <w:sz w:val="15"/>
          <w:szCs w:val="15"/>
        </w:rPr>
        <w:t xml:space="preserve">Elan </w:t>
      </w:r>
      <w:proofErr w:type="spellStart"/>
      <w:r w:rsidRPr="00D061B2">
        <w:rPr>
          <w:sz w:val="15"/>
          <w:szCs w:val="15"/>
        </w:rPr>
        <w:t>Dubfrosky</w:t>
      </w:r>
      <w:proofErr w:type="spellEnd"/>
      <w:r w:rsidRPr="00D061B2">
        <w:rPr>
          <w:sz w:val="15"/>
          <w:szCs w:val="15"/>
        </w:rPr>
        <w:t xml:space="preserve">. </w:t>
      </w:r>
      <w:proofErr w:type="spellStart"/>
      <w:r w:rsidRPr="00D061B2">
        <w:rPr>
          <w:sz w:val="15"/>
          <w:szCs w:val="15"/>
        </w:rPr>
        <w:t>Homography</w:t>
      </w:r>
      <w:proofErr w:type="spellEnd"/>
      <w:r w:rsidRPr="00D061B2">
        <w:rPr>
          <w:sz w:val="15"/>
          <w:szCs w:val="15"/>
        </w:rPr>
        <w:t xml:space="preserve"> Estimation, [Online]. From: </w:t>
      </w:r>
      <w:r w:rsidR="00624A24" w:rsidRPr="00047820">
        <w:rPr>
          <w:sz w:val="15"/>
          <w:szCs w:val="15"/>
        </w:rPr>
        <w:t>https://www.cs.ubc.ca/grads/resources/thesis/May09/Dubrofsky_Elan.pdf</w:t>
      </w:r>
      <w:bookmarkStart w:id="0" w:name="_GoBack"/>
      <w:bookmarkEnd w:id="0"/>
      <w:r w:rsidR="00624A24">
        <w:rPr>
          <w:sz w:val="15"/>
          <w:szCs w:val="15"/>
        </w:rPr>
        <w:t>. [Accessed on 28 January 2015]</w:t>
      </w:r>
    </w:p>
    <w:p w14:paraId="3F0C823E" w14:textId="29FCD477" w:rsidR="00BF3033" w:rsidRPr="00D061B2" w:rsidRDefault="001E48A0" w:rsidP="00BF3033">
      <w:pPr>
        <w:pStyle w:val="References"/>
        <w:rPr>
          <w:sz w:val="15"/>
          <w:szCs w:val="15"/>
        </w:rPr>
      </w:pPr>
      <w:r w:rsidRPr="00D061B2">
        <w:rPr>
          <w:sz w:val="15"/>
          <w:szCs w:val="15"/>
        </w:rPr>
        <w:t>Hartley</w:t>
      </w:r>
      <w:r w:rsidR="00D061B2">
        <w:rPr>
          <w:sz w:val="15"/>
          <w:szCs w:val="15"/>
        </w:rPr>
        <w:t xml:space="preserve">, R. and </w:t>
      </w:r>
      <w:r w:rsidRPr="00D061B2">
        <w:rPr>
          <w:sz w:val="15"/>
          <w:szCs w:val="15"/>
        </w:rPr>
        <w:t>Zisserman</w:t>
      </w:r>
      <w:r w:rsidR="00D061B2">
        <w:rPr>
          <w:sz w:val="15"/>
          <w:szCs w:val="15"/>
        </w:rPr>
        <w:t>, A</w:t>
      </w:r>
      <w:r w:rsidRPr="00D061B2">
        <w:rPr>
          <w:sz w:val="15"/>
          <w:szCs w:val="15"/>
        </w:rPr>
        <w:t>. 2003</w:t>
      </w:r>
      <w:r w:rsidRPr="00D061B2">
        <w:rPr>
          <w:i/>
          <w:sz w:val="15"/>
          <w:szCs w:val="15"/>
        </w:rPr>
        <w:t xml:space="preserve">. Multiple View </w:t>
      </w:r>
      <w:proofErr w:type="spellStart"/>
      <w:r w:rsidRPr="00D061B2">
        <w:rPr>
          <w:i/>
          <w:sz w:val="15"/>
          <w:szCs w:val="15"/>
        </w:rPr>
        <w:t>Geomerty</w:t>
      </w:r>
      <w:proofErr w:type="spellEnd"/>
      <w:r w:rsidRPr="00D061B2">
        <w:rPr>
          <w:i/>
          <w:sz w:val="15"/>
          <w:szCs w:val="15"/>
        </w:rPr>
        <w:t xml:space="preserve"> in Computer Vision</w:t>
      </w:r>
      <w:r w:rsidRPr="00D061B2">
        <w:rPr>
          <w:sz w:val="15"/>
          <w:szCs w:val="15"/>
        </w:rPr>
        <w:t>. Cambridge University Press, second edition.</w:t>
      </w:r>
    </w:p>
    <w:p w14:paraId="17432FD1" w14:textId="7C13719D" w:rsidR="001E48A0" w:rsidRDefault="00D061B2" w:rsidP="00D061B2">
      <w:pPr>
        <w:pStyle w:val="References"/>
        <w:rPr>
          <w:sz w:val="15"/>
          <w:szCs w:val="15"/>
        </w:rPr>
      </w:pPr>
      <w:r>
        <w:rPr>
          <w:sz w:val="15"/>
          <w:szCs w:val="15"/>
        </w:rPr>
        <w:t>Collins, Robert.</w:t>
      </w:r>
      <w:r w:rsidR="00D10646">
        <w:rPr>
          <w:sz w:val="15"/>
          <w:szCs w:val="15"/>
        </w:rPr>
        <w:t xml:space="preserve"> Harris Corner Detector. [Online]. From: </w:t>
      </w:r>
      <w:r>
        <w:rPr>
          <w:sz w:val="15"/>
          <w:szCs w:val="15"/>
        </w:rPr>
        <w:t xml:space="preserve"> </w:t>
      </w:r>
      <w:r w:rsidR="00E97A8B" w:rsidRPr="00C578A3">
        <w:rPr>
          <w:sz w:val="15"/>
          <w:szCs w:val="15"/>
        </w:rPr>
        <w:t>http://www.cse.psu.edu/~rtc12/CSE486/lecture06.pdf</w:t>
      </w:r>
      <w:r w:rsidR="00C578A3">
        <w:rPr>
          <w:sz w:val="15"/>
          <w:szCs w:val="15"/>
        </w:rPr>
        <w:t>.</w:t>
      </w:r>
    </w:p>
    <w:p w14:paraId="4A49ECF9" w14:textId="52479CF5" w:rsidR="00E97A8B" w:rsidRDefault="00E97A8B" w:rsidP="00D061B2">
      <w:pPr>
        <w:pStyle w:val="References"/>
        <w:rPr>
          <w:sz w:val="15"/>
          <w:szCs w:val="15"/>
        </w:rPr>
      </w:pPr>
      <w:r>
        <w:rPr>
          <w:sz w:val="15"/>
          <w:szCs w:val="15"/>
        </w:rPr>
        <w:t xml:space="preserve">Feng Zhao, Qingming Huang and Wen </w:t>
      </w:r>
      <w:proofErr w:type="gramStart"/>
      <w:r>
        <w:rPr>
          <w:sz w:val="15"/>
          <w:szCs w:val="15"/>
        </w:rPr>
        <w:t>Gao</w:t>
      </w:r>
      <w:proofErr w:type="gramEnd"/>
      <w:r>
        <w:rPr>
          <w:sz w:val="15"/>
          <w:szCs w:val="15"/>
        </w:rPr>
        <w:t xml:space="preserve">. 2006. Image Matching by Normalized Cross-Correlation. IEEE International Conference on Acoustic, Speech and Signal Processing. </w:t>
      </w:r>
      <w:r w:rsidR="00A052FC">
        <w:rPr>
          <w:sz w:val="15"/>
          <w:szCs w:val="15"/>
        </w:rPr>
        <w:t>2:729-732</w:t>
      </w:r>
    </w:p>
    <w:p w14:paraId="794C444C" w14:textId="2CEE073C" w:rsidR="00E97A8B" w:rsidRDefault="00537405" w:rsidP="00D061B2">
      <w:pPr>
        <w:pStyle w:val="References"/>
        <w:rPr>
          <w:sz w:val="15"/>
          <w:szCs w:val="15"/>
        </w:rPr>
      </w:pPr>
      <w:r w:rsidRPr="00537405">
        <w:rPr>
          <w:sz w:val="15"/>
          <w:szCs w:val="15"/>
        </w:rPr>
        <w:t xml:space="preserve">M.A. </w:t>
      </w:r>
      <w:proofErr w:type="spellStart"/>
      <w:r w:rsidRPr="00537405">
        <w:rPr>
          <w:sz w:val="15"/>
          <w:szCs w:val="15"/>
        </w:rPr>
        <w:t>Fischler</w:t>
      </w:r>
      <w:proofErr w:type="spellEnd"/>
      <w:r w:rsidRPr="00537405">
        <w:rPr>
          <w:sz w:val="15"/>
          <w:szCs w:val="15"/>
        </w:rPr>
        <w:t xml:space="preserve"> and R.C. </w:t>
      </w:r>
      <w:proofErr w:type="spellStart"/>
      <w:r w:rsidRPr="00537405">
        <w:rPr>
          <w:sz w:val="15"/>
          <w:szCs w:val="15"/>
        </w:rPr>
        <w:t>Bolles</w:t>
      </w:r>
      <w:proofErr w:type="spellEnd"/>
      <w:r w:rsidRPr="00537405">
        <w:rPr>
          <w:sz w:val="15"/>
          <w:szCs w:val="15"/>
        </w:rPr>
        <w:t>. Random sample consensus: A paradigm for model fitting with applications to image analysis and automated cartography. Communications of the ACM, 24(6):381–395, 1981.</w:t>
      </w:r>
    </w:p>
    <w:p w14:paraId="76500A14" w14:textId="09132E72" w:rsidR="003A3986" w:rsidRDefault="003A3986" w:rsidP="003A3986">
      <w:pPr>
        <w:pStyle w:val="References"/>
        <w:rPr>
          <w:sz w:val="15"/>
          <w:szCs w:val="15"/>
        </w:rPr>
      </w:pPr>
      <w:r>
        <w:rPr>
          <w:sz w:val="15"/>
          <w:szCs w:val="15"/>
        </w:rPr>
        <w:t xml:space="preserve">SQLite. [Online]. From: </w:t>
      </w:r>
      <w:r w:rsidR="001F281F" w:rsidRPr="001F281F">
        <w:rPr>
          <w:sz w:val="15"/>
          <w:szCs w:val="15"/>
        </w:rPr>
        <w:t>https://www.sqlite.org/about.html</w:t>
      </w:r>
      <w:r w:rsidR="001F281F">
        <w:rPr>
          <w:sz w:val="15"/>
          <w:szCs w:val="15"/>
        </w:rPr>
        <w:t xml:space="preserve">. [Accessed </w:t>
      </w:r>
      <w:r w:rsidR="00624A24">
        <w:rPr>
          <w:sz w:val="15"/>
          <w:szCs w:val="15"/>
        </w:rPr>
        <w:t xml:space="preserve">on </w:t>
      </w:r>
      <w:r w:rsidR="001F281F">
        <w:rPr>
          <w:sz w:val="15"/>
          <w:szCs w:val="15"/>
        </w:rPr>
        <w:t>28 January 2015]</w:t>
      </w:r>
    </w:p>
    <w:p w14:paraId="7059552D" w14:textId="5A52DB09" w:rsidR="007240FD" w:rsidRPr="007240FD" w:rsidRDefault="007240FD" w:rsidP="007240FD">
      <w:pPr>
        <w:pStyle w:val="References"/>
        <w:rPr>
          <w:sz w:val="15"/>
          <w:szCs w:val="15"/>
        </w:rPr>
      </w:pPr>
      <w:r w:rsidRPr="007240FD">
        <w:rPr>
          <w:sz w:val="15"/>
          <w:szCs w:val="15"/>
        </w:rPr>
        <w:t>M</w:t>
      </w:r>
      <w:r w:rsidR="000A6408">
        <w:rPr>
          <w:sz w:val="15"/>
          <w:szCs w:val="15"/>
        </w:rPr>
        <w:t xml:space="preserve">cPherson, R., &amp; </w:t>
      </w:r>
      <w:proofErr w:type="spellStart"/>
      <w:r w:rsidR="000A6408">
        <w:rPr>
          <w:sz w:val="15"/>
          <w:szCs w:val="15"/>
        </w:rPr>
        <w:t>Pincus</w:t>
      </w:r>
      <w:proofErr w:type="spellEnd"/>
      <w:r w:rsidR="000A6408">
        <w:rPr>
          <w:sz w:val="15"/>
          <w:szCs w:val="15"/>
        </w:rPr>
        <w:t xml:space="preserve"> M. 2011</w:t>
      </w:r>
      <w:r w:rsidRPr="007240FD">
        <w:rPr>
          <w:sz w:val="15"/>
          <w:szCs w:val="15"/>
        </w:rPr>
        <w:t xml:space="preserve">. </w:t>
      </w:r>
      <w:r w:rsidRPr="007240FD">
        <w:rPr>
          <w:i/>
          <w:sz w:val="15"/>
          <w:szCs w:val="15"/>
        </w:rPr>
        <w:t>Henry’s Clinical Diagnosis and Management by Laboratory Methods.</w:t>
      </w:r>
      <w:r w:rsidRPr="007240FD">
        <w:rPr>
          <w:sz w:val="15"/>
          <w:szCs w:val="15"/>
        </w:rPr>
        <w:t xml:space="preserve"> 22</w:t>
      </w:r>
      <w:r w:rsidRPr="007240FD">
        <w:rPr>
          <w:sz w:val="15"/>
          <w:szCs w:val="15"/>
          <w:vertAlign w:val="superscript"/>
        </w:rPr>
        <w:t>nd</w:t>
      </w:r>
      <w:r w:rsidRPr="007240FD">
        <w:rPr>
          <w:sz w:val="15"/>
          <w:szCs w:val="15"/>
        </w:rPr>
        <w:t xml:space="preserve"> Edition. Philadelphia: Elsevier Saunders.</w:t>
      </w:r>
    </w:p>
    <w:p w14:paraId="2E259D4E" w14:textId="3F2859C8" w:rsidR="007240FD" w:rsidRPr="007240FD" w:rsidRDefault="007240FD" w:rsidP="007240FD">
      <w:pPr>
        <w:pStyle w:val="References"/>
        <w:rPr>
          <w:sz w:val="15"/>
          <w:szCs w:val="15"/>
        </w:rPr>
      </w:pPr>
      <w:proofErr w:type="spellStart"/>
      <w:r w:rsidRPr="007240FD">
        <w:rPr>
          <w:sz w:val="15"/>
          <w:szCs w:val="15"/>
        </w:rPr>
        <w:t>Str</w:t>
      </w:r>
      <w:r w:rsidR="00D82C11">
        <w:rPr>
          <w:sz w:val="15"/>
          <w:szCs w:val="15"/>
        </w:rPr>
        <w:t>a</w:t>
      </w:r>
      <w:r w:rsidRPr="007240FD">
        <w:rPr>
          <w:sz w:val="15"/>
          <w:szCs w:val="15"/>
        </w:rPr>
        <w:t>sing</w:t>
      </w:r>
      <w:r w:rsidR="00C369CC">
        <w:rPr>
          <w:sz w:val="15"/>
          <w:szCs w:val="15"/>
        </w:rPr>
        <w:t>er</w:t>
      </w:r>
      <w:proofErr w:type="spellEnd"/>
      <w:r w:rsidR="00C369CC">
        <w:rPr>
          <w:sz w:val="15"/>
          <w:szCs w:val="15"/>
        </w:rPr>
        <w:t>, S. K., &amp; Di Lorenzo, M. S. 2008</w:t>
      </w:r>
      <w:r w:rsidRPr="007240FD">
        <w:rPr>
          <w:sz w:val="15"/>
          <w:szCs w:val="15"/>
        </w:rPr>
        <w:t xml:space="preserve">. </w:t>
      </w:r>
      <w:r w:rsidRPr="007240FD">
        <w:rPr>
          <w:i/>
          <w:sz w:val="15"/>
          <w:szCs w:val="15"/>
        </w:rPr>
        <w:t>Urinalysis and Body Fluids.</w:t>
      </w:r>
      <w:r w:rsidRPr="007240FD">
        <w:rPr>
          <w:sz w:val="15"/>
          <w:szCs w:val="15"/>
        </w:rPr>
        <w:t xml:space="preserve"> 5</w:t>
      </w:r>
      <w:r w:rsidRPr="007240FD">
        <w:rPr>
          <w:sz w:val="15"/>
          <w:szCs w:val="15"/>
          <w:vertAlign w:val="superscript"/>
        </w:rPr>
        <w:t>th</w:t>
      </w:r>
      <w:r w:rsidRPr="007240FD">
        <w:rPr>
          <w:sz w:val="15"/>
          <w:szCs w:val="15"/>
        </w:rPr>
        <w:t xml:space="preserve"> Edition. Philadelphia: F. A. Davis Company.</w:t>
      </w:r>
    </w:p>
    <w:p w14:paraId="741079D9" w14:textId="39693AC7" w:rsidR="007240FD" w:rsidRPr="007240FD" w:rsidRDefault="00C369CC" w:rsidP="007240FD">
      <w:pPr>
        <w:pStyle w:val="References"/>
        <w:rPr>
          <w:sz w:val="15"/>
          <w:szCs w:val="15"/>
        </w:rPr>
      </w:pPr>
      <w:r>
        <w:rPr>
          <w:sz w:val="15"/>
          <w:szCs w:val="15"/>
        </w:rPr>
        <w:t>Davidson, I., &amp; Henry J. B. 1974</w:t>
      </w:r>
      <w:r w:rsidR="007240FD" w:rsidRPr="007240FD">
        <w:rPr>
          <w:sz w:val="15"/>
          <w:szCs w:val="15"/>
        </w:rPr>
        <w:t xml:space="preserve">. </w:t>
      </w:r>
      <w:r w:rsidR="007240FD" w:rsidRPr="007240FD">
        <w:rPr>
          <w:i/>
          <w:sz w:val="15"/>
          <w:szCs w:val="15"/>
        </w:rPr>
        <w:t>Clinical Diagnosis by Laboratory Methods.</w:t>
      </w:r>
      <w:r w:rsidR="007240FD" w:rsidRPr="007240FD">
        <w:rPr>
          <w:sz w:val="15"/>
          <w:szCs w:val="15"/>
        </w:rPr>
        <w:t xml:space="preserve"> 15</w:t>
      </w:r>
      <w:r w:rsidR="007240FD" w:rsidRPr="007240FD">
        <w:rPr>
          <w:sz w:val="15"/>
          <w:szCs w:val="15"/>
          <w:vertAlign w:val="superscript"/>
        </w:rPr>
        <w:t>th</w:t>
      </w:r>
      <w:r w:rsidR="007240FD" w:rsidRPr="007240FD">
        <w:rPr>
          <w:sz w:val="15"/>
          <w:szCs w:val="15"/>
        </w:rPr>
        <w:t xml:space="preserve"> Edition. Philadelphia: Elsevier Saunders.</w:t>
      </w:r>
    </w:p>
    <w:p w14:paraId="10964683" w14:textId="77777777" w:rsidR="007240FD" w:rsidRPr="00537405" w:rsidRDefault="007240FD" w:rsidP="00777C5C">
      <w:pPr>
        <w:pStyle w:val="References"/>
        <w:numPr>
          <w:ilvl w:val="0"/>
          <w:numId w:val="0"/>
        </w:numPr>
        <w:ind w:left="360"/>
        <w:rPr>
          <w:sz w:val="15"/>
          <w:szCs w:val="15"/>
        </w:rPr>
      </w:pPr>
    </w:p>
    <w:sectPr w:rsidR="007240FD" w:rsidRPr="00537405" w:rsidSect="004A594F">
      <w:type w:val="continuous"/>
      <w:pgSz w:w="12240" w:h="15840"/>
      <w:pgMar w:top="720" w:right="1094" w:bottom="950" w:left="1094" w:header="720" w:footer="720" w:gutter="0"/>
      <w:pgBorders w:offsetFrom="page">
        <w:top w:val="single" w:sz="12" w:space="24" w:color="auto"/>
        <w:bottom w:val="single" w:sz="12" w:space="24" w:color="auto"/>
      </w:pgBorders>
      <w:cols w:num="2" w:space="70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48A0AC" w14:textId="77777777" w:rsidR="00366363" w:rsidRDefault="00366363">
      <w:r>
        <w:separator/>
      </w:r>
    </w:p>
  </w:endnote>
  <w:endnote w:type="continuationSeparator" w:id="0">
    <w:p w14:paraId="2DECF77B" w14:textId="77777777" w:rsidR="00366363" w:rsidRDefault="003663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Trebuchet MS">
    <w:altName w:val="Trebuchet MS"/>
    <w:panose1 w:val="020B0603020202020204"/>
    <w:charset w:val="00"/>
    <w:family w:val="swiss"/>
    <w:pitch w:val="variable"/>
    <w:sig w:usb0="00000287" w:usb1="00000003"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337D7" w14:textId="77777777" w:rsidR="0096273C" w:rsidRDefault="0096273C">
    <w:pPr>
      <w:framePr w:wrap="around" w:vAnchor="text" w:hAnchor="margin" w:xAlign="right" w:y="1"/>
      <w:rPr>
        <w:rStyle w:val="PageNumber"/>
      </w:rPr>
    </w:pPr>
    <w:proofErr w:type="gramStart"/>
    <w:r>
      <w:rPr>
        <w:rStyle w:val="PageNumber"/>
      </w:rPr>
      <w:t xml:space="preserve">PAGE  </w:t>
    </w:r>
    <w:r>
      <w:rPr>
        <w:rStyle w:val="PageNumber"/>
        <w:noProof/>
      </w:rPr>
      <w:t>2</w:t>
    </w:r>
    <w:proofErr w:type="gramEnd"/>
  </w:p>
  <w:p w14:paraId="4821E336" w14:textId="77777777" w:rsidR="0096273C" w:rsidRDefault="0096273C">
    <w:pP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8FBC9" w14:textId="77777777" w:rsidR="0096273C" w:rsidRDefault="0096273C">
    <w:pP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A1A5BE" w14:textId="77777777" w:rsidR="0096273C" w:rsidRDefault="0096273C" w:rsidP="00EC7E25">
    <w:pPr>
      <w:rPr>
        <w:sz w:val="16"/>
        <w:szCs w:val="16"/>
      </w:rPr>
    </w:pPr>
  </w:p>
  <w:p w14:paraId="5E601628" w14:textId="1E6837CB" w:rsidR="0096273C" w:rsidRPr="00A352C5" w:rsidRDefault="0096273C" w:rsidP="00EC7E25">
    <w:pPr>
      <w:jc w:val="center"/>
      <w:rPr>
        <w:rFonts w:ascii="Times New Roman" w:hAnsi="Times New Roman"/>
        <w:b/>
        <w:color w:val="943634"/>
        <w:sz w:val="16"/>
        <w:szCs w:val="16"/>
      </w:rPr>
    </w:pPr>
  </w:p>
  <w:p w14:paraId="273ED5D9" w14:textId="77777777" w:rsidR="0096273C" w:rsidRPr="00FF7C3C" w:rsidRDefault="0096273C">
    <w:pPr>
      <w:pStyle w:val="Footer"/>
      <w:rPr>
        <w:color w:val="C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242F87" w14:textId="77777777" w:rsidR="00366363" w:rsidRDefault="00366363">
      <w:r>
        <w:separator/>
      </w:r>
    </w:p>
  </w:footnote>
  <w:footnote w:type="continuationSeparator" w:id="0">
    <w:p w14:paraId="16D4B980" w14:textId="77777777" w:rsidR="00366363" w:rsidRDefault="003663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22F97" w14:textId="6AA90A3F" w:rsidR="0096273C" w:rsidRPr="00FA7CA3" w:rsidRDefault="0096273C" w:rsidP="00EC2657">
    <w:pPr>
      <w:tabs>
        <w:tab w:val="center" w:pos="4513"/>
        <w:tab w:val="right" w:pos="9026"/>
      </w:tabs>
      <w:jc w:val="left"/>
      <w:rPr>
        <w:rFonts w:ascii="Times New Roman" w:hAnsi="Times New Roman"/>
        <w:b/>
        <w:i/>
        <w:color w:val="943634" w:themeColor="accent2" w:themeShade="BF"/>
        <w:sz w:val="16"/>
        <w:szCs w:val="16"/>
      </w:rPr>
    </w:pPr>
    <w:r w:rsidRPr="00FA7CA3">
      <w:rPr>
        <w:rFonts w:ascii="Times New Roman" w:hAnsi="Times New Roman"/>
        <w:color w:val="943634" w:themeColor="accent2" w:themeShade="BF"/>
        <w:sz w:val="16"/>
        <w:szCs w:val="16"/>
      </w:rPr>
      <w:t xml:space="preserve">                                     </w:t>
    </w:r>
    <w:r>
      <w:rPr>
        <w:rFonts w:ascii="Times New Roman" w:hAnsi="Times New Roman"/>
        <w:color w:val="943634" w:themeColor="accent2" w:themeShade="BF"/>
        <w:sz w:val="16"/>
        <w:szCs w:val="16"/>
      </w:rPr>
      <w:t xml:space="preserve">                </w:t>
    </w:r>
  </w:p>
  <w:p w14:paraId="7E387D35" w14:textId="77777777" w:rsidR="0096273C" w:rsidRDefault="0096273C" w:rsidP="00EC7E25">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7B746C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0000001"/>
    <w:lvl w:ilvl="0">
      <w:start w:val="1"/>
      <w:numFmt w:val="upperRoman"/>
      <w:suff w:val="space"/>
      <w:lvlText w:val="%1."/>
      <w:lvlJc w:val="center"/>
      <w:pPr>
        <w:tabs>
          <w:tab w:val="num" w:pos="0"/>
        </w:tabs>
        <w:ind w:left="0" w:firstLine="216"/>
      </w:pPr>
      <w:rPr>
        <w:rFonts w:cs="Times New Roman"/>
        <w:i w:val="0"/>
        <w:iCs w:val="0"/>
      </w:rPr>
    </w:lvl>
    <w:lvl w:ilvl="1">
      <w:start w:val="1"/>
      <w:numFmt w:val="upperLetter"/>
      <w:lvlText w:val="%2."/>
      <w:lvlJc w:val="left"/>
      <w:pPr>
        <w:tabs>
          <w:tab w:val="num" w:pos="227"/>
        </w:tabs>
        <w:ind w:left="288" w:hanging="288"/>
      </w:pPr>
      <w:rPr>
        <w:rFonts w:cs="Times New Roman"/>
      </w:rPr>
    </w:lvl>
    <w:lvl w:ilvl="2">
      <w:start w:val="1"/>
      <w:numFmt w:val="decimal"/>
      <w:lvlText w:val="%3)"/>
      <w:lvlJc w:val="left"/>
      <w:pPr>
        <w:tabs>
          <w:tab w:val="num" w:pos="425"/>
        </w:tabs>
        <w:ind w:left="0" w:firstLine="180"/>
      </w:pPr>
      <w:rPr>
        <w:rFonts w:cs="Times New Roman"/>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2" w15:restartNumberingAfterBreak="0">
    <w:nsid w:val="00000004"/>
    <w:multiLevelType w:val="singleLevel"/>
    <w:tmpl w:val="49525902"/>
    <w:name w:val="WW8Num4"/>
    <w:lvl w:ilvl="0">
      <w:start w:val="1"/>
      <w:numFmt w:val="decimal"/>
      <w:lvlText w:val="[%1]"/>
      <w:lvlJc w:val="left"/>
      <w:pPr>
        <w:tabs>
          <w:tab w:val="num" w:pos="360"/>
        </w:tabs>
        <w:ind w:left="360" w:hanging="360"/>
      </w:pPr>
      <w:rPr>
        <w:rFonts w:cs="Times New Roman"/>
        <w:sz w:val="20"/>
      </w:rPr>
    </w:lvl>
  </w:abstractNum>
  <w:abstractNum w:abstractNumId="3" w15:restartNumberingAfterBreak="0">
    <w:nsid w:val="28236F4A"/>
    <w:multiLevelType w:val="multilevel"/>
    <w:tmpl w:val="8F4CB7E8"/>
    <w:lvl w:ilvl="0">
      <w:start w:val="1"/>
      <w:numFmt w:val="decimal"/>
      <w:suff w:val="nothing"/>
      <w:lvlText w:val="Figure %1 "/>
      <w:lvlJc w:val="left"/>
      <w:pPr>
        <w:ind w:left="0" w:firstLine="0"/>
      </w:pPr>
      <w:rPr>
        <w:rFonts w:ascii="Times New Roman" w:hAnsi="Times New Roman" w:cs="Times New Roman" w:hint="default"/>
        <w:b/>
        <w:bCs w:val="0"/>
        <w:i w:val="0"/>
        <w:iCs w:val="0"/>
        <w:color w:val="auto"/>
        <w:sz w:val="16"/>
        <w:szCs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387478F4"/>
    <w:multiLevelType w:val="hybridMultilevel"/>
    <w:tmpl w:val="100AC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6172143B"/>
    <w:multiLevelType w:val="multilevel"/>
    <w:tmpl w:val="4EC0B454"/>
    <w:lvl w:ilvl="0">
      <w:start w:val="1"/>
      <w:numFmt w:val="decimal"/>
      <w:pStyle w:val="references0"/>
      <w:suff w:val="nothing"/>
      <w:lvlText w:val="Figure %1. "/>
      <w:lvlJc w:val="left"/>
      <w:pPr>
        <w:ind w:left="0" w:firstLine="0"/>
      </w:pPr>
      <w:rPr>
        <w:rFonts w:ascii="Times New Roman" w:hAnsi="Times New Roman" w:cs="Times New Roman" w:hint="default"/>
        <w:b/>
        <w:bCs w:val="0"/>
        <w:i w:val="0"/>
        <w:iCs w:val="0"/>
        <w:color w:val="auto"/>
        <w:sz w:val="16"/>
        <w:szCs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6C402C58"/>
    <w:multiLevelType w:val="hybridMultilevel"/>
    <w:tmpl w:val="8F4CB7E8"/>
    <w:lvl w:ilvl="0" w:tplc="5FC469A2">
      <w:start w:val="1"/>
      <w:numFmt w:val="decimal"/>
      <w:pStyle w:val="figurecaption"/>
      <w:suff w:val="nothing"/>
      <w:lvlText w:val="Figure %1 "/>
      <w:lvlJc w:val="left"/>
      <w:pPr>
        <w:ind w:left="0" w:firstLine="0"/>
      </w:pPr>
      <w:rPr>
        <w:rFonts w:ascii="Times New Roman" w:hAnsi="Times New Roman" w:cs="Times New Roman" w:hint="default"/>
        <w:b/>
        <w:bCs w:val="0"/>
        <w:i w:val="0"/>
        <w:iCs w:val="0"/>
        <w:color w:val="auto"/>
        <w:sz w:val="16"/>
        <w:szCs w:val="16"/>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7"/>
  </w:num>
  <w:num w:numId="2">
    <w:abstractNumId w:val="5"/>
  </w:num>
  <w:num w:numId="3">
    <w:abstractNumId w:val="0"/>
  </w:num>
  <w:num w:numId="4">
    <w:abstractNumId w:val="6"/>
  </w:num>
  <w:num w:numId="5">
    <w:abstractNumId w:val="3"/>
  </w:num>
  <w:num w:numId="6">
    <w:abstractNumId w:val="4"/>
  </w:num>
  <w:num w:numId="7">
    <w:abstractNumId w:val="2"/>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DA3"/>
    <w:rsid w:val="00006D98"/>
    <w:rsid w:val="00007C18"/>
    <w:rsid w:val="00014C4D"/>
    <w:rsid w:val="0001757D"/>
    <w:rsid w:val="0001797E"/>
    <w:rsid w:val="00017B29"/>
    <w:rsid w:val="000331F9"/>
    <w:rsid w:val="000351D6"/>
    <w:rsid w:val="000374D8"/>
    <w:rsid w:val="0004108C"/>
    <w:rsid w:val="0004167A"/>
    <w:rsid w:val="000435FE"/>
    <w:rsid w:val="00044F79"/>
    <w:rsid w:val="00047820"/>
    <w:rsid w:val="0005030C"/>
    <w:rsid w:val="00071633"/>
    <w:rsid w:val="000745E2"/>
    <w:rsid w:val="00074E88"/>
    <w:rsid w:val="0008223F"/>
    <w:rsid w:val="00091E8E"/>
    <w:rsid w:val="00094749"/>
    <w:rsid w:val="000977D8"/>
    <w:rsid w:val="000A0F83"/>
    <w:rsid w:val="000A47A1"/>
    <w:rsid w:val="000A6408"/>
    <w:rsid w:val="000B1F47"/>
    <w:rsid w:val="000B2DAF"/>
    <w:rsid w:val="000C0A50"/>
    <w:rsid w:val="000C4AEC"/>
    <w:rsid w:val="000D23CA"/>
    <w:rsid w:val="000D35D4"/>
    <w:rsid w:val="000D3EEA"/>
    <w:rsid w:val="000E421B"/>
    <w:rsid w:val="000F3677"/>
    <w:rsid w:val="000F6272"/>
    <w:rsid w:val="001159A9"/>
    <w:rsid w:val="001236A2"/>
    <w:rsid w:val="00143AFE"/>
    <w:rsid w:val="00167234"/>
    <w:rsid w:val="001733AB"/>
    <w:rsid w:val="00192F9C"/>
    <w:rsid w:val="00195719"/>
    <w:rsid w:val="001B424D"/>
    <w:rsid w:val="001B7490"/>
    <w:rsid w:val="001C79F5"/>
    <w:rsid w:val="001C7AAD"/>
    <w:rsid w:val="001D09C6"/>
    <w:rsid w:val="001D39C5"/>
    <w:rsid w:val="001D6BE2"/>
    <w:rsid w:val="001E2DA9"/>
    <w:rsid w:val="001E365B"/>
    <w:rsid w:val="001E48A0"/>
    <w:rsid w:val="001F055E"/>
    <w:rsid w:val="001F153E"/>
    <w:rsid w:val="001F281F"/>
    <w:rsid w:val="00204C69"/>
    <w:rsid w:val="002060A7"/>
    <w:rsid w:val="00212BFE"/>
    <w:rsid w:val="00214DDC"/>
    <w:rsid w:val="00215652"/>
    <w:rsid w:val="0022475F"/>
    <w:rsid w:val="00224D9E"/>
    <w:rsid w:val="00225A5A"/>
    <w:rsid w:val="00225A99"/>
    <w:rsid w:val="002379A4"/>
    <w:rsid w:val="00251749"/>
    <w:rsid w:val="00262240"/>
    <w:rsid w:val="002731AC"/>
    <w:rsid w:val="002738A6"/>
    <w:rsid w:val="002844A1"/>
    <w:rsid w:val="00293FC7"/>
    <w:rsid w:val="002964C1"/>
    <w:rsid w:val="002A16B7"/>
    <w:rsid w:val="002A4878"/>
    <w:rsid w:val="002B682F"/>
    <w:rsid w:val="002C16A3"/>
    <w:rsid w:val="002C3434"/>
    <w:rsid w:val="002D6347"/>
    <w:rsid w:val="002E2004"/>
    <w:rsid w:val="002E6DCF"/>
    <w:rsid w:val="002F1B82"/>
    <w:rsid w:val="002F2535"/>
    <w:rsid w:val="002F52AE"/>
    <w:rsid w:val="00302846"/>
    <w:rsid w:val="00303018"/>
    <w:rsid w:val="00303B24"/>
    <w:rsid w:val="00303D36"/>
    <w:rsid w:val="00315950"/>
    <w:rsid w:val="00322FAE"/>
    <w:rsid w:val="003259F8"/>
    <w:rsid w:val="00325C86"/>
    <w:rsid w:val="00330810"/>
    <w:rsid w:val="0033156A"/>
    <w:rsid w:val="003401FC"/>
    <w:rsid w:val="00346DD1"/>
    <w:rsid w:val="00366363"/>
    <w:rsid w:val="00367B81"/>
    <w:rsid w:val="003959E6"/>
    <w:rsid w:val="003960A1"/>
    <w:rsid w:val="003A3986"/>
    <w:rsid w:val="003A3B06"/>
    <w:rsid w:val="003A7C86"/>
    <w:rsid w:val="003B0C89"/>
    <w:rsid w:val="003C01DB"/>
    <w:rsid w:val="003C5141"/>
    <w:rsid w:val="003D48D7"/>
    <w:rsid w:val="00406F32"/>
    <w:rsid w:val="00412054"/>
    <w:rsid w:val="00424029"/>
    <w:rsid w:val="00433C2C"/>
    <w:rsid w:val="0044182D"/>
    <w:rsid w:val="004445AA"/>
    <w:rsid w:val="00445297"/>
    <w:rsid w:val="004512E2"/>
    <w:rsid w:val="00455298"/>
    <w:rsid w:val="00457503"/>
    <w:rsid w:val="004624C4"/>
    <w:rsid w:val="004738D1"/>
    <w:rsid w:val="00475A49"/>
    <w:rsid w:val="00492543"/>
    <w:rsid w:val="004A494B"/>
    <w:rsid w:val="004A594F"/>
    <w:rsid w:val="004A73E2"/>
    <w:rsid w:val="004B6C49"/>
    <w:rsid w:val="004C1A91"/>
    <w:rsid w:val="004D34A6"/>
    <w:rsid w:val="004F0386"/>
    <w:rsid w:val="004F6A58"/>
    <w:rsid w:val="005062BB"/>
    <w:rsid w:val="005110DD"/>
    <w:rsid w:val="00512DF9"/>
    <w:rsid w:val="00532404"/>
    <w:rsid w:val="005327DA"/>
    <w:rsid w:val="00535624"/>
    <w:rsid w:val="00536BE5"/>
    <w:rsid w:val="00537405"/>
    <w:rsid w:val="0054008A"/>
    <w:rsid w:val="005467CE"/>
    <w:rsid w:val="005625F5"/>
    <w:rsid w:val="0056327A"/>
    <w:rsid w:val="00566717"/>
    <w:rsid w:val="00570284"/>
    <w:rsid w:val="005772C4"/>
    <w:rsid w:val="0058265A"/>
    <w:rsid w:val="00590975"/>
    <w:rsid w:val="00591DE8"/>
    <w:rsid w:val="0059636C"/>
    <w:rsid w:val="00596570"/>
    <w:rsid w:val="00597407"/>
    <w:rsid w:val="005A563F"/>
    <w:rsid w:val="005B287D"/>
    <w:rsid w:val="005B6814"/>
    <w:rsid w:val="005C3C3F"/>
    <w:rsid w:val="005C649D"/>
    <w:rsid w:val="005D05FD"/>
    <w:rsid w:val="005E6F20"/>
    <w:rsid w:val="005F5BB8"/>
    <w:rsid w:val="00610C3A"/>
    <w:rsid w:val="00613E58"/>
    <w:rsid w:val="00616ED6"/>
    <w:rsid w:val="006221E3"/>
    <w:rsid w:val="00622BBD"/>
    <w:rsid w:val="00624A24"/>
    <w:rsid w:val="00630B3D"/>
    <w:rsid w:val="00665E9F"/>
    <w:rsid w:val="00681790"/>
    <w:rsid w:val="00687AAF"/>
    <w:rsid w:val="006939BE"/>
    <w:rsid w:val="0069738D"/>
    <w:rsid w:val="006A29E7"/>
    <w:rsid w:val="006B1825"/>
    <w:rsid w:val="006C391B"/>
    <w:rsid w:val="006D3219"/>
    <w:rsid w:val="006E1E8D"/>
    <w:rsid w:val="006E31D7"/>
    <w:rsid w:val="006E73D4"/>
    <w:rsid w:val="006F0C52"/>
    <w:rsid w:val="006F5D73"/>
    <w:rsid w:val="007021FD"/>
    <w:rsid w:val="00710DEA"/>
    <w:rsid w:val="00712D80"/>
    <w:rsid w:val="007240FD"/>
    <w:rsid w:val="007265F7"/>
    <w:rsid w:val="007376EE"/>
    <w:rsid w:val="00740335"/>
    <w:rsid w:val="007413FA"/>
    <w:rsid w:val="0074310F"/>
    <w:rsid w:val="00743B5E"/>
    <w:rsid w:val="0075692F"/>
    <w:rsid w:val="00756B16"/>
    <w:rsid w:val="00767C73"/>
    <w:rsid w:val="00767FB1"/>
    <w:rsid w:val="00777C5C"/>
    <w:rsid w:val="007A67B8"/>
    <w:rsid w:val="007A7E46"/>
    <w:rsid w:val="007C5D75"/>
    <w:rsid w:val="007C7F89"/>
    <w:rsid w:val="007D16B9"/>
    <w:rsid w:val="007F0209"/>
    <w:rsid w:val="00820103"/>
    <w:rsid w:val="00821512"/>
    <w:rsid w:val="00836F82"/>
    <w:rsid w:val="00840FF0"/>
    <w:rsid w:val="00854B65"/>
    <w:rsid w:val="00865DF2"/>
    <w:rsid w:val="008764E7"/>
    <w:rsid w:val="00883C91"/>
    <w:rsid w:val="0088663D"/>
    <w:rsid w:val="00892FAD"/>
    <w:rsid w:val="008A0EB9"/>
    <w:rsid w:val="008A106B"/>
    <w:rsid w:val="008B4B72"/>
    <w:rsid w:val="008C0EC4"/>
    <w:rsid w:val="008C5148"/>
    <w:rsid w:val="008E038E"/>
    <w:rsid w:val="008E40DE"/>
    <w:rsid w:val="008F1201"/>
    <w:rsid w:val="008F3C20"/>
    <w:rsid w:val="00900821"/>
    <w:rsid w:val="00906438"/>
    <w:rsid w:val="00914BF9"/>
    <w:rsid w:val="00921963"/>
    <w:rsid w:val="00957748"/>
    <w:rsid w:val="00957DBE"/>
    <w:rsid w:val="0096273C"/>
    <w:rsid w:val="00963E95"/>
    <w:rsid w:val="00982FDB"/>
    <w:rsid w:val="009834DE"/>
    <w:rsid w:val="009A04E5"/>
    <w:rsid w:val="009B7F34"/>
    <w:rsid w:val="009C19E6"/>
    <w:rsid w:val="009C61DB"/>
    <w:rsid w:val="009C7047"/>
    <w:rsid w:val="009D024D"/>
    <w:rsid w:val="009D3CC5"/>
    <w:rsid w:val="009D4409"/>
    <w:rsid w:val="009F3067"/>
    <w:rsid w:val="009F74DF"/>
    <w:rsid w:val="00A04103"/>
    <w:rsid w:val="00A052FC"/>
    <w:rsid w:val="00A11BDD"/>
    <w:rsid w:val="00A204A3"/>
    <w:rsid w:val="00A25DA3"/>
    <w:rsid w:val="00A33B2C"/>
    <w:rsid w:val="00A445D3"/>
    <w:rsid w:val="00A52D37"/>
    <w:rsid w:val="00A54BFA"/>
    <w:rsid w:val="00A95D6F"/>
    <w:rsid w:val="00AA5CBD"/>
    <w:rsid w:val="00AB0A08"/>
    <w:rsid w:val="00AB16DE"/>
    <w:rsid w:val="00AB26B6"/>
    <w:rsid w:val="00AB425B"/>
    <w:rsid w:val="00AC6C83"/>
    <w:rsid w:val="00AD3004"/>
    <w:rsid w:val="00AD3E13"/>
    <w:rsid w:val="00AD4BE2"/>
    <w:rsid w:val="00AE48A7"/>
    <w:rsid w:val="00AF1854"/>
    <w:rsid w:val="00AF197B"/>
    <w:rsid w:val="00AF48D4"/>
    <w:rsid w:val="00B02444"/>
    <w:rsid w:val="00B033FC"/>
    <w:rsid w:val="00B064FA"/>
    <w:rsid w:val="00B06951"/>
    <w:rsid w:val="00B140D1"/>
    <w:rsid w:val="00B16D39"/>
    <w:rsid w:val="00B25C8D"/>
    <w:rsid w:val="00B409EF"/>
    <w:rsid w:val="00B41964"/>
    <w:rsid w:val="00B41A62"/>
    <w:rsid w:val="00B42096"/>
    <w:rsid w:val="00B45E34"/>
    <w:rsid w:val="00B55829"/>
    <w:rsid w:val="00B56C8E"/>
    <w:rsid w:val="00B653D1"/>
    <w:rsid w:val="00B659B2"/>
    <w:rsid w:val="00B957A6"/>
    <w:rsid w:val="00B957AA"/>
    <w:rsid w:val="00BA6276"/>
    <w:rsid w:val="00BA70E5"/>
    <w:rsid w:val="00BB59FB"/>
    <w:rsid w:val="00BC244F"/>
    <w:rsid w:val="00BC437B"/>
    <w:rsid w:val="00BD218C"/>
    <w:rsid w:val="00BE6399"/>
    <w:rsid w:val="00BF3033"/>
    <w:rsid w:val="00C0248D"/>
    <w:rsid w:val="00C02BAF"/>
    <w:rsid w:val="00C24734"/>
    <w:rsid w:val="00C3328A"/>
    <w:rsid w:val="00C343BA"/>
    <w:rsid w:val="00C369CC"/>
    <w:rsid w:val="00C502D0"/>
    <w:rsid w:val="00C5056E"/>
    <w:rsid w:val="00C55B80"/>
    <w:rsid w:val="00C578A3"/>
    <w:rsid w:val="00C61C6A"/>
    <w:rsid w:val="00C6515F"/>
    <w:rsid w:val="00C657BE"/>
    <w:rsid w:val="00C8005E"/>
    <w:rsid w:val="00C8011D"/>
    <w:rsid w:val="00C91DD4"/>
    <w:rsid w:val="00C92518"/>
    <w:rsid w:val="00C927D1"/>
    <w:rsid w:val="00CA5403"/>
    <w:rsid w:val="00CA7A02"/>
    <w:rsid w:val="00CB7D94"/>
    <w:rsid w:val="00CC15A7"/>
    <w:rsid w:val="00CD0746"/>
    <w:rsid w:val="00CE3736"/>
    <w:rsid w:val="00CE747F"/>
    <w:rsid w:val="00CF6130"/>
    <w:rsid w:val="00D0018C"/>
    <w:rsid w:val="00D061B2"/>
    <w:rsid w:val="00D10646"/>
    <w:rsid w:val="00D11579"/>
    <w:rsid w:val="00D26383"/>
    <w:rsid w:val="00D323AD"/>
    <w:rsid w:val="00D32A66"/>
    <w:rsid w:val="00D34558"/>
    <w:rsid w:val="00D405CE"/>
    <w:rsid w:val="00D429EE"/>
    <w:rsid w:val="00D45040"/>
    <w:rsid w:val="00D4788B"/>
    <w:rsid w:val="00D535C5"/>
    <w:rsid w:val="00D53B99"/>
    <w:rsid w:val="00D5431E"/>
    <w:rsid w:val="00D62CF7"/>
    <w:rsid w:val="00D760C3"/>
    <w:rsid w:val="00D76CC6"/>
    <w:rsid w:val="00D772A0"/>
    <w:rsid w:val="00D8250C"/>
    <w:rsid w:val="00D82C11"/>
    <w:rsid w:val="00D902F6"/>
    <w:rsid w:val="00D92DCC"/>
    <w:rsid w:val="00D94484"/>
    <w:rsid w:val="00DB217E"/>
    <w:rsid w:val="00DB3635"/>
    <w:rsid w:val="00DC0CA1"/>
    <w:rsid w:val="00DD00AD"/>
    <w:rsid w:val="00DD2031"/>
    <w:rsid w:val="00DD5B2A"/>
    <w:rsid w:val="00DD78A7"/>
    <w:rsid w:val="00DF4361"/>
    <w:rsid w:val="00DF7386"/>
    <w:rsid w:val="00E017EF"/>
    <w:rsid w:val="00E063C4"/>
    <w:rsid w:val="00E11284"/>
    <w:rsid w:val="00E1233F"/>
    <w:rsid w:val="00E41775"/>
    <w:rsid w:val="00E467B5"/>
    <w:rsid w:val="00E50166"/>
    <w:rsid w:val="00E5044A"/>
    <w:rsid w:val="00E51E0D"/>
    <w:rsid w:val="00E5263B"/>
    <w:rsid w:val="00E61FF0"/>
    <w:rsid w:val="00E7173D"/>
    <w:rsid w:val="00E808C1"/>
    <w:rsid w:val="00E81966"/>
    <w:rsid w:val="00E86B43"/>
    <w:rsid w:val="00E95068"/>
    <w:rsid w:val="00E96BA1"/>
    <w:rsid w:val="00E97A8B"/>
    <w:rsid w:val="00EA19F8"/>
    <w:rsid w:val="00EA263E"/>
    <w:rsid w:val="00EB2D21"/>
    <w:rsid w:val="00EC2657"/>
    <w:rsid w:val="00EC4371"/>
    <w:rsid w:val="00EC5894"/>
    <w:rsid w:val="00EC7094"/>
    <w:rsid w:val="00EC7E25"/>
    <w:rsid w:val="00ED7431"/>
    <w:rsid w:val="00EE33FB"/>
    <w:rsid w:val="00EF1E28"/>
    <w:rsid w:val="00EF240A"/>
    <w:rsid w:val="00EF73D5"/>
    <w:rsid w:val="00F01436"/>
    <w:rsid w:val="00F01D9F"/>
    <w:rsid w:val="00F107D0"/>
    <w:rsid w:val="00F13BF2"/>
    <w:rsid w:val="00F15399"/>
    <w:rsid w:val="00F306EE"/>
    <w:rsid w:val="00F36FC0"/>
    <w:rsid w:val="00F44A82"/>
    <w:rsid w:val="00F52FC2"/>
    <w:rsid w:val="00F57F00"/>
    <w:rsid w:val="00F60F0D"/>
    <w:rsid w:val="00F734A1"/>
    <w:rsid w:val="00F80832"/>
    <w:rsid w:val="00F80FCF"/>
    <w:rsid w:val="00F82DE7"/>
    <w:rsid w:val="00F83F61"/>
    <w:rsid w:val="00F845F6"/>
    <w:rsid w:val="00FA7CA3"/>
    <w:rsid w:val="00FC50DF"/>
    <w:rsid w:val="00FC66CA"/>
    <w:rsid w:val="00FD2357"/>
    <w:rsid w:val="00FD584E"/>
    <w:rsid w:val="00FE0618"/>
    <w:rsid w:val="00FE35D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5D321D2"/>
  <w15:docId w15:val="{8F3B74A4-FC0F-44D0-AA01-FC28FB1FE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MS Mincho"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26B6"/>
    <w:pPr>
      <w:jc w:val="both"/>
    </w:pPr>
    <w:rPr>
      <w:rFonts w:ascii="Helvetica" w:eastAsia="Times New Roman" w:hAnsi="Helvetica"/>
      <w:sz w:val="22"/>
    </w:rPr>
  </w:style>
  <w:style w:type="paragraph" w:styleId="Heading1">
    <w:name w:val="heading 1"/>
    <w:basedOn w:val="Normal"/>
    <w:next w:val="Normal"/>
    <w:link w:val="Heading1Char"/>
    <w:uiPriority w:val="9"/>
    <w:qFormat/>
    <w:rsid w:val="00F8083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qFormat/>
    <w:rsid w:val="00AB26B6"/>
    <w:pPr>
      <w:keepNext/>
      <w:spacing w:before="240" w:after="60"/>
      <w:outlineLvl w:val="1"/>
    </w:pPr>
    <w:rPr>
      <w:rFonts w:ascii="Arial" w:hAnsi="Arial"/>
      <w:b/>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AB26B6"/>
    <w:rPr>
      <w:rFonts w:ascii="Arial" w:eastAsia="Times New Roman" w:hAnsi="Arial" w:cs="Times New Roman"/>
      <w:b/>
      <w:i/>
      <w:sz w:val="24"/>
      <w:szCs w:val="20"/>
      <w:lang w:val="en-US" w:eastAsia="en-US"/>
    </w:rPr>
  </w:style>
  <w:style w:type="paragraph" w:customStyle="1" w:styleId="TAMainText">
    <w:name w:val="TA_Main_Text"/>
    <w:basedOn w:val="Normal"/>
    <w:link w:val="TAMainTextChar"/>
    <w:rsid w:val="00AB26B6"/>
    <w:pPr>
      <w:spacing w:line="220" w:lineRule="exact"/>
      <w:ind w:firstLine="187"/>
    </w:pPr>
    <w:rPr>
      <w:rFonts w:ascii="Times" w:hAnsi="Times"/>
      <w:sz w:val="18"/>
    </w:rPr>
  </w:style>
  <w:style w:type="paragraph" w:customStyle="1" w:styleId="BATitle">
    <w:name w:val="BA_Title"/>
    <w:next w:val="BBAuthorName"/>
    <w:rsid w:val="00AB26B6"/>
    <w:pPr>
      <w:spacing w:before="1380" w:line="250" w:lineRule="exact"/>
      <w:ind w:left="360" w:right="360"/>
      <w:jc w:val="center"/>
    </w:pPr>
    <w:rPr>
      <w:rFonts w:ascii="Helvetica" w:eastAsia="Times New Roman" w:hAnsi="Helvetica"/>
      <w:b/>
      <w:noProof/>
      <w:sz w:val="23"/>
    </w:rPr>
  </w:style>
  <w:style w:type="paragraph" w:customStyle="1" w:styleId="BBAuthorName">
    <w:name w:val="BB_Author_Name"/>
    <w:basedOn w:val="Normal"/>
    <w:next w:val="BCAuthorAddress"/>
    <w:rsid w:val="00AB26B6"/>
    <w:pPr>
      <w:spacing w:before="80" w:line="210" w:lineRule="exact"/>
      <w:ind w:left="706" w:right="706"/>
      <w:jc w:val="center"/>
    </w:pPr>
    <w:rPr>
      <w:sz w:val="19"/>
    </w:rPr>
  </w:style>
  <w:style w:type="paragraph" w:customStyle="1" w:styleId="BCAuthorAddress">
    <w:name w:val="BC_Author_Address"/>
    <w:basedOn w:val="Normal"/>
    <w:next w:val="Normal"/>
    <w:rsid w:val="00AB26B6"/>
    <w:pPr>
      <w:spacing w:before="80" w:line="200" w:lineRule="exact"/>
      <w:ind w:left="706" w:right="706"/>
      <w:jc w:val="center"/>
    </w:pPr>
    <w:rPr>
      <w:rFonts w:ascii="Times" w:hAnsi="Times"/>
      <w:i/>
      <w:sz w:val="18"/>
    </w:rPr>
  </w:style>
  <w:style w:type="paragraph" w:customStyle="1" w:styleId="TDAcknowledgments">
    <w:name w:val="TD_Acknowledgments"/>
    <w:basedOn w:val="Normal"/>
    <w:next w:val="TESupportingInformation"/>
    <w:rsid w:val="00AB26B6"/>
    <w:pPr>
      <w:spacing w:before="120" w:line="220" w:lineRule="exact"/>
      <w:ind w:firstLine="187"/>
    </w:pPr>
    <w:rPr>
      <w:rFonts w:ascii="Times" w:hAnsi="Times"/>
      <w:sz w:val="18"/>
    </w:rPr>
  </w:style>
  <w:style w:type="paragraph" w:customStyle="1" w:styleId="TESupportingInformation">
    <w:name w:val="TE_Supporting_Information"/>
    <w:basedOn w:val="Normal"/>
    <w:rsid w:val="00AB26B6"/>
    <w:pPr>
      <w:spacing w:before="120" w:after="400" w:line="210" w:lineRule="exact"/>
      <w:ind w:firstLine="187"/>
    </w:pPr>
    <w:rPr>
      <w:rFonts w:ascii="Times" w:hAnsi="Times"/>
      <w:sz w:val="17"/>
    </w:rPr>
  </w:style>
  <w:style w:type="character" w:styleId="PageNumber">
    <w:name w:val="page number"/>
    <w:basedOn w:val="DefaultParagraphFont"/>
    <w:rsid w:val="00AB26B6"/>
  </w:style>
  <w:style w:type="paragraph" w:customStyle="1" w:styleId="BIEmailAddress">
    <w:name w:val="BI_Email_Address"/>
    <w:next w:val="Normal"/>
    <w:rsid w:val="00AB26B6"/>
    <w:pPr>
      <w:spacing w:after="180" w:line="280" w:lineRule="exact"/>
      <w:jc w:val="center"/>
    </w:pPr>
    <w:rPr>
      <w:rFonts w:ascii="Helvetica" w:eastAsia="Times New Roman" w:hAnsi="Helvetica"/>
      <w:sz w:val="15"/>
    </w:rPr>
  </w:style>
  <w:style w:type="paragraph" w:styleId="Header">
    <w:name w:val="header"/>
    <w:basedOn w:val="Normal"/>
    <w:link w:val="HeaderChar"/>
    <w:uiPriority w:val="99"/>
    <w:unhideWhenUsed/>
    <w:rsid w:val="00AB26B6"/>
    <w:pPr>
      <w:tabs>
        <w:tab w:val="center" w:pos="4513"/>
        <w:tab w:val="right" w:pos="9026"/>
      </w:tabs>
    </w:pPr>
  </w:style>
  <w:style w:type="character" w:customStyle="1" w:styleId="HeaderChar">
    <w:name w:val="Header Char"/>
    <w:basedOn w:val="DefaultParagraphFont"/>
    <w:link w:val="Header"/>
    <w:uiPriority w:val="99"/>
    <w:rsid w:val="00AB26B6"/>
    <w:rPr>
      <w:rFonts w:ascii="Helvetica" w:eastAsia="Times New Roman" w:hAnsi="Helvetica" w:cs="Times New Roman"/>
      <w:szCs w:val="20"/>
      <w:lang w:val="en-US" w:eastAsia="en-US"/>
    </w:rPr>
  </w:style>
  <w:style w:type="paragraph" w:styleId="Footer">
    <w:name w:val="footer"/>
    <w:basedOn w:val="Normal"/>
    <w:link w:val="FooterChar"/>
    <w:uiPriority w:val="99"/>
    <w:unhideWhenUsed/>
    <w:rsid w:val="00AB26B6"/>
    <w:pPr>
      <w:tabs>
        <w:tab w:val="center" w:pos="4513"/>
        <w:tab w:val="right" w:pos="9026"/>
      </w:tabs>
    </w:pPr>
  </w:style>
  <w:style w:type="character" w:customStyle="1" w:styleId="FooterChar">
    <w:name w:val="Footer Char"/>
    <w:basedOn w:val="DefaultParagraphFont"/>
    <w:link w:val="Footer"/>
    <w:uiPriority w:val="99"/>
    <w:rsid w:val="00AB26B6"/>
    <w:rPr>
      <w:rFonts w:ascii="Helvetica" w:eastAsia="Times New Roman" w:hAnsi="Helvetica" w:cs="Times New Roman"/>
      <w:szCs w:val="20"/>
      <w:lang w:val="en-US" w:eastAsia="en-US"/>
    </w:rPr>
  </w:style>
  <w:style w:type="character" w:customStyle="1" w:styleId="TAMainTextChar">
    <w:name w:val="TA_Main_Text Char"/>
    <w:link w:val="TAMainText"/>
    <w:rsid w:val="00AB26B6"/>
    <w:rPr>
      <w:rFonts w:ascii="Times" w:eastAsia="Times New Roman" w:hAnsi="Times" w:cs="Times New Roman"/>
      <w:sz w:val="18"/>
      <w:szCs w:val="20"/>
      <w:lang w:val="en-US" w:eastAsia="en-US"/>
    </w:rPr>
  </w:style>
  <w:style w:type="paragraph" w:customStyle="1" w:styleId="EndNoteBibliography">
    <w:name w:val="EndNote Bibliography"/>
    <w:basedOn w:val="Normal"/>
    <w:link w:val="EndNoteBibliographyChar"/>
    <w:rsid w:val="00AB26B6"/>
    <w:rPr>
      <w:noProof/>
      <w:sz w:val="20"/>
    </w:rPr>
  </w:style>
  <w:style w:type="character" w:customStyle="1" w:styleId="EndNoteBibliographyChar">
    <w:name w:val="EndNote Bibliography Char"/>
    <w:link w:val="EndNoteBibliography"/>
    <w:rsid w:val="00AB26B6"/>
    <w:rPr>
      <w:rFonts w:ascii="Helvetica" w:eastAsia="Times New Roman" w:hAnsi="Helvetica" w:cs="Helvetica"/>
      <w:noProof/>
      <w:szCs w:val="20"/>
      <w:lang w:val="en-US" w:eastAsia="en-US"/>
    </w:rPr>
  </w:style>
  <w:style w:type="paragraph" w:customStyle="1" w:styleId="Abstract">
    <w:name w:val="Abstract"/>
    <w:rsid w:val="00AB26B6"/>
    <w:pPr>
      <w:spacing w:after="200"/>
      <w:jc w:val="both"/>
    </w:pPr>
    <w:rPr>
      <w:rFonts w:ascii="Times New Roman" w:eastAsia="Times New Roman" w:hAnsi="Times New Roman"/>
      <w:b/>
      <w:bCs/>
      <w:sz w:val="18"/>
      <w:szCs w:val="18"/>
    </w:rPr>
  </w:style>
  <w:style w:type="paragraph" w:styleId="BodyText">
    <w:name w:val="Body Text"/>
    <w:basedOn w:val="Normal"/>
    <w:link w:val="BodyTextChar"/>
    <w:rsid w:val="00AB26B6"/>
    <w:pPr>
      <w:spacing w:after="120" w:line="228" w:lineRule="auto"/>
      <w:ind w:firstLine="288"/>
    </w:pPr>
    <w:rPr>
      <w:rFonts w:ascii="Times New Roman" w:hAnsi="Times New Roman"/>
      <w:spacing w:val="-1"/>
      <w:sz w:val="20"/>
    </w:rPr>
  </w:style>
  <w:style w:type="character" w:customStyle="1" w:styleId="BodyTextChar">
    <w:name w:val="Body Text Char"/>
    <w:basedOn w:val="DefaultParagraphFont"/>
    <w:link w:val="BodyText"/>
    <w:rsid w:val="00AB26B6"/>
    <w:rPr>
      <w:rFonts w:ascii="Times New Roman" w:eastAsia="Times New Roman" w:hAnsi="Times New Roman" w:cs="Times New Roman"/>
      <w:spacing w:val="-1"/>
      <w:sz w:val="20"/>
      <w:szCs w:val="20"/>
      <w:lang w:val="en-US" w:eastAsia="en-US"/>
    </w:rPr>
  </w:style>
  <w:style w:type="paragraph" w:customStyle="1" w:styleId="figurecaption">
    <w:name w:val="figure caption"/>
    <w:rsid w:val="00AB26B6"/>
    <w:pPr>
      <w:numPr>
        <w:numId w:val="1"/>
      </w:numPr>
      <w:spacing w:before="80" w:after="200"/>
      <w:jc w:val="center"/>
    </w:pPr>
    <w:rPr>
      <w:rFonts w:ascii="Times New Roman" w:eastAsia="Times New Roman" w:hAnsi="Times New Roman"/>
      <w:noProof/>
      <w:sz w:val="16"/>
      <w:szCs w:val="16"/>
    </w:rPr>
  </w:style>
  <w:style w:type="paragraph" w:customStyle="1" w:styleId="tablecolhead">
    <w:name w:val="table col head"/>
    <w:basedOn w:val="Normal"/>
    <w:rsid w:val="00AB26B6"/>
    <w:pPr>
      <w:jc w:val="center"/>
    </w:pPr>
    <w:rPr>
      <w:rFonts w:ascii="Times New Roman" w:hAnsi="Times New Roman"/>
      <w:b/>
      <w:bCs/>
      <w:sz w:val="16"/>
      <w:szCs w:val="16"/>
    </w:rPr>
  </w:style>
  <w:style w:type="paragraph" w:customStyle="1" w:styleId="tablecolsubhead">
    <w:name w:val="table col subhead"/>
    <w:basedOn w:val="tablecolhead"/>
    <w:rsid w:val="00AB26B6"/>
    <w:rPr>
      <w:i/>
      <w:iCs/>
      <w:sz w:val="15"/>
      <w:szCs w:val="15"/>
    </w:rPr>
  </w:style>
  <w:style w:type="paragraph" w:customStyle="1" w:styleId="tablecopy">
    <w:name w:val="table copy"/>
    <w:rsid w:val="00AB26B6"/>
    <w:pPr>
      <w:jc w:val="both"/>
    </w:pPr>
    <w:rPr>
      <w:rFonts w:ascii="Times New Roman" w:eastAsia="Times New Roman" w:hAnsi="Times New Roman"/>
      <w:noProof/>
      <w:sz w:val="16"/>
      <w:szCs w:val="16"/>
    </w:rPr>
  </w:style>
  <w:style w:type="paragraph" w:customStyle="1" w:styleId="References">
    <w:name w:val="References"/>
    <w:basedOn w:val="ListNumber"/>
    <w:rsid w:val="00AB26B6"/>
    <w:pPr>
      <w:numPr>
        <w:numId w:val="2"/>
      </w:numPr>
      <w:contextualSpacing w:val="0"/>
    </w:pPr>
    <w:rPr>
      <w:rFonts w:ascii="Times New Roman" w:hAnsi="Times New Roman"/>
      <w:sz w:val="16"/>
    </w:rPr>
  </w:style>
  <w:style w:type="paragraph" w:styleId="ListNumber">
    <w:name w:val="List Number"/>
    <w:basedOn w:val="Normal"/>
    <w:uiPriority w:val="99"/>
    <w:semiHidden/>
    <w:unhideWhenUsed/>
    <w:rsid w:val="00AB26B6"/>
    <w:pPr>
      <w:contextualSpacing/>
    </w:pPr>
  </w:style>
  <w:style w:type="paragraph" w:styleId="NormalWeb">
    <w:name w:val="Normal (Web)"/>
    <w:basedOn w:val="Normal"/>
    <w:uiPriority w:val="99"/>
    <w:semiHidden/>
    <w:unhideWhenUsed/>
    <w:rsid w:val="00074E88"/>
    <w:pPr>
      <w:spacing w:before="100" w:beforeAutospacing="1" w:after="100" w:afterAutospacing="1"/>
      <w:jc w:val="left"/>
    </w:pPr>
    <w:rPr>
      <w:rFonts w:ascii="Times" w:eastAsiaTheme="minorEastAsia" w:hAnsi="Times"/>
      <w:sz w:val="20"/>
    </w:rPr>
  </w:style>
  <w:style w:type="paragraph" w:styleId="BalloonText">
    <w:name w:val="Balloon Text"/>
    <w:basedOn w:val="Normal"/>
    <w:link w:val="BalloonTextChar"/>
    <w:uiPriority w:val="99"/>
    <w:semiHidden/>
    <w:unhideWhenUsed/>
    <w:rsid w:val="0004167A"/>
    <w:rPr>
      <w:rFonts w:ascii="Tahoma" w:hAnsi="Tahoma" w:cs="Tahoma"/>
      <w:sz w:val="16"/>
      <w:szCs w:val="16"/>
    </w:rPr>
  </w:style>
  <w:style w:type="character" w:customStyle="1" w:styleId="BalloonTextChar">
    <w:name w:val="Balloon Text Char"/>
    <w:basedOn w:val="DefaultParagraphFont"/>
    <w:link w:val="BalloonText"/>
    <w:uiPriority w:val="99"/>
    <w:semiHidden/>
    <w:rsid w:val="0004167A"/>
    <w:rPr>
      <w:rFonts w:ascii="Tahoma" w:eastAsia="Times New Roman" w:hAnsi="Tahoma" w:cs="Tahoma"/>
      <w:sz w:val="16"/>
      <w:szCs w:val="16"/>
    </w:rPr>
  </w:style>
  <w:style w:type="character" w:customStyle="1" w:styleId="Heading1Char">
    <w:name w:val="Heading 1 Char"/>
    <w:basedOn w:val="DefaultParagraphFont"/>
    <w:link w:val="Heading1"/>
    <w:uiPriority w:val="9"/>
    <w:rsid w:val="00F80832"/>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7413FA"/>
    <w:pPr>
      <w:spacing w:after="200" w:line="276" w:lineRule="auto"/>
      <w:ind w:left="720"/>
      <w:contextualSpacing/>
      <w:jc w:val="left"/>
    </w:pPr>
    <w:rPr>
      <w:rFonts w:asciiTheme="minorHAnsi" w:eastAsiaTheme="minorHAnsi" w:hAnsiTheme="minorHAnsi" w:cstheme="minorBidi"/>
      <w:szCs w:val="22"/>
      <w:lang w:val="en-PH"/>
    </w:rPr>
  </w:style>
  <w:style w:type="character" w:styleId="Hyperlink">
    <w:name w:val="Hyperlink"/>
    <w:basedOn w:val="DefaultParagraphFont"/>
    <w:uiPriority w:val="99"/>
    <w:unhideWhenUsed/>
    <w:rsid w:val="00C55B80"/>
    <w:rPr>
      <w:color w:val="0000FF"/>
      <w:u w:val="single"/>
    </w:rPr>
  </w:style>
  <w:style w:type="character" w:customStyle="1" w:styleId="apple-converted-space">
    <w:name w:val="apple-converted-space"/>
    <w:basedOn w:val="DefaultParagraphFont"/>
    <w:rsid w:val="00C55B80"/>
  </w:style>
  <w:style w:type="paragraph" w:customStyle="1" w:styleId="references0">
    <w:name w:val="references"/>
    <w:rsid w:val="00712D80"/>
    <w:pPr>
      <w:numPr>
        <w:numId w:val="4"/>
      </w:numPr>
      <w:suppressAutoHyphens/>
      <w:spacing w:after="50" w:line="180" w:lineRule="atLeast"/>
      <w:jc w:val="both"/>
    </w:pPr>
    <w:rPr>
      <w:rFonts w:ascii="Times New Roman" w:hAnsi="Times New Roman"/>
      <w:sz w:val="18"/>
      <w:szCs w:val="16"/>
    </w:rPr>
  </w:style>
  <w:style w:type="character" w:styleId="PlaceholderText">
    <w:name w:val="Placeholder Text"/>
    <w:basedOn w:val="DefaultParagraphFont"/>
    <w:uiPriority w:val="67"/>
    <w:rsid w:val="00E467B5"/>
    <w:rPr>
      <w:color w:val="808080"/>
    </w:rPr>
  </w:style>
  <w:style w:type="paragraph" w:styleId="Subtitle">
    <w:name w:val="Subtitle"/>
    <w:basedOn w:val="Normal"/>
    <w:next w:val="Normal"/>
    <w:link w:val="SubtitleChar"/>
    <w:uiPriority w:val="11"/>
    <w:qFormat/>
    <w:rsid w:val="003D48D7"/>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rsid w:val="003D48D7"/>
    <w:rPr>
      <w:rFonts w:asciiTheme="minorHAnsi" w:eastAsiaTheme="minorEastAsia"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225937">
      <w:bodyDiv w:val="1"/>
      <w:marLeft w:val="0"/>
      <w:marRight w:val="0"/>
      <w:marTop w:val="0"/>
      <w:marBottom w:val="0"/>
      <w:divBdr>
        <w:top w:val="none" w:sz="0" w:space="0" w:color="auto"/>
        <w:left w:val="none" w:sz="0" w:space="0" w:color="auto"/>
        <w:bottom w:val="none" w:sz="0" w:space="0" w:color="auto"/>
        <w:right w:val="none" w:sz="0" w:space="0" w:color="auto"/>
      </w:divBdr>
    </w:div>
    <w:div w:id="338584382">
      <w:bodyDiv w:val="1"/>
      <w:marLeft w:val="0"/>
      <w:marRight w:val="0"/>
      <w:marTop w:val="0"/>
      <w:marBottom w:val="0"/>
      <w:divBdr>
        <w:top w:val="none" w:sz="0" w:space="0" w:color="auto"/>
        <w:left w:val="none" w:sz="0" w:space="0" w:color="auto"/>
        <w:bottom w:val="none" w:sz="0" w:space="0" w:color="auto"/>
        <w:right w:val="none" w:sz="0" w:space="0" w:color="auto"/>
      </w:divBdr>
    </w:div>
    <w:div w:id="527062254">
      <w:bodyDiv w:val="1"/>
      <w:marLeft w:val="0"/>
      <w:marRight w:val="0"/>
      <w:marTop w:val="0"/>
      <w:marBottom w:val="0"/>
      <w:divBdr>
        <w:top w:val="none" w:sz="0" w:space="0" w:color="auto"/>
        <w:left w:val="none" w:sz="0" w:space="0" w:color="auto"/>
        <w:bottom w:val="none" w:sz="0" w:space="0" w:color="auto"/>
        <w:right w:val="none" w:sz="0" w:space="0" w:color="auto"/>
      </w:divBdr>
    </w:div>
    <w:div w:id="777913148">
      <w:bodyDiv w:val="1"/>
      <w:marLeft w:val="0"/>
      <w:marRight w:val="0"/>
      <w:marTop w:val="0"/>
      <w:marBottom w:val="0"/>
      <w:divBdr>
        <w:top w:val="none" w:sz="0" w:space="0" w:color="auto"/>
        <w:left w:val="none" w:sz="0" w:space="0" w:color="auto"/>
        <w:bottom w:val="none" w:sz="0" w:space="0" w:color="auto"/>
        <w:right w:val="none" w:sz="0" w:space="0" w:color="auto"/>
      </w:divBdr>
    </w:div>
    <w:div w:id="789973983">
      <w:bodyDiv w:val="1"/>
      <w:marLeft w:val="0"/>
      <w:marRight w:val="0"/>
      <w:marTop w:val="0"/>
      <w:marBottom w:val="0"/>
      <w:divBdr>
        <w:top w:val="none" w:sz="0" w:space="0" w:color="auto"/>
        <w:left w:val="none" w:sz="0" w:space="0" w:color="auto"/>
        <w:bottom w:val="none" w:sz="0" w:space="0" w:color="auto"/>
        <w:right w:val="none" w:sz="0" w:space="0" w:color="auto"/>
      </w:divBdr>
    </w:div>
    <w:div w:id="949504886">
      <w:bodyDiv w:val="1"/>
      <w:marLeft w:val="0"/>
      <w:marRight w:val="0"/>
      <w:marTop w:val="0"/>
      <w:marBottom w:val="0"/>
      <w:divBdr>
        <w:top w:val="none" w:sz="0" w:space="0" w:color="auto"/>
        <w:left w:val="none" w:sz="0" w:space="0" w:color="auto"/>
        <w:bottom w:val="none" w:sz="0" w:space="0" w:color="auto"/>
        <w:right w:val="none" w:sz="0" w:space="0" w:color="auto"/>
      </w:divBdr>
    </w:div>
    <w:div w:id="991756611">
      <w:bodyDiv w:val="1"/>
      <w:marLeft w:val="0"/>
      <w:marRight w:val="0"/>
      <w:marTop w:val="0"/>
      <w:marBottom w:val="0"/>
      <w:divBdr>
        <w:top w:val="none" w:sz="0" w:space="0" w:color="auto"/>
        <w:left w:val="none" w:sz="0" w:space="0" w:color="auto"/>
        <w:bottom w:val="none" w:sz="0" w:space="0" w:color="auto"/>
        <w:right w:val="none" w:sz="0" w:space="0" w:color="auto"/>
      </w:divBdr>
    </w:div>
    <w:div w:id="1157384812">
      <w:bodyDiv w:val="1"/>
      <w:marLeft w:val="0"/>
      <w:marRight w:val="0"/>
      <w:marTop w:val="0"/>
      <w:marBottom w:val="0"/>
      <w:divBdr>
        <w:top w:val="none" w:sz="0" w:space="0" w:color="auto"/>
        <w:left w:val="none" w:sz="0" w:space="0" w:color="auto"/>
        <w:bottom w:val="none" w:sz="0" w:space="0" w:color="auto"/>
        <w:right w:val="none" w:sz="0" w:space="0" w:color="auto"/>
      </w:divBdr>
    </w:div>
    <w:div w:id="1204253599">
      <w:bodyDiv w:val="1"/>
      <w:marLeft w:val="0"/>
      <w:marRight w:val="0"/>
      <w:marTop w:val="0"/>
      <w:marBottom w:val="0"/>
      <w:divBdr>
        <w:top w:val="none" w:sz="0" w:space="0" w:color="auto"/>
        <w:left w:val="none" w:sz="0" w:space="0" w:color="auto"/>
        <w:bottom w:val="none" w:sz="0" w:space="0" w:color="auto"/>
        <w:right w:val="none" w:sz="0" w:space="0" w:color="auto"/>
      </w:divBdr>
    </w:div>
    <w:div w:id="1232815135">
      <w:bodyDiv w:val="1"/>
      <w:marLeft w:val="0"/>
      <w:marRight w:val="0"/>
      <w:marTop w:val="0"/>
      <w:marBottom w:val="0"/>
      <w:divBdr>
        <w:top w:val="none" w:sz="0" w:space="0" w:color="auto"/>
        <w:left w:val="none" w:sz="0" w:space="0" w:color="auto"/>
        <w:bottom w:val="none" w:sz="0" w:space="0" w:color="auto"/>
        <w:right w:val="none" w:sz="0" w:space="0" w:color="auto"/>
      </w:divBdr>
    </w:div>
    <w:div w:id="1235045743">
      <w:bodyDiv w:val="1"/>
      <w:marLeft w:val="0"/>
      <w:marRight w:val="0"/>
      <w:marTop w:val="0"/>
      <w:marBottom w:val="0"/>
      <w:divBdr>
        <w:top w:val="none" w:sz="0" w:space="0" w:color="auto"/>
        <w:left w:val="none" w:sz="0" w:space="0" w:color="auto"/>
        <w:bottom w:val="none" w:sz="0" w:space="0" w:color="auto"/>
        <w:right w:val="none" w:sz="0" w:space="0" w:color="auto"/>
      </w:divBdr>
    </w:div>
    <w:div w:id="1246766873">
      <w:bodyDiv w:val="1"/>
      <w:marLeft w:val="0"/>
      <w:marRight w:val="0"/>
      <w:marTop w:val="0"/>
      <w:marBottom w:val="0"/>
      <w:divBdr>
        <w:top w:val="none" w:sz="0" w:space="0" w:color="auto"/>
        <w:left w:val="none" w:sz="0" w:space="0" w:color="auto"/>
        <w:bottom w:val="none" w:sz="0" w:space="0" w:color="auto"/>
        <w:right w:val="none" w:sz="0" w:space="0" w:color="auto"/>
      </w:divBdr>
      <w:divsChild>
        <w:div w:id="1409694279">
          <w:marLeft w:val="0"/>
          <w:marRight w:val="0"/>
          <w:marTop w:val="0"/>
          <w:marBottom w:val="0"/>
          <w:divBdr>
            <w:top w:val="none" w:sz="0" w:space="0" w:color="auto"/>
            <w:left w:val="none" w:sz="0" w:space="0" w:color="auto"/>
            <w:bottom w:val="none" w:sz="0" w:space="0" w:color="auto"/>
            <w:right w:val="none" w:sz="0" w:space="0" w:color="auto"/>
          </w:divBdr>
        </w:div>
        <w:div w:id="1576281317">
          <w:marLeft w:val="0"/>
          <w:marRight w:val="0"/>
          <w:marTop w:val="0"/>
          <w:marBottom w:val="0"/>
          <w:divBdr>
            <w:top w:val="none" w:sz="0" w:space="0" w:color="auto"/>
            <w:left w:val="none" w:sz="0" w:space="0" w:color="auto"/>
            <w:bottom w:val="none" w:sz="0" w:space="0" w:color="auto"/>
            <w:right w:val="none" w:sz="0" w:space="0" w:color="auto"/>
          </w:divBdr>
        </w:div>
        <w:div w:id="2073573671">
          <w:marLeft w:val="0"/>
          <w:marRight w:val="0"/>
          <w:marTop w:val="0"/>
          <w:marBottom w:val="0"/>
          <w:divBdr>
            <w:top w:val="none" w:sz="0" w:space="0" w:color="auto"/>
            <w:left w:val="none" w:sz="0" w:space="0" w:color="auto"/>
            <w:bottom w:val="none" w:sz="0" w:space="0" w:color="auto"/>
            <w:right w:val="none" w:sz="0" w:space="0" w:color="auto"/>
          </w:divBdr>
        </w:div>
        <w:div w:id="917909758">
          <w:marLeft w:val="0"/>
          <w:marRight w:val="0"/>
          <w:marTop w:val="0"/>
          <w:marBottom w:val="0"/>
          <w:divBdr>
            <w:top w:val="none" w:sz="0" w:space="0" w:color="auto"/>
            <w:left w:val="none" w:sz="0" w:space="0" w:color="auto"/>
            <w:bottom w:val="none" w:sz="0" w:space="0" w:color="auto"/>
            <w:right w:val="none" w:sz="0" w:space="0" w:color="auto"/>
          </w:divBdr>
        </w:div>
        <w:div w:id="573323160">
          <w:marLeft w:val="0"/>
          <w:marRight w:val="0"/>
          <w:marTop w:val="0"/>
          <w:marBottom w:val="0"/>
          <w:divBdr>
            <w:top w:val="none" w:sz="0" w:space="0" w:color="auto"/>
            <w:left w:val="none" w:sz="0" w:space="0" w:color="auto"/>
            <w:bottom w:val="none" w:sz="0" w:space="0" w:color="auto"/>
            <w:right w:val="none" w:sz="0" w:space="0" w:color="auto"/>
          </w:divBdr>
        </w:div>
        <w:div w:id="1582986787">
          <w:marLeft w:val="0"/>
          <w:marRight w:val="0"/>
          <w:marTop w:val="0"/>
          <w:marBottom w:val="0"/>
          <w:divBdr>
            <w:top w:val="none" w:sz="0" w:space="0" w:color="auto"/>
            <w:left w:val="none" w:sz="0" w:space="0" w:color="auto"/>
            <w:bottom w:val="none" w:sz="0" w:space="0" w:color="auto"/>
            <w:right w:val="none" w:sz="0" w:space="0" w:color="auto"/>
          </w:divBdr>
        </w:div>
        <w:div w:id="1402173978">
          <w:marLeft w:val="0"/>
          <w:marRight w:val="0"/>
          <w:marTop w:val="0"/>
          <w:marBottom w:val="0"/>
          <w:divBdr>
            <w:top w:val="none" w:sz="0" w:space="0" w:color="auto"/>
            <w:left w:val="none" w:sz="0" w:space="0" w:color="auto"/>
            <w:bottom w:val="none" w:sz="0" w:space="0" w:color="auto"/>
            <w:right w:val="none" w:sz="0" w:space="0" w:color="auto"/>
          </w:divBdr>
        </w:div>
        <w:div w:id="1746799598">
          <w:marLeft w:val="0"/>
          <w:marRight w:val="0"/>
          <w:marTop w:val="0"/>
          <w:marBottom w:val="0"/>
          <w:divBdr>
            <w:top w:val="none" w:sz="0" w:space="0" w:color="auto"/>
            <w:left w:val="none" w:sz="0" w:space="0" w:color="auto"/>
            <w:bottom w:val="none" w:sz="0" w:space="0" w:color="auto"/>
            <w:right w:val="none" w:sz="0" w:space="0" w:color="auto"/>
          </w:divBdr>
        </w:div>
        <w:div w:id="1127312485">
          <w:marLeft w:val="0"/>
          <w:marRight w:val="0"/>
          <w:marTop w:val="0"/>
          <w:marBottom w:val="0"/>
          <w:divBdr>
            <w:top w:val="none" w:sz="0" w:space="0" w:color="auto"/>
            <w:left w:val="none" w:sz="0" w:space="0" w:color="auto"/>
            <w:bottom w:val="none" w:sz="0" w:space="0" w:color="auto"/>
            <w:right w:val="none" w:sz="0" w:space="0" w:color="auto"/>
          </w:divBdr>
        </w:div>
        <w:div w:id="261886295">
          <w:marLeft w:val="0"/>
          <w:marRight w:val="0"/>
          <w:marTop w:val="0"/>
          <w:marBottom w:val="0"/>
          <w:divBdr>
            <w:top w:val="none" w:sz="0" w:space="0" w:color="auto"/>
            <w:left w:val="none" w:sz="0" w:space="0" w:color="auto"/>
            <w:bottom w:val="none" w:sz="0" w:space="0" w:color="auto"/>
            <w:right w:val="none" w:sz="0" w:space="0" w:color="auto"/>
          </w:divBdr>
        </w:div>
      </w:divsChild>
    </w:div>
    <w:div w:id="1552883427">
      <w:bodyDiv w:val="1"/>
      <w:marLeft w:val="0"/>
      <w:marRight w:val="0"/>
      <w:marTop w:val="0"/>
      <w:marBottom w:val="0"/>
      <w:divBdr>
        <w:top w:val="none" w:sz="0" w:space="0" w:color="auto"/>
        <w:left w:val="none" w:sz="0" w:space="0" w:color="auto"/>
        <w:bottom w:val="none" w:sz="0" w:space="0" w:color="auto"/>
        <w:right w:val="none" w:sz="0" w:space="0" w:color="auto"/>
      </w:divBdr>
    </w:div>
    <w:div w:id="1707952168">
      <w:bodyDiv w:val="1"/>
      <w:marLeft w:val="0"/>
      <w:marRight w:val="0"/>
      <w:marTop w:val="0"/>
      <w:marBottom w:val="0"/>
      <w:divBdr>
        <w:top w:val="none" w:sz="0" w:space="0" w:color="auto"/>
        <w:left w:val="none" w:sz="0" w:space="0" w:color="auto"/>
        <w:bottom w:val="none" w:sz="0" w:space="0" w:color="auto"/>
        <w:right w:val="none" w:sz="0" w:space="0" w:color="auto"/>
      </w:divBdr>
    </w:div>
    <w:div w:id="20724621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ainol\AppData\Local\Temp\JT_Revised_027_edito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53B888-4279-4EB3-9D36-054F00EB3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JT_Revised_027_editor</Template>
  <TotalTime>284</TotalTime>
  <Pages>6</Pages>
  <Words>3388</Words>
  <Characters>19316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Zainol</dc:creator>
  <cp:keywords/>
  <dc:description/>
  <cp:lastModifiedBy>ira valenzuela</cp:lastModifiedBy>
  <cp:revision>64</cp:revision>
  <cp:lastPrinted>2015-11-18T15:15:00Z</cp:lastPrinted>
  <dcterms:created xsi:type="dcterms:W3CDTF">2015-11-18T09:46:00Z</dcterms:created>
  <dcterms:modified xsi:type="dcterms:W3CDTF">2015-11-18T16:18:00Z</dcterms:modified>
</cp:coreProperties>
</file>