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0F7B55">
                <w:rPr>
                  <w:sz w:val="28"/>
                  <w:szCs w:val="34"/>
                </w:rPr>
                <w:t xml:space="preserve">Md. Saiful </w:t>
              </w:r>
              <w:proofErr w:type="spellStart"/>
              <w:r w:rsidR="000F7B55">
                <w:rPr>
                  <w:sz w:val="28"/>
                  <w:szCs w:val="34"/>
                </w:rPr>
                <w:t>ISlam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0F7B55">
                <w:rPr>
                  <w:sz w:val="28"/>
                  <w:szCs w:val="34"/>
                </w:rPr>
                <w:t>Sanjid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0F7B55">
                <w:rPr>
                  <w:sz w:val="28"/>
                  <w:szCs w:val="34"/>
                </w:rPr>
                <w:t>Shakawat</w:t>
              </w:r>
              <w:proofErr w:type="spellEnd"/>
              <w:r w:rsidR="000F7B55">
                <w:rPr>
                  <w:sz w:val="28"/>
                  <w:szCs w:val="34"/>
                </w:rPr>
                <w:t xml:space="preserve"> Hossain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0F7B55">
                <w:rPr>
                  <w:sz w:val="28"/>
                  <w:szCs w:val="34"/>
                </w:rPr>
                <w:t>Shefali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0F7B55">
                <w:rPr>
                  <w:sz w:val="28"/>
                  <w:szCs w:val="34"/>
                </w:rPr>
                <w:t>158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1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0F7B55">
                <w:rPr>
                  <w:sz w:val="28"/>
                  <w:szCs w:val="34"/>
                </w:rPr>
                <w:t>11/11/1999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0F7B55">
                <w:rPr>
                  <w:sz w:val="28"/>
                  <w:szCs w:val="34"/>
                </w:rPr>
                <w:t>01935190255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0F7B55">
                <w:rPr>
                  <w:sz w:val="28"/>
                  <w:szCs w:val="34"/>
                </w:rPr>
                <w:t>01924934750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0F7B55">
                <w:rPr>
                  <w:sz w:val="28"/>
                  <w:szCs w:val="34"/>
                </w:rPr>
                <w:t>Arambag,Godenail</w:t>
              </w:r>
              <w:proofErr w:type="gramEnd"/>
              <w:r w:rsidR="000F7B55">
                <w:rPr>
                  <w:sz w:val="28"/>
                  <w:szCs w:val="34"/>
                </w:rPr>
                <w:t>,Siddhirganj,Narayanganj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0F7B55">
                <w:rPr>
                  <w:sz w:val="28"/>
                  <w:szCs w:val="34"/>
                </w:rPr>
                <w:t>sanjid.saiful.1@gmail.com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0F7B55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514994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C40E6-19BF-4761-B47B-89E868AB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2018-05-07T17:33:00Z</dcterms:created>
  <dcterms:modified xsi:type="dcterms:W3CDTF">2018-05-07T17:33:00Z</dcterms:modified>
</cp:coreProperties>
</file>