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67FD">
      <w:pPr>
        <w:spacing w:after="80"/>
        <w:jc w:val="center"/>
      </w:pPr>
    </w:p>
    <w:p w14:paraId="37BE860F">
      <w:pPr>
        <w:spacing w:after="80"/>
        <w:jc w:val="center"/>
      </w:pPr>
    </w:p>
    <w:p w14:paraId="758832AD">
      <w:pPr>
        <w:jc w:val="center"/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646420" cy="7561580"/>
            <wp:effectExtent l="0" t="0" r="1778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75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DC1F">
      <w:r>
        <w:br w:type="page"/>
      </w:r>
    </w:p>
    <w:p w14:paraId="368B7840">
      <w:pPr>
        <w:spacing w:before="1600" w:after="0"/>
        <w:jc w:val="center"/>
      </w:pPr>
      <w:r>
        <w:rPr>
          <w:b/>
          <w:sz w:val="112"/>
        </w:rPr>
        <w:t>AI Coding</w:t>
      </w:r>
    </w:p>
    <w:p w14:paraId="2172D5B4">
      <w:pPr>
        <w:spacing w:before="240" w:after="0"/>
        <w:jc w:val="center"/>
      </w:pPr>
      <w:r>
        <w:rPr>
          <w:b/>
          <w:sz w:val="80"/>
        </w:rPr>
        <w:t>人人都是程序员</w:t>
      </w:r>
    </w:p>
    <w:p w14:paraId="449A333E">
      <w:pPr>
        <w:spacing w:before="720" w:after="0"/>
        <w:jc w:val="center"/>
      </w:pPr>
      <w:r>
        <w:rPr>
          <w:b w:val="0"/>
          <w:sz w:val="40"/>
        </w:rPr>
        <w:t>让非技术人做出可交付的产品</w:t>
      </w:r>
    </w:p>
    <w:p w14:paraId="535280F9">
      <w:pPr>
        <w:spacing w:before="1600" w:after="0"/>
        <w:jc w:val="center"/>
      </w:pPr>
    </w:p>
    <w:p w14:paraId="638330DB">
      <w:pPr>
        <w:spacing w:before="120" w:after="0"/>
        <w:jc w:val="center"/>
      </w:pPr>
      <w:r>
        <w:rPr>
          <w:b/>
          <w:sz w:val="36"/>
        </w:rPr>
        <w:t>施可  著</w:t>
      </w:r>
    </w:p>
    <w:p w14:paraId="5A41633E">
      <w:pPr>
        <w:spacing w:before="80" w:after="0"/>
        <w:jc w:val="center"/>
      </w:pPr>
      <w:r>
        <w:rPr>
          <w:b w:val="0"/>
          <w:sz w:val="24"/>
        </w:rPr>
        <w:t>Dropleap 水滴跃动</w:t>
      </w:r>
    </w:p>
    <w:p w14:paraId="396D5F2E">
      <w:pPr>
        <w:spacing w:before="80" w:after="0"/>
        <w:jc w:val="center"/>
      </w:pPr>
      <w:r>
        <w:rPr>
          <w:b w:val="0"/>
          <w:sz w:val="22"/>
        </w:rPr>
        <w:t>https://shike.github.io/</w:t>
      </w:r>
    </w:p>
    <w:p w14:paraId="1029D474">
      <w:pPr>
        <w:spacing w:before="80" w:after="0"/>
        <w:jc w:val="center"/>
      </w:pPr>
      <w:r>
        <w:rPr>
          <w:b w:val="0"/>
          <w:sz w:val="22"/>
        </w:rPr>
        <w:t>shike@dropleap.cn</w:t>
      </w:r>
    </w:p>
    <w:p w14:paraId="085A74F8">
      <w:pPr>
        <w:spacing w:before="2000" w:after="0"/>
        <w:jc w:val="center"/>
      </w:pPr>
    </w:p>
    <w:p w14:paraId="208F2B13">
      <w:pPr>
        <w:spacing w:before="80" w:after="0"/>
        <w:jc w:val="center"/>
      </w:pPr>
      <w:r>
        <w:rPr>
          <w:b w:val="0"/>
          <w:sz w:val="20"/>
        </w:rPr>
        <w:t>数据截止 2026-07-31</w:t>
      </w:r>
    </w:p>
    <w:p w14:paraId="0AA1EFD7">
      <w:pPr>
        <w:spacing w:before="80" w:after="0"/>
        <w:jc w:val="center"/>
      </w:pPr>
      <w:r>
        <w:rPr>
          <w:b w:val="0"/>
          <w:sz w:val="20"/>
        </w:rPr>
        <w:t>引用编号 1—370</w:t>
      </w:r>
    </w:p>
    <w:p w14:paraId="5663A246">
      <w:pPr>
        <w:spacing w:before="80" w:after="0"/>
        <w:jc w:val="center"/>
        <w:sectPr>
          <w:headerReference r:id="rId7" w:type="default"/>
          <w:footerReference r:id="rId8" w:type="default"/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b w:val="0"/>
          <w:sz w:val="20"/>
        </w:rPr>
        <w:t>配套资源见封底</w:t>
      </w:r>
    </w:p>
    <w:p w14:paraId="324F8768">
      <w:r>
        <w:br w:type="page"/>
      </w:r>
    </w:p>
    <w:p w14:paraId="361E05C0">
      <w:pPr>
        <w:spacing w:after="360"/>
        <w:jc w:val="center"/>
      </w:pPr>
      <w:r>
        <w:rPr>
          <w:b/>
          <w:sz w:val="48"/>
        </w:rPr>
        <w:t>关于作者</w:t>
      </w:r>
    </w:p>
    <w:p w14:paraId="311D8D08">
      <w:pPr>
        <w:spacing w:line="360" w:lineRule="auto"/>
        <w:ind w:firstLine="432"/>
        <w:jc w:val="left"/>
      </w:pPr>
      <w:r>
        <w:rPr>
          <w:sz w:val="22"/>
        </w:rPr>
        <w:t>施可,水滴跃动(Dropleap)创始人,前邻汇吧 COO,中科大软件工程硕士。16 年穿梭于代码、产品与商业一线的连续操盘手——做过底层工程师、</w:t>
      </w:r>
      <w:r>
        <w:rPr>
          <w:rFonts w:hint="eastAsia"/>
          <w:sz w:val="22"/>
          <w:lang w:val="en-US" w:eastAsia="zh-CN"/>
        </w:rPr>
        <w:t>做</w:t>
      </w:r>
      <w:bookmarkStart w:id="0" w:name="_GoBack"/>
      <w:bookmarkEnd w:id="0"/>
      <w:r>
        <w:rPr>
          <w:sz w:val="22"/>
        </w:rPr>
        <w:t>过国际酒店事业部产品、带过年营收数亿的商业团队。2026 年起 All-in AI Agent,把这十几年的一线 know-how 封装成企业级 AI 产品。本书是这段旅程的方法论总结。</w:t>
      </w:r>
    </w:p>
    <w:p w14:paraId="6EE10509">
      <w:pPr>
        <w:spacing w:line="360" w:lineRule="auto"/>
        <w:ind w:firstLine="432"/>
        <w:jc w:val="left"/>
      </w:pPr>
      <w:r>
        <w:rPr>
          <w:sz w:val="22"/>
        </w:rPr>
        <w:t>---</w:t>
      </w:r>
    </w:p>
    <w:p w14:paraId="36D99D92">
      <w:pPr>
        <w:spacing w:after="240"/>
        <w:jc w:val="center"/>
      </w:pPr>
    </w:p>
    <w:p w14:paraId="547D6C73">
      <w:pPr>
        <w:jc w:val="center"/>
      </w:pPr>
      <w:r>
        <w:drawing>
          <wp:inline distT="0" distB="0" distL="114300" distR="114300">
            <wp:extent cx="1188720" cy="1205865"/>
            <wp:effectExtent l="0" t="0" r="5080" b="133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2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1F3D">
      <w:pPr>
        <w:jc w:val="center"/>
      </w:pPr>
      <w:r>
        <w:rPr>
          <w:color w:val="646464"/>
          <w:sz w:val="18"/>
        </w:rPr>
        <w:t>扫码加施可个人微信</w:t>
      </w:r>
    </w:p>
    <w:p w14:paraId="00A88C74">
      <w:pPr>
        <w:jc w:val="center"/>
      </w:pPr>
      <w:r>
        <w:rPr>
          <w:color w:val="646464"/>
          <w:sz w:val="18"/>
        </w:rPr>
        <w:t>(备注"读者群"加入读者群)</w:t>
      </w:r>
    </w:p>
    <w:p w14:paraId="4827D1DB">
      <w:pPr>
        <w:spacing w:after="240"/>
        <w:jc w:val="center"/>
      </w:pPr>
    </w:p>
    <w:p w14:paraId="3867657B">
      <w:pPr>
        <w:spacing w:after="40"/>
        <w:jc w:val="center"/>
      </w:pPr>
      <w:r>
        <w:rPr>
          <w:sz w:val="20"/>
        </w:rPr>
        <w:t>shike@dropleap.cn</w:t>
      </w:r>
    </w:p>
    <w:p w14:paraId="4E1A65A2">
      <w:pPr>
        <w:spacing w:after="40"/>
        <w:jc w:val="center"/>
      </w:pPr>
      <w:r>
        <w:rPr>
          <w:sz w:val="20"/>
        </w:rPr>
        <w:t>https://shike.github.io/</w:t>
      </w:r>
    </w:p>
    <w:p w14:paraId="6C5635C9">
      <w:pPr>
        <w:spacing w:after="40"/>
        <w:jc w:val="center"/>
      </w:pPr>
      <w:r>
        <w:rPr>
          <w:sz w:val="20"/>
        </w:rPr>
        <w:t>公众号:施可</w:t>
      </w:r>
    </w:p>
    <w:p w14:paraId="6ECEDB43">
      <w:pPr>
        <w:spacing w:after="40"/>
        <w:jc w:val="center"/>
      </w:pPr>
      <w:r>
        <w:rPr>
          <w:sz w:val="20"/>
        </w:rPr>
        <w:t>GitHub: github.com/shike</w:t>
      </w:r>
    </w:p>
    <w:p w14:paraId="14DA78AA">
      <w:r>
        <w:br w:type="page"/>
      </w:r>
    </w:p>
    <w:p w14:paraId="6DBF5A1E">
      <w:pPr>
        <w:spacing w:after="160"/>
        <w:jc w:val="left"/>
      </w:pPr>
      <w:r>
        <w:rPr>
          <w:b/>
          <w:sz w:val="28"/>
        </w:rPr>
        <w:t>一个被反复错过的提问方式</w:t>
      </w:r>
    </w:p>
    <w:p w14:paraId="2BACD97E">
      <w:pPr>
        <w:spacing w:after="80"/>
        <w:jc w:val="left"/>
      </w:pPr>
      <w:r>
        <w:rPr>
          <w:b w:val="0"/>
          <w:sz w:val="21"/>
        </w:rPr>
        <w:t>2026 年的 AI 编程行业,提问方式经历了一次集体漂移。一年前,同行间讨论 AI 编程,问的是"哪家模型跑分高";半年前,问题变成"哪家软件顺手";近三个月,真正在做产品的人开始问第三个问题——"AI 替人交付的东西,客户验收时会不会翻车"。</w:t>
      </w:r>
    </w:p>
    <w:p w14:paraId="044B8A40">
      <w:pPr>
        <w:spacing w:after="80"/>
        <w:jc w:val="left"/>
      </w:pPr>
      <w:r>
        <w:rPr>
          <w:b w:val="0"/>
          <w:sz w:val="21"/>
        </w:rPr>
        <w:t>三个问题对应三段不同的认知阶段。第一个阶段,使用者把 AI 编程当成"更聪明的代码生成器";第二个阶段,使用者意识到软件本身比模型重要;第三个阶段,使用者才真正开始面对那个被前两阶段绕开的问题——代码生成之后的所有工程环节,数据从哪来、谁审核、错了谁撤回、客户的钱怎么收、跑挂了谁负责。这才是 AI Coding 真正的工作量所在。</w:t>
      </w:r>
    </w:p>
    <w:p w14:paraId="31E70676">
      <w:pPr>
        <w:spacing w:after="160"/>
        <w:jc w:val="left"/>
      </w:pPr>
      <w:r>
        <w:rPr>
          <w:b/>
          <w:sz w:val="28"/>
        </w:rPr>
        <w:t>本书的差异化:不写"如何问 AI",而写"如何让 AI 替你交付产品"</w:t>
      </w:r>
    </w:p>
    <w:p w14:paraId="7258DADB">
      <w:pPr>
        <w:spacing w:after="80"/>
        <w:jc w:val="left"/>
      </w:pPr>
      <w:r>
        <w:rPr>
          <w:b w:val="0"/>
          <w:sz w:val="21"/>
        </w:rPr>
        <w:t>多数 AI 编程内容止步于"让 AI 写代码"。《AI Coding:人人都是程序员》没有沿这条路径写下去。全书 15 章,真正讨论"如何写好提示词"的篇幅不到十分之一;其余十分之九,都用在三件更难的事上:让 AI 替你交付可被客户验收的产品、让你在 AI 操作真实世界权限时仍能控制局面、让你在 AI 编程生态以 4 至 8 周为周期迭代时不被每一次新模型发布带跑。</w:t>
      </w:r>
    </w:p>
    <w:p w14:paraId="58BDE417">
      <w:pPr>
        <w:spacing w:after="80"/>
        <w:jc w:val="left"/>
      </w:pPr>
      <w:r>
        <w:rPr>
          <w:b w:val="0"/>
          <w:sz w:val="21"/>
        </w:rPr>
        <w:t>具体而言,本书交付的是三样可被复用的东西。</w:t>
      </w:r>
    </w:p>
    <w:p w14:paraId="30FB1755">
      <w:pPr>
        <w:spacing w:after="80"/>
        <w:jc w:val="left"/>
      </w:pPr>
      <w:r>
        <w:rPr>
          <w:b w:val="0"/>
          <w:sz w:val="21"/>
        </w:rPr>
        <w:t>第一,10 个真实项目的复盘。从委托型网站复刻、付费 SaaS 复刻,到以 Demo 对齐需求、经营周报自动化、飞书岗位级自动化、行业调研、自我蒸馏、反馈回路、7 天 MVP 收款、存量遗留系统改造,以及作为番外的竞品监控情报系统。每章不是教程,是工程决策的演练场——读者跟着作者的现场还原,看一个具体问题是怎么被拆解、怎么被权衡、怎么被落地的。</w:t>
      </w:r>
    </w:p>
    <w:p w14:paraId="047D6070">
      <w:pPr>
        <w:spacing w:after="80"/>
        <w:jc w:val="left"/>
      </w:pPr>
      <w:r>
        <w:rPr>
          <w:b w:val="0"/>
          <w:sz w:val="21"/>
        </w:rPr>
        <w:t>第二,4 类反复发作的工程问题。第 13 章把前 12 章案例中反复出现的失序模式归纳为四类——代码质量下滑、上下文失效、文档与代码不一致、架构渐进腐化——并给出可工程化的治理路径。</w:t>
      </w:r>
    </w:p>
    <w:p w14:paraId="1F771602">
      <w:pPr>
        <w:spacing w:after="80"/>
        <w:jc w:val="left"/>
      </w:pPr>
      <w:r>
        <w:rPr>
          <w:b w:val="0"/>
          <w:sz w:val="21"/>
        </w:rPr>
        <w:t>第三,1 套贯穿全书的方法论。第 15 章收口于"高手改的是脚手架"——AI 编程的产出从来不是模型能力的纯函数,而是"模型 + 周围工程结构"的联合产物;脚手架水平的差异,稳定超过模型代际的差异。</w:t>
      </w:r>
    </w:p>
    <w:p w14:paraId="68BE6027">
      <w:pPr>
        <w:spacing w:after="80"/>
        <w:jc w:val="left"/>
      </w:pPr>
      <w:r>
        <w:rPr>
          <w:b w:val="0"/>
          <w:sz w:val="21"/>
        </w:rPr>
        <w:t>把这三样东西放回时间线看,本书真正想回答的不是"2026 年 AI 编程哪家强",而是"在 2027 年、2028 年模型再次换届时,什么能力是读者能带走的"。前者的答案会随每次新模型发布而过期,后者的答案可以。</w:t>
      </w:r>
    </w:p>
    <w:p w14:paraId="60C74184">
      <w:pPr>
        <w:spacing w:after="160"/>
        <w:jc w:val="left"/>
      </w:pPr>
      <w:r>
        <w:rPr>
          <w:b/>
          <w:sz w:val="28"/>
        </w:rPr>
        <w:t>适合谁读</w:t>
      </w:r>
    </w:p>
    <w:p w14:paraId="210BB77A">
      <w:pPr>
        <w:spacing w:after="40"/>
        <w:jc w:val="left"/>
      </w:pPr>
      <w:r>
        <w:rPr>
          <w:b w:val="0"/>
          <w:sz w:val="21"/>
        </w:rPr>
        <w:t xml:space="preserve">  • 创业者,尤其是一人公司或小团队阶段——需要把"一个想法"变成"一笔真实收款",但身边没有全职工程师。</w:t>
      </w:r>
    </w:p>
    <w:p w14:paraId="7C7D47D7">
      <w:pPr>
        <w:spacing w:after="40"/>
        <w:jc w:val="left"/>
      </w:pPr>
      <w:r>
        <w:rPr>
          <w:b w:val="0"/>
          <w:sz w:val="21"/>
        </w:rPr>
        <w:t xml:space="preserve">  • 产品经理、运营负责人、设计师——希望用 AI 直接交付可验收的产出,而不是只把 AI 当成"更快的会议纪要工具"。</w:t>
      </w:r>
    </w:p>
    <w:p w14:paraId="36504316">
      <w:pPr>
        <w:spacing w:after="40"/>
        <w:jc w:val="left"/>
      </w:pPr>
      <w:r>
        <w:rPr>
          <w:b w:val="0"/>
          <w:sz w:val="21"/>
        </w:rPr>
        <w:t xml:space="preserve">  • 独立顾问与自媒体作者——希望把重复性工作(周报、调研、监控)交给 AI,自己专注判断。</w:t>
      </w:r>
    </w:p>
    <w:p w14:paraId="324FFEB5">
      <w:pPr>
        <w:spacing w:after="40"/>
        <w:jc w:val="left"/>
      </w:pPr>
      <w:r>
        <w:rPr>
          <w:b w:val="0"/>
          <w:sz w:val="21"/>
        </w:rPr>
        <w:t xml:space="preserve">  • 正在评估"团队是否要引入 AI 编程"的负责人——需要一套不靠营销话术的判断框架。</w:t>
      </w:r>
    </w:p>
    <w:p w14:paraId="18ADAE1A">
      <w:pPr>
        <w:spacing w:after="160"/>
        <w:jc w:val="left"/>
      </w:pPr>
      <w:r>
        <w:rPr>
          <w:b/>
          <w:sz w:val="28"/>
        </w:rPr>
        <w:t>不适合谁读</w:t>
      </w:r>
    </w:p>
    <w:p w14:paraId="33A61F1C">
      <w:pPr>
        <w:spacing w:after="40"/>
        <w:jc w:val="left"/>
      </w:pPr>
      <w:r>
        <w:rPr>
          <w:b w:val="0"/>
          <w:sz w:val="21"/>
        </w:rPr>
        <w:t xml:space="preserve">  • 零基础学习编程的入门者——需要的是一本编程教材,而不是方法论书。</w:t>
      </w:r>
    </w:p>
    <w:p w14:paraId="6FE7CE41">
      <w:pPr>
        <w:spacing w:after="40"/>
        <w:jc w:val="left"/>
      </w:pPr>
      <w:r>
        <w:rPr>
          <w:b w:val="0"/>
          <w:sz w:val="21"/>
        </w:rPr>
        <w:t xml:space="preserve">  • 只想看"哪家的 AI 更好用"的工具比较型读者——本书第 1 章确实横评了 5 家主流厂商,但定位是"为决策服务",不是"为比较服务"。</w:t>
      </w:r>
    </w:p>
    <w:p w14:paraId="09F5FD54">
      <w:pPr>
        <w:spacing w:after="160"/>
        <w:jc w:val="left"/>
      </w:pPr>
      <w:r>
        <w:rPr>
          <w:b/>
          <w:sz w:val="28"/>
        </w:rPr>
        <w:t>一句话推荐</w:t>
      </w:r>
    </w:p>
    <w:p w14:paraId="1DE7F2EC">
      <w:pPr>
        <w:spacing w:after="80"/>
        <w:jc w:val="left"/>
      </w:pPr>
      <w:r>
        <w:rPr>
          <w:b w:val="0"/>
          <w:sz w:val="21"/>
        </w:rPr>
        <w:t>在 AI 编程从"对话"迈向"自主 Agent"的拐点上,这本书把镜头从模型的窗口拉回到工程的全貌——读者拿到的不是一份工具清单,而是一套在版本更迭中仍然成立的工作方式。</w:t>
      </w:r>
    </w:p>
    <w:p w14:paraId="59D5BB19">
      <w:pPr>
        <w:spacing w:after="160"/>
        <w:jc w:val="left"/>
      </w:pPr>
      <w:r>
        <w:rPr>
          <w:b/>
          <w:sz w:val="28"/>
        </w:rPr>
        <w:t>数据与底稿</w:t>
      </w:r>
    </w:p>
    <w:p w14:paraId="4BCB400B">
      <w:pPr>
        <w:spacing w:after="40"/>
        <w:jc w:val="left"/>
      </w:pPr>
      <w:r>
        <w:rPr>
          <w:b w:val="0"/>
          <w:sz w:val="21"/>
        </w:rPr>
        <w:t xml:space="preserve">  • 引用规范:全书 200 余条引用,均经过二次核验,URL 与日期列于全书末尾的"引用清单"。</w:t>
      </w:r>
    </w:p>
    <w:p w14:paraId="3179BEA5">
      <w:pPr>
        <w:spacing w:after="40"/>
        <w:jc w:val="left"/>
      </w:pPr>
      <w:r>
        <w:rPr>
          <w:b w:val="0"/>
          <w:sz w:val="21"/>
        </w:rPr>
        <w:t xml:space="preserve">  • 数据截止:2026-07-31,工具生态以 4 至 8 周为周期迭代,具体型号大概率已更换,但分析框架不会。</w:t>
      </w:r>
    </w:p>
    <w:p w14:paraId="0882AD02">
      <w:pPr>
        <w:spacing w:after="40"/>
        <w:jc w:val="left"/>
      </w:pPr>
      <w:r>
        <w:rPr>
          <w:b w:val="0"/>
          <w:sz w:val="21"/>
        </w:rPr>
        <w:t xml:space="preserve">  • 配套入口:封底"勘误与配套资源"页提供代码仓库、提示词库、读者群、勘误邮箱。</w:t>
      </w:r>
    </w:p>
    <w:p w14:paraId="70C03B73">
      <w:pPr>
        <w:pStyle w:val="3"/>
      </w:pPr>
      <w:r>
        <w:rPr>
          <w:sz w:val="40"/>
        </w:rPr>
        <w:t>AI Coding：人人都是程序员</w:t>
      </w:r>
    </w:p>
    <w:p w14:paraId="75774638">
      <w:pPr>
        <w:pStyle w:val="4"/>
      </w:pPr>
      <w:r>
        <w:rPr>
          <w:sz w:val="38"/>
        </w:rPr>
        <w:t>让非技术人做出可交付的产品</w:t>
      </w:r>
    </w:p>
    <w:p w14:paraId="0D7DB26B">
      <w:pPr>
        <w:ind w:left="432" w:right="432"/>
      </w:pPr>
      <w:r>
        <w:rPr>
          <w:sz w:val="20"/>
        </w:rPr>
        <w:t>本书数据截止：2026-07-31。引用编号在全书统一,尾注见全书末尾的「引用清单」。</w:t>
      </w:r>
    </w:p>
    <w:p w14:paraId="3033D532">
      <w:pPr>
        <w:pBdr>
          <w:bottom w:val="single" w:color="auto" w:sz="6" w:space="1"/>
        </w:pBdr>
      </w:pPr>
    </w:p>
    <w:p w14:paraId="00737450">
      <w:r>
        <w:br w:type="page"/>
      </w:r>
    </w:p>
    <w:p w14:paraId="25C16A32">
      <w:pPr>
        <w:pStyle w:val="3"/>
      </w:pPr>
      <w:r>
        <w:rPr>
          <w:sz w:val="40"/>
        </w:rPr>
        <w:t>前言 本书讲什么、不讲什么</w:t>
      </w:r>
    </w:p>
    <w:p w14:paraId="16C4D28E">
      <w:pPr>
        <w:pStyle w:val="4"/>
      </w:pPr>
      <w:r>
        <w:rPr>
          <w:sz w:val="38"/>
        </w:rPr>
        <w:t>本书面向的读者</w:t>
      </w:r>
    </w:p>
    <w:p w14:paraId="6C80F458">
      <w:r>
        <w:rPr>
          <w:sz w:val="22"/>
        </w:rPr>
        <w:t>本书预设的读者画像为:</w:t>
      </w:r>
      <w:r>
        <w:rPr>
          <w:b/>
          <w:sz w:val="22"/>
        </w:rPr>
        <w:t>希望借助 AI 直接交付产品或服务、但本身并非职业程序员的人群</w:t>
      </w:r>
      <w:r>
        <w:rPr>
          <w:sz w:val="22"/>
        </w:rPr>
        <w:t>。该画像包含但不限于:创业者(尤其是一人公司或小团队阶段)、产品经理、运营负责人、设计师、独立顾问、自媒体作者。该群体在 2026 年的 AI 编程生态中具有一项共同特征——他们正在尝试或已经使用 AI 工具完成"原本需要程序员才能做"的工作,但对工具的理解仍停留在"提问—回答"的对话层面,缺乏对整套工作方式的系统认识。</w:t>
      </w:r>
    </w:p>
    <w:p w14:paraId="63D302F2">
      <w:r>
        <w:rPr>
          <w:sz w:val="22"/>
        </w:rPr>
        <w:t>本书不面向两类读者:其一,希望从零开始学习编程的入门者;其二,纯粹的工具比较型读者(只关心"哪家的 AI 更好用")。第一类读者需要的是一本编程教材,而不是一本关于如何指挥 AI 完成产品的方法论书;第二类读者关心的"参数对比"会在第 1 章出现,但本书对该议题的定位是"为决策服务",而非"为比较服务"。</w:t>
      </w:r>
    </w:p>
    <w:p w14:paraId="3D0C7B7E">
      <w:r>
        <w:rPr>
          <w:sz w:val="22"/>
        </w:rPr>
        <w:t>读者画像决定了本书的写作规范:每个专业术语在首次出现时以一句白话给出定义,后续可直接使用;技术操作的叙述以"为什么这样做"与"这样做带来什么业务后果"为主轴,而非以"代码如何写"为主轴;案例部分涉及具体工具,但描述的重心始终是决策过程、踩坑经验与可迁移方法论。</w:t>
      </w:r>
    </w:p>
    <w:p w14:paraId="3C7CAC8E">
      <w:pPr>
        <w:pStyle w:val="4"/>
      </w:pPr>
      <w:r>
        <w:rPr>
          <w:sz w:val="38"/>
        </w:rPr>
        <w:t>本书的核心命题</w:t>
      </w:r>
    </w:p>
    <w:p w14:paraId="1BBBE1D4">
      <w:r>
        <w:rPr>
          <w:sz w:val="22"/>
        </w:rPr>
        <w:t>书名《AI Coding:人人都是程序员》宣告了本书的目标读者——每个想用 AI 做出真实产品的人,无论是否写过代码。副标题"让非技术人做出可交付的产品"是全书唯一的核心承诺,可拆解为三层含义:</w:t>
      </w:r>
    </w:p>
    <w:p w14:paraId="70FE9D2D">
      <w:pPr>
        <w:pStyle w:val="16"/>
        <w:ind w:left="432"/>
      </w:pPr>
      <w:r>
        <w:rPr>
          <w:b/>
          <w:sz w:val="22"/>
        </w:rPr>
        <w:t>真实交付</w:t>
      </w:r>
      <w:r>
        <w:rPr>
          <w:sz w:val="22"/>
        </w:rPr>
        <w:t>:产出的系统能够通过客户验收并签字确认,而不是一份可演示的截图。</w:t>
      </w:r>
    </w:p>
    <w:p w14:paraId="6D63C1F0">
      <w:pPr>
        <w:pStyle w:val="16"/>
        <w:ind w:left="432"/>
      </w:pPr>
      <w:r>
        <w:rPr>
          <w:b/>
          <w:sz w:val="22"/>
        </w:rPr>
        <w:t>真实收款</w:t>
      </w:r>
      <w:r>
        <w:rPr>
          <w:sz w:val="22"/>
        </w:rPr>
        <w:t>:第 10 章的完整闭环将展示"从想法到第一笔真实付款"的全过程,时间盒为 7 天。</w:t>
      </w:r>
    </w:p>
    <w:p w14:paraId="7E5BC3A7">
      <w:pPr>
        <w:pStyle w:val="16"/>
        <w:ind w:left="432"/>
      </w:pPr>
      <w:r>
        <w:rPr>
          <w:b/>
          <w:sz w:val="22"/>
        </w:rPr>
        <w:t>真实替代人工</w:t>
      </w:r>
      <w:r>
        <w:rPr>
          <w:sz w:val="22"/>
        </w:rPr>
        <w:t>:第 6 章将展示 Agent 在无人值守状态下完成定时巡检、生成周报,仅在异常发生时通知人工介入。</w:t>
      </w:r>
    </w:p>
    <w:p w14:paraId="49480DA7">
      <w:r>
        <w:rPr>
          <w:sz w:val="22"/>
        </w:rPr>
        <w:t>多数 AI 编程内容止步于"让 AI 生成一段代码"。生成代码只是起点,代码之后连接的是客户的资金、生产环境的数据、他人账号与业务的运行状态。本书讨论的核心命题,正是</w:t>
      </w:r>
      <w:r>
        <w:rPr>
          <w:b/>
          <w:sz w:val="22"/>
        </w:rPr>
        <w:t>在赋予 AI 操作真实世界权限的同时,如何将控制权保留在人的手里</w:t>
      </w:r>
      <w:r>
        <w:rPr>
          <w:sz w:val="22"/>
        </w:rPr>
        <w:t>——哪些步骤必须由人工接管,哪些操作必须具备回滚预案,哪些数字必须可以追溯到出处。这一命题贯穿全部 10 个案例与 3 章方法论章节,构成全书的内容主轴。</w:t>
      </w:r>
    </w:p>
    <w:p w14:paraId="4D9CBF44">
      <w:pPr>
        <w:pStyle w:val="4"/>
      </w:pPr>
      <w:r>
        <w:rPr>
          <w:sz w:val="38"/>
        </w:rPr>
        <w:t>全书结构</w:t>
      </w:r>
    </w:p>
    <w:p w14:paraId="142BD8AA">
      <w:r>
        <w:rPr>
          <w:sz w:val="22"/>
        </w:rPr>
        <w:t>全书共 15 章,按"格局—案例—方法论"三段式组织。</w:t>
      </w:r>
    </w:p>
    <w:p w14:paraId="62E48B06">
      <w:r>
        <w:rPr>
          <w:b/>
          <w:sz w:val="22"/>
        </w:rPr>
        <w:t>第 1 章(格局)</w:t>
      </w:r>
      <w:r>
        <w:rPr>
          <w:sz w:val="22"/>
        </w:rPr>
        <w:t>讨论 2026 年 7 月时点的 AI 编程生态版图:海外两家(Anthropic、OpenAI)、国产三家(智谱、Kimi、MiniMax)加 DeepSeek 的产品结构、定价、跑分与选型框架。该章的方法论产出为一张"三问选型清单",可在面对任一具体项目时直接套用。</w:t>
      </w:r>
    </w:p>
    <w:p w14:paraId="078BF77D">
      <w:r>
        <w:rPr>
          <w:b/>
          <w:sz w:val="22"/>
        </w:rPr>
        <w:t>第 2 章至第 12 章(案例)</w:t>
      </w:r>
      <w:r>
        <w:rPr>
          <w:sz w:val="22"/>
        </w:rPr>
        <w:t>展开 10 个真实项目的复盘:从委托型网站复刻、SaaS 系统复刻,到以 Demo 对齐需求、经营数据分析、飞书全自动化、行业调研、自我蒸馏、反馈回路、7 天 MVP 收款,以及存量遗留系统改造与竞品监控情报系统。每个案例按"需求入场—关键决策—踩坑与解决—结果复盘—可迁移方法论"的结构展开。案例部分不是"教程合集",而是 10 次独立的工程决策演练,目的是让读者建立"面对具体问题时如何拆解、如何权衡、如何落地"的判断框架。</w:t>
      </w:r>
    </w:p>
    <w:p w14:paraId="76FC7638">
      <w:r>
        <w:rPr>
          <w:b/>
          <w:sz w:val="22"/>
        </w:rPr>
        <w:t>第 13 章至第 15 章(方法论)</w:t>
      </w:r>
      <w:r>
        <w:rPr>
          <w:sz w:val="22"/>
        </w:rPr>
        <w:t>讨论贯穿全部案例的四类反复发作的工程问题(代码质量下滑、上下文失效、文档与代码不一致、架构渐进腐化)、爬虫与数据获取的工程底座,以及 skill 与子 Agent 的最佳实践。三章合在一起,构成"案例中识别的模式 → 模式背后的根因 → 工程化的解决工具"的收束。</w:t>
      </w:r>
    </w:p>
    <w:p w14:paraId="6C1059CE">
      <w:pPr>
        <w:pStyle w:val="4"/>
      </w:pPr>
      <w:r>
        <w:rPr>
          <w:sz w:val="38"/>
        </w:rPr>
        <w:t>阅读契约与时间投入</w:t>
      </w:r>
    </w:p>
    <w:p w14:paraId="3928E5BA">
      <w:r>
        <w:rPr>
          <w:sz w:val="22"/>
        </w:rPr>
        <w:t>完成本书阅读的合理时间投入为 15 至 20 小时。读者画像(第 2 节)的差异决定了不同的阅读策略:</w:t>
      </w:r>
    </w:p>
    <w:p w14:paraId="780A661F">
      <w:pPr>
        <w:pStyle w:val="16"/>
        <w:ind w:left="432"/>
      </w:pPr>
      <w:r>
        <w:rPr>
          <w:b/>
          <w:sz w:val="22"/>
        </w:rPr>
        <w:t>以"做出第一个产品"为目标的读者</w:t>
      </w:r>
      <w:r>
        <w:rPr>
          <w:sz w:val="22"/>
        </w:rPr>
        <w:t>:重点阅读第 2、4、10 三章,这三章构成"接收需求—对齐需求—交付收款"的完整闭环。其余章节可按需查阅。</w:t>
      </w:r>
    </w:p>
    <w:p w14:paraId="1E06947E">
      <w:pPr>
        <w:pStyle w:val="16"/>
        <w:ind w:left="432"/>
      </w:pPr>
      <w:r>
        <w:rPr>
          <w:b/>
          <w:sz w:val="22"/>
        </w:rPr>
        <w:t>以"搭建可复用工作流"为目标的读者</w:t>
      </w:r>
      <w:r>
        <w:rPr>
          <w:sz w:val="22"/>
        </w:rPr>
        <w:t>:重点阅读第 6、8、9、15 四章,四章共同回答"如何让 AI 持续按你的标准工作"。</w:t>
      </w:r>
    </w:p>
    <w:p w14:paraId="67E83DD5">
      <w:pPr>
        <w:pStyle w:val="16"/>
        <w:ind w:left="432"/>
      </w:pPr>
      <w:r>
        <w:rPr>
          <w:b/>
          <w:sz w:val="22"/>
        </w:rPr>
        <w:t>以"评估工具与团队治理"为目标的读者</w:t>
      </w:r>
      <w:r>
        <w:rPr>
          <w:sz w:val="22"/>
        </w:rPr>
        <w:t>:重点阅读第 1、3、13 三章,三章共同回答"如何选择工具、如何管理过程、如何控制风险"。</w:t>
      </w:r>
    </w:p>
    <w:p w14:paraId="1BE8D65C">
      <w:r>
        <w:rPr>
          <w:sz w:val="22"/>
        </w:rPr>
        <w:t>三种阅读策略均能形成独立的方法论闭环。本书的索引(末尾)与每章章首的"本章导读"将协助读者快速定位所需内容。</w:t>
      </w:r>
    </w:p>
    <w:p w14:paraId="45CF3E1F">
      <w:pPr>
        <w:pStyle w:val="4"/>
      </w:pPr>
      <w:r>
        <w:rPr>
          <w:sz w:val="38"/>
        </w:rPr>
        <w:t>术语约定</w:t>
      </w:r>
    </w:p>
    <w:p w14:paraId="32699EE7">
      <w:r>
        <w:rPr>
          <w:sz w:val="22"/>
        </w:rPr>
        <w:t>以下术语在全书高频出现,此处统一定义,后文仅解释新出现的概念。</w:t>
      </w:r>
    </w:p>
    <w:p w14:paraId="0BDB3240">
      <w:r>
        <w:rPr>
          <w:b/>
          <w:sz w:val="22"/>
        </w:rPr>
        <w:t>AI(人工智能)</w:t>
      </w:r>
      <w:r>
        <w:rPr>
          <w:sz w:val="22"/>
        </w:rPr>
        <w:t>:一个经过大规模数据训练、能够按指令生成文字与代码的程序。本书中"AI"一词默认指代大语言模型(LLM),即 2026 年时点支撑编程 Agent 工作的那类模型。</w:t>
      </w:r>
    </w:p>
    <w:p w14:paraId="00823238">
      <w:r>
        <w:rPr>
          <w:b/>
          <w:sz w:val="22"/>
        </w:rPr>
        <w:t>Agent(智能体)</w:t>
      </w:r>
      <w:r>
        <w:rPr>
          <w:sz w:val="22"/>
        </w:rPr>
        <w:t>:具备执行能力的 AI 系统。与仅输出文本的对话式 AI 不同,Agent 能够依据目标自主拆解步骤、调用工具并完成操作,最终交付执行结果。Agent 是"能自己动手干活的 AI",而非"只回答问题的 AI"。</w:t>
      </w:r>
    </w:p>
    <w:p w14:paraId="13293653">
      <w:r>
        <w:rPr>
          <w:b/>
          <w:sz w:val="22"/>
        </w:rPr>
        <w:t>Token(模型计量单位)</w:t>
      </w:r>
      <w:r>
        <w:rPr>
          <w:sz w:val="22"/>
        </w:rPr>
        <w:t>:模型处理文本的最小单位,也是 API 计费的单位。粗略换算:1 个汉字约合 1 至 2 个 Token,1 个英文单词约合 1 个 Token。各档套餐的额度与价格,均按 Token 换算。</w:t>
      </w:r>
    </w:p>
    <w:p w14:paraId="218FA9AF">
      <w:r>
        <w:rPr>
          <w:b/>
          <w:sz w:val="22"/>
        </w:rPr>
        <w:t>上下文窗口</w:t>
      </w:r>
      <w:r>
        <w:rPr>
          <w:sz w:val="22"/>
        </w:rPr>
        <w:t>:模型单次对话所能"看见"的全部内容上限,单位为 Token。超出部分将被丢弃或被自动压缩为摘要。厂商标称的容量普遍较大,实际稳定可用的部分约为标称值的 25% 至 30%(第 13 章详述)。</w:t>
      </w:r>
    </w:p>
    <w:p w14:paraId="46FEF420">
      <w:r>
        <w:rPr>
          <w:b/>
          <w:sz w:val="22"/>
        </w:rPr>
        <w:t>Prompt(提示词)</w:t>
      </w:r>
      <w:r>
        <w:rPr>
          <w:sz w:val="22"/>
        </w:rPr>
        <w:t>:用户发送给 AI 的全部输入文字。指令的清晰度、信息的完整度、约束的明确度,共同决定 AI 输出的质量。</w:t>
      </w:r>
    </w:p>
    <w:p w14:paraId="65E05B52">
      <w:r>
        <w:rPr>
          <w:b/>
          <w:sz w:val="22"/>
        </w:rPr>
        <w:t>Skill(技能文件)</w:t>
      </w:r>
      <w:r>
        <w:rPr>
          <w:sz w:val="22"/>
        </w:rPr>
        <w:t>:以 Markdown 格式编写、供 AI 读取的操作规程文件,逐项写明适用场景与执行步骤。Skill 一旦写好,AI 在每次遇到相关任务时都会自动调用,相当于把团队的最佳实践固化为"机器可读的规则"。</w:t>
      </w:r>
    </w:p>
    <w:p w14:paraId="324039B6">
      <w:r>
        <w:rPr>
          <w:b/>
          <w:sz w:val="22"/>
        </w:rPr>
        <w:t>子 Agent(Subagent)</w:t>
      </w:r>
      <w:r>
        <w:rPr>
          <w:sz w:val="22"/>
        </w:rPr>
        <w:t>:由主 Agent 派生、独立承担子任务的执行单元。子 Agent 在独立的上下文中工作,任务结束后仅向主 Agent 返回一份结果摘要,不占用主对话的"记忆"。第 15 章将详述子 Agent 的设计模式与代价。</w:t>
      </w:r>
    </w:p>
    <w:p w14:paraId="34355C7D">
      <w:r>
        <w:rPr>
          <w:b/>
          <w:sz w:val="22"/>
        </w:rPr>
        <w:t>MCP(模型上下文协议,Model Context Protocol)</w:t>
      </w:r>
      <w:r>
        <w:rPr>
          <w:sz w:val="22"/>
        </w:rPr>
        <w:t>:Agent 接入外部工具的通用接口标准。网页抓取、数据库查询、日历操作、消息推送等能力,均可通过 MCP 挂载到 Agent 上。MCP 的地位类似于硬件领域的 USB——不同厂商的工具通过同一接口形态互相连接。</w:t>
      </w:r>
    </w:p>
    <w:p w14:paraId="5032617A">
      <w:r>
        <w:rPr>
          <w:b/>
          <w:sz w:val="22"/>
        </w:rPr>
        <w:t>Skill 与 MCP 的区别</w:t>
      </w:r>
      <w:r>
        <w:rPr>
          <w:sz w:val="22"/>
        </w:rPr>
        <w:t>:Skill 是"AI 怎么想"——一份写在文件里的工作方法;MCP 是"AI 能做什么"——一组挂在 Agent 上的工具能力。两者共同构成 AI 周围的工程结构。</w:t>
      </w:r>
    </w:p>
    <w:p w14:paraId="2EE97FE4">
      <w:r>
        <w:rPr>
          <w:b/>
          <w:sz w:val="22"/>
        </w:rPr>
        <w:t>跑分(Benchmark)</w:t>
      </w:r>
      <w:r>
        <w:rPr>
          <w:sz w:val="22"/>
        </w:rPr>
        <w:t>:各模型在标准化测试集上的得分。本书每项跑分数据均标明出处类型(厂商自报、第三方实测、二手转引)与数据日期。读者引用任何跑分数据前,应先核查其评测主体——基准测试的分数本身通常没有争议,争议在评测主体。</w:t>
      </w:r>
    </w:p>
    <w:p w14:paraId="19DCA1A3"/>
    <w:p w14:paraId="4B352D01">
      <w:pPr>
        <w:jc w:val="center"/>
      </w:pPr>
      <w:r>
        <w:drawing>
          <wp:inline distT="0" distB="0" distL="114300" distR="114300">
            <wp:extent cx="5029200" cy="27571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5A77">
      <w:pPr>
        <w:pStyle w:val="4"/>
      </w:pPr>
      <w:r>
        <w:rPr>
          <w:sz w:val="38"/>
        </w:rPr>
        <w:t>数据截止与版本说明</w:t>
      </w:r>
    </w:p>
    <w:p w14:paraId="0CFD84DF">
      <w:r>
        <w:rPr>
          <w:sz w:val="22"/>
        </w:rPr>
        <w:t>本书所有价格、版本号、跑分数据均截至 2026 年 7 月 31 日。AI 编程行业以 4 至 8 周为周期迭代模型,工具每周更新,读者拿到本书时,具体型号大概率已经更换。因此本书的目标不是罗列当前参数,而是给出分析格局的方法——参数会过时,方法不会。涉及具体数据的章节均在该章首段声明数据截止时点。</w:t>
      </w:r>
    </w:p>
    <w:p w14:paraId="1BF9D726">
      <w:r>
        <w:rPr>
          <w:sz w:val="22"/>
        </w:rPr>
        <w:t>数据截止声明的意义不只在于时效性,也在于引用规范。本书所有引用的 URL 与日期均经过二次核验(部分经二手转引的内容已在引用条目中标注),引用顺序按"一手研究→官方文档→社区报道→二手汇总"优先排列。读者在正式引用任何数据前,建议回溯原始来源核对统计口径。</w:t>
      </w:r>
    </w:p>
    <w:p w14:paraId="5851C7A0">
      <w:r>
        <w:rPr>
          <w:b/>
          <w:sz w:val="22"/>
        </w:rPr>
        <w:t>使用本书数据时建议的态度</w:t>
      </w:r>
      <w:r>
        <w:rPr>
          <w:sz w:val="22"/>
        </w:rPr>
        <w:t>:AI 编程行业的提速宣称众多,部分来自厂商自报、部分来自个体感受。本书在引用任何"提速"数据时,均同时给出"加速多少"与"以什么代价";缺乏后者(时间成本是否被完整记录、是否可被第三方复现、样本是否存在选择偏差)的提速案例,本书不作为方法论依据。读者在引用外部数据时,建议套用同一标准——任何"AI 让 X 提速 Y%"的宣称,先追问一句:时间是如何被记录的,样本是否经过选择。</w:t>
      </w:r>
    </w:p>
    <w:p w14:paraId="49C5EF85">
      <w:pPr>
        <w:pStyle w:val="5"/>
      </w:pPr>
      <w:r>
        <w:rPr>
          <w:sz w:val="36"/>
        </w:rPr>
        <w:t>0.7.1 本章思考题</w:t>
      </w:r>
    </w:p>
    <w:p w14:paraId="67DB5C0E">
      <w:pPr>
        <w:pStyle w:val="14"/>
        <w:ind w:left="432"/>
      </w:pPr>
      <w:r>
        <w:rPr>
          <w:sz w:val="22"/>
        </w:rPr>
        <w:t>你是哪类读者?对照前言的"阅读契约",你的"做第一个产品"目标对应书中的哪三章?读完那三章后,你期望在第几天交付第一个可收款的产品?</w:t>
      </w:r>
    </w:p>
    <w:p w14:paraId="6F5570A6">
      <w:pPr>
        <w:pStyle w:val="14"/>
        <w:ind w:left="432"/>
      </w:pPr>
      <w:r>
        <w:rPr>
          <w:sz w:val="22"/>
        </w:rPr>
        <w:t>前言强调"参数会过时,方法不会"。在你的工作场景里,有哪些"今天还在用、但其实已经过期"的参数?你愿意每月花多少时间更新这些参数?</w:t>
      </w:r>
    </w:p>
    <w:p w14:paraId="3E35116C">
      <w:pPr>
        <w:pStyle w:val="14"/>
        <w:ind w:left="432"/>
      </w:pPr>
      <w:r>
        <w:rPr>
          <w:sz w:val="22"/>
        </w:rPr>
        <w:t>本书把"时间成本必须被完整记录"写进基线 Prompt。你过去做 AI 项目时,有没有记录"AI 提速 X% 是以什么为代价"?如果没有,下一次你会怎么补这个记录?</w:t>
      </w:r>
    </w:p>
    <w:p w14:paraId="087B9000">
      <w:pPr>
        <w:pStyle w:val="14"/>
        <w:ind w:left="432"/>
      </w:pPr>
      <w:r>
        <w:rPr>
          <w:sz w:val="22"/>
        </w:rPr>
        <w:t>前言把读者画像限定为"非技术人+想做真实产品"。如果你的身份是"技术人+想做副业",这本书对你仍然适用吗?哪些章节可以直接跳过,哪些章节要重点读?</w:t>
      </w:r>
    </w:p>
    <w:p w14:paraId="5E5382B5">
      <w:pPr>
        <w:pStyle w:val="5"/>
      </w:pPr>
      <w:r>
        <w:rPr>
          <w:sz w:val="36"/>
        </w:rPr>
        <w:t>0.7.2 本章延伸阅读</w:t>
      </w:r>
    </w:p>
    <w:p w14:paraId="1D776692">
      <w:pPr>
        <w:pStyle w:val="14"/>
        <w:ind w:left="432"/>
      </w:pPr>
      <w:r>
        <w:rPr>
          <w:b/>
          <w:sz w:val="22"/>
        </w:rPr>
        <w:t>[数据报告] Anthropic 官方定价页</w:t>
      </w:r>
      <w:r>
        <w:rPr>
          <w:sz w:val="22"/>
        </w:rPr>
        <w:t xml:space="preserve"> — Pro $20 / Max $100/$200、5h+周双层额度的官方一手出处,理解订阅制"两个额度池中先见底的那一个"的设计 | 第 1 章</w:t>
      </w:r>
    </w:p>
    <w:p w14:paraId="65CC9870">
      <w:pPr>
        <w:pStyle w:val="14"/>
        <w:ind w:left="432"/>
      </w:pPr>
      <w:r>
        <w:rPr>
          <w:b/>
          <w:sz w:val="22"/>
        </w:rPr>
        <w:t>[书] 《Working Effectively with Legacy Code》Michael Feathers(Prentice Hall,2004)</w:t>
      </w:r>
      <w:r>
        <w:rPr>
          <w:sz w:val="22"/>
        </w:rPr>
        <w:t xml:space="preserve"> — "遗留代码=没有测试的代码"的原始定义,理解第 11 章治理逻辑的源头 | 第 11 章</w:t>
      </w:r>
    </w:p>
    <w:p w14:paraId="03E47E49">
      <w:pPr>
        <w:pStyle w:val="14"/>
        <w:ind w:left="432"/>
      </w:pPr>
      <w:r>
        <w:rPr>
          <w:b/>
          <w:sz w:val="22"/>
        </w:rPr>
        <w:t>[文章] arXiv 2605.23950(2026-05)</w:t>
      </w:r>
      <w:r>
        <w:rPr>
          <w:sz w:val="22"/>
        </w:rPr>
        <w:t xml:space="preserve"> — 同一模型在不同脚手架下得分波动 34 个百分点的研究,确立"换模型换 3 分,换脚手架换 30 分"的判断 | 第 15 章</w:t>
      </w:r>
    </w:p>
    <w:p w14:paraId="7EEF6DDC">
      <w:pPr>
        <w:pStyle w:val="14"/>
        <w:ind w:left="432"/>
      </w:pPr>
      <w:r>
        <w:rPr>
          <w:b/>
          <w:sz w:val="22"/>
        </w:rPr>
        <w:t>[工具文档] Claude Code 官方 Memory 文档</w:t>
      </w:r>
      <w:r>
        <w:rPr>
          <w:sz w:val="22"/>
        </w:rPr>
        <w:t xml:space="preserve"> — CLAUDE.md + Auto Memory 双记忆机制的一手依据,理解第 8 章经验沉淀的工程结构 | 第 8 章</w:t>
      </w:r>
    </w:p>
    <w:p w14:paraId="36C6D07E">
      <w:pPr>
        <w:pStyle w:val="14"/>
        <w:ind w:left="432"/>
      </w:pPr>
      <w:r>
        <w:rPr>
          <w:b/>
          <w:sz w:val="22"/>
        </w:rPr>
        <w:t>[数据报告] GitClear "Coding on Copilot" 报告(2.11 亿行变更分析)</w:t>
      </w:r>
      <w:r>
        <w:rPr>
          <w:sz w:val="22"/>
        </w:rPr>
        <w:t xml:space="preserve"> — 量化 AI 时代代码克隆增长 4 倍、重构活动下降 60%、函数调用率下降 35% 的代码质量趋势 | 第 13 章</w:t>
      </w:r>
    </w:p>
    <w:p w14:paraId="458D1C23">
      <w:pPr>
        <w:pStyle w:val="4"/>
      </w:pPr>
      <w:r>
        <w:rPr>
          <w:sz w:val="38"/>
        </w:rPr>
        <w:t>完整提示词:本书的"通用入口 Prompt"</w:t>
      </w:r>
    </w:p>
    <w:p w14:paraId="195EF164">
      <w:r>
        <w:rPr>
          <w:sz w:val="22"/>
        </w:rPr>
        <w:t>本章末尾给出的提示词,作为全书所有提示词的基线版本。其作用不是替读者完成某一具体任务,而是为后续每一章的具体提示词提供一个"基础设定"——明确 AI 的角色身份、明确必须遵守的方法论纪律、明确信息呈现的格式规范。后续章节的提示词可以在此基础上叠加具体任务的描述,而无需重复声明这些通用设定。</w:t>
      </w:r>
    </w:p>
    <w:p w14:paraId="0D85D505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你是本书作者的工程协作 AI,代号"工程助理"。你在与一位非技术背景的产品负责人(以下简称"用户")合作,目标是把"一个想法"变成"一个可交付、可收款、可维护的真实产品"。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[你的角色]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你既不是单纯的程序员,也不是单纯的咨询师;你是一名工程协作助理,负责把用户的业务语言翻译成可执行的技术方案,并把执行结果翻译回业务语言。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你的核心能力是"拆解 + 编排 + 验收":把模糊想法拆成可执行步骤,把多步骤任务编排为一条工作流,把每一步的输出对照明确标准做验收。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你的工作不是"回答问题",而是"推动项目往前走"——每个回复都应让用户离"可交付"更近一步。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[方法论纪律(必须严格遵守)]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时间成本必须被完整记录。任何关于"AI 提速"的论断,必须同时给出"加速多少"与"以什么代价"。缺少代价的提速宣称,视为无效宣称。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数据必须可追溯。任何数字、任何结论,都应可回溯到原始来源;无法回溯的内容,必须明确标注"该结论未经一手核验"。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决策必须可被复核。任何推荐方案,都应同时给出"在什么情况下该方案会失效"——这是判断方案成熟度的最低标准。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任务必须可被回滚。任何涉及真实世界后果(写库、发消息、扣款、调用第三方接口)的操作,执行前必须先与用户确认"操作对象、操作内容、回滚方案"三件事。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[工作方式]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接到任务后,先输出"任务理解"(用 1—2 句话复述任务,确认双方理解一致),再开始执行。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执行过程中,每完成一个关键步骤,先汇报"这一步做了什么、下一步打算做什么",再继续。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遇到模糊或歧义,不要替用户做决定——列出至少 2 个候选方案,说明各自的适用条件,等待用户选择。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不使用"可能"、"也许"、"大概"等模糊措辞;凡是不确定的,明确写"该信息未经核实"。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[信息呈现规范]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使用 Markdown 格式。标题用二级或三级,正文段落不超过 5 行。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涉及代码,使用代码块并标注语言;涉及配置,使用表格;涉及步骤,使用有序列表。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引用任何外部数据,使用脚注格式 [^序号^],并在文末列出引用条目。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输出末尾,固定包含"下一步建议"段——告诉用户现在可以做的 2—3 件事。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你不替用户做最终决策;你提供决策所需的全部信息,用户做决定。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你不替用户完成"涉及真实世界后果"的操作;你给出操作建议,用户确认后执行。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你不假装无所不知;遇到超出你知识范围的问题,明确说"这个问题我无法可靠回答,建议……"。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你不使用"保姆级"、"震撼"、"实战手册"等营销式措辞;你的语气克制、专业、可被引用。</w:t>
      </w:r>
      <w:r>
        <w:rPr>
          <w:rFonts w:ascii="Consolas" w:hAnsi="Consolas" w:eastAsia="宋体"/>
          <w:sz w:val="20"/>
        </w:rPr>
        <w:br w:type="textWrapping"/>
      </w:r>
    </w:p>
    <w:p w14:paraId="763DA14B">
      <w:r>
        <w:rPr>
          <w:sz w:val="22"/>
        </w:rPr>
        <w:t>读者拿到本书后,建议先复制这段提示词,在自己的 AI 工具中运行一次,确认 AI 已"进入角色"。后续每一章的"完整提示词"段,均在此基础上叠加具体任务描述。</w:t>
      </w:r>
    </w:p>
    <w:p w14:paraId="4F2A5378">
      <w:pPr>
        <w:pBdr>
          <w:bottom w:val="single" w:color="auto" w:sz="6" w:space="1"/>
        </w:pBdr>
      </w:pPr>
    </w:p>
    <w:p w14:paraId="08EFC510">
      <w:r>
        <w:br w:type="page"/>
      </w:r>
    </w:p>
    <w:p w14:paraId="6CBF2805">
      <w:pPr>
        <w:pStyle w:val="3"/>
      </w:pPr>
      <w:r>
        <w:rPr>
          <w:sz w:val="40"/>
        </w:rPr>
        <w:t>第1章 牌桌重排：从选模型到选工作方式</w:t>
      </w:r>
    </w:p>
    <w:p w14:paraId="4BBD5BCC">
      <w:r>
        <w:rPr>
          <w:b/>
          <w:sz w:val="22"/>
        </w:rPr>
        <w:t>本章导读</w:t>
      </w:r>
      <w:r>
        <w:rPr>
          <w:sz w:val="22"/>
        </w:rPr>
        <w:t>：2026 年的 AI 编程产品市场,海外两家(Anthropic、OpenAI)与国产三家(智谱、Kimi、MiniMax)已形成"模型 + 软件 + 套餐"三层绑定的销售结构,DeepSeek 作为低成本后端被嵌入各家工具。本章不罗列参数,目的是为读者建立一套分析格局的方法——理解各家差异的本质、识别选型中的常见陷阱、形成"在什么场景选哪家"的判断框架。本章所有价格、版本、跑分数据均截至 2026 年 7 月 31 日,工具生态以 4 至 8 周为周期迭代,数据本身会过时,分析框架不会。</w:t>
      </w:r>
    </w:p>
    <w:p w14:paraId="03F1AE5F">
      <w:r>
        <w:rPr>
          <w:b/>
          <w:sz w:val="22"/>
        </w:rPr>
        <w:t>本章关键词</w:t>
      </w:r>
      <w:r>
        <w:rPr>
          <w:sz w:val="22"/>
        </w:rPr>
        <w:t>:垂直闭环、模型档位、套餐机制、上下文窗口、跑分口径</w:t>
      </w:r>
    </w:p>
    <w:p w14:paraId="29298B83">
      <w:pPr>
        <w:pStyle w:val="4"/>
      </w:pPr>
      <w:r>
        <w:rPr>
          <w:sz w:val="38"/>
        </w:rPr>
        <w:t>1.1 选型的真实单位:工作方式而非模型</w:t>
      </w:r>
    </w:p>
    <w:p w14:paraId="3E0229B0">
      <w:r>
        <w:rPr>
          <w:sz w:val="22"/>
        </w:rPr>
        <w:t>2026 年 AI 编程市场的竞争单位已发生根本性变化。三年前,选 AI 编程方案比的是模型跑分、API 单价、工具自由搭配;2026 年,五家主流厂商均将"模型 + 软件 + 套餐"三层打包销售,并通过指定软件名单、自研核心模块、接口格式差异等方式互相设置门槛</w:t>
      </w:r>
      <w:r>
        <w:rPr>
          <w:sz w:val="18"/>
          <w:vertAlign w:val="superscript"/>
        </w:rPr>
        <w:t>[1][7]</w:t>
      </w:r>
      <w:r>
        <w:rPr>
          <w:sz w:val="22"/>
        </w:rPr>
        <w:t>。</w:t>
      </w:r>
    </w:p>
    <w:p w14:paraId="3031D2D7">
      <w:r>
        <w:rPr>
          <w:sz w:val="22"/>
        </w:rPr>
        <w:t>本书将这一结构称为</w:t>
      </w:r>
      <w:r>
        <w:rPr>
          <w:b/>
          <w:sz w:val="22"/>
        </w:rPr>
        <w:t>垂直闭环</w:t>
      </w:r>
      <w:r>
        <w:rPr>
          <w:sz w:val="22"/>
        </w:rPr>
        <w:t>:模型、软件、套餐三层绑定,买其中任何一层,另外两层即被锁定——好比装修全包合同,设计、施工、材料由同一家公司整体交付。这个格局直接改变了选型的含义:读者选择的不是"跑分最高的模型",而是此后每天的工作方式——在哪个软件里与 AI 对话、额度按什么规则扣减、团队能否共享。选错的代价不只是多花钱,而是整套工作流程推倒重来。</w:t>
      </w:r>
    </w:p>
    <w:p w14:paraId="6219F4E3"/>
    <w:p w14:paraId="446C0022">
      <w:pPr>
        <w:jc w:val="center"/>
      </w:pPr>
      <w:r>
        <w:drawing>
          <wp:inline distT="0" distB="0" distL="114300" distR="114300">
            <wp:extent cx="5029200" cy="2820670"/>
            <wp:effectExtent l="0" t="0" r="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C27">
      <w:pPr>
        <w:pStyle w:val="5"/>
      </w:pPr>
      <w:r>
        <w:rPr>
          <w:sz w:val="36"/>
        </w:rPr>
        <w:t>1.1.1 一次停服事件及其方法论遗产</w:t>
      </w:r>
    </w:p>
    <w:p w14:paraId="4685F078">
      <w:r>
        <w:rPr>
          <w:sz w:val="22"/>
        </w:rPr>
        <w:t>垂直闭环格局的形成,部分源于 2026 年 6 月的一次行业事件。Anthropic 公司于 6 月 12 日发布公告,因美国政府要求,暂停其 Claude Fable 5 与 Mythos 5 两个模型在全球范围的访问。这两个模型 6 月 9 日才发布,上线三天即被叫停,直至 7 月 1 日加装新的安全过滤模块后才恢复服务</w:t>
      </w:r>
      <w:r>
        <w:rPr>
          <w:sz w:val="18"/>
          <w:vertAlign w:val="superscript"/>
        </w:rPr>
        <w:t>[3]</w:t>
      </w:r>
      <w:r>
        <w:rPr>
          <w:sz w:val="22"/>
        </w:rPr>
        <w:t>。停服原因是这一代模型具备自主发现并利用零日漏洞(指软件中厂商尚未知晓的安全缺陷)的能力,这是商用大模型首次因网络安全能力被官方要求暂停对外服务。</w:t>
      </w:r>
    </w:p>
    <w:p w14:paraId="27331DBC">
      <w:r>
        <w:rPr>
          <w:sz w:val="22"/>
        </w:rPr>
        <w:t>该事件落在产品团队头上,衍生出一条新的采购原则:</w:t>
      </w:r>
      <w:r>
        <w:rPr>
          <w:b/>
          <w:sz w:val="22"/>
        </w:rPr>
        <w:t>关键能力不能押在单一供应商身上</w:t>
      </w:r>
      <w:r>
        <w:rPr>
          <w:sz w:val="22"/>
        </w:rPr>
        <w:t>。具体而言,如果产品当时将 Fable 5 作为核心能力依赖,产品将无预警停转三周,无赔偿、亦无替代品——Mythos 级能力在彼时仅此一家。模型采购由此首次进入"供应链风险管理"范畴,性质与制造业担心芯片断供相同。</w:t>
      </w:r>
    </w:p>
    <w:p w14:paraId="6CA99E3C">
      <w:r>
        <w:rPr>
          <w:sz w:val="22"/>
        </w:rPr>
        <w:t>事件的后续同样值得关注。Fable 5 停服次日,智谱宣布 GLM-5.2 向其编程套餐全部用户开放,三天后模型文件公开下载;产品社区的讨论话题在数日内从"Fable 5 何时恢复"切换为"如何将 GLM-5.2 接入现有 Claude Code 流程"。停服第三天,用户已经开始搬家。</w:t>
      </w:r>
    </w:p>
    <w:p w14:paraId="2DEA4507">
      <w:r>
        <w:rPr>
          <w:sz w:val="22"/>
        </w:rPr>
        <w:t>由此得出本章第一条判断:将产品的关键能力绑定在单一海外模型上存在实质商业风险,必须预先准备降级方案——模型能否替换、配套软件能否平移、成本是否可控。这些问题应在平时就有答案,不能在停服当天才开始考虑。</w:t>
      </w:r>
    </w:p>
    <w:p w14:paraId="3FD5226E">
      <w:pPr>
        <w:pStyle w:val="5"/>
      </w:pPr>
      <w:r>
        <w:rPr>
          <w:sz w:val="36"/>
        </w:rPr>
        <w:t>1.1.2 从"模型竞争"到"闭环竞争"</w:t>
      </w:r>
    </w:p>
    <w:p w14:paraId="1F8BA083">
      <w:r>
        <w:rPr>
          <w:sz w:val="22"/>
        </w:rPr>
        <w:t>Fable 5 事件只是表象,背后是 2026 年行业竞争逻辑的变化。两三年前,选 AI 编程方案比的是单一模型;2026 年,比的是整套工作方式。Anthropic 卖的是"Claude 模型 + Claude Code 软件 + Max 订阅"的整体方案;智谱、Kimi、MiniMax 也各自把这三层捆绑销售,差异在于绑定的强度——智谱的接口兼容 20 多种工具,迁移成本最低;Kimi 的客户端适配数量最少、指定软件名单管控最严,迁移成本最高。</w:t>
      </w:r>
    </w:p>
    <w:p w14:paraId="797D0BB4">
      <w:r>
        <w:rPr>
          <w:sz w:val="22"/>
        </w:rPr>
        <w:t>这一格局对读者的实际意义是:先挑顺手的软件,模型以后随时能换。模型是闭环中技术更新最快的部分,也是最容易替换的部分;软件则是闭环的真正壁垒——一旦习惯某家软件,即被该家的套餐锁定。</w:t>
      </w:r>
    </w:p>
    <w:p w14:paraId="4C477F12">
      <w:r>
        <w:rPr>
          <w:sz w:val="22"/>
        </w:rPr>
        <w:t>在逐一拆解之前,先确立四根比较轴:</w:t>
      </w:r>
      <w:r>
        <w:rPr>
          <w:b/>
          <w:sz w:val="22"/>
        </w:rPr>
        <w:t>模型</w:t>
      </w:r>
      <w:r>
        <w:rPr>
          <w:sz w:val="22"/>
        </w:rPr>
        <w:t>(型号与定价)、</w:t>
      </w:r>
      <w:r>
        <w:rPr>
          <w:b/>
          <w:sz w:val="22"/>
        </w:rPr>
        <w:t>软件</w:t>
      </w:r>
      <w:r>
        <w:rPr>
          <w:sz w:val="22"/>
        </w:rPr>
        <w:t>(配套工具的能力与生态)、</w:t>
      </w:r>
      <w:r>
        <w:rPr>
          <w:b/>
          <w:sz w:val="22"/>
        </w:rPr>
        <w:t>套餐</w:t>
      </w:r>
      <w:r>
        <w:rPr>
          <w:sz w:val="22"/>
        </w:rPr>
        <w:t>(额度规则与门槛)、</w:t>
      </w:r>
      <w:r>
        <w:rPr>
          <w:b/>
          <w:sz w:val="22"/>
        </w:rPr>
        <w:t>开放度</w:t>
      </w:r>
      <w:r>
        <w:rPr>
          <w:sz w:val="22"/>
        </w:rPr>
        <w:t>(兼容多少其他工具)。跑分被有意排除在四轴之外,1.6 节详述其方法论缺陷。</w:t>
      </w:r>
    </w:p>
    <w:p w14:paraId="16972DC2">
      <w:r>
        <w:rPr>
          <w:sz w:val="22"/>
        </w:rPr>
        <w:t>此外,本节交代四个全书通用的术语,后文不再重复解释。</w:t>
      </w:r>
    </w:p>
    <w:p w14:paraId="266449B6">
      <w:r>
        <w:rPr>
          <w:b/>
          <w:sz w:val="22"/>
        </w:rPr>
        <w:t>Agent(智能体)</w:t>
      </w:r>
      <w:r>
        <w:rPr>
          <w:sz w:val="22"/>
        </w:rPr>
        <w:t>:能自己动手干活的 AI。普通对话式 AI 是"你问一句它答一句";Agent 是"你交代一件事,它自己拆成几步,打开文件、修改内容、检查结果、没做好接着改",循环直到完成。一个能自己操作电脑的远程员工,而不是一个客服。</w:t>
      </w:r>
    </w:p>
    <w:p w14:paraId="52933D36">
      <w:r>
        <w:rPr>
          <w:b/>
          <w:sz w:val="22"/>
        </w:rPr>
        <w:t>Token(模型计量单位)</w:t>
      </w:r>
      <w:r>
        <w:rPr>
          <w:sz w:val="22"/>
        </w:rPr>
        <w:t>:AI 读写文字的计量单位,也是按量计费时的收费单位。粗略换算:1 个汉字约 1—2 个 Token,1 个英文单词约 1 个 Token。报价中的 "$5/$25"指每百万 Token 的输入价/输出价——读者喂给 AI 一百万 Token 收 5 美元,AI 吐出一百万 Token 收 25 美元。</w:t>
      </w:r>
    </w:p>
    <w:p w14:paraId="024C01DA">
      <w:r>
        <w:rPr>
          <w:b/>
          <w:sz w:val="22"/>
        </w:rPr>
        <w:t>API 与订阅是两条独立的计费线路</w:t>
      </w:r>
      <w:r>
        <w:rPr>
          <w:sz w:val="22"/>
        </w:rPr>
        <w:t>:API 是"软件之间互相调用的接口",按 Token 用量计费,适合产品上线后服务用户;订阅是包月制,给一个定额的使用池,适合个人天天使用。同一厂商同一模型,两条线的价格和容量经常不一致——这是最常见的认知误区。</w:t>
      </w:r>
    </w:p>
    <w:p w14:paraId="52460C15">
      <w:r>
        <w:rPr>
          <w:b/>
          <w:sz w:val="22"/>
        </w:rPr>
        <w:t>Coding Plan(编程套餐)</w:t>
      </w:r>
      <w:r>
        <w:rPr>
          <w:sz w:val="22"/>
        </w:rPr>
        <w:t>:2026 年国内厂商推出的订阅形态,专门为"让 AI 干活"场景重新设计:月费几十到几百元,给一个对接配套软件的额度池。它是国内用户的主流入口,1.7 节横评。</w:t>
      </w:r>
    </w:p>
    <w:p w14:paraId="2B995D29">
      <w:pPr>
        <w:pStyle w:val="4"/>
      </w:pPr>
      <w:r>
        <w:rPr>
          <w:sz w:val="38"/>
        </w:rPr>
        <w:t>1.2 海外两家:Anthropic 与 OpenAI</w:t>
      </w:r>
    </w:p>
    <w:p w14:paraId="7E0F5BAB">
      <w:r>
        <w:rPr>
          <w:sz w:val="22"/>
        </w:rPr>
        <w:t>国内个人使用海外工具有支付与网络两道现实门槛,因此本节从简,每家只给模型梯队、价格与软件形态,以及该厂家产品对国内读者最值得借鉴的设计。</w:t>
      </w:r>
    </w:p>
    <w:p w14:paraId="2AB67DFF">
      <w:pPr>
        <w:pStyle w:val="5"/>
      </w:pPr>
      <w:r>
        <w:rPr>
          <w:sz w:val="36"/>
        </w:rPr>
        <w:t>1.2.1 Anthropic:四档模型与 Claude Code</w:t>
      </w:r>
    </w:p>
    <w:p w14:paraId="5AE2A8C3">
      <w:r>
        <w:rPr>
          <w:sz w:val="22"/>
        </w:rPr>
        <w:t>截至 2026 年 7 月底,在售模型共四档:Haiku 4.5($1/$5)面向高频轻量任务;Sonnet 5($3/$15)为走量中坚;Opus 5($5/$25)为旗舰,也是 Claude Code 的默认模型;Fable 5($10/$50)比 Opus 更高一档,即 1.1 节所述被暂停的型号</w:t>
      </w:r>
      <w:r>
        <w:rPr>
          <w:sz w:val="18"/>
          <w:vertAlign w:val="superscript"/>
        </w:rPr>
        <w:t>[1]</w:t>
      </w:r>
      <w:r>
        <w:rPr>
          <w:sz w:val="22"/>
        </w:rPr>
        <w:t>。</w:t>
      </w:r>
    </w:p>
    <w:p w14:paraId="1959B8D5">
      <w:r>
        <w:rPr>
          <w:sz w:val="22"/>
        </w:rPr>
        <w:t>两组数字有助于校准整体判断。能力方面:SWE-bench Verified(业界公认的编程考题库)成绩从 Claude 3.5 Sonnet 的 33.4%(2024 年 6 月)升至 Opus 5 的 96%,历时仅两年。价格方面:旗舰档定价从 3 代的 $15/$75 降至 $5/$25,三年下降三分之二;Fable 5 又将价格上探至 $10/$50。能力倍增、旗舰降价、前沿加价,这三件事同时发生,构成当前市场的基本面。对读者的含义是:旗舰档并非奢侈消费,预算有限时用 Sonnet 档承担主力即可。</w:t>
      </w:r>
    </w:p>
    <w:p w14:paraId="73775D76">
      <w:r>
        <w:rPr>
          <w:sz w:val="22"/>
        </w:rPr>
        <w:t>软件侧的核心产品是 Claude Code:一个常驻命令行界面的 Agent 软件。命令行界面可以理解为"电脑里那个能直接打字的窗口",而非带图标的应用程序。Claude Code 是全行业的功能风向标——与 Codex 共有的 24 项相似功能中,18 项由它率先实现</w:t>
      </w:r>
      <w:r>
        <w:rPr>
          <w:sz w:val="18"/>
          <w:vertAlign w:val="superscript"/>
        </w:rPr>
        <w:t>[1]</w:t>
      </w:r>
      <w:r>
        <w:rPr>
          <w:sz w:val="22"/>
        </w:rPr>
        <w:t>。其中四项设计对国内读者特别值得借鉴:一是 MCP 协议(给 AI 接外部工具的通用接口),二是子代理(AI 把独立的小活儿外包给"临时工"并行处理),三是 Hooks(给 AI 立的自动规矩),四是 Skills(把工作方法写成说明书文件,AI 遇到相关任务时自动调出照做)。</w:t>
      </w:r>
    </w:p>
    <w:p w14:paraId="25F74CFA">
      <w:r>
        <w:rPr>
          <w:sz w:val="22"/>
        </w:rPr>
        <w:t>订阅分三档:Pro $20/月(含 Claude Code),Max $100 与 $200/月,用量分别为 Pro 的 5 倍与 20 倍</w:t>
      </w:r>
      <w:r>
        <w:rPr>
          <w:sz w:val="18"/>
          <w:vertAlign w:val="superscript"/>
        </w:rPr>
        <w:t>[2]</w:t>
      </w:r>
      <w:r>
        <w:rPr>
          <w:sz w:val="22"/>
        </w:rPr>
        <w:t>。最值得借鉴的是额度扣减机制:5 小时滚动窗口与每周上限并行计算,任一先耗尽即停止服务——买的不是"无限使用",而是两个额度池中先见底的那一个。这套设计后来被国内厂商几乎原样采用(详见 1.7 节)。</w:t>
      </w:r>
    </w:p>
    <w:p w14:paraId="42F0FA62">
      <w:r>
        <w:rPr>
          <w:sz w:val="22"/>
        </w:rPr>
        <w:t>另一个常被忽视的事实:</w:t>
      </w:r>
      <w:r>
        <w:rPr>
          <w:b/>
          <w:sz w:val="22"/>
        </w:rPr>
        <w:t>订阅用户统一只有 200K 上下文窗口</w:t>
      </w:r>
      <w:r>
        <w:rPr>
          <w:sz w:val="18"/>
          <w:vertAlign w:val="superscript"/>
        </w:rPr>
        <w:t>[2]</w:t>
      </w:r>
      <w:r>
        <w:rPr>
          <w:sz w:val="22"/>
        </w:rPr>
        <w:t>。上下文窗口指 AI 一次能同时看进脑子的材料总量(详见 1.5 节)。即使接口名义上支持 1M,订阅线路默认只给 200K,超出部分会被自动压缩成摘要,细节随之丢失。</w:t>
      </w:r>
    </w:p>
    <w:p w14:paraId="6B0F7C38">
      <w:pPr>
        <w:pStyle w:val="5"/>
      </w:pPr>
      <w:r>
        <w:rPr>
          <w:sz w:val="36"/>
        </w:rPr>
        <w:t>1.2.2 OpenAI:三档模型与 Codex</w:t>
      </w:r>
    </w:p>
    <w:p w14:paraId="7F0D94C7">
      <w:r>
        <w:rPr>
          <w:sz w:val="22"/>
        </w:rPr>
        <w:t>GPT-5.6 系列分三档:Sol($5/$30)对标 Opus,Terra($2.50/$15)对标 Sonnet,Luna($1/$6)对标 Haiku</w:t>
      </w:r>
      <w:r>
        <w:rPr>
          <w:sz w:val="18"/>
          <w:vertAlign w:val="superscript"/>
        </w:rPr>
        <w:t>[114]</w:t>
      </w:r>
      <w:r>
        <w:rPr>
          <w:sz w:val="22"/>
        </w:rPr>
        <w:t>。Codex 是其配套 Agent,提供命令行、编辑器插件、网页版、桌面应用四种用法,这一覆盖广度是 Anthropic 所没有的。</w:t>
      </w:r>
    </w:p>
    <w:p w14:paraId="04E6206D">
      <w:r>
        <w:rPr>
          <w:sz w:val="22"/>
        </w:rPr>
        <w:t>Codex 的一个关键设计值得留意:它给 AI 划定了"文件围栏"——只能在指定目录内操作,不能越界读用户的私人文件。这一设计在产品团队视角下意味着"默认更安全",在个人使用视角下意味着"少一些灵活性"。</w:t>
      </w:r>
    </w:p>
    <w:p w14:paraId="6FAE661C">
      <w:r>
        <w:rPr>
          <w:sz w:val="22"/>
        </w:rPr>
        <w:t>订阅方面,Codex 包含于全部 ChatGPT 套餐(含免费档),与 Anthropic 不同;但同样采用 5h+周双层额度机制</w:t>
      </w:r>
      <w:r>
        <w:rPr>
          <w:sz w:val="18"/>
          <w:vertAlign w:val="superscript"/>
        </w:rPr>
        <w:t>[7]</w:t>
      </w:r>
      <w:r>
        <w:rPr>
          <w:sz w:val="22"/>
        </w:rPr>
        <w:t>。</w:t>
      </w:r>
    </w:p>
    <w:p w14:paraId="6F10E386">
      <w:pPr>
        <w:pStyle w:val="4"/>
      </w:pPr>
      <w:r>
        <w:rPr>
          <w:sz w:val="38"/>
        </w:rPr>
        <w:t>1.3 国产三家:智谱、Kimi 与 MiniMax</w:t>
      </w:r>
    </w:p>
    <w:p w14:paraId="49076B4F">
      <w:r>
        <w:rPr>
          <w:sz w:val="22"/>
        </w:rPr>
        <w:t>国产三家的共同特征是模型全部开源(可以免费下载模型文件)、人民币计价、入门档统一为 ¥49。但同质化仅止于此——三家在产品定位、套餐机制、生态开放度上差异显著,选型的核心问题不是"哪家跑分更高",而是"哪家的工作方式更契合具体项目"。</w:t>
      </w:r>
    </w:p>
    <w:p w14:paraId="6D3B4343"/>
    <w:p w14:paraId="35154448">
      <w:pPr>
        <w:jc w:val="center"/>
      </w:pPr>
      <w:r>
        <w:drawing>
          <wp:inline distT="0" distB="0" distL="114300" distR="114300">
            <wp:extent cx="5029200" cy="2242185"/>
            <wp:effectExtent l="0" t="0" r="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FEFB">
      <w:pPr>
        <w:pStyle w:val="5"/>
      </w:pPr>
      <w:r>
        <w:rPr>
          <w:sz w:val="36"/>
        </w:rPr>
        <w:t>1.3.1 智谱:迁移成本最低的兼容派</w:t>
      </w:r>
    </w:p>
    <w:p w14:paraId="125C92E5">
      <w:r>
        <w:rPr>
          <w:sz w:val="22"/>
        </w:rPr>
        <w:t>GLM-5.2 是当前主力,模型文件公开下载,API 输出价约为 Opus 5 的五分之一</w:t>
      </w:r>
      <w:r>
        <w:rPr>
          <w:sz w:val="18"/>
          <w:vertAlign w:val="superscript"/>
        </w:rPr>
        <w:t>[10]</w:t>
      </w:r>
      <w:r>
        <w:rPr>
          <w:sz w:val="22"/>
        </w:rPr>
        <w:t>。智谱不构建软件闭环——其 Z Code 软件改用自家核心模块后,Claude Code 仅需修改两行配置即可接入;反过来,Z Code 也支持接入 Claude 与 Kimi 模型。这一双向兼容特性,使智谱成为"先用别家、想换国产"路径上摩擦最小的选择。</w:t>
      </w:r>
    </w:p>
    <w:p w14:paraId="3DEAE473">
      <w:r>
        <w:rPr>
          <w:sz w:val="22"/>
        </w:rPr>
        <w:t>智谱 Coding Plan 累计付费用户 24.2 万,是国内规模最大的编程套餐产品</w:t>
      </w:r>
      <w:r>
        <w:rPr>
          <w:sz w:val="18"/>
          <w:vertAlign w:val="superscript"/>
        </w:rPr>
        <w:t>[10]</w:t>
      </w:r>
      <w:r>
        <w:rPr>
          <w:sz w:val="22"/>
        </w:rPr>
        <w:t>。其额度机制采用积分制(类似游戏里的"点券",按使用量扣除),高峰时段抵扣倍率更高——口径经过多次调整,购买前应核对官方现行帮助页</w:t>
      </w:r>
      <w:r>
        <w:rPr>
          <w:sz w:val="18"/>
          <w:vertAlign w:val="superscript"/>
        </w:rPr>
        <w:t>[110]</w:t>
      </w:r>
      <w:r>
        <w:rPr>
          <w:sz w:val="22"/>
        </w:rPr>
        <w:t>。</w:t>
      </w:r>
    </w:p>
    <w:p w14:paraId="63296316">
      <w:r>
        <w:rPr>
          <w:sz w:val="22"/>
        </w:rPr>
        <w:t>风险点集中在两点:其一,高峰限速——社区反馈集中在晚间高峰时段响应变慢;其二,生态绑定温和但存在——智谱自家核心模块对其余厂商的兼容性有提升空间。</w:t>
      </w:r>
    </w:p>
    <w:p w14:paraId="7F0E8680">
      <w:pPr>
        <w:pStyle w:val="5"/>
      </w:pPr>
      <w:r>
        <w:rPr>
          <w:sz w:val="36"/>
        </w:rPr>
        <w:t>1.3.2 Kimi:长任务的成本最优解</w:t>
      </w:r>
    </w:p>
    <w:p w14:paraId="6F1E0AB6">
      <w:r>
        <w:rPr>
          <w:sz w:val="22"/>
        </w:rPr>
        <w:t>Kimi 的定位可以一句话概括:</w:t>
      </w:r>
      <w:r>
        <w:rPr>
          <w:b/>
          <w:sz w:val="22"/>
        </w:rPr>
        <w:t>重度长任务的成本最优解</w:t>
      </w:r>
      <w:r>
        <w:rPr>
          <w:sz w:val="22"/>
        </w:rPr>
        <w:t>。K3 于 7 月 16 日深夜发布,2.8T 总参数、1M 上下文,为当前参数规模最大的开源模型</w:t>
      </w:r>
      <w:r>
        <w:rPr>
          <w:sz w:val="18"/>
          <w:vertAlign w:val="superscript"/>
        </w:rPr>
        <w:t>[112]</w:t>
      </w:r>
      <w:r>
        <w:rPr>
          <w:sz w:val="22"/>
        </w:rPr>
        <w:t>。发布 48 小时后即暂停个人新订阅,至 7 月底四档会员全部显示"售罄"</w:t>
      </w:r>
      <w:r>
        <w:rPr>
          <w:sz w:val="18"/>
          <w:vertAlign w:val="superscript"/>
        </w:rPr>
        <w:t>[113]</w:t>
      </w:r>
      <w:r>
        <w:rPr>
          <w:sz w:val="22"/>
        </w:rPr>
        <w:t>——订阅制产品售罄在该行业尚属首次,反映需求侧对长任务场景的强烈偏好。</w:t>
      </w:r>
    </w:p>
    <w:p w14:paraId="131A4C54">
      <w:r>
        <w:rPr>
          <w:sz w:val="22"/>
        </w:rPr>
        <w:t>Kimi 的真正差异化在计费机制:</w:t>
      </w:r>
      <w:r>
        <w:rPr>
          <w:b/>
          <w:sz w:val="22"/>
        </w:rPr>
        <w:t>唯一按 Token 计量、且缓存命中不计额度</w:t>
      </w:r>
      <w:r>
        <w:rPr>
          <w:sz w:val="22"/>
        </w:rPr>
        <w:t>的 Coding Plan。缓存命中指 AI 重复读取同一份材料时,平台按已存留的"复印件"结算而非按原件——长任务中 AI 会反复读取同一批代码与文档,实测命中率可达 90%,这部分在 Kimi 套餐中免费。这一机制对动辄数小时的重度任务是成本优势的全部来源。</w:t>
      </w:r>
    </w:p>
    <w:p w14:paraId="3BCA9C8C">
      <w:r>
        <w:rPr>
          <w:sz w:val="22"/>
        </w:rPr>
        <w:t>风险点:档位门控细碎(¥49 档不可用 K3,¥99 档 K3 限 256K 上下文),客户端适配数量在三家中最少,指定软件名单管控最严——使用名单外软件有封号风险。购买前应逐项核对权益表,并先确认所用软件是否在白名单内。</w:t>
      </w:r>
    </w:p>
    <w:p w14:paraId="4B622DF4">
      <w:pPr>
        <w:pStyle w:val="5"/>
      </w:pPr>
      <w:r>
        <w:rPr>
          <w:sz w:val="36"/>
        </w:rPr>
        <w:t>1.3.3 MiniMax:跑量任务的默认后端</w:t>
      </w:r>
    </w:p>
    <w:p w14:paraId="5EC6A3CE">
      <w:r>
        <w:rPr>
          <w:sz w:val="22"/>
        </w:rPr>
        <w:t>M3 于 6 月 1 日发布,约 428B 总参/23B 激活,1M 上下文(官方保底 512K 可用),原生支持文字、图片、语音等多模态输入</w:t>
      </w:r>
      <w:r>
        <w:rPr>
          <w:sz w:val="18"/>
          <w:vertAlign w:val="superscript"/>
        </w:rPr>
        <w:t>[13][14]</w:t>
      </w:r>
      <w:r>
        <w:rPr>
          <w:sz w:val="22"/>
        </w:rPr>
        <w:t>。Token Plan 分 ¥49/119/469 三档,官方宣传"同价用量约为 Claude 订阅的 15 倍"——这是厂商自报换算,非第三方实测;但入门价最低则没有争议</w:t>
      </w:r>
      <w:r>
        <w:rPr>
          <w:sz w:val="18"/>
          <w:vertAlign w:val="superscript"/>
        </w:rPr>
        <w:t>[15]</w:t>
      </w:r>
      <w:r>
        <w:rPr>
          <w:sz w:val="22"/>
        </w:rPr>
        <w:t>。</w:t>
      </w:r>
    </w:p>
    <w:p w14:paraId="3991047A">
      <w:r>
        <w:rPr>
          <w:sz w:val="22"/>
        </w:rPr>
        <w:t>差异化体现在软件层:Agent Team 功能支持多个 AI 分工协作(分别承担编写、审查、测试),并可接入微信、飞书、Telegram,在聊天软件里直接指挥 AI——需要在群聊发起任务的场景,目前仅此一家提供现成方案。跑量型任务将其设为默认后端,成本最低。</w:t>
      </w:r>
    </w:p>
    <w:p w14:paraId="63C3D0D1">
      <w:r>
        <w:rPr>
          <w:sz w:val="22"/>
        </w:rPr>
        <w:t>风险点:顶级复杂任务的完成度与 Claude 旗舰仍存在可查的差距,因此它适合作为"默认模型"而非"攻坚模型";社区反馈集中在高峰限速、长任务中输出 Token 消耗过快,部分长回答会被截断。</w:t>
      </w:r>
    </w:p>
    <w:p w14:paraId="0BE9EA6E">
      <w:pPr>
        <w:pStyle w:val="5"/>
      </w:pPr>
      <w:r>
        <w:rPr>
          <w:sz w:val="36"/>
        </w:rPr>
        <w:t>1.3.4 五家闭环总览</w:t>
      </w:r>
    </w:p>
    <w:p w14:paraId="387FA7AC"/>
    <w:p w14:paraId="7FC301F5">
      <w:r>
        <w:rPr>
          <w:sz w:val="22"/>
        </w:rPr>
        <w:t>图 1-1 将五家的三层打包结构并列呈现:每家均为"模型 + 软件 + 套餐"捆绑销售,差异在于国产三家(深色)模型全部开放下载、人民币计价、入门档统一为 ¥49;海外两家闭源、美元计价、入门档即 $20。需要重点关注的是软件层——闭环的实际壁垒在软件而非模型:一旦习惯某家软件,即被该家的套餐锁定,而模型是三层中最容易替换的部分。</w:t>
      </w:r>
    </w:p>
    <w:p w14:paraId="5CFC0468">
      <w:r>
        <w:rPr>
          <w:b/>
          <w:sz w:val="22"/>
        </w:rPr>
        <w:t>表 1-1　五大编程闭环对比主表(数据截至 2026-07-31)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2539"/>
        <w:gridCol w:w="1808"/>
        <w:gridCol w:w="1855"/>
        <w:gridCol w:w="1681"/>
      </w:tblGrid>
      <w:tr w14:paraId="72F9C2D7">
        <w:tc>
          <w:tcPr>
            <w:tcW w:w="1872" w:type="dxa"/>
          </w:tcPr>
          <w:p w14:paraId="5A692452">
            <w:pPr>
              <w:spacing w:after="0" w:line="240" w:lineRule="auto"/>
            </w:pPr>
            <w:r>
              <w:rPr>
                <w:b/>
                <w:sz w:val="20"/>
              </w:rPr>
              <w:t>厂商</w:t>
            </w:r>
          </w:p>
        </w:tc>
        <w:tc>
          <w:tcPr>
            <w:tcW w:w="1872" w:type="dxa"/>
          </w:tcPr>
          <w:p w14:paraId="41F4E334">
            <w:pPr>
              <w:spacing w:after="0" w:line="240" w:lineRule="auto"/>
            </w:pPr>
            <w:r>
              <w:rPr>
                <w:b/>
                <w:sz w:val="20"/>
              </w:rPr>
              <w:t>模型档(旗舰价)</w:t>
            </w:r>
          </w:p>
        </w:tc>
        <w:tc>
          <w:tcPr>
            <w:tcW w:w="1872" w:type="dxa"/>
          </w:tcPr>
          <w:p w14:paraId="73FB1BB0">
            <w:pPr>
              <w:spacing w:after="0" w:line="240" w:lineRule="auto"/>
            </w:pPr>
            <w:r>
              <w:rPr>
                <w:b/>
                <w:sz w:val="20"/>
              </w:rPr>
              <w:t>软件形态</w:t>
            </w:r>
          </w:p>
        </w:tc>
        <w:tc>
          <w:tcPr>
            <w:tcW w:w="1872" w:type="dxa"/>
          </w:tcPr>
          <w:p w14:paraId="11F2A709">
            <w:pPr>
              <w:spacing w:after="0" w:line="240" w:lineRule="auto"/>
            </w:pPr>
            <w:r>
              <w:rPr>
                <w:b/>
                <w:sz w:val="20"/>
              </w:rPr>
              <w:t>套餐机制</w:t>
            </w:r>
          </w:p>
        </w:tc>
        <w:tc>
          <w:tcPr>
            <w:tcW w:w="1872" w:type="dxa"/>
          </w:tcPr>
          <w:p w14:paraId="564BB1D2">
            <w:pPr>
              <w:spacing w:after="0" w:line="240" w:lineRule="auto"/>
            </w:pPr>
            <w:r>
              <w:rPr>
                <w:b/>
                <w:sz w:val="20"/>
              </w:rPr>
              <w:t>生态开放度</w:t>
            </w:r>
          </w:p>
        </w:tc>
      </w:tr>
      <w:tr w14:paraId="69C4C9A5">
        <w:tc>
          <w:tcPr>
            <w:tcW w:w="1872" w:type="dxa"/>
          </w:tcPr>
          <w:p w14:paraId="151F88D6">
            <w:pPr>
              <w:spacing w:after="0" w:line="240" w:lineRule="auto"/>
            </w:pPr>
            <w:r>
              <w:rPr>
                <w:sz w:val="20"/>
              </w:rPr>
              <w:t>Anthropic</w:t>
            </w:r>
          </w:p>
        </w:tc>
        <w:tc>
          <w:tcPr>
            <w:tcW w:w="1872" w:type="dxa"/>
          </w:tcPr>
          <w:p w14:paraId="0CD04190">
            <w:pPr>
              <w:spacing w:after="0" w:line="240" w:lineRule="auto"/>
            </w:pPr>
            <w:r>
              <w:rPr>
                <w:sz w:val="20"/>
              </w:rPr>
              <w:t xml:space="preserve">Haiku/Sonnet/Opus/Fable 四档,Opus 5 $5/$25 </w:t>
            </w:r>
            <w:r>
              <w:rPr>
                <w:sz w:val="16"/>
                <w:vertAlign w:val="superscript"/>
              </w:rPr>
              <w:t>[1]</w:t>
            </w:r>
          </w:p>
        </w:tc>
        <w:tc>
          <w:tcPr>
            <w:tcW w:w="1872" w:type="dxa"/>
          </w:tcPr>
          <w:p w14:paraId="1F3F4FBA">
            <w:pPr>
              <w:spacing w:after="0" w:line="240" w:lineRule="auto"/>
            </w:pPr>
            <w:r>
              <w:rPr>
                <w:sz w:val="20"/>
              </w:rPr>
              <w:t>Claude Code,周更,hooks/skills/子代理最全</w:t>
            </w:r>
          </w:p>
        </w:tc>
        <w:tc>
          <w:tcPr>
            <w:tcW w:w="1872" w:type="dxa"/>
          </w:tcPr>
          <w:p w14:paraId="700DE696">
            <w:pPr>
              <w:spacing w:after="0" w:line="240" w:lineRule="auto"/>
            </w:pPr>
            <w:r>
              <w:rPr>
                <w:sz w:val="20"/>
              </w:rPr>
              <w:t xml:space="preserve">Pro $20 / Max $100/$200,5h+周双层额度,订阅统一 200K 窗口 </w:t>
            </w:r>
            <w:r>
              <w:rPr>
                <w:sz w:val="16"/>
                <w:vertAlign w:val="superscript"/>
              </w:rPr>
              <w:t>[2]</w:t>
            </w:r>
          </w:p>
        </w:tc>
        <w:tc>
          <w:tcPr>
            <w:tcW w:w="1872" w:type="dxa"/>
          </w:tcPr>
          <w:p w14:paraId="1FDB0383">
            <w:pPr>
              <w:spacing w:after="0" w:line="240" w:lineRule="auto"/>
            </w:pPr>
            <w:r>
              <w:rPr>
                <w:sz w:val="20"/>
              </w:rPr>
              <w:t>闭源;接口开放,软件专有</w:t>
            </w:r>
          </w:p>
        </w:tc>
      </w:tr>
      <w:tr w14:paraId="3AD77E0F">
        <w:tc>
          <w:tcPr>
            <w:tcW w:w="1872" w:type="dxa"/>
          </w:tcPr>
          <w:p w14:paraId="5C2721D7">
            <w:pPr>
              <w:spacing w:after="0" w:line="240" w:lineRule="auto"/>
            </w:pPr>
            <w:r>
              <w:rPr>
                <w:sz w:val="20"/>
              </w:rPr>
              <w:t>OpenAI</w:t>
            </w:r>
          </w:p>
        </w:tc>
        <w:tc>
          <w:tcPr>
            <w:tcW w:w="1872" w:type="dxa"/>
          </w:tcPr>
          <w:p w14:paraId="3ED8B45B">
            <w:pPr>
              <w:spacing w:after="0" w:line="240" w:lineRule="auto"/>
            </w:pPr>
            <w:r>
              <w:rPr>
                <w:sz w:val="20"/>
              </w:rPr>
              <w:t xml:space="preserve">GPT-5.6 Sol/Terra/Luna 三档,Sol $5/$30 </w:t>
            </w:r>
            <w:r>
              <w:rPr>
                <w:sz w:val="16"/>
                <w:vertAlign w:val="superscript"/>
              </w:rPr>
              <w:t>[114]</w:t>
            </w:r>
          </w:p>
        </w:tc>
        <w:tc>
          <w:tcPr>
            <w:tcW w:w="1872" w:type="dxa"/>
          </w:tcPr>
          <w:p w14:paraId="6FA926A0">
            <w:pPr>
              <w:spacing w:after="0" w:line="240" w:lineRule="auto"/>
            </w:pPr>
            <w:r>
              <w:rPr>
                <w:sz w:val="20"/>
              </w:rPr>
              <w:t>Codex(命令行/编辑器/网页/桌面四种用法)</w:t>
            </w:r>
          </w:p>
        </w:tc>
        <w:tc>
          <w:tcPr>
            <w:tcW w:w="1872" w:type="dxa"/>
          </w:tcPr>
          <w:p w14:paraId="3944F896">
            <w:pPr>
              <w:spacing w:after="0" w:line="240" w:lineRule="auto"/>
            </w:pPr>
            <w:r>
              <w:rPr>
                <w:sz w:val="20"/>
              </w:rPr>
              <w:t>含于全部 ChatGPT 套餐(含免费档),5h+周双层</w:t>
            </w:r>
          </w:p>
        </w:tc>
        <w:tc>
          <w:tcPr>
            <w:tcW w:w="1872" w:type="dxa"/>
          </w:tcPr>
          <w:p w14:paraId="2AE8D04F">
            <w:pPr>
              <w:spacing w:after="0" w:line="240" w:lineRule="auto"/>
            </w:pPr>
            <w:r>
              <w:rPr>
                <w:sz w:val="20"/>
              </w:rPr>
              <w:t>Codex 开源(Apache-2.0),模型闭源</w:t>
            </w:r>
          </w:p>
        </w:tc>
      </w:tr>
      <w:tr w14:paraId="6DB6BEA1">
        <w:tc>
          <w:tcPr>
            <w:tcW w:w="1872" w:type="dxa"/>
          </w:tcPr>
          <w:p w14:paraId="001E643E">
            <w:pPr>
              <w:spacing w:after="0" w:line="240" w:lineRule="auto"/>
            </w:pPr>
            <w:r>
              <w:rPr>
                <w:sz w:val="20"/>
              </w:rPr>
              <w:t>智谱</w:t>
            </w:r>
          </w:p>
        </w:tc>
        <w:tc>
          <w:tcPr>
            <w:tcW w:w="1872" w:type="dxa"/>
          </w:tcPr>
          <w:p w14:paraId="275101BC">
            <w:pPr>
              <w:spacing w:after="0" w:line="240" w:lineRule="auto"/>
            </w:pPr>
            <w:r>
              <w:rPr>
                <w:sz w:val="20"/>
              </w:rPr>
              <w:t xml:space="preserve">GLM-5.2,模型文件公开,输出价约为 Opus 的 1/5.7 </w:t>
            </w:r>
            <w:r>
              <w:rPr>
                <w:sz w:val="16"/>
                <w:vertAlign w:val="superscript"/>
              </w:rPr>
              <w:t>[10]</w:t>
            </w:r>
          </w:p>
        </w:tc>
        <w:tc>
          <w:tcPr>
            <w:tcW w:w="1872" w:type="dxa"/>
          </w:tcPr>
          <w:p w14:paraId="3CCFCBD1">
            <w:pPr>
              <w:spacing w:after="0" w:line="240" w:lineRule="auto"/>
            </w:pPr>
            <w:r>
              <w:rPr>
                <w:sz w:val="20"/>
              </w:rPr>
              <w:t>Z Code 3.0 改用自家核心模块;Claude Code 改两行设置接入</w:t>
            </w:r>
          </w:p>
        </w:tc>
        <w:tc>
          <w:tcPr>
            <w:tcW w:w="1872" w:type="dxa"/>
          </w:tcPr>
          <w:p w14:paraId="0103AD15">
            <w:pPr>
              <w:spacing w:after="0" w:line="240" w:lineRule="auto"/>
            </w:pPr>
            <w:r>
              <w:rPr>
                <w:sz w:val="20"/>
              </w:rPr>
              <w:t xml:space="preserve">Coding Plan ¥49/149/469,24.2 万付费用户 </w:t>
            </w:r>
            <w:r>
              <w:rPr>
                <w:sz w:val="16"/>
                <w:vertAlign w:val="superscript"/>
              </w:rPr>
              <w:t>[10]</w:t>
            </w:r>
          </w:p>
        </w:tc>
        <w:tc>
          <w:tcPr>
            <w:tcW w:w="1872" w:type="dxa"/>
          </w:tcPr>
          <w:p w14:paraId="57CEA84B">
            <w:pPr>
              <w:spacing w:after="0" w:line="240" w:lineRule="auto"/>
            </w:pPr>
            <w:r>
              <w:rPr>
                <w:sz w:val="20"/>
              </w:rPr>
              <w:t>双格式接口,兼容 20+ 工具</w:t>
            </w:r>
          </w:p>
        </w:tc>
      </w:tr>
      <w:tr w14:paraId="37331673">
        <w:tc>
          <w:tcPr>
            <w:tcW w:w="1872" w:type="dxa"/>
          </w:tcPr>
          <w:p w14:paraId="0923455F">
            <w:pPr>
              <w:spacing w:after="0" w:line="240" w:lineRule="auto"/>
            </w:pPr>
            <w:r>
              <w:rPr>
                <w:sz w:val="20"/>
              </w:rPr>
              <w:t>Kimi</w:t>
            </w:r>
          </w:p>
        </w:tc>
        <w:tc>
          <w:tcPr>
            <w:tcW w:w="1872" w:type="dxa"/>
          </w:tcPr>
          <w:p w14:paraId="737945D0">
            <w:pPr>
              <w:spacing w:after="0" w:line="240" w:lineRule="auto"/>
            </w:pPr>
            <w:r>
              <w:rPr>
                <w:sz w:val="20"/>
              </w:rPr>
              <w:t xml:space="preserve">K3(2.8T,1M,开源);编程默认 K2.7 Code </w:t>
            </w:r>
            <w:r>
              <w:rPr>
                <w:sz w:val="16"/>
                <w:vertAlign w:val="superscript"/>
              </w:rPr>
              <w:t>[12]</w:t>
            </w:r>
          </w:p>
        </w:tc>
        <w:tc>
          <w:tcPr>
            <w:tcW w:w="1872" w:type="dxa"/>
          </w:tcPr>
          <w:p w14:paraId="13549B4C">
            <w:pPr>
              <w:spacing w:after="0" w:line="240" w:lineRule="auto"/>
            </w:pPr>
            <w:r>
              <w:rPr>
                <w:sz w:val="20"/>
              </w:rPr>
              <w:t>Kimi Code(Apache-2.0 开源)</w:t>
            </w:r>
          </w:p>
        </w:tc>
        <w:tc>
          <w:tcPr>
            <w:tcW w:w="1872" w:type="dxa"/>
          </w:tcPr>
          <w:p w14:paraId="0AB151C4">
            <w:pPr>
              <w:spacing w:after="0" w:line="240" w:lineRule="auto"/>
            </w:pPr>
            <w:r>
              <w:rPr>
                <w:sz w:val="20"/>
              </w:rPr>
              <w:t xml:space="preserve">会员 ¥49/99/199/699;唯一 Token 计量+缓存命中不计额度 </w:t>
            </w:r>
            <w:r>
              <w:rPr>
                <w:sz w:val="16"/>
                <w:vertAlign w:val="superscript"/>
              </w:rPr>
              <w:t>[22]</w:t>
            </w:r>
          </w:p>
        </w:tc>
        <w:tc>
          <w:tcPr>
            <w:tcW w:w="1872" w:type="dxa"/>
          </w:tcPr>
          <w:p w14:paraId="6FBDAA0C">
            <w:pPr>
              <w:spacing w:after="0" w:line="240" w:lineRule="auto"/>
            </w:pPr>
            <w:r>
              <w:rPr>
                <w:sz w:val="20"/>
              </w:rPr>
              <w:t>客户端适配最少,软件名单管控严格</w:t>
            </w:r>
          </w:p>
        </w:tc>
      </w:tr>
      <w:tr w14:paraId="0BE9B7B1">
        <w:tc>
          <w:tcPr>
            <w:tcW w:w="1872" w:type="dxa"/>
          </w:tcPr>
          <w:p w14:paraId="23A36AAA">
            <w:pPr>
              <w:spacing w:after="0" w:line="240" w:lineRule="auto"/>
            </w:pPr>
            <w:r>
              <w:rPr>
                <w:sz w:val="20"/>
              </w:rPr>
              <w:t>MiniMax</w:t>
            </w:r>
          </w:p>
        </w:tc>
        <w:tc>
          <w:tcPr>
            <w:tcW w:w="1872" w:type="dxa"/>
          </w:tcPr>
          <w:p w14:paraId="59593ACE">
            <w:pPr>
              <w:spacing w:after="0" w:line="240" w:lineRule="auto"/>
            </w:pPr>
            <w:r>
              <w:rPr>
                <w:sz w:val="20"/>
              </w:rPr>
              <w:t xml:space="preserve">M3(428B/23B,1M 保底 512K,开源) </w:t>
            </w:r>
            <w:r>
              <w:rPr>
                <w:sz w:val="16"/>
                <w:vertAlign w:val="superscript"/>
              </w:rPr>
              <w:t>[13][14]</w:t>
            </w:r>
          </w:p>
        </w:tc>
        <w:tc>
          <w:tcPr>
            <w:tcW w:w="1872" w:type="dxa"/>
          </w:tcPr>
          <w:p w14:paraId="3EF84337">
            <w:pPr>
              <w:spacing w:after="0" w:line="240" w:lineRule="auto"/>
            </w:pPr>
            <w:r>
              <w:rPr>
                <w:sz w:val="20"/>
              </w:rPr>
              <w:t>MiniMax Code,Agent Team 多智能体+聊天软件接入</w:t>
            </w:r>
          </w:p>
        </w:tc>
        <w:tc>
          <w:tcPr>
            <w:tcW w:w="1872" w:type="dxa"/>
          </w:tcPr>
          <w:p w14:paraId="5D8A4038">
            <w:pPr>
              <w:spacing w:after="0" w:line="240" w:lineRule="auto"/>
            </w:pPr>
            <w:r>
              <w:rPr>
                <w:sz w:val="20"/>
              </w:rPr>
              <w:t xml:space="preserve">Token Plan ¥49/119/469,全模态额度池 </w:t>
            </w:r>
            <w:r>
              <w:rPr>
                <w:sz w:val="16"/>
                <w:vertAlign w:val="superscript"/>
              </w:rPr>
              <w:t>[15]</w:t>
            </w:r>
          </w:p>
        </w:tc>
        <w:tc>
          <w:tcPr>
            <w:tcW w:w="1872" w:type="dxa"/>
          </w:tcPr>
          <w:p w14:paraId="3563050E">
            <w:pPr>
              <w:spacing w:after="0" w:line="240" w:lineRule="auto"/>
            </w:pPr>
            <w:r>
              <w:rPr>
                <w:sz w:val="20"/>
              </w:rPr>
              <w:t>兼容主流工具,无需单独申请接口密钥</w:t>
            </w:r>
          </w:p>
        </w:tc>
      </w:tr>
    </w:tbl>
    <w:p w14:paraId="62523086">
      <w:r>
        <w:rPr>
          <w:sz w:val="22"/>
        </w:rPr>
        <w:t>表 1-1 的使用方法:建议先忽略跑分——五家旗舰的跑分差距大多处于用户难以感知的区间,真正影响日常使用的是右侧三列。天天用 AI 干活的人应关注"套餐机制"列的双层额度规则,那是每周都会触及的限制;已有顺手软件的人应关注"生态开放度"列——智谱一行意味着零迁移成本,Kimi 一行则意味着可能需要更换软件。表中的两个"唯一"值值得记录:Kimi 是唯一按 Token 计量而非按次数计量的厂商,MiniMax 是唯一把图片、语音额度并入同一订阅的厂商——这两项"唯一"即各自的护城河,也对应两种产品需求:长任务省钱选前者,做图做语音选后者。</w:t>
      </w:r>
    </w:p>
    <w:p w14:paraId="4255F6C7">
      <w:pPr>
        <w:pStyle w:val="5"/>
      </w:pPr>
      <w:r>
        <w:rPr>
          <w:sz w:val="36"/>
        </w:rPr>
        <w:t>1.3.5.1 本章思考题</w:t>
      </w:r>
    </w:p>
    <w:p w14:paraId="67BD7F7D">
      <w:pPr>
        <w:pStyle w:val="14"/>
        <w:ind w:left="432"/>
      </w:pPr>
      <w:r>
        <w:rPr>
          <w:sz w:val="22"/>
        </w:rPr>
        <w:t>你的团队当前用的 AI 编程工具是哪一家?对照 1.3 的五家对比表,你能说出"我们选了 A 而不是 B 的三个具体理由"吗?如果说不清,说明选型决策缺乏可被复核的依据。</w:t>
      </w:r>
    </w:p>
    <w:p w14:paraId="1566DC5B">
      <w:pPr>
        <w:pStyle w:val="14"/>
        <w:ind w:left="432"/>
      </w:pPr>
      <w:r>
        <w:rPr>
          <w:sz w:val="22"/>
        </w:rPr>
        <w:t>如果你所在的产品把核心能力押在单一海外模型上,对照 1.1.1 的 Fable 5 停服事件,你准备好的"降级方案"是什么?迁移成本评估过吗?</w:t>
      </w:r>
    </w:p>
    <w:p w14:paraId="252E561C">
      <w:pPr>
        <w:pStyle w:val="14"/>
        <w:ind w:left="432"/>
      </w:pPr>
      <w:r>
        <w:rPr>
          <w:sz w:val="22"/>
        </w:rPr>
        <w:t>1.5 节说"有效上下文约为标称值的 25%—30%"。你当前用的 AI 工具标称上下文是多少?按 25%—30% 折算后,你的实际可用窗口是多少?这个数字有没有写进你项目的"上下文预算"文档?</w:t>
      </w:r>
    </w:p>
    <w:p w14:paraId="769947C5">
      <w:pPr>
        <w:pStyle w:val="14"/>
        <w:ind w:left="432"/>
      </w:pPr>
      <w:r>
        <w:rPr>
          <w:sz w:val="22"/>
        </w:rPr>
        <w:t>1.7 节给了"三问选型清单"。用这个清单给你的下一个项目做一次选型,推荐方案是什么?备选方案是什么?什么情况下会失效?</w:t>
      </w:r>
    </w:p>
    <w:p w14:paraId="321B0102">
      <w:pPr>
        <w:pStyle w:val="14"/>
        <w:ind w:left="432"/>
      </w:pPr>
      <w:r>
        <w:rPr>
          <w:sz w:val="22"/>
        </w:rPr>
        <w:t>你的 Coding Plan 是订阅制还是 API 按量?按 1.2.2 的双层额度机制,你的"5h 滚动窗口"和"周上限"哪个先耗尽的历史数据是什么?这个数据决定了下个月是否需要换套餐。</w:t>
      </w:r>
    </w:p>
    <w:p w14:paraId="6A740817">
      <w:pPr>
        <w:pStyle w:val="5"/>
      </w:pPr>
      <w:r>
        <w:rPr>
          <w:sz w:val="36"/>
        </w:rPr>
        <w:t>1.3.5.2 本章延伸阅读</w:t>
      </w:r>
    </w:p>
    <w:p w14:paraId="6B3D99F6">
      <w:pPr>
        <w:pStyle w:val="14"/>
        <w:ind w:left="432"/>
      </w:pPr>
      <w:r>
        <w:rPr>
          <w:b/>
          <w:sz w:val="22"/>
        </w:rPr>
        <w:t>[数据报告] Anthropic 官方定价页</w:t>
      </w:r>
      <w:r>
        <w:rPr>
          <w:sz w:val="22"/>
        </w:rPr>
        <w:t xml:space="preserve"> — Pro $20 / Max $100/$200、5h+周双层额度的官方一手出处 | 第 1 章</w:t>
      </w:r>
    </w:p>
    <w:p w14:paraId="0C2EB566">
      <w:pPr>
        <w:pStyle w:val="14"/>
        <w:ind w:left="432"/>
      </w:pPr>
      <w:r>
        <w:rPr>
          <w:b/>
          <w:sz w:val="22"/>
        </w:rPr>
        <w:t>[数据报告] DataLearner GPT-5.4 模型资料页</w:t>
      </w:r>
      <w:r>
        <w:rPr>
          <w:sz w:val="22"/>
        </w:rPr>
        <w:t xml:space="preserve"> — GPT-5.4 定价 $2.50/$15、1.05M 上下文的详细参数 | 第 1 章</w:t>
      </w:r>
    </w:p>
    <w:p w14:paraId="5328EC7C">
      <w:pPr>
        <w:pStyle w:val="14"/>
        <w:ind w:left="432"/>
      </w:pPr>
      <w:r>
        <w:rPr>
          <w:b/>
          <w:sz w:val="22"/>
        </w:rPr>
        <w:t>[文章] Vals AI SWE-bench Verified 榜单(2026-07-22)</w:t>
      </w:r>
      <w:r>
        <w:rPr>
          <w:sz w:val="22"/>
        </w:rPr>
        <w:t xml:space="preserve"> — 第三方复测:Opus 5 97%、Sol 96.2%,与厂商自报的口径差 | 第 1 章</w:t>
      </w:r>
    </w:p>
    <w:p w14:paraId="006CC28D">
      <w:pPr>
        <w:pStyle w:val="14"/>
        <w:ind w:left="432"/>
      </w:pPr>
      <w:r>
        <w:rPr>
          <w:b/>
          <w:sz w:val="22"/>
        </w:rPr>
        <w:t>[文章] 掘金《5 大国内 Coding Plan 全量横评》</w:t>
      </w:r>
      <w:r>
        <w:rPr>
          <w:sz w:val="22"/>
        </w:rPr>
        <w:t xml:space="preserve"> — 火山方舟、智谱、Kimi 等横评选型轴:协议兼容性→额度机制→隐藏坑 | 第 1 章</w:t>
      </w:r>
    </w:p>
    <w:p w14:paraId="08ED7BCD">
      <w:pPr>
        <w:pStyle w:val="14"/>
        <w:ind w:left="432"/>
      </w:pPr>
      <w:r>
        <w:rPr>
          <w:b/>
          <w:sz w:val="22"/>
        </w:rPr>
        <w:t>[工具文档] OpenAI 官方 API 定价页</w:t>
      </w:r>
      <w:r>
        <w:rPr>
          <w:sz w:val="22"/>
        </w:rPr>
        <w:t xml:space="preserve"> — GPT-5.6 三档 Sol/Terra/Luna 的 GA 当日核验价格 | 第 1 章</w:t>
      </w:r>
    </w:p>
    <w:p w14:paraId="6D72BB27">
      <w:pPr>
        <w:pStyle w:val="4"/>
      </w:pPr>
      <w:r>
        <w:rPr>
          <w:sz w:val="38"/>
        </w:rPr>
        <w:t>完整提示词:三问选型清单的执行版</w:t>
      </w:r>
    </w:p>
    <w:p w14:paraId="4181DE28">
      <w:r>
        <w:rPr>
          <w:sz w:val="22"/>
        </w:rPr>
        <w:t>本节给出的提示词,是 1.7 节"三问选型清单"的执行化版本。读者面对任一具体项目的工具选型时,可直接复制使用,AI 会按"任务画像—使用画像—约束画像"三步引导用户回答,并基于回答给出明确推荐。</w:t>
      </w:r>
    </w:p>
    <w:p w14:paraId="00F27F80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 AI 编程工具的选型顾问。你的任务不是替用户做选型决定,而是通过结构化提问,让用户把自己的需求讲清楚,然后基于用户的回答给出推荐。推荐必须明确,不允许"看情况"。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你的工作分三步:第一步,引导用户描述需求(任务画像、使用画像、约束画像);第二步,基于描述匹配 1—2 个候选方案;第三步,说明每个候选的"在什么情况下会失效"。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[第一步:引导用户描述需求]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请按以下顺序,逐项向用户提问,每项只问一个,等用户回答后再问下一项。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[任务画像]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你要做的事,在 1.5 节的"上下文窗口"中属于哪一类?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短任务(单次对话 &lt; 50K Token,例如改 bug、写脚本、读懂一段代码)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中等任务(单次对话 50K—200K,例如完整模块开发、文档批量处理)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长任务(单次对话 &gt; 200K,例如整套系统重写、大规模代码重构)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任务对"输出质量底线"的要求如何?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高(出错代价大,例如支付、生成对外内容、生产数据写入)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中(出错可被快速发现并修正,例如内部工具、一次性脚本)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低(出错代价小,例如批量改写文案、整理表格、生成测试数据)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任务是否需要"调用外部工具"(浏览器、数据库、文件操作、消息推送)?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需要,且必须用 MCP 协议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需要,但不挑协议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不需要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[使用画像]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你打算怎么用 AI?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每天 4 小时以上(需要订阅制,按月计费更划算)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每天 1—4 小时(订阅或 API 都行)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每周 &lt; 5 小时(API 按量计费更划算)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5. 你目前是否已习惯某家软件?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已习惯 Claude Code(可接受的迁移成本:低)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已习惯 Cursor / Codex(可接受的迁移成本:低)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没有习惯,可接受任何软件(迁移成本:零)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6. 你的团队是否需要多人共享额度?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需要 5 人以上共享(必须订阅制,且支持团队套餐)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仅个人使用(订阅或 API 都行)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[约束画像]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7. 预算上限?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月预算 &lt; 100 元(国产 Coding Plan)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月预算 100—500 元(国产高阶或海外基础订阅)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C. 月预算 &gt; 500 元(海外高阶或按量 API)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8. 网络与支付条件?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无障碍访问海外,可美元支付(可考虑海外两家)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有障碍(只能选国产三家)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9. 对"数据出境"是否有顾虑?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A. 任何业务数据不得出境(必须选国产,模型推理在国内)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B. 无所谓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10. 是否愿意接受"多 AI 分工"(即让一个 AI 协调多个 AI 干活)?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A. 愿意(可考虑 MiniMax Agent Team)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B. 不愿意,只想要"一个 AI 干完所有事"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[第二步:匹配候选]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基于用户回答,按以下规则匹配 1—2 个候选: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任务画像全 A + 使用画像 A 6A → Anthropic Claude(具体档位根据预算)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任务画像含 C + 使用画像含 B 5B → Kimi(长任务成本最优)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任务画像含 B + 约束画像 8B + 预算 7A → 智谱(迁移成本最低)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使用画像 10A → MiniMax(唯一原生支持多 AI 分工)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任务画像全 C + 预算 7C → OpenAI Codex(顶级模型)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约束画像 8B + 任务画像含 C → DeepSeek(成本最低,作为底层后端)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任何含 3A → 优先考虑支持 MCP 完善的厂商(Anthropic &gt; OpenAI &gt; 国产)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任何含 9A → 排除海外两家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[第三步:失效条件说明]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对每个候选,明确告诉用户: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该方案在什么情况下会失效(例如"任务经常超过 1M Token 时,Claude 订阅线路的 200K 默认窗口会成为瓶颈")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备选方案是什么(例如"如遇 Anthropic 停服,可临时切到智谱,迁移成本约 2 小时配置修改")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升级/降级的触发条件(例如"当月支出超过 X 元时,应切换到 Y 方案")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[输出格式]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第一部分:"你的需求画像"(用 10 行总结用户回答)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第二部分:"推荐方案 + 备选方案"(明确给出 1 个主推、1 个备选)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第三部分:"失效条件 + 切换路径"(200 字内)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末尾:"下一步建议"——告诉用户现在该做的 1—2 件事(例如"先注册 X 套餐的试用档,用 3 天真实任务验证")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你不替用户做最终决定,推荐后等用户确认。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你不预测未来价格或版本变化;所有判断基于 1.x 节截至 2026-07-31 的数据。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你不使用"完美"、"最佳"等绝对化措辞;任何推荐都附带适用条件。</w:t>
      </w:r>
      <w:r>
        <w:rPr>
          <w:rFonts w:ascii="Consolas" w:hAnsi="Consolas" w:eastAsia="宋体"/>
          <w:sz w:val="20"/>
        </w:rPr>
        <w:br w:type="textWrapping"/>
      </w:r>
    </w:p>
    <w:p w14:paraId="77F08D98">
      <w:pPr>
        <w:pStyle w:val="4"/>
      </w:pPr>
      <w:r>
        <w:rPr>
          <w:sz w:val="38"/>
        </w:rPr>
        <w:t>1.4 DeepSeek:非闭环的通用后端</w:t>
      </w:r>
    </w:p>
    <w:p w14:paraId="3D72F7D7">
      <w:r>
        <w:rPr>
          <w:sz w:val="22"/>
        </w:rPr>
        <w:t>DeepSeek 单独成节,因其角色明确:不构建闭环,而是作为</w:t>
      </w:r>
      <w:r>
        <w:rPr>
          <w:b/>
          <w:sz w:val="22"/>
        </w:rPr>
        <w:t>被集成进各家工具的低成本后端</w:t>
      </w:r>
      <w:r>
        <w:rPr>
          <w:sz w:val="22"/>
        </w:rPr>
        <w:t>——读者付费购买的某个软件套餐,底层替你干活的可能就是它。它把"用 AI"的成本压到了一个可以写进商业模式里的水平。</w:t>
      </w:r>
    </w:p>
    <w:p w14:paraId="19E30820">
      <w:r>
        <w:rPr>
          <w:sz w:val="22"/>
        </w:rPr>
        <w:t>官方接口同时兼容 Anthropic 与 OpenAI 两种通信格式,市面上几乎所有相关软件均可接入。在海外最大的模型聚合平台 OpenRouter(可理解为"批发调用各家模型的超市")上,其 Token 用量份额接近 20%,居所有模型之首</w:t>
      </w:r>
      <w:r>
        <w:rPr>
          <w:sz w:val="18"/>
          <w:vertAlign w:val="superscript"/>
        </w:rPr>
        <w:t>[16]</w:t>
      </w:r>
      <w:r>
        <w:rPr>
          <w:sz w:val="22"/>
        </w:rPr>
        <w:t>。价格处于行业最低区间:7 月 31 日开始公测的 V4-Flash 正式版,定价 $0.14/$0.28 每百万 Token——同样一百万 Token,Opus 5 的输出价约为其 90 倍</w:t>
      </w:r>
      <w:r>
        <w:rPr>
          <w:sz w:val="18"/>
          <w:vertAlign w:val="superscript"/>
        </w:rPr>
        <w:t>[17]</w:t>
      </w:r>
      <w:r>
        <w:rPr>
          <w:sz w:val="22"/>
        </w:rPr>
        <w:t>。</w:t>
      </w:r>
    </w:p>
    <w:p w14:paraId="59004F80">
      <w:r>
        <w:rPr>
          <w:sz w:val="22"/>
        </w:rPr>
        <w:t>低价有工程基础:V4 更换了内部结构,1M 上下文下单 Token 的计算开销仅为上代的 27%(Flash 版为 10%),暂存上下文的内存压缩至 10%</w:t>
      </w:r>
      <w:r>
        <w:rPr>
          <w:sz w:val="18"/>
          <w:vertAlign w:val="superscript"/>
        </w:rPr>
        <w:t>[16]</w:t>
      </w:r>
      <w:r>
        <w:rPr>
          <w:sz w:val="22"/>
        </w:rPr>
        <w:t>——结构先把成本压低,价格才有降到底的空间。版本现状:V4 预览版于 4 月 24 日发布(V4-Pro 1.6T 总参、V4-Flash 284B,均 1M 上下文、模型文件公开),旧接口名称 7 月 24 日已退役;V4-Pro 正式版截至发稿尚未发布。</w:t>
      </w:r>
    </w:p>
    <w:p w14:paraId="4DF31B39">
      <w:r>
        <w:rPr>
          <w:b/>
          <w:sz w:val="22"/>
        </w:rPr>
        <w:t>实战定位:成本路由的底层</w:t>
      </w:r>
      <w:r>
        <w:rPr>
          <w:sz w:val="22"/>
        </w:rPr>
        <w:t>。任何产品中均存在大量简单、批量、容错性高的任务——批量改写文案、整理表格、生成重复性内容。将这类任务交给 DeepSeek,成本直接降至十分之一;复杂且需要兜底的任务留给旗舰模型。这种"按任务难度分流"的做法称为</w:t>
      </w:r>
      <w:r>
        <w:rPr>
          <w:b/>
          <w:sz w:val="22"/>
        </w:rPr>
        <w:t>成本路由</w:t>
      </w:r>
      <w:r>
        <w:rPr>
          <w:sz w:val="22"/>
        </w:rPr>
        <w:t>,逻辑与人事安排类似:简单活给实习生,关键活给骨干。判断标准只有一条:该任务出错的后果是否可承受——可承受则交给低价模型,反之留给旗舰。</w:t>
      </w:r>
    </w:p>
    <w:p w14:paraId="3299E079">
      <w:r>
        <w:rPr>
          <w:sz w:val="22"/>
        </w:rPr>
        <w:t>能力边界方面,官方技术报告写明:发展轨迹"大约落后最前沿闭源模型 3 到 6 个月",内部评测"接近 Opus 4.6 非思考模式,但与思考模式有差距"</w:t>
      </w:r>
      <w:r>
        <w:rPr>
          <w:sz w:val="18"/>
          <w:vertAlign w:val="superscript"/>
        </w:rPr>
        <w:t>[16]</w:t>
      </w:r>
      <w:r>
        <w:rPr>
          <w:sz w:val="22"/>
        </w:rPr>
        <w:t>。需要注意,其对标的 Opus 4.6 已不是当前旗舰——旗舰已更新至 Opus 5 与 GPT-5.6。幻觉控制是已知弱项——幻觉指 AI 一本正经地编造不存在的内容。把它放在底层跑量没有问题,批量任务出错代价低;但在产出必须配套验收手段的产品中,使用它意味着验收层需要设计得更厚。</w:t>
      </w:r>
    </w:p>
    <w:p w14:paraId="459B3AAC">
      <w:pPr>
        <w:pStyle w:val="4"/>
      </w:pPr>
      <w:r>
        <w:rPr>
          <w:sz w:val="38"/>
        </w:rPr>
        <w:t>1.5 上下文窗口:标称值、有效值与计费值</w:t>
      </w:r>
    </w:p>
    <w:p w14:paraId="67B4043C">
      <w:r>
        <w:rPr>
          <w:b/>
          <w:sz w:val="22"/>
        </w:rPr>
        <w:t>上下文窗口</w:t>
      </w:r>
      <w:r>
        <w:rPr>
          <w:sz w:val="22"/>
        </w:rPr>
        <w:t>指 AI 一次能同时"看见"的材料总量——用户写的要求、AI 读的文件、之前的聊天记录、AI 正在生成的回复,全部占地方,单位是 Token。可以将其类比为办公桌桌面:桌面越大,能同时摊开的资料越多。它是厂商宣传中调门最高、水分也最大的指标,同时决定两件事:AI 一次能看懂用户多少资料,以及账单按哪档费率结算。</w:t>
      </w:r>
    </w:p>
    <w:p w14:paraId="414CC51F"/>
    <w:p w14:paraId="38F7DE8F">
      <w:pPr>
        <w:jc w:val="center"/>
      </w:pPr>
      <w:r>
        <w:drawing>
          <wp:inline distT="0" distB="0" distL="114300" distR="114300">
            <wp:extent cx="5029200" cy="279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8333">
      <w:pPr>
        <w:pStyle w:val="5"/>
      </w:pPr>
      <w:r>
        <w:rPr>
          <w:sz w:val="36"/>
        </w:rPr>
        <w:t>1.5.1 三道折扣</w:t>
      </w:r>
    </w:p>
    <w:p w14:paraId="67925F1F">
      <w:r>
        <w:rPr>
          <w:sz w:val="22"/>
        </w:rPr>
        <w:t>查阅各家接口文档,旗舰模型确已全面进入百万 Token 时代:Claude 1M、GPT-5.6 一百零五万、GLM-5.2 提供 1M 变体、Kimi K3 与 MiniMax M3 均标称 1M</w:t>
      </w:r>
      <w:r>
        <w:rPr>
          <w:sz w:val="18"/>
          <w:vertAlign w:val="superscript"/>
        </w:rPr>
        <w:t>[104]</w:t>
      </w:r>
      <w:r>
        <w:rPr>
          <w:sz w:val="22"/>
        </w:rPr>
        <w:t>。但实际使用要经过三道折扣。</w:t>
      </w:r>
    </w:p>
    <w:p w14:paraId="76692C0D">
      <w:r>
        <w:rPr>
          <w:b/>
          <w:sz w:val="22"/>
        </w:rPr>
        <w:t>第一道,软件层先截断</w:t>
      </w:r>
      <w:r>
        <w:rPr>
          <w:sz w:val="22"/>
        </w:rPr>
        <w:t>。Codex 客户端仅提供约 400K(272K 输入预算 + 128K 输出上限),GitHub 上有个数千人关注的请愿帖要求开放 1M</w:t>
      </w:r>
      <w:r>
        <w:rPr>
          <w:sz w:val="18"/>
          <w:vertAlign w:val="superscript"/>
        </w:rPr>
        <w:t>[105]</w:t>
      </w:r>
      <w:r>
        <w:rPr>
          <w:sz w:val="22"/>
        </w:rPr>
        <w:t>;Cursor 标称 200K,为保障速度主动截断,实测有效窗口仅 70K—120K</w:t>
      </w:r>
      <w:r>
        <w:rPr>
          <w:sz w:val="18"/>
          <w:vertAlign w:val="superscript"/>
        </w:rPr>
        <w:t>[106]</w:t>
      </w:r>
      <w:r>
        <w:rPr>
          <w:sz w:val="22"/>
        </w:rPr>
        <w:t>;Claude Code 订阅默认 200K,1M 需特定档位。读者以为在使用 1M,客户端实际给的远少于此。</w:t>
      </w:r>
    </w:p>
    <w:p w14:paraId="0AC5FE38">
      <w:r>
        <w:rPr>
          <w:b/>
          <w:sz w:val="22"/>
        </w:rPr>
        <w:t>第二道,模型本身会遗忘</w:t>
      </w:r>
      <w:r>
        <w:rPr>
          <w:sz w:val="22"/>
        </w:rPr>
        <w:t>。这并非厂商限制,而是客观规律:多项实测指向同一数字——</w:t>
      </w:r>
      <w:r>
        <w:rPr>
          <w:b/>
          <w:sz w:val="22"/>
        </w:rPr>
        <w:t>约 150K Token 真正相关的内容之后,各家模型的表现均开始退化</w:t>
      </w:r>
      <w:r>
        <w:rPr>
          <w:sz w:val="22"/>
        </w:rPr>
        <w:t>,前面的要求被淡忘、细节张冠李戴。更典型的一组数据来自第三方测试:GPT-5.4 在 256K 长度下得分为 79.3%,拉长至 1M 后降至 36.6%——窗口扩大四倍,能力下降过半</w:t>
      </w:r>
      <w:r>
        <w:rPr>
          <w:sz w:val="18"/>
          <w:vertAlign w:val="superscript"/>
        </w:rPr>
        <w:t>[84]</w:t>
      </w:r>
      <w:r>
        <w:rPr>
          <w:sz w:val="22"/>
        </w:rPr>
        <w:t>。标称值的含义是"装得进去",而非"记得住",Anthropic 官方文档亦明确表述了这一点。</w:t>
      </w:r>
    </w:p>
    <w:p w14:paraId="1D45E44C">
      <w:r>
        <w:rPr>
          <w:b/>
          <w:sz w:val="22"/>
        </w:rPr>
        <w:t>第三道,计费规则又加一码</w:t>
      </w:r>
      <w:r>
        <w:rPr>
          <w:sz w:val="22"/>
        </w:rPr>
        <w:t>。GPT-5.6 单次请求输入超过 272K 时,整个请求按输入 2 倍、输出 1.5 倍计费</w:t>
      </w:r>
      <w:r>
        <w:rPr>
          <w:sz w:val="18"/>
          <w:vertAlign w:val="superscript"/>
        </w:rPr>
        <w:t>[5]</w:t>
      </w:r>
      <w:r>
        <w:rPr>
          <w:sz w:val="22"/>
        </w:rPr>
        <w:t>;Claude 订阅超过 200K 触发自动压缩;MiniMax M3 超过 512K 价格翻倍。读者以为在使用 1M,账单却按更高的费率结算。</w:t>
      </w:r>
    </w:p>
    <w:p w14:paraId="63CE0AC8"/>
    <w:p w14:paraId="3621378F">
      <w:r>
        <w:rPr>
          <w:sz w:val="22"/>
        </w:rPr>
        <w:t>图 1-2 将三道折扣绘制在同一坐标系中,"1M 宣传"的水分清晰可见。Codex 的浅色柱标至 1050K,深色柱仅 400K,中间 272K 处的倒三角是计费跳变点——尚未达到软件上限,账单已先翻倍;Cursor 更为明显,标称 200K 的浅柱之下,实测有效窗口只剩 70K—120K 的一小段。左侧 150K 虚线是客观规律的上限:真正相关的内容超过它之后,无论标称值多大,各家模型都开始遗忘。该图的阅读顺序是从右往左:广告给出的数字最大,实际可用的是最短的柱,付费区间由倒三角的位置决定。</w:t>
      </w:r>
    </w:p>
    <w:p w14:paraId="0978CFB7">
      <w:pPr>
        <w:pStyle w:val="5"/>
      </w:pPr>
      <w:r>
        <w:rPr>
          <w:sz w:val="36"/>
        </w:rPr>
        <w:t>1.5.2 三个数值的实际含义</w:t>
      </w:r>
    </w:p>
    <w:p w14:paraId="4A5E5BB4">
      <w:r>
        <w:rPr>
          <w:sz w:val="22"/>
        </w:rPr>
        <w:t>将上述内容归纳为一个拆解框架,此后面对任何厂商的窗口宣传均可套用:</w:t>
      </w:r>
      <w:r>
        <w:rPr>
          <w:b/>
          <w:sz w:val="22"/>
        </w:rPr>
        <w:t>标称值是广告,有效值是体验,计费值是账单</w:t>
      </w:r>
      <w:r>
        <w:rPr>
          <w:sz w:val="18"/>
          <w:vertAlign w:val="superscript"/>
        </w:rPr>
        <w:t>[2]</w:t>
      </w:r>
      <w:r>
        <w:rPr>
          <w:sz w:val="22"/>
        </w:rPr>
        <w:t>。</w:t>
      </w:r>
    </w:p>
    <w:p w14:paraId="1C27F4E2">
      <w:r>
        <w:rPr>
          <w:sz w:val="22"/>
        </w:rPr>
        <w:t>广告中的 1M 用于市场竞争;日常可稳定利用的部分应按 150K 上下编制预算——这也是本书后续投入大量篇幅讨论上下文管理的原因:把真正相关的材料挑出来放进窗口,远比购买大窗口重要。成本测算时应盯住计费阶梯的触发点(272K、200K、512K 这几条线):长任务的成本大头不在单价,而在是否跨过那道线。</w:t>
      </w:r>
    </w:p>
    <w:p w14:paraId="0F632973">
      <w:r>
        <w:rPr>
          <w:sz w:val="22"/>
        </w:rPr>
        <w:t>工程实践中,给 AI 派任务时应主动控制交给它的材料范围,让它按需查找而非整摞灌入——150K 的天花板客观存在,"全部塞入"从来不是可选项。第 13 章将展开这一原则。</w:t>
      </w:r>
    </w:p>
    <w:p w14:paraId="4BA1EC51">
      <w:pPr>
        <w:pStyle w:val="4"/>
      </w:pPr>
      <w:r>
        <w:rPr>
          <w:sz w:val="38"/>
        </w:rPr>
        <w:t>1.6 厂商跑分的阅读方法</w:t>
      </w:r>
    </w:p>
    <w:p w14:paraId="71AE76F3">
      <w:r>
        <w:rPr>
          <w:sz w:val="22"/>
        </w:rPr>
        <w:t>每次新模型发布,信息流都会被跑分截图占据。先界定两个术语。</w:t>
      </w:r>
      <w:r>
        <w:rPr>
          <w:b/>
          <w:sz w:val="22"/>
        </w:rPr>
        <w:t>跑分</w:t>
      </w:r>
      <w:r>
        <w:rPr>
          <w:sz w:val="22"/>
        </w:rPr>
        <w:t>指让各家模型做同一套标准化考题后的得分,被引用最多的是 SWE-bench——从真实项目的代码仓库里抽取的"修 bug 题库",模型必须在真实代码中定位问题、修改并通过自动检查才计分。读懂战报直接决定读者是否要为"第一名"的头衔多花钱。本节用 2026 年三个真实案例演示拆解方法。</w:t>
      </w:r>
    </w:p>
    <w:p w14:paraId="4D68107F">
      <w:pPr>
        <w:pStyle w:val="5"/>
      </w:pPr>
      <w:r>
        <w:rPr>
          <w:sz w:val="36"/>
        </w:rPr>
        <w:t>1.6.1 案例一:"GLM-5.2 击败 Claude"的误读</w:t>
      </w:r>
    </w:p>
    <w:p w14:paraId="3D0EADA3">
      <w:r>
        <w:rPr>
          <w:sz w:val="22"/>
        </w:rPr>
        <w:t>6 月 GLM-5.2 发布后,中文自媒体出现大量"国产模型击败 Claude 登顶"的标题。查阅智谱官方发布页自带的对比图可以发现,图上明确标注:SWE-bench Pro 基准下,Claude Opus 4.8 为 69.2,GLM-5.2 为 62.1——</w:t>
      </w:r>
      <w:r>
        <w:rPr>
          <w:b/>
          <w:sz w:val="22"/>
        </w:rPr>
        <w:t>在官方自己的图中,它并未战胜 Claude</w:t>
      </w:r>
      <w:r>
        <w:rPr>
          <w:sz w:val="22"/>
        </w:rPr>
        <w:t>,实际超过的是 GPT-5.5(58.6)与 Gemini 3.1 Pro(54.2)。</w:t>
      </w:r>
    </w:p>
    <w:p w14:paraId="2FBE0B3E">
      <w:r>
        <w:rPr>
          <w:sz w:val="22"/>
        </w:rPr>
        <w:t>"登顶"的误读由两种手法构成:只报告"超过了谁"、不报告"未超过谁";再将不同考题混合比较——GLM-5 的 77.8 是 SWE-bench Verified 的得分,GLM-5.2 的 62.1 是 SWE-bench Pro 的得分,两套题库难度不同。有人据此声称"退步了"(77.8→62.1),也有人据此声称"反超了",两种说法均不成立。</w:t>
      </w:r>
    </w:p>
    <w:p w14:paraId="72BCBB6E">
      <w:r>
        <w:rPr>
          <w:sz w:val="22"/>
        </w:rPr>
        <w:t>由此得出第一条经验:</w:t>
      </w:r>
      <w:r>
        <w:rPr>
          <w:b/>
          <w:sz w:val="22"/>
        </w:rPr>
        <w:t>阅读战报先确认三个要素——对比对象、所用考题、统计口径,缺任意一项,结论作废。</w:t>
      </w:r>
    </w:p>
    <w:p w14:paraId="666D4E7D">
      <w:pPr>
        <w:pStyle w:val="5"/>
      </w:pPr>
      <w:r>
        <w:rPr>
          <w:sz w:val="36"/>
        </w:rPr>
        <w:t>1.6.2 案例二:厂商自报与第三方复测的口径差</w:t>
      </w:r>
    </w:p>
    <w:p w14:paraId="5931379E">
      <w:r>
        <w:rPr>
          <w:sz w:val="22"/>
        </w:rPr>
        <w:t>比误读更普遍的是口径差异。此处确立一对全书反复使用的概念:</w:t>
      </w:r>
      <w:r>
        <w:rPr>
          <w:b/>
          <w:sz w:val="22"/>
        </w:rPr>
        <w:t>厂商自报分</w:t>
      </w:r>
      <w:r>
        <w:rPr>
          <w:sz w:val="22"/>
        </w:rPr>
        <w:t>指厂商在自家搭建的测试环境下跑出的成绩,</w:t>
      </w:r>
      <w:r>
        <w:rPr>
          <w:b/>
          <w:sz w:val="22"/>
        </w:rPr>
        <w:t>第三方分</w:t>
      </w:r>
      <w:r>
        <w:rPr>
          <w:sz w:val="22"/>
        </w:rPr>
        <w:t>指独立机构在统一环境下复测的成绩。这个统一环境有个术语叫 harness,可以理解为"考场"——桌椅、文具、监考规则全由第三方统一提供,谁也不能自带小抄。同一个模型,自家考场和统一考场的分数可以相差悬殊。</w:t>
      </w:r>
    </w:p>
    <w:p w14:paraId="7012182A">
      <w:r>
        <w:rPr>
          <w:sz w:val="22"/>
        </w:rPr>
        <w:t>典型案例:2026 年 4 月发表于 arXiv 的一项研究分析了 6,299 个 GitHub 仓库中的 30.26 万个 AI 署名提交,结论是五种主流 AI 编程工具无一例外,超过 15% 的提交引入了至少一个可检测的问题</w:t>
      </w:r>
      <w:r>
        <w:rPr>
          <w:sz w:val="18"/>
          <w:vertAlign w:val="superscript"/>
        </w:rPr>
        <w:t>[60]</w:t>
      </w:r>
      <w:r>
        <w:rPr>
          <w:sz w:val="22"/>
        </w:rPr>
        <w:t>。另一组来自 GitClear 的 2.11 亿行代码分析显示,AI 生成时代下,代码克隆量增长 4 倍、重构活动下降 60%、函数调用率下降 35%</w:t>
      </w:r>
      <w:r>
        <w:rPr>
          <w:sz w:val="18"/>
          <w:vertAlign w:val="superscript"/>
        </w:rPr>
        <w:t>[63]</w:t>
      </w:r>
      <w:r>
        <w:rPr>
          <w:sz w:val="22"/>
        </w:rPr>
        <w:t>。这些数据均来自独立第三方,与厂商自报形成对照。</w:t>
      </w:r>
    </w:p>
    <w:p w14:paraId="413328ED">
      <w:r>
        <w:rPr>
          <w:sz w:val="22"/>
        </w:rPr>
        <w:t>Opus 5 发布时,Anthropic 官方迁移指南中有一条反直觉的建议:删掉提示词中"自我验证""完成后汇报进度"类指令,因为模型已内建这些行为,保留只会导致重复验证、浪费 Token;它还会更主动地委派子 Agent,使用者要做的是显式设置上限</w:t>
      </w:r>
      <w:r>
        <w:rPr>
          <w:sz w:val="18"/>
          <w:vertAlign w:val="superscript"/>
        </w:rPr>
        <w:t>[1][4]</w:t>
      </w:r>
      <w:r>
        <w:rPr>
          <w:sz w:val="22"/>
        </w:rPr>
        <w:t>。这背后是一个大趋势:脚手架的功能正在逐代被模型吸收进体内。今天的最佳实践,是明天的模型默认行为。</w:t>
      </w:r>
    </w:p>
    <w:p w14:paraId="71E87EE3">
      <w:pPr>
        <w:pStyle w:val="5"/>
      </w:pPr>
      <w:r>
        <w:rPr>
          <w:sz w:val="36"/>
        </w:rPr>
        <w:t>1.6.3 案例三:作弊题与"超满分"现象</w:t>
      </w:r>
    </w:p>
    <w:p w14:paraId="0F9D53BF">
      <w:r>
        <w:rPr>
          <w:sz w:val="22"/>
        </w:rPr>
        <w:t>2026 年 4 月发表于 arXiv 的一项研究审计了 Terminal-Bench 2.0 排行榜:榜首 Pilot 在 429 道题中有 415 道"偷看"了测试数据,ForgeCode 把评分环境换成自己的版本后,得分从 81.8% 跌至 71.7%</w:t>
      </w:r>
      <w:r>
        <w:rPr>
          <w:sz w:val="18"/>
          <w:vertAlign w:val="superscript"/>
        </w:rPr>
        <w:t>[93]</w:t>
      </w:r>
      <w:r>
        <w:rPr>
          <w:sz w:val="22"/>
        </w:rPr>
        <w:t>。同期,OpenAI 在官方博客中宣布弃用 SWE-bench Verified,理由是该题库已被严重污染——模型可凭题号默写标准答案,测试数据已广泛泄漏</w:t>
      </w:r>
      <w:r>
        <w:rPr>
          <w:sz w:val="18"/>
          <w:vertAlign w:val="superscript"/>
        </w:rPr>
        <w:t>[96]</w:t>
      </w:r>
      <w:r>
        <w:rPr>
          <w:sz w:val="22"/>
        </w:rPr>
        <w:t>。</w:t>
      </w:r>
    </w:p>
    <w:p w14:paraId="5D6FD96C">
      <w:r>
        <w:rPr>
          <w:sz w:val="22"/>
        </w:rPr>
        <w:t>由此得出第二条经验:</w:t>
      </w:r>
      <w:r>
        <w:rPr>
          <w:b/>
          <w:sz w:val="22"/>
        </w:rPr>
        <w:t>跑分排行不等于实际能力</w:t>
      </w:r>
      <w:r>
        <w:rPr>
          <w:sz w:val="22"/>
        </w:rPr>
        <w:t>。读者若希望为"第一名"头衔多付钱,需先核查评测机构、考题集、数据隔离机制——这三项中任何一项不可靠,跑分即失去参考价值。</w:t>
      </w:r>
    </w:p>
    <w:p w14:paraId="142172CA">
      <w:pPr>
        <w:pStyle w:val="4"/>
      </w:pPr>
      <w:r>
        <w:rPr>
          <w:sz w:val="38"/>
        </w:rPr>
        <w:t>1.7 国内编程套餐横评与选型决策</w:t>
      </w:r>
    </w:p>
    <w:p w14:paraId="4864F662">
      <w:r>
        <w:rPr>
          <w:sz w:val="22"/>
        </w:rPr>
        <w:t>回到国内三家编程套餐的横评。横评的轴线与 1.3 节表 1-1 保持一致:模型档(编程能力)、软件形态(可用工具与生态)、套餐机制(额度过不过得去)、开放度(能否对接已有工作流)。</w:t>
      </w:r>
    </w:p>
    <w:p w14:paraId="023D4A22">
      <w:r>
        <w:rPr>
          <w:b/>
          <w:sz w:val="22"/>
        </w:rPr>
        <w:t>表 1-2　国产三家 Coding Plan 对比(数据截至 2026-07-31)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02E588">
        <w:tc>
          <w:tcPr>
            <w:tcW w:w="2340" w:type="dxa"/>
          </w:tcPr>
          <w:p w14:paraId="6E7C065D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340" w:type="dxa"/>
          </w:tcPr>
          <w:p w14:paraId="163599D9">
            <w:pPr>
              <w:spacing w:after="0" w:line="240" w:lineRule="auto"/>
            </w:pPr>
            <w:r>
              <w:rPr>
                <w:b/>
                <w:sz w:val="20"/>
              </w:rPr>
              <w:t>智谱</w:t>
            </w:r>
          </w:p>
        </w:tc>
        <w:tc>
          <w:tcPr>
            <w:tcW w:w="2340" w:type="dxa"/>
          </w:tcPr>
          <w:p w14:paraId="176B9503">
            <w:pPr>
              <w:spacing w:after="0" w:line="240" w:lineRule="auto"/>
            </w:pPr>
            <w:r>
              <w:rPr>
                <w:b/>
                <w:sz w:val="20"/>
              </w:rPr>
              <w:t>Kimi</w:t>
            </w:r>
          </w:p>
        </w:tc>
        <w:tc>
          <w:tcPr>
            <w:tcW w:w="2340" w:type="dxa"/>
          </w:tcPr>
          <w:p w14:paraId="072A6F43">
            <w:pPr>
              <w:spacing w:after="0" w:line="240" w:lineRule="auto"/>
            </w:pPr>
            <w:r>
              <w:rPr>
                <w:b/>
                <w:sz w:val="20"/>
              </w:rPr>
              <w:t>MiniMax</w:t>
            </w:r>
          </w:p>
        </w:tc>
      </w:tr>
      <w:tr w14:paraId="6D565744">
        <w:tc>
          <w:tcPr>
            <w:tcW w:w="2340" w:type="dxa"/>
          </w:tcPr>
          <w:p w14:paraId="1508F647">
            <w:pPr>
              <w:spacing w:after="0" w:line="240" w:lineRule="auto"/>
            </w:pPr>
            <w:r>
              <w:rPr>
                <w:sz w:val="20"/>
              </w:rPr>
              <w:t>主力模型</w:t>
            </w:r>
          </w:p>
        </w:tc>
        <w:tc>
          <w:tcPr>
            <w:tcW w:w="2340" w:type="dxa"/>
          </w:tcPr>
          <w:p w14:paraId="394F9F18">
            <w:pPr>
              <w:spacing w:after="0" w:line="240" w:lineRule="auto"/>
            </w:pPr>
            <w:r>
              <w:rPr>
                <w:sz w:val="20"/>
              </w:rPr>
              <w:t>GLM-5.2,模型文件公开</w:t>
            </w:r>
          </w:p>
        </w:tc>
        <w:tc>
          <w:tcPr>
            <w:tcW w:w="2340" w:type="dxa"/>
          </w:tcPr>
          <w:p w14:paraId="4BC9A9D4">
            <w:pPr>
              <w:spacing w:after="0" w:line="240" w:lineRule="auto"/>
            </w:pPr>
            <w:r>
              <w:rPr>
                <w:sz w:val="20"/>
              </w:rPr>
              <w:t>K3(2.8T,1M,开源),K2.7 Code 为编程默认</w:t>
            </w:r>
          </w:p>
        </w:tc>
        <w:tc>
          <w:tcPr>
            <w:tcW w:w="2340" w:type="dxa"/>
          </w:tcPr>
          <w:p w14:paraId="2DAAD90C">
            <w:pPr>
              <w:spacing w:after="0" w:line="240" w:lineRule="auto"/>
            </w:pPr>
            <w:r>
              <w:rPr>
                <w:sz w:val="20"/>
              </w:rPr>
              <w:t>M3(428B/23B,1M 保底 512K,开源)</w:t>
            </w:r>
          </w:p>
        </w:tc>
      </w:tr>
      <w:tr w14:paraId="19FE9370">
        <w:tc>
          <w:tcPr>
            <w:tcW w:w="2340" w:type="dxa"/>
          </w:tcPr>
          <w:p w14:paraId="558FE434">
            <w:pPr>
              <w:spacing w:after="0" w:line="240" w:lineRule="auto"/>
            </w:pPr>
            <w:r>
              <w:rPr>
                <w:sz w:val="20"/>
              </w:rPr>
              <w:t>软件形态</w:t>
            </w:r>
          </w:p>
        </w:tc>
        <w:tc>
          <w:tcPr>
            <w:tcW w:w="2340" w:type="dxa"/>
          </w:tcPr>
          <w:p w14:paraId="22750EA7">
            <w:pPr>
              <w:spacing w:after="0" w:line="240" w:lineRule="auto"/>
            </w:pPr>
            <w:r>
              <w:rPr>
                <w:sz w:val="20"/>
              </w:rPr>
              <w:t>Z Code 3.0;Claude Code 改两行设置接入</w:t>
            </w:r>
          </w:p>
        </w:tc>
        <w:tc>
          <w:tcPr>
            <w:tcW w:w="2340" w:type="dxa"/>
          </w:tcPr>
          <w:p w14:paraId="0E865A5A">
            <w:pPr>
              <w:spacing w:after="0" w:line="240" w:lineRule="auto"/>
            </w:pPr>
            <w:r>
              <w:rPr>
                <w:sz w:val="20"/>
              </w:rPr>
              <w:t>Kimi Code(Apache-2.0 开源)</w:t>
            </w:r>
          </w:p>
        </w:tc>
        <w:tc>
          <w:tcPr>
            <w:tcW w:w="2340" w:type="dxa"/>
          </w:tcPr>
          <w:p w14:paraId="0C97D2AB">
            <w:pPr>
              <w:spacing w:after="0" w:line="240" w:lineRule="auto"/>
            </w:pPr>
            <w:r>
              <w:rPr>
                <w:sz w:val="20"/>
              </w:rPr>
              <w:t>MiniMax Code,Agent Team 多智能体+聊天软件接入</w:t>
            </w:r>
          </w:p>
        </w:tc>
      </w:tr>
      <w:tr w14:paraId="56DA532C">
        <w:tc>
          <w:tcPr>
            <w:tcW w:w="2340" w:type="dxa"/>
          </w:tcPr>
          <w:p w14:paraId="248A875D">
            <w:pPr>
              <w:spacing w:after="0" w:line="240" w:lineRule="auto"/>
            </w:pPr>
            <w:r>
              <w:rPr>
                <w:sz w:val="20"/>
              </w:rPr>
              <w:t>入门价</w:t>
            </w:r>
          </w:p>
        </w:tc>
        <w:tc>
          <w:tcPr>
            <w:tcW w:w="2340" w:type="dxa"/>
          </w:tcPr>
          <w:p w14:paraId="54584395">
            <w:pPr>
              <w:spacing w:after="0" w:line="240" w:lineRule="auto"/>
            </w:pPr>
            <w:r>
              <w:rPr>
                <w:sz w:val="20"/>
              </w:rPr>
              <w:t>¥49</w:t>
            </w:r>
          </w:p>
        </w:tc>
        <w:tc>
          <w:tcPr>
            <w:tcW w:w="2340" w:type="dxa"/>
          </w:tcPr>
          <w:p w14:paraId="4EB49B40">
            <w:pPr>
              <w:spacing w:after="0" w:line="240" w:lineRule="auto"/>
            </w:pPr>
            <w:r>
              <w:rPr>
                <w:sz w:val="20"/>
              </w:rPr>
              <w:t>¥49</w:t>
            </w:r>
          </w:p>
        </w:tc>
        <w:tc>
          <w:tcPr>
            <w:tcW w:w="2340" w:type="dxa"/>
          </w:tcPr>
          <w:p w14:paraId="6D62497C">
            <w:pPr>
              <w:spacing w:after="0" w:line="240" w:lineRule="auto"/>
            </w:pPr>
            <w:r>
              <w:rPr>
                <w:sz w:val="20"/>
              </w:rPr>
              <w:t>¥49</w:t>
            </w:r>
          </w:p>
        </w:tc>
      </w:tr>
      <w:tr w14:paraId="54775F24">
        <w:tc>
          <w:tcPr>
            <w:tcW w:w="2340" w:type="dxa"/>
          </w:tcPr>
          <w:p w14:paraId="2D552F6E">
            <w:pPr>
              <w:spacing w:after="0" w:line="240" w:lineRule="auto"/>
            </w:pPr>
            <w:r>
              <w:rPr>
                <w:sz w:val="20"/>
              </w:rPr>
              <w:t>旗舰档价</w:t>
            </w:r>
          </w:p>
        </w:tc>
        <w:tc>
          <w:tcPr>
            <w:tcW w:w="2340" w:type="dxa"/>
          </w:tcPr>
          <w:p w14:paraId="209F9B54">
            <w:pPr>
              <w:spacing w:after="0" w:line="240" w:lineRule="auto"/>
            </w:pPr>
            <w:r>
              <w:rPr>
                <w:sz w:val="20"/>
              </w:rPr>
              <w:t>¥469</w:t>
            </w:r>
          </w:p>
        </w:tc>
        <w:tc>
          <w:tcPr>
            <w:tcW w:w="2340" w:type="dxa"/>
          </w:tcPr>
          <w:p w14:paraId="1F2B5CD8">
            <w:pPr>
              <w:spacing w:after="0" w:line="240" w:lineRule="auto"/>
            </w:pPr>
            <w:r>
              <w:rPr>
                <w:sz w:val="20"/>
              </w:rPr>
              <w:t>¥699</w:t>
            </w:r>
          </w:p>
        </w:tc>
        <w:tc>
          <w:tcPr>
            <w:tcW w:w="2340" w:type="dxa"/>
          </w:tcPr>
          <w:p w14:paraId="7DA3B46C">
            <w:pPr>
              <w:spacing w:after="0" w:line="240" w:lineRule="auto"/>
            </w:pPr>
            <w:r>
              <w:rPr>
                <w:sz w:val="20"/>
              </w:rPr>
              <w:t>¥469</w:t>
            </w:r>
          </w:p>
        </w:tc>
      </w:tr>
      <w:tr w14:paraId="1B953F58">
        <w:tc>
          <w:tcPr>
            <w:tcW w:w="2340" w:type="dxa"/>
          </w:tcPr>
          <w:p w14:paraId="130F9660">
            <w:pPr>
              <w:spacing w:after="0" w:line="240" w:lineRule="auto"/>
            </w:pPr>
            <w:r>
              <w:rPr>
                <w:sz w:val="20"/>
              </w:rPr>
              <w:t>计费机制</w:t>
            </w:r>
          </w:p>
        </w:tc>
        <w:tc>
          <w:tcPr>
            <w:tcW w:w="2340" w:type="dxa"/>
          </w:tcPr>
          <w:p w14:paraId="053DC4CB">
            <w:pPr>
              <w:spacing w:after="0" w:line="240" w:lineRule="auto"/>
            </w:pPr>
            <w:r>
              <w:rPr>
                <w:sz w:val="20"/>
              </w:rPr>
              <w:t>积分制,高峰倍率更高</w:t>
            </w:r>
          </w:p>
        </w:tc>
        <w:tc>
          <w:tcPr>
            <w:tcW w:w="2340" w:type="dxa"/>
          </w:tcPr>
          <w:p w14:paraId="17672F16">
            <w:pPr>
              <w:spacing w:after="0" w:line="240" w:lineRule="auto"/>
            </w:pPr>
            <w:r>
              <w:rPr>
                <w:sz w:val="20"/>
              </w:rPr>
              <w:t>唯一 Token 计量+缓存命中不计额度</w:t>
            </w:r>
          </w:p>
        </w:tc>
        <w:tc>
          <w:tcPr>
            <w:tcW w:w="2340" w:type="dxa"/>
          </w:tcPr>
          <w:p w14:paraId="5B65FC6F">
            <w:pPr>
              <w:spacing w:after="0" w:line="240" w:lineRule="auto"/>
            </w:pPr>
            <w:r>
              <w:rPr>
                <w:sz w:val="20"/>
              </w:rPr>
              <w:t>Token 额度池,全模态(文字/图片/语音共享)</w:t>
            </w:r>
          </w:p>
        </w:tc>
      </w:tr>
      <w:tr w14:paraId="79791A9B">
        <w:tc>
          <w:tcPr>
            <w:tcW w:w="2340" w:type="dxa"/>
          </w:tcPr>
          <w:p w14:paraId="1B9421C9">
            <w:pPr>
              <w:spacing w:after="0" w:line="240" w:lineRule="auto"/>
            </w:pPr>
            <w:r>
              <w:rPr>
                <w:sz w:val="20"/>
              </w:rPr>
              <w:t>适配软件</w:t>
            </w:r>
          </w:p>
        </w:tc>
        <w:tc>
          <w:tcPr>
            <w:tcW w:w="2340" w:type="dxa"/>
          </w:tcPr>
          <w:p w14:paraId="585C8558">
            <w:pPr>
              <w:spacing w:after="0" w:line="240" w:lineRule="auto"/>
            </w:pPr>
            <w:r>
              <w:rPr>
                <w:sz w:val="20"/>
              </w:rPr>
              <w:t>兼容 20+ 工具</w:t>
            </w:r>
          </w:p>
        </w:tc>
        <w:tc>
          <w:tcPr>
            <w:tcW w:w="2340" w:type="dxa"/>
          </w:tcPr>
          <w:p w14:paraId="2D2E84C4">
            <w:pPr>
              <w:spacing w:after="0" w:line="240" w:lineRule="auto"/>
            </w:pPr>
            <w:r>
              <w:rPr>
                <w:sz w:val="20"/>
              </w:rPr>
              <w:t>客户端最少,名单管控最严</w:t>
            </w:r>
          </w:p>
        </w:tc>
        <w:tc>
          <w:tcPr>
            <w:tcW w:w="2340" w:type="dxa"/>
          </w:tcPr>
          <w:p w14:paraId="6B88474A">
            <w:pPr>
              <w:spacing w:after="0" w:line="240" w:lineRule="auto"/>
            </w:pPr>
            <w:r>
              <w:rPr>
                <w:sz w:val="20"/>
              </w:rPr>
              <w:t>兼容主流工具,无需单独申请接口密钥</w:t>
            </w:r>
          </w:p>
        </w:tc>
      </w:tr>
      <w:tr w14:paraId="3F31BDC0">
        <w:tc>
          <w:tcPr>
            <w:tcW w:w="2340" w:type="dxa"/>
          </w:tcPr>
          <w:p w14:paraId="2C0D4B3B">
            <w:pPr>
              <w:spacing w:after="0" w:line="240" w:lineRule="auto"/>
            </w:pPr>
            <w:r>
              <w:rPr>
                <w:sz w:val="20"/>
              </w:rPr>
              <w:t>适合场景</w:t>
            </w:r>
          </w:p>
        </w:tc>
        <w:tc>
          <w:tcPr>
            <w:tcW w:w="2340" w:type="dxa"/>
          </w:tcPr>
          <w:p w14:paraId="3D8D5598">
            <w:pPr>
              <w:spacing w:after="0" w:line="240" w:lineRule="auto"/>
            </w:pPr>
            <w:r>
              <w:rPr>
                <w:sz w:val="20"/>
              </w:rPr>
              <w:t>迁移成本最低的兼容派</w:t>
            </w:r>
          </w:p>
        </w:tc>
        <w:tc>
          <w:tcPr>
            <w:tcW w:w="2340" w:type="dxa"/>
          </w:tcPr>
          <w:p w14:paraId="1E3CFA0A">
            <w:pPr>
              <w:spacing w:after="0" w:line="240" w:lineRule="auto"/>
            </w:pPr>
            <w:r>
              <w:rPr>
                <w:sz w:val="20"/>
              </w:rPr>
              <w:t>重度长任务,成本最优解</w:t>
            </w:r>
          </w:p>
        </w:tc>
        <w:tc>
          <w:tcPr>
            <w:tcW w:w="2340" w:type="dxa"/>
          </w:tcPr>
          <w:p w14:paraId="7135C6F5">
            <w:pPr>
              <w:spacing w:after="0" w:line="240" w:lineRule="auto"/>
            </w:pPr>
            <w:r>
              <w:rPr>
                <w:sz w:val="20"/>
              </w:rPr>
              <w:t>跑量任务,需要图片语音额度</w:t>
            </w:r>
          </w:p>
        </w:tc>
      </w:tr>
    </w:tbl>
    <w:p w14:paraId="1CF0BF5B">
      <w:r>
        <w:rPr>
          <w:sz w:val="22"/>
        </w:rPr>
        <w:t>横评之后,回到选型决策本身。一个三问清单,可在面对任一具体项目时直接套用。</w:t>
      </w:r>
    </w:p>
    <w:p w14:paraId="13CA14D5">
      <w:r>
        <w:rPr>
          <w:b/>
          <w:sz w:val="22"/>
        </w:rPr>
        <w:t>问题一:本项目的关键能力是否依赖单一海外模型?</w:t>
      </w:r>
    </w:p>
    <w:p w14:paraId="62191555">
      <w:r>
        <w:rPr>
          <w:sz w:val="22"/>
        </w:rPr>
        <w:t>是——必须建立降级方案:模型能否替换、配套软件能否平移、成本是否可控。智谱的双格式接口与 20+ 工具兼容是当前迁移摩擦最小的选项。否——继续。</w:t>
      </w:r>
    </w:p>
    <w:p w14:paraId="1DC11CB3">
      <w:r>
        <w:rPr>
          <w:b/>
          <w:sz w:val="22"/>
        </w:rPr>
        <w:t>问题二:本项目的工作量是重度长任务还是高频短任务?</w:t>
      </w:r>
    </w:p>
    <w:p w14:paraId="0A4F5BF0">
      <w:r>
        <w:rPr>
          <w:sz w:val="22"/>
        </w:rPr>
        <w:t>重度长任务(数小时以上,反复读取同一批材料)——优先 Kimi,缓存命中不计额度的机制可显著降低成本。高频短任务(单次对话 10 分钟内,简单文案整理、数据整理)——优先 MiniMax,入门价最低。介于两者之间——继续。</w:t>
      </w:r>
    </w:p>
    <w:p w14:paraId="38733962">
      <w:r>
        <w:rPr>
          <w:b/>
          <w:sz w:val="22"/>
        </w:rPr>
        <w:t>问题三:本项目是否需要图片、语音等多模态输入?</w:t>
      </w:r>
    </w:p>
    <w:p w14:paraId="690BAC01">
      <w:r>
        <w:rPr>
          <w:sz w:val="22"/>
        </w:rPr>
        <w:t>是——优先 MiniMax,全模态额度池;或考虑 Z Code。否——继续。</w:t>
      </w:r>
    </w:p>
    <w:p w14:paraId="5C0615E6">
      <w:r>
        <w:rPr>
          <w:b/>
          <w:sz w:val="22"/>
        </w:rPr>
        <w:t>问题三(续):所用软件是否在 Kimi 白名单内?</w:t>
      </w:r>
    </w:p>
    <w:p w14:paraId="4F1A5791">
      <w:r>
        <w:rPr>
          <w:sz w:val="22"/>
        </w:rPr>
        <w:t>是——可放心选 Kimi。否——选 MiniMax 或智谱。</w:t>
      </w:r>
    </w:p>
    <w:p w14:paraId="70CA06ED">
      <w:r>
        <w:rPr>
          <w:sz w:val="22"/>
        </w:rPr>
        <w:t>通过三问的答案交集,可直接锁定一家或两家候选,具体在套餐档位上根据预算选择。这一清单的局限:不包含"项目所属行业有特定的数据使用要求"等业务侧变量;后者需在选型前单独评估。</w:t>
      </w:r>
    </w:p>
    <w:p w14:paraId="3E200C7B">
      <w:r>
        <w:rPr>
          <w:b/>
          <w:sz w:val="22"/>
        </w:rPr>
        <w:t>现场延伸</w:t>
      </w:r>
      <w:r>
        <w:rPr>
          <w:sz w:val="22"/>
        </w:rPr>
        <w:t>:这套三问清单在作者自己的团队里跑了半年多。最早用上,是 2026 年 3 月的一次内部项目——彼时团队刚用完上一家海外厂商的年度订阅,要不要续约成为争论焦点。按这三问过了一遍:问题一答案是"重度依赖单一海外模型",触发"必须准备降级方案";问题二答案是"中长任务,文档批量处理为主",指向 Kimi 缓存命中的成本优势;问题三答案是"不需要多模态"。三个答案交集到"智谱 + Kimi 互补使用"。最终决策:不续约海外,改用智谱主力(日常短任务)+ Kimi 辅助(批量文档任务),年度成本下降 70% 左右,且具备海外模型停服时的降级路径。这套三问的核心价值,不在于每次都给出唯一答案,而在于把"选哪家"这种容易陷入品牌偏好的决定,转化为可被反复套用的判断流程。</w:t>
      </w:r>
    </w:p>
    <w:p w14:paraId="3520821F"/>
    <w:p w14:paraId="06C6B30F">
      <w:pPr>
        <w:jc w:val="center"/>
      </w:pPr>
      <w:r>
        <w:drawing>
          <wp:inline distT="0" distB="0" distL="114300" distR="114300">
            <wp:extent cx="5029200" cy="2186940"/>
            <wp:effectExtent l="0" t="0" r="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EDD2">
      <w:pPr>
        <w:pStyle w:val="4"/>
      </w:pPr>
      <w:r>
        <w:rPr>
          <w:sz w:val="38"/>
        </w:rPr>
        <w:t>1.8 本章方法论:格局差不等于产出差</w:t>
      </w:r>
    </w:p>
    <w:p w14:paraId="3C71AA70">
      <w:r>
        <w:rPr>
          <w:sz w:val="22"/>
        </w:rPr>
        <w:t>本章的最后,回到一个贯穿全书的方法论原则:</w:t>
      </w:r>
      <w:r>
        <w:rPr>
          <w:b/>
          <w:sz w:val="22"/>
        </w:rPr>
        <w:t>模型差距不等于产出差距</w:t>
      </w:r>
      <w:r>
        <w:rPr>
          <w:sz w:val="22"/>
        </w:rPr>
        <w:t>。2026 年 arXiv 上的一项研究(编号 2605.23950)专门分析过这个问题:基准测试的分数从来不是"模型能力"的纯函数,而是模型与其外部工程环境的联合产物</w:t>
      </w:r>
      <w:r>
        <w:rPr>
          <w:sz w:val="18"/>
          <w:vertAlign w:val="superscript"/>
        </w:rPr>
        <w:t>[76]</w:t>
      </w:r>
      <w:r>
        <w:rPr>
          <w:sz w:val="22"/>
        </w:rPr>
        <w:t>。这层环境——提示词如何组装、上下文提供什么、工具如何定义、失败如何重试、任务是否拆给子 Agent——称为 harness,即"脚手架"。研究将同一批模型放入不同脚手架中反复测试,结论是:</w:t>
      </w:r>
      <w:r>
        <w:rPr>
          <w:b/>
          <w:sz w:val="22"/>
        </w:rPr>
        <w:t>更换脚手架造成的分数波动,稳定超过更换一代模型</w:t>
      </w:r>
      <w:r>
        <w:rPr>
          <w:sz w:val="22"/>
        </w:rPr>
        <w:t>。厂商发布新模型时宣称的进步通常只有 2 到 4 分,而脚手架的更换可以带来几十个百分点的波动</w:t>
      </w:r>
      <w:r>
        <w:rPr>
          <w:sz w:val="18"/>
          <w:vertAlign w:val="superscript"/>
        </w:rPr>
        <w:t>[76]</w:t>
      </w:r>
      <w:r>
        <w:rPr>
          <w:sz w:val="22"/>
        </w:rPr>
        <w:t>。</w:t>
      </w:r>
    </w:p>
    <w:p w14:paraId="07432D7C">
      <w:r>
        <w:rPr>
          <w:sz w:val="22"/>
        </w:rPr>
        <w:t>两组实验值得记录。其一:其余条件完全相同,仅向系统中增加一个负责代码搜索的子 Agent WarpGrep,在 SWE-bench Pro(一个比 SWE-bench Verified 更难、更防污染的编程基准)上,两个模型的排名就发生了翻转——尽管后者在多数其他基准上更高</w:t>
      </w:r>
      <w:r>
        <w:rPr>
          <w:sz w:val="18"/>
          <w:vertAlign w:val="superscript"/>
        </w:rPr>
        <w:t>[76]</w:t>
      </w:r>
      <w:r>
        <w:rPr>
          <w:sz w:val="22"/>
        </w:rPr>
        <w:t>。其二来自 Cursor 的内部研究:同一个模型,在一套脚手架下得分 46%,在另一套下得分 80%。差距来自四个变量——是将整个代码库灌入上下文还是只检索相关文件、是提交一个大任务还是拆分为带作用域的子任务、工具调用失败后是直接放弃还是纠正重试、中间结果是随手丢弃还是写入结构化工作记忆</w:t>
      </w:r>
      <w:r>
        <w:rPr>
          <w:sz w:val="18"/>
          <w:vertAlign w:val="superscript"/>
        </w:rPr>
        <w:t>[77]</w:t>
      </w:r>
      <w:r>
        <w:rPr>
          <w:sz w:val="22"/>
        </w:rPr>
        <w:t>。</w:t>
      </w:r>
    </w:p>
    <w:p w14:paraId="3306CADB">
      <w:r>
        <w:rPr>
          <w:sz w:val="22"/>
        </w:rPr>
        <w:t>这四个变量没有一项属于模型问题。它们正是本书后续章节要收口的四根杠杆:</w:t>
      </w:r>
      <w:r>
        <w:rPr>
          <w:b/>
          <w:sz w:val="22"/>
        </w:rPr>
        <w:t>检索、上下文管理、工具设计、子 Agent 架构</w:t>
      </w:r>
      <w:r>
        <w:rPr>
          <w:sz w:val="22"/>
        </w:rPr>
        <w:t>(详见第 15 章)。</w:t>
      </w:r>
    </w:p>
    <w:p w14:paraId="17CFB627">
      <w:r>
        <w:rPr>
          <w:sz w:val="22"/>
        </w:rPr>
        <w:t>格局章的方法论产出,最后归结为一条建议:</w:t>
      </w:r>
      <w:r>
        <w:rPr>
          <w:b/>
          <w:sz w:val="22"/>
        </w:rPr>
        <w:t>先把脚手架修好再换模型</w:t>
      </w:r>
      <w:r>
        <w:rPr>
          <w:sz w:val="22"/>
        </w:rPr>
        <w:t>。当读者对当前产出不满意时,优先检查四根杠杆中的哪一根没调到位,而不是急于切换到"跑分更高"的模型。跑分更高的模型在同样糟糕的脚手架下,产出质量不会比前任更好。下一章开始进入案例篇——10 个真实项目的复盘,每章都会演示四根杠杆中至少一根的实际调节过程。</w:t>
      </w:r>
    </w:p>
    <w:p w14:paraId="595EDE2E">
      <w:pPr>
        <w:pBdr>
          <w:bottom w:val="single" w:color="auto" w:sz="6" w:space="1"/>
        </w:pBdr>
      </w:pPr>
    </w:p>
    <w:p w14:paraId="6FB0EC5F">
      <w:r>
        <w:br w:type="page"/>
      </w:r>
    </w:p>
    <w:p w14:paraId="02BAA4FC">
      <w:pPr>
        <w:pStyle w:val="3"/>
      </w:pPr>
      <w:r>
        <w:rPr>
          <w:sz w:val="40"/>
        </w:rPr>
        <w:t>第2章 "照这个网站做一个":一次真实委托的四段式复刻</w:t>
      </w:r>
    </w:p>
    <w:p w14:paraId="36D2B71F">
      <w:r>
        <w:rPr>
          <w:b/>
          <w:sz w:val="22"/>
        </w:rPr>
        <w:t>本章导读</w:t>
      </w:r>
      <w:r>
        <w:rPr>
          <w:sz w:val="22"/>
        </w:rPr>
        <w:t>:本章复盘一项实际接到的委托——客户希望完整复刻某行业竞品的官网。委托型需求的难点不在技术实现,而在四件事的把握:如何不接下无法交付的需求、如何在前 30 分钟识别真正的难点、如何在过程中控制质量而不失控、以及如何判断"做到什么程度算交付"。本章按"需求受理—难点识别—四阶段执行—验收交付"的顺序完整复盘,核心方法论是"把模糊需求变成可验收的中间产物"。</w:t>
      </w:r>
    </w:p>
    <w:p w14:paraId="125614A2">
      <w:r>
        <w:rPr>
          <w:b/>
          <w:sz w:val="22"/>
        </w:rPr>
        <w:t>本章关键词</w:t>
      </w:r>
      <w:r>
        <w:rPr>
          <w:sz w:val="22"/>
        </w:rPr>
        <w:t>:委托型需求、需求诊断、四段式复刻、量化验收</w:t>
      </w:r>
    </w:p>
    <w:p w14:paraId="0D7D93F5">
      <w:pPr>
        <w:pStyle w:val="4"/>
      </w:pPr>
      <w:r>
        <w:rPr>
          <w:sz w:val="38"/>
        </w:rPr>
        <w:t>2.1 需求受理与价值判断</w:t>
      </w:r>
    </w:p>
    <w:p w14:paraId="7F8979AE">
      <w:pPr>
        <w:pStyle w:val="5"/>
      </w:pPr>
      <w:r>
        <w:rPr>
          <w:sz w:val="36"/>
        </w:rPr>
        <w:t>2.1.1 一个典型的咨询开场</w:t>
      </w:r>
    </w:p>
    <w:p w14:paraId="7203A10D">
      <w:r>
        <w:rPr>
          <w:sz w:val="22"/>
        </w:rPr>
        <w:t>委托开场通常以一句模糊的话开始。某次真实的项目开场是这样的:</w:t>
      </w:r>
    </w:p>
    <w:p w14:paraId="71751740">
      <w:r>
        <w:rPr>
          <w:sz w:val="22"/>
        </w:rPr>
        <w:t>周一上午 10:03,客户通过飞书发来一条 7 个字的消息——"想照 XX 网站做一个"。消息下方附了一个链接,没有更多说明。项目负责人(以下简称"负责人")的第一反应是直接关掉窗口,倒一杯水,再点开看一次。</w:t>
      </w:r>
    </w:p>
    <w:p w14:paraId="152AEC2F">
      <w:r>
        <w:rPr>
          <w:sz w:val="22"/>
        </w:rPr>
        <w:t>七字开场,实际包含三层需要被拆出来的问题:那个网站具体是哪一个;"做"到什么颗粒度——是只复刻首页视觉,还是整套官网包括后台;是否需要真实数据接入(还是先用模拟数据)。三类问题对应三种不同的工作量(差异可达 5—10 倍),任何一类不明确就报价,大概率第三周返工。</w:t>
      </w:r>
    </w:p>
    <w:p w14:paraId="2EEB1844">
      <w:r>
        <w:rPr>
          <w:sz w:val="22"/>
        </w:rPr>
        <w:t>负责人的处理方式不是直接报价,而是先回一段话(原文摘录):</w:t>
      </w:r>
    </w:p>
    <w:p w14:paraId="6A2949FC">
      <w:pPr>
        <w:ind w:left="432" w:right="432"/>
      </w:pPr>
      <w:r>
        <w:rPr>
          <w:sz w:val="20"/>
        </w:rPr>
        <w:t>"在报价前想先和你对齐两件事。第一,你希望我做的这个网站,是只复刻外观(首页 + 几个内页的视觉一致),还是做成可上线的完整产品(每条链接都能跳、每张图片都对应真实内容)。前者一周可交,后者两到三个月。第二,客户的目标用户是谁——是给 B 端采购看的,还是给 C 端用户用的。这两件事明确后,我可以给你一个具体方案。"</w:t>
      </w:r>
    </w:p>
    <w:p w14:paraId="0DB2A5B3">
      <w:r>
        <w:rPr>
          <w:sz w:val="22"/>
        </w:rPr>
        <w:t>这段话做了三件事:把模糊的"做一个"具体化为两个可被回答的问题;给出每种选择对应的工时范围,让客户理解"做一个"的多义性;不要求客户立刻回答,留出思考时间。模糊不是问题,不追问才是问题。</w:t>
      </w:r>
    </w:p>
    <w:p w14:paraId="1B9EB441">
      <w:r>
        <w:rPr>
          <w:b/>
          <w:sz w:val="22"/>
        </w:rPr>
        <w:t>一种常见但错误的处理是"先做一版让客户看"</w:t>
      </w:r>
      <w:r>
        <w:rPr>
          <w:sz w:val="22"/>
        </w:rPr>
        <w:t>。这种做法的隐含假设是"客户看到东西后就能说清楚想要什么",但实际经验是,客户看到第一版后的反馈往往是"感觉不对但说不清哪里不对",这会让返工范围扩大,而非缩小。</w:t>
      </w:r>
    </w:p>
    <w:p w14:paraId="7D30914E">
      <w:pPr>
        <w:pStyle w:val="5"/>
      </w:pPr>
      <w:r>
        <w:rPr>
          <w:sz w:val="36"/>
        </w:rPr>
        <w:t>2.1.2 委托型需求的前置评估清单</w:t>
      </w:r>
    </w:p>
    <w:p w14:paraId="43BE009C">
      <w:r>
        <w:rPr>
          <w:sz w:val="22"/>
        </w:rPr>
        <w:t>接到"照某个网站做一个"的需求时,以下五项应在前 30 分钟内完成评估,任一项不通过即应推迟或拒绝。</w:t>
      </w:r>
    </w:p>
    <w:p w14:paraId="61A6164D">
      <w:r>
        <w:rPr>
          <w:b/>
          <w:sz w:val="22"/>
        </w:rPr>
        <w:t>现场还原</w:t>
      </w:r>
      <w:r>
        <w:rPr>
          <w:sz w:val="22"/>
        </w:rPr>
        <w:t>:某次项目开场后,负责人和客户在 30 分钟的语音里把五项问完。前三项都很快拿到了答案——客户能给出 3 个参考站、能描述目标用户(中型制造业的采购经理)、也知道"做出来"是指可上线的成品。卡在第四项:客户预期"一版到位,最多改两轮"。负责人当场把改版规律讲了一遍(下面"教训"段会展开),客户沉默了 5 秒钟,然后说"行,那我们按三到四轮来排期"。这个沉默的 5 秒钟,比任何合同条款都管用——客户从此对改版有合理预期,后续沟通成本直接下降 40% 左右。</w:t>
      </w:r>
    </w:p>
    <w:p w14:paraId="4AD2FBD1">
      <w:r>
        <w:rPr>
          <w:b/>
          <w:sz w:val="22"/>
        </w:rPr>
        <w:t>第一,使用场景是否清晰</w:t>
      </w:r>
      <w:r>
        <w:rPr>
          <w:sz w:val="22"/>
        </w:rPr>
        <w:t>。"做出来"这个词在不同客户那里意味着完全不同的东西:有人要的是一份可演示的样品(看上去像样,内部功能可空),有人要的是可上线的成品(每条链接都能跳、每张图片都对应真实内容)。前者 1—2 周可交,后者 2—3 个月——报价前必须先确认。</w:t>
      </w:r>
    </w:p>
    <w:p w14:paraId="41664275">
      <w:r>
        <w:rPr>
          <w:b/>
          <w:sz w:val="22"/>
        </w:rPr>
        <w:t>第二,目标网站的设计归属是否清晰</w:t>
      </w:r>
      <w:r>
        <w:rPr>
          <w:sz w:val="22"/>
        </w:rPr>
        <w:t>。如果客户没有版权意识(例如要求 1:1 复刻某商业网站并以此为产品),或客户与版权方存在直接竞争关系,应在开工前书面明确责任划分:抄袭责任由谁承担、改动到什么程度算"参考而非复刻"。</w:t>
      </w:r>
    </w:p>
    <w:p w14:paraId="4A93828B">
      <w:r>
        <w:rPr>
          <w:b/>
          <w:sz w:val="22"/>
        </w:rPr>
        <w:t>第三,客户是否能提供"成品样板"</w:t>
      </w:r>
      <w:r>
        <w:rPr>
          <w:sz w:val="22"/>
        </w:rPr>
        <w:t>。有效的样板是:① 客户能在屏幕上指着某个具体页面说"做成这样";② 客户能列出 3—5 个他喜欢的其他网站(用以推断审美偏好);③ 客户能描述目标用户(谁是最终用户、他们用这个网站做什么)。三个条件中只要满足两条,项目风险可控;只满足一条,需要再次对齐;零条,建议不接。</w:t>
      </w:r>
    </w:p>
    <w:p w14:paraId="504BE6CF">
      <w:r>
        <w:rPr>
          <w:b/>
          <w:sz w:val="22"/>
        </w:rPr>
        <w:t>第四,客户对"调整"的预期是否合理</w:t>
      </w:r>
      <w:r>
        <w:rPr>
          <w:sz w:val="22"/>
        </w:rPr>
        <w:t>。任何复刻项目都会经历"做出来—客户改—再改—再改"的循环。一周内经过两轮小改是正常的;如果客户预期"一版到位",则沟通成本会在后期消耗远超开发的时间。</w:t>
      </w:r>
    </w:p>
    <w:p w14:paraId="333AA16F">
      <w:r>
        <w:rPr>
          <w:b/>
          <w:sz w:val="22"/>
        </w:rPr>
        <w:t>第五,客户是否能提供"决策权"</w:t>
      </w:r>
      <w:r>
        <w:rPr>
          <w:sz w:val="22"/>
        </w:rPr>
        <w:t>。对接人是运营、产品还是技术?他能不能拍板?如果每个决定都要再问上级,项目时间会被无意义的审批流程拉长 30%—50%。</w:t>
      </w:r>
    </w:p>
    <w:p w14:paraId="19A03279">
      <w:r>
        <w:rPr>
          <w:sz w:val="22"/>
        </w:rPr>
        <w:t>这五项中,任一项不通过,正确做法是推迟报价——不是拒绝客户,而是回到第二步的"把诉求说回来"环节,直到五项均有明确答复为止。</w:t>
      </w:r>
    </w:p>
    <w:p w14:paraId="788F26E2">
      <w:r>
        <w:rPr>
          <w:b/>
          <w:sz w:val="22"/>
        </w:rPr>
        <w:t>教训</w:t>
      </w:r>
      <w:r>
        <w:rPr>
          <w:sz w:val="22"/>
        </w:rPr>
        <w:t>:"对话式评估"是 30 分钟做完五项的关键。负责人习惯用一连串具体问题(谁用、用它做什么、谁能拍板)而非抽象问题(您觉得呢)推进对话。具体问题的好处是客户能给具体答案,抽象问题只会换来抽象回应(例如"做得专业一点")。后者听起来客气,但对项目推进毫无帮助。</w:t>
      </w:r>
    </w:p>
    <w:p w14:paraId="4B8B05E0">
      <w:pPr>
        <w:pStyle w:val="5"/>
      </w:pPr>
      <w:r>
        <w:rPr>
          <w:sz w:val="36"/>
        </w:rPr>
        <w:t>2.1.3 需求受理阶段的交付物</w:t>
      </w:r>
    </w:p>
    <w:p w14:paraId="1A505A5E">
      <w:r>
        <w:rPr>
          <w:sz w:val="22"/>
        </w:rPr>
        <w:t>前 30 分钟的对话,产出的不是报价,而是一份"需求诊断报告"——一页纸,五段话:</w:t>
      </w:r>
    </w:p>
    <w:p w14:paraId="4E2533E5">
      <w:pPr>
        <w:pStyle w:val="16"/>
        <w:ind w:left="432"/>
      </w:pPr>
      <w:r>
        <w:rPr>
          <w:b/>
          <w:sz w:val="22"/>
        </w:rPr>
        <w:t>范围确认</w:t>
      </w:r>
      <w:r>
        <w:rPr>
          <w:sz w:val="22"/>
        </w:rPr>
        <w:t>:做出来指什么(样品/成品)、颗粒度(仅外观/含后台)、谁验收(对接人/最终用户)。</w:t>
      </w:r>
    </w:p>
    <w:p w14:paraId="4D65B2A1">
      <w:pPr>
        <w:pStyle w:val="16"/>
        <w:ind w:left="432"/>
      </w:pPr>
      <w:r>
        <w:rPr>
          <w:b/>
          <w:sz w:val="22"/>
        </w:rPr>
        <w:t>已知信息</w:t>
      </w:r>
      <w:r>
        <w:rPr>
          <w:sz w:val="22"/>
        </w:rPr>
        <w:t>:客户提供的所有材料(链接、截图、文档、口头描述)。</w:t>
      </w:r>
    </w:p>
    <w:p w14:paraId="52C45E22">
      <w:pPr>
        <w:pStyle w:val="16"/>
        <w:ind w:left="432"/>
      </w:pPr>
      <w:r>
        <w:rPr>
          <w:b/>
          <w:sz w:val="22"/>
        </w:rPr>
        <w:t>未知信息</w:t>
      </w:r>
      <w:r>
        <w:rPr>
          <w:sz w:val="22"/>
        </w:rPr>
        <w:t>:客户没提供但项目需要的信息(目标用户、运营策略、SEO 需求)。</w:t>
      </w:r>
    </w:p>
    <w:p w14:paraId="2E85769F">
      <w:pPr>
        <w:pStyle w:val="16"/>
        <w:ind w:left="432"/>
      </w:pPr>
      <w:r>
        <w:rPr>
          <w:b/>
          <w:sz w:val="22"/>
        </w:rPr>
        <w:t>风险点</w:t>
      </w:r>
      <w:r>
        <w:rPr>
          <w:sz w:val="22"/>
        </w:rPr>
        <w:t>:可能拖慢进度的环节(版权、客户改版频率、技术难点)。</w:t>
      </w:r>
    </w:p>
    <w:p w14:paraId="05080610">
      <w:pPr>
        <w:pStyle w:val="16"/>
        <w:ind w:left="432"/>
      </w:pPr>
      <w:r>
        <w:rPr>
          <w:b/>
          <w:sz w:val="22"/>
        </w:rPr>
        <w:t>下一步</w:t>
      </w:r>
      <w:r>
        <w:rPr>
          <w:sz w:val="22"/>
        </w:rPr>
        <w:t>:在客户补充信息后,可以进入方案设计阶段。</w:t>
      </w:r>
    </w:p>
    <w:p w14:paraId="6B417E55">
      <w:r>
        <w:rPr>
          <w:sz w:val="22"/>
        </w:rPr>
        <w:t>这份报告本身可作为后续合作的依据。如果客户拒绝写这份报告,意味着客户尚未准备好开始项目——这不是技术问题,是合作意愿问题。</w:t>
      </w:r>
    </w:p>
    <w:p w14:paraId="7C190407">
      <w:r>
        <w:rPr>
          <w:b/>
          <w:sz w:val="22"/>
        </w:rPr>
        <w:t>现场细节</w:t>
      </w:r>
      <w:r>
        <w:rPr>
          <w:sz w:val="22"/>
        </w:rPr>
        <w:t>:负责人每次接新项目,会先在飞书里建一个三人群(客户、负责人、一位工程师),第一份置顶消息就是这份诊断报告的初稿。客户如果在 24 小时内没回"确认",负责人会主动打电话而非再发消息——电话里能听到犹豫的语气,文字里看不到。这个流程跑了 12 次项目,11 次在 48 小时内完成了诊断确认,1 次因客户内部方向改变终止合作(终止时诊断报告已写到 60%,客户依据报告中的"风险点"为依据结算了前期调研费用)。终止的项目不一定是失败——在不合适的需求上及时止步,本身就是一种交付。</w:t>
      </w:r>
    </w:p>
    <w:p w14:paraId="60AEAC4B">
      <w:r>
        <w:rPr>
          <w:b/>
          <w:sz w:val="22"/>
        </w:rPr>
        <w:t>教训</w:t>
      </w:r>
      <w:r>
        <w:rPr>
          <w:sz w:val="22"/>
        </w:rPr>
        <w:t>:诊断报告的"风险点"一栏是项目过程中最被低估的部分。多数团队只把已知信息写得详细,风险点写得很空(例如"待评估")。负责人后来养成一个习惯:任何不能在 24 小时内回答的风险点,统一写成"X 项,可能拖慢 Y 天"——例如"客户内部决策流程未知,可能拖慢 5—10 天",这种描述让风险变得可视,客户的注意力也更容易被引导到对项目真正重要的事情上。</w:t>
      </w:r>
    </w:p>
    <w:p w14:paraId="7C00815B">
      <w:pPr>
        <w:jc w:val="center"/>
      </w:pPr>
      <w:r>
        <w:drawing>
          <wp:inline distT="0" distB="0" distL="114300" distR="114300">
            <wp:extent cx="5029200" cy="1746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CCF">
      <w:pPr>
        <w:jc w:val="center"/>
      </w:pPr>
      <w:r>
        <w:drawing>
          <wp:inline distT="0" distB="0" distL="114300" distR="114300">
            <wp:extent cx="5029200" cy="1896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66F6">
      <w:pPr>
        <w:pStyle w:val="4"/>
      </w:pPr>
      <w:r>
        <w:rPr>
          <w:sz w:val="38"/>
        </w:rPr>
        <w:t>2.2 需求难点分析</w:t>
      </w:r>
    </w:p>
    <w:p w14:paraId="021BC067">
      <w:pPr>
        <w:pStyle w:val="5"/>
      </w:pPr>
      <w:r>
        <w:rPr>
          <w:sz w:val="36"/>
        </w:rPr>
        <w:t>2.2.1 表面难度与真实难度的差距</w:t>
      </w:r>
    </w:p>
    <w:p w14:paraId="5EBEBCCC">
      <w:r>
        <w:rPr>
          <w:b/>
          <w:sz w:val="22"/>
        </w:rPr>
        <w:t>现场还原</w:t>
      </w:r>
      <w:r>
        <w:rPr>
          <w:sz w:val="22"/>
        </w:rPr>
        <w:t>:某次项目,客户发来目标网站后,负责人当天晚上花 2 小时把首页、产品列表、产品详情、博客四个页面截图保存,用取色器提取了 12 个色值,在笔记本上手写了 3 页"看着挺像"的复刻要点。第二天,负责人给客户打电话 20 分钟,问的不是"做出来指什么",而是另一个问题——"这个网站对您的客户最关键的一个动作是什么"。客户答"让采购经理能在 5 分钟内对比完三款产品的参数",负责人突然意识到:前一夜研究的 3 页要点里,有 2 页是"装饰性内容",真正重要的是参数对比表格的呈现方式。从这一晚开始,项目方向从"复刻一个网站"调整为"复刻一个能帮采购经理 5 分钟内做对比的网站"——工作量没变,但方向从"像"转向"对"。</w:t>
      </w:r>
    </w:p>
    <w:p w14:paraId="07D72DCA">
      <w:r>
        <w:rPr>
          <w:sz w:val="22"/>
        </w:rPr>
        <w:t>"照一个网站做一个"听起来简单,实际包含三类不同性质的难点。</w:t>
      </w:r>
    </w:p>
    <w:p w14:paraId="5C08E250">
      <w:r>
        <w:rPr>
          <w:b/>
          <w:sz w:val="22"/>
        </w:rPr>
        <w:t>第一类,技术实现层面的难点</w:t>
      </w:r>
      <w:r>
        <w:rPr>
          <w:sz w:val="22"/>
        </w:rPr>
        <w:t>。包括:网站的页面数量(是 5 页还是 50 页)、交互复杂度(纯静态还是含动态效果)、后端依赖(是否需要数据库、用户系统、第三方接口)、响应式适配(电脑、手机、平板是否都要)。</w:t>
      </w:r>
    </w:p>
    <w:p w14:paraId="76A4391B">
      <w:r>
        <w:rPr>
          <w:b/>
          <w:sz w:val="22"/>
        </w:rPr>
        <w:t>第二类,业务理解层面的难点</w:t>
      </w:r>
      <w:r>
        <w:rPr>
          <w:sz w:val="22"/>
        </w:rPr>
        <w:t>。包括:目标网站的核心价值是什么(是信息展示、交易转化、还是用户运营)、目标用户的关键行为路径(从哪里进入、在哪里停留、在哪里离开)、客户希望复刻到几分(外观相似?交互一致?还是连运营策略都要复刻)。</w:t>
      </w:r>
    </w:p>
    <w:p w14:paraId="63E1F57F">
      <w:r>
        <w:rPr>
          <w:b/>
          <w:sz w:val="22"/>
        </w:rPr>
        <w:t>第三类,过程管理层面的难点</w:t>
      </w:r>
      <w:r>
        <w:rPr>
          <w:sz w:val="22"/>
        </w:rPr>
        <w:t>。包括:客户的耐心(改几版会烦)、团队的节奏(不能拖太久)、验收标准的模糊性("差不多就行"是项目失控的常见信号)。</w:t>
      </w:r>
    </w:p>
    <w:p w14:paraId="115F80AB">
      <w:r>
        <w:rPr>
          <w:sz w:val="22"/>
        </w:rPr>
        <w:t>多数项目失败的真正原因不是第一类(技术)而是第二、三类。客户对"做成什么样"没有清晰预期,改到第三版时开始失去耐心,沟通成本急剧上升,最终项目以"基本能用但客户不满意"的状态交付。防范这一风险的方法是:在项目开始前,把验收标准从主观感受转化为可量化的检查项(2.7 节详述)。</w:t>
      </w:r>
    </w:p>
    <w:p w14:paraId="0FFAF50D">
      <w:r>
        <w:rPr>
          <w:b/>
          <w:sz w:val="22"/>
        </w:rPr>
        <w:t>教训</w:t>
      </w:r>
      <w:r>
        <w:rPr>
          <w:sz w:val="22"/>
        </w:rPr>
        <w:t>:三类难点的投入精力比例,经验值是 2:5:3——技术 20%、业务 50%、过程 30%。多数新手的比例是 7:2:1——七成精力扑在代码上,两成理解业务,一成留给过程管理。这个比例的项目,代码写得再漂亮,客户依然不满意,因为客户买到的是"对的产品"和"对的体验",不是"漂亮的代码"。</w:t>
      </w:r>
    </w:p>
    <w:p w14:paraId="3F958EC4">
      <w:pPr>
        <w:pStyle w:val="5"/>
      </w:pPr>
      <w:r>
        <w:rPr>
          <w:sz w:val="36"/>
        </w:rPr>
        <w:t>2.2.2 三类难点的不同应对</w:t>
      </w:r>
    </w:p>
    <w:p w14:paraId="3FE6CF95">
      <w:r>
        <w:rPr>
          <w:b/>
          <w:sz w:val="22"/>
        </w:rPr>
        <w:t>现场细节</w:t>
      </w:r>
      <w:r>
        <w:rPr>
          <w:sz w:val="22"/>
        </w:rPr>
        <w:t>:某次复刻项目,负责人原本打算用三天把"业务理解"这块做完。实际推进时,改成每天和客户聊 20 分钟,聊 5 天。前 4 天的对话主题是"目标用户最常做的 5 件事",第 5 天客户突然问:"如果我们不学参考站的注册流程,改成扫码关注公众号,你觉得怎么样?"——这个问题是 4 天对话累积出来的,不是第 1 天能问出来的。如果按原计划用 3 天一次性问完,这个问题永远不会出现。</w:t>
      </w:r>
    </w:p>
    <w:p w14:paraId="050B4F29">
      <w:r>
        <w:rPr>
          <w:sz w:val="22"/>
        </w:rPr>
        <w:t>技术难点通过经验积累与工具复用解决。复刻网站是工程领域相对成熟的工作,有大量现成工具(后续案例章节会涉及)可以承担大部分执行性工作,真正需要判断的地方不多。</w:t>
      </w:r>
    </w:p>
    <w:p w14:paraId="025273B1">
      <w:r>
        <w:rPr>
          <w:sz w:val="22"/>
        </w:rPr>
        <w:t>业务难点通过前期的诊断对话解决。客户未必能清晰描述自己的诉求,但能回答具体的判断题:"这个网站的目标用户是?","用户在这里完成的最重要动作是?","如果只能保留一个功能,是哪个?"。三个问题问完,业务难点就清晰了。</w:t>
      </w:r>
    </w:p>
    <w:p w14:paraId="13C7C497">
      <w:r>
        <w:rPr>
          <w:sz w:val="22"/>
        </w:rPr>
        <w:t>过程难点通过"小步交付 + 量化验收"解决。不要等到第三周才让客户看到东西——第一天结束时,客户应该能打开一个最低限度可访问的页面(即使只是首页),并能基于此给出反馈。每周交付一个可演示的版本,客户改版时改动范围可控。</w:t>
      </w:r>
    </w:p>
    <w:p w14:paraId="5BE41D52">
      <w:pPr>
        <w:pStyle w:val="5"/>
      </w:pPr>
      <w:r>
        <w:rPr>
          <w:sz w:val="36"/>
        </w:rPr>
        <w:t>2.2.3 需求阶段的三类常见误区</w:t>
      </w:r>
    </w:p>
    <w:p w14:paraId="31E58BF2">
      <w:r>
        <w:rPr>
          <w:b/>
          <w:sz w:val="22"/>
        </w:rPr>
        <w:t>误区一:把"看着像"当作验收标准</w:t>
      </w:r>
      <w:r>
        <w:rPr>
          <w:sz w:val="22"/>
        </w:rPr>
        <w:t>。"看着像"是主观判断,因人而异,无法稳定执行。正确的验收标准是:"首屏布局与参考站一致度 80% 以上 + 五项关键交互动作行为正确 + 三种典型设备上正常显示"——这种描述才能被稳定地判断是否达成。</w:t>
      </w:r>
    </w:p>
    <w:p w14:paraId="2601B260">
      <w:r>
        <w:rPr>
          <w:b/>
          <w:sz w:val="22"/>
        </w:rPr>
        <w:t>现场案例</w:t>
      </w:r>
      <w:r>
        <w:rPr>
          <w:sz w:val="22"/>
        </w:rPr>
        <w:t>:某次项目,客户第一版验收时说"感觉哪里不对但说不清"。负责人当时没有强推"量化标准",而是问了一个具体问题——"如果请您从 1 到 10 给这个网站打分,您给几分"。客户答"6 分"。负责人接着问"那 10 分的网站和这个网站最大的差异是什么"。客户想了 30 秒,说"按钮的 hover 颜色太浅了,看起来像没点过"。这个问题是 6 分背后的真实原因,但不通过具体提问,客户说不出来。"看着像"和"6 分"之间,只差一个具体的问题。</w:t>
      </w:r>
    </w:p>
    <w:p w14:paraId="40BC2FB3">
      <w:r>
        <w:rPr>
          <w:b/>
          <w:sz w:val="22"/>
        </w:rPr>
        <w:t>误区二:把"功能完整"放在"用户体验"之前</w:t>
      </w:r>
      <w:r>
        <w:rPr>
          <w:sz w:val="22"/>
        </w:rPr>
        <w:t>。客户往往要求"先做完所有功能,再优化体验",但实际经验是:把 80% 时间投入 20% 的核心功能、把 20% 时间留给次要功能,项目完成度反而更高;反过来先把所有功能做到 60% 再说,会陷入"什么都有但什么都不好用"的困境。</w:t>
      </w:r>
    </w:p>
    <w:p w14:paraId="4D5F9AA6">
      <w:r>
        <w:rPr>
          <w:b/>
          <w:sz w:val="22"/>
        </w:rPr>
        <w:t>现场案例</w:t>
      </w:r>
      <w:r>
        <w:rPr>
          <w:sz w:val="22"/>
        </w:rPr>
        <w:t>:某次项目,客户要求"先把所有 47 个页面做完,再统一优化"。负责人当时没有直接反驳,而是画了一张图给客户看——一个金字塔,塔尖是"用户最常走的 3 条路径",塔身是"偶尔触发的 8 条路径",塔底是"几乎没人走的 36 条路径"。然后问客户:"您愿意把 80% 的预算花在塔尖(让 80% 的用户满意),还是平均分给 47 个页面(让每个页面都只有 60 分)?"客户选择前者,项目最终在第 18 天交付,客户满意度 9/10(对比按"47 页平均"思路交付的同行,客户反馈"好太多")。</w:t>
      </w:r>
    </w:p>
    <w:p w14:paraId="13D94678">
      <w:r>
        <w:rPr>
          <w:b/>
          <w:sz w:val="22"/>
        </w:rPr>
        <w:t>误区三:把"流程完整"当作"工作到位"</w:t>
      </w:r>
      <w:r>
        <w:rPr>
          <w:sz w:val="22"/>
        </w:rPr>
        <w:t>。一个项目从需求到交付经过 8 个环节,每个环节都"做了一点"和"做透"是完全不同的——前者是流程完整,后者是工作到位。本章强调的"四段式",不是要求每段都走过场,而是要求每段都做透。</w:t>
      </w:r>
    </w:p>
    <w:p w14:paraId="64E1FE16">
      <w:r>
        <w:rPr>
          <w:b/>
          <w:sz w:val="22"/>
        </w:rPr>
        <w:t>教训</w:t>
      </w:r>
      <w:r>
        <w:rPr>
          <w:sz w:val="22"/>
        </w:rPr>
        <w:t>:识别"走过场 vs 做透"的方法是问一句话——"这个环节如果只做一半,哪个具体问题会暴露出来"。如果答得出来,说明这个环节是必要的、不能省;如果答不出来,说明这个环节在当前项目里其实不重要,可以根据实际需要压缩或跳过。</w:t>
      </w:r>
    </w:p>
    <w:p w14:paraId="4E505A0E">
      <w:pPr>
        <w:pStyle w:val="4"/>
      </w:pPr>
      <w:r>
        <w:rPr>
          <w:sz w:val="38"/>
        </w:rPr>
        <w:t>2.3 工作流全貌</w:t>
      </w:r>
    </w:p>
    <w:p w14:paraId="5430ED60">
      <w:r>
        <w:rPr>
          <w:b/>
          <w:sz w:val="22"/>
        </w:rPr>
        <w:t>现场还原</w:t>
      </w:r>
      <w:r>
        <w:rPr>
          <w:sz w:val="22"/>
        </w:rPr>
        <w:t>:某次复刻项目,负责人原计划按"先做完侦察再做设计"的串行节奏推进,第一阶段 5 天,第二阶段 4 天。但实际执行时,设计师在等侦察报告的两天里闲着,工程师在等设计清单的两天里也闲着。第二个项目负责人调整了节奏:侦察完成 50% 时就启动设计,设计完成 50% 时就启动重建,三个阶段并行推进——总工期从 35 天压缩到 22 天,且每个阶段的产出都更扎实(因为下一阶段的反馈能及时回流到上一阶段)。从那以后,负责人用一句话总结这个经验:"四段是逻辑顺序,不是执行顺序"。</w:t>
      </w:r>
    </w:p>
    <w:p w14:paraId="392DBDCA">
      <w:r>
        <w:rPr>
          <w:sz w:val="22"/>
        </w:rPr>
        <w:t>复刻一个网站,完整的工作流可拆为四段:侦察—设计—重建—验收。每一段都有明确的输入与产出,前后两段之间的接口是"上一段产出"被"下一段消费"。</w:t>
      </w:r>
    </w:p>
    <w:p w14:paraId="3FE33FB2">
      <w:r>
        <w:rPr>
          <w:b/>
          <w:sz w:val="22"/>
        </w:rPr>
        <w:t>第一段(侦察)</w:t>
      </w:r>
      <w:r>
        <w:rPr>
          <w:sz w:val="22"/>
        </w:rPr>
        <w:t>:对目标网站做技术诊断。回答三件事——网站用的是什么技术栈(语言、框架、部署方式)、页面的总体结构(模板复用、动态渲染方式)、内容来源(是写死在 HTML 里还是从接口读取)。产出物:一份"技术诊断报告",3—5 页。</w:t>
      </w:r>
    </w:p>
    <w:p w14:paraId="5486F917">
      <w:r>
        <w:rPr>
          <w:b/>
          <w:sz w:val="22"/>
        </w:rPr>
        <w:t>第二段(设计)</w:t>
      </w:r>
      <w:r>
        <w:rPr>
          <w:sz w:val="22"/>
        </w:rPr>
        <w:t>:提取目标网站的设计语言。回答三件事——配色方案(主色、辅色、强调色)、字体与排版规则(标题、正文、辅助文字的字号与字重)、组件样式(按钮、卡片、表单的统一风格)。产出物:一份"设计意图清单",列出关键设计决策。</w:t>
      </w:r>
    </w:p>
    <w:p w14:paraId="36ED98FA">
      <w:r>
        <w:rPr>
          <w:b/>
          <w:sz w:val="22"/>
        </w:rPr>
        <w:t>第三段(重建)</w:t>
      </w:r>
      <w:r>
        <w:rPr>
          <w:sz w:val="22"/>
        </w:rPr>
        <w:t>:基于前两段产出,实际把网站做出来。这一段是项目的主工作量,通常占整个项目 60%—70% 的时间。产出物:可访问的网站,每条链接都能跳、每张图片都对应真实内容。</w:t>
      </w:r>
    </w:p>
    <w:p w14:paraId="4E64F8AB">
      <w:r>
        <w:rPr>
          <w:b/>
          <w:sz w:val="22"/>
        </w:rPr>
        <w:t>第四段(验收)</w:t>
      </w:r>
      <w:r>
        <w:rPr>
          <w:sz w:val="22"/>
        </w:rPr>
        <w:t>:对产出做量化验收。逐项核对 2.7 节列出的检查清单,确保每项均通过。产出物:一份"验收报告",列明通过项、未通过项、整改计划。</w:t>
      </w:r>
    </w:p>
    <w:p w14:paraId="20EE6975">
      <w:r>
        <w:rPr>
          <w:sz w:val="22"/>
        </w:rPr>
        <w:t>四段之间的关系不是"先做完一段再做下一段"——而是"上一段产出物未稳定前,不进入下一段"。如果第一段的诊断报告未明确,直接进入重建,会在第三周才发现"这个页面不是 HTML 写的,是从接口拉的",需要回退到第一段重做。每一段都应做到"产出物稳定可被下一段消费",再开始下一段。</w:t>
      </w:r>
    </w:p>
    <w:p w14:paraId="2F5B1F66">
      <w:r>
        <w:rPr>
          <w:b/>
          <w:sz w:val="22"/>
        </w:rPr>
        <w:t>现场细节</w:t>
      </w:r>
      <w:r>
        <w:rPr>
          <w:sz w:val="22"/>
        </w:rPr>
        <w:t>:四段之间的"产出物稳定"是项目能否按期交付的关键节点。负责人后来在每个阶段结束时,会做一件事——把下一阶段的负责人请过来,让他/她用 15 分钟"挑刺"。如果下一阶段的人在 15 分钟内挑不出硬伤,说明这一阶段产出物可以进入下一阶段;如果挑出问题,当前阶段需要补完再交接。这个 15 分钟的"挑刺会",比任何内部 review 都有效——因为下一阶段的人是用"能否消费这份产出"的视角在看,而当前阶段的人是用"我做得够不够好"的视角在看,两种视角叠加,产出物的质量上限会显著抬高。</w:t>
      </w:r>
    </w:p>
    <w:p w14:paraId="2D82B1F8">
      <w:pPr>
        <w:pStyle w:val="4"/>
      </w:pPr>
      <w:r>
        <w:rPr>
          <w:sz w:val="38"/>
        </w:rPr>
        <w:t>2.4 第一阶段:站点侦察与技术诊断</w:t>
      </w:r>
    </w:p>
    <w:p w14:paraId="23AC0872">
      <w:pPr>
        <w:jc w:val="center"/>
      </w:pPr>
      <w:r>
        <w:drawing>
          <wp:inline distT="0" distB="0" distL="114300" distR="114300">
            <wp:extent cx="5029200" cy="2340610"/>
            <wp:effectExtent l="0" t="0" r="0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0DFF">
      <w:pPr>
        <w:pStyle w:val="5"/>
      </w:pPr>
      <w:r>
        <w:rPr>
          <w:sz w:val="36"/>
        </w:rPr>
        <w:t>2.4.1 侦察的目标与边界</w:t>
      </w:r>
    </w:p>
    <w:p w14:paraId="38122AA3">
      <w:r>
        <w:rPr>
          <w:b/>
          <w:sz w:val="22"/>
        </w:rPr>
        <w:t>现场还原</w:t>
      </w:r>
      <w:r>
        <w:rPr>
          <w:sz w:val="22"/>
        </w:rPr>
        <w:t>:某次复刻项目,负责人带一位工程师(以下简称"侦察工程师")一起做侦察。两人分工:负责人负责"看网络面板、读 HTML 源码",工程师负责"看 HTTP 响应头、查 robots.txt、识别 CDN"。两小时下来,负责人识别出目标站是 Next.js 13 + ISR(增量静态再生)的组合,工程师识别出 CDN 用的是 Cloudflare。两人在第三小时把信息汇总,写了 4 页诊断报告——其中 1.5 页是工程师的产出,2.5 页是负责人的产出。这次"双视角侦察"让诊断报告完整度比单人多了一倍。</w:t>
      </w:r>
    </w:p>
    <w:p w14:paraId="051F6599">
      <w:r>
        <w:rPr>
          <w:sz w:val="22"/>
        </w:rPr>
        <w:t>站点侦察的目标是回答三个问题:技术栈是什么、页面怎么组织、内容从哪来。侦察不是破解——所有信息都可以从公开渠道获取(右键查看源代码、网络面板查看接口请求、HTTP 响应头查看服务器),不需要逆向工程。</w:t>
      </w:r>
    </w:p>
    <w:p w14:paraId="4668749E">
      <w:r>
        <w:rPr>
          <w:sz w:val="22"/>
        </w:rPr>
        <w:t>侦察的边界是:不下载未公开的资源、不绕过访问限制、不获取登录后才能看到的内容。这条边界是工程伦理的基础,也是后续合作的保障——一旦侦察阶段越界,后续所有产出都可能带来源头问题。</w:t>
      </w:r>
    </w:p>
    <w:p w14:paraId="2B0130E6">
      <w:r>
        <w:rPr>
          <w:b/>
          <w:sz w:val="22"/>
        </w:rPr>
        <w:t>教训</w:t>
      </w:r>
      <w:r>
        <w:rPr>
          <w:sz w:val="22"/>
        </w:rPr>
        <w:t>:侦察阶段最容易越界的是"看登录后的页面"。某次,客户问"为什么我看到的比你们的多",负责人答"您登录后看到的是后台内容,不在我们这次复刻范围内"。客户当时没再追问,但在项目验收时突然说"我看了你们给我的版本,有些地方和我登录看到的不一样"。如果不事先把"只看公开内容"这条边界讲清楚,类似的争议会持续到项目结束。</w:t>
      </w:r>
    </w:p>
    <w:p w14:paraId="40D500EE">
      <w:pPr>
        <w:pStyle w:val="5"/>
      </w:pPr>
      <w:r>
        <w:rPr>
          <w:sz w:val="36"/>
        </w:rPr>
        <w:t>2.4.2 技术栈识别</w:t>
      </w:r>
    </w:p>
    <w:p w14:paraId="1DCCD922">
      <w:r>
        <w:rPr>
          <w:b/>
          <w:sz w:val="22"/>
        </w:rPr>
        <w:t>现场细节</w:t>
      </w:r>
      <w:r>
        <w:rPr>
          <w:sz w:val="22"/>
        </w:rPr>
        <w:t xml:space="preserve">:某次项目,目标网站在响应头里写着 </w:t>
      </w:r>
      <w:r>
        <w:rPr>
          <w:rFonts w:ascii="Consolas" w:hAnsi="Consolas" w:eastAsia="宋体"/>
          <w:sz w:val="20"/>
        </w:rPr>
        <w:t>X-Powered-By: Next.js</w:t>
      </w:r>
      <w:r>
        <w:rPr>
          <w:sz w:val="22"/>
        </w:rPr>
        <w:t xml:space="preserve">,但负责人打开 HTML 源码一看,完全没有 </w:t>
      </w:r>
      <w:r>
        <w:rPr>
          <w:rFonts w:ascii="Consolas" w:hAnsi="Consolas" w:eastAsia="宋体"/>
          <w:sz w:val="20"/>
        </w:rPr>
        <w:t>__NEXT_DATA__</w:t>
      </w:r>
      <w:r>
        <w:rPr>
          <w:sz w:val="22"/>
        </w:rPr>
        <w:t xml:space="preserve"> 特征。继续看了 5 个页面,每个都是这种情况。工程师查了 Cloudflare 的缓存配置才发现——目标站在 Cloudflare 边缘节点上做了 HTML 转换,把所有 Next.js 特征都抹掉了。最终这个网站的真实技术栈是 Next.js 13(App Router) + Vercel 部署,只是被 CDN 改造过表面。这个案例让负责人明白一件事:</w:t>
      </w:r>
      <w:r>
        <w:rPr>
          <w:b/>
          <w:sz w:val="22"/>
        </w:rPr>
        <w:t>响应头和源码不一致时,要先怀疑 CDN,再怀疑自己看错</w:t>
      </w:r>
      <w:r>
        <w:rPr>
          <w:sz w:val="22"/>
        </w:rPr>
        <w:t>。</w:t>
      </w:r>
    </w:p>
    <w:p w14:paraId="35291EBC">
      <w:r>
        <w:rPr>
          <w:sz w:val="22"/>
        </w:rPr>
        <w:t>识别技术栈的常用方法有三种,从粗到细递进。</w:t>
      </w:r>
    </w:p>
    <w:p w14:paraId="14BC4087">
      <w:r>
        <w:rPr>
          <w:b/>
          <w:sz w:val="22"/>
        </w:rPr>
        <w:t>粗略识别</w:t>
      </w:r>
      <w:r>
        <w:rPr>
          <w:sz w:val="22"/>
        </w:rPr>
        <w:t xml:space="preserve">基于网络面板的 HTTP 响应头信息(浏览器开发者工具中的 Network 标签,记录浏览器与服务器之间的每一次通信)。大多数主流框架会在响应头中暴露自身——例如 </w:t>
      </w:r>
      <w:r>
        <w:rPr>
          <w:rFonts w:ascii="Consolas" w:hAnsi="Consolas" w:eastAsia="宋体"/>
          <w:sz w:val="20"/>
        </w:rPr>
        <w:t>X-Powered-By: Next.js</w:t>
      </w:r>
      <w:r>
        <w:rPr>
          <w:sz w:val="22"/>
        </w:rPr>
        <w:t xml:space="preserve"> 表示网站用 Next.js 构建,</w:t>
      </w:r>
      <w:r>
        <w:rPr>
          <w:rFonts w:ascii="Consolas" w:hAnsi="Consolas" w:eastAsia="宋体"/>
          <w:sz w:val="20"/>
        </w:rPr>
        <w:t>Server: nginx/1.21.0</w:t>
      </w:r>
      <w:r>
        <w:rPr>
          <w:sz w:val="22"/>
        </w:rPr>
        <w:t xml:space="preserve"> 表明反向代理使用 Nginx。这些标识可以快速缩小技术栈范围。</w:t>
      </w:r>
    </w:p>
    <w:p w14:paraId="6C2FEA94">
      <w:r>
        <w:rPr>
          <w:b/>
          <w:sz w:val="22"/>
        </w:rPr>
        <w:t>精细识别</w:t>
      </w:r>
      <w:r>
        <w:rPr>
          <w:sz w:val="22"/>
        </w:rPr>
        <w:t xml:space="preserve">基于 HTML 源码特征(在浏览器中右键"查看页面源代码"即可)。前端框架的产物通常带有可识别特征:Next.js 项目会在源码中包含 </w:t>
      </w:r>
      <w:r>
        <w:rPr>
          <w:rFonts w:ascii="Consolas" w:hAnsi="Consolas" w:eastAsia="宋体"/>
          <w:sz w:val="20"/>
        </w:rPr>
        <w:t>__NEXT_DATA__</w:t>
      </w:r>
      <w:r>
        <w:rPr>
          <w:sz w:val="22"/>
        </w:rPr>
        <w:t xml:space="preserve"> 这样的全局变量,Vue 项目会包含 </w:t>
      </w:r>
      <w:r>
        <w:rPr>
          <w:rFonts w:ascii="Consolas" w:hAnsi="Consolas" w:eastAsia="宋体"/>
          <w:sz w:val="20"/>
        </w:rPr>
        <w:t>data-v-xxxxx</w:t>
      </w:r>
      <w:r>
        <w:rPr>
          <w:sz w:val="22"/>
        </w:rPr>
        <w:t xml:space="preserve"> 这样的属性,Gatsby 项目会在路径中包含 </w:t>
      </w:r>
      <w:r>
        <w:rPr>
          <w:rFonts w:ascii="Consolas" w:hAnsi="Consolas" w:eastAsia="宋体"/>
          <w:sz w:val="20"/>
        </w:rPr>
        <w:t>/static/</w:t>
      </w:r>
      <w:r>
        <w:rPr>
          <w:sz w:val="22"/>
        </w:rPr>
        <w:t xml:space="preserve"> 前缀。</w:t>
      </w:r>
    </w:p>
    <w:p w14:paraId="2A39F204">
      <w:r>
        <w:rPr>
          <w:b/>
          <w:sz w:val="22"/>
        </w:rPr>
        <w:t>最准确的识别</w:t>
      </w:r>
      <w:r>
        <w:rPr>
          <w:sz w:val="22"/>
        </w:rPr>
        <w:t xml:space="preserve">基于公开仓库与部署平台。多数现代网站会在仓库根目录放置 </w:t>
      </w:r>
      <w:r>
        <w:rPr>
          <w:rFonts w:ascii="Consolas" w:hAnsi="Consolas" w:eastAsia="宋体"/>
          <w:sz w:val="20"/>
        </w:rPr>
        <w:t>package.json</w:t>
      </w:r>
      <w:r>
        <w:rPr>
          <w:sz w:val="22"/>
        </w:rPr>
        <w:t xml:space="preserve">(记录项目依赖的文件),通过其中的依赖项可以反推技术栈;或在域名后追加 </w:t>
      </w:r>
      <w:r>
        <w:rPr>
          <w:rFonts w:ascii="Consolas" w:hAnsi="Consolas" w:eastAsia="宋体"/>
          <w:sz w:val="20"/>
        </w:rPr>
        <w:t>/robots.txt</w:t>
      </w:r>
      <w:r>
        <w:rPr>
          <w:sz w:val="22"/>
        </w:rPr>
        <w:t xml:space="preserve"> 看到搜索引擎抓取规则,反推网站结构。</w:t>
      </w:r>
    </w:p>
    <w:p w14:paraId="7ED0901F">
      <w:r>
        <w:rPr>
          <w:sz w:val="22"/>
        </w:rPr>
        <w:t xml:space="preserve">需要说明,以上三种方法均存在局限:压缩或混淆过的生产构建(网站部署到正式环境时会做代码压缩)会隐藏关键特征;CDN 接入(内容分发网络,让网站访问更快的中间层)会替换 </w:t>
      </w:r>
      <w:r>
        <w:rPr>
          <w:rFonts w:ascii="Consolas" w:hAnsi="Consolas" w:eastAsia="宋体"/>
          <w:sz w:val="20"/>
        </w:rPr>
        <w:t>Server</w:t>
      </w:r>
      <w:r>
        <w:rPr>
          <w:sz w:val="22"/>
        </w:rPr>
        <w:t xml:space="preserve"> 响应头;私有部署的网站无公开仓库。识别失败时,正确做法是承认"未能识别"而非强行猜测——技术栈未知不意味着不能复刻,只是意味着需要花更多时间重建。</w:t>
      </w:r>
    </w:p>
    <w:p w14:paraId="6B248CAD">
      <w:pPr>
        <w:pStyle w:val="5"/>
      </w:pPr>
      <w:r>
        <w:rPr>
          <w:sz w:val="36"/>
        </w:rPr>
        <w:t>2.4.3 页面结构分析</w:t>
      </w:r>
    </w:p>
    <w:p w14:paraId="61714AC5">
      <w:r>
        <w:rPr>
          <w:b/>
          <w:sz w:val="22"/>
        </w:rPr>
        <w:t>现场细节</w:t>
      </w:r>
      <w:r>
        <w:rPr>
          <w:sz w:val="22"/>
        </w:rPr>
        <w:t>:某次项目,负责人花 2 小时把目标站的 12 个核心页面打开,逐一截图,然后用文件对比工具(类似 diff 工具)两两比较结构相似度。结果发现,这 12 个页面其实是 4 套模板(首页、产品列表、产品详情、博客)的不同组合——每套模板被复用 3—4 次,只是数据不同。这个发现让复刻工作从"做 12 个页面"压缩为"做 4 套模板 + 12 份数据"——工作量从估计 15 天变成 6 天。"模板复用关系"这一条侦察,价值超过前面所有技术栈识别加起来的价值。</w:t>
      </w:r>
    </w:p>
    <w:p w14:paraId="2D248F4A">
      <w:r>
        <w:rPr>
          <w:sz w:val="22"/>
        </w:rPr>
        <w:t>页面结构分析的目标是回答"页面的模板是怎么复用的"。答案通常是三种模式之一:静态 HTML 页面(每页一个独立文件)、服务端渲染(每次请求服务器返回完整 HTML)、客户端渲染(只返回空容器,内容由 JavaScript 动态填充)。</w:t>
      </w:r>
    </w:p>
    <w:p w14:paraId="366A9601">
      <w:r>
        <w:rPr>
          <w:sz w:val="22"/>
        </w:rPr>
        <w:t>三种模式对应的复刻策略不同:静态页面最简单,直接复制文件结构;服务端渲染需要先理解后端逻辑;客户端渲染需要先在浏览器中执行 JavaScript,再观察最终 DOM 树(浏览器在内存中维护的页面结构树)。</w:t>
      </w:r>
    </w:p>
    <w:p w14:paraId="41080E83">
      <w:r>
        <w:rPr>
          <w:sz w:val="22"/>
        </w:rPr>
        <w:t>需要关注的是页面之间的"复用关系"——头部导航、底部信息、侧边栏是否在多个页面重复出现。如果是,意味着原网站使用了"模板继承"或"组件化"机制,复刻时应采用相同机制,避免在每页重复实现头部与底部。</w:t>
      </w:r>
    </w:p>
    <w:p w14:paraId="243EA420">
      <w:pPr>
        <w:pStyle w:val="5"/>
      </w:pPr>
      <w:r>
        <w:rPr>
          <w:sz w:val="36"/>
        </w:rPr>
        <w:t>2.4.4 内容来源分析</w:t>
      </w:r>
    </w:p>
    <w:p w14:paraId="65801779">
      <w:r>
        <w:rPr>
          <w:b/>
          <w:sz w:val="22"/>
        </w:rPr>
        <w:t>现场案例</w:t>
      </w:r>
      <w:r>
        <w:rPr>
          <w:sz w:val="22"/>
        </w:rPr>
        <w:t xml:space="preserve">:某次复刻电商网站,负责人打开两个不同的产品详情页(都是同款手机壳,只是颜色不同),对比后发现——两页 HTML 完全一致,只有图片地址不同。结论是"内容应该都是从同一个 API 拉的",但具体 API 在哪?负责人在网络面板里筛选 XHR 请求,发现每次加载详情页都触发一个 </w:t>
      </w:r>
      <w:r>
        <w:rPr>
          <w:rFonts w:ascii="Consolas" w:hAnsi="Consolas" w:eastAsia="宋体"/>
          <w:sz w:val="20"/>
        </w:rPr>
        <w:t>/api/v2/products/{id}</w:t>
      </w:r>
      <w:r>
        <w:rPr>
          <w:sz w:val="22"/>
        </w:rPr>
        <w:t xml:space="preserve"> 的请求,响应是 JSON。负责人记下 API 地址、参数格式、返回字段——这三条信息就是后续重建后端的依据。</w:t>
      </w:r>
      <w:r>
        <w:rPr>
          <w:b/>
          <w:sz w:val="22"/>
        </w:rPr>
        <w:t>没有这一步,后续就只能用静态 HTML 假装是动态网站,客户一旦真正想改数据,就要重做</w:t>
      </w:r>
      <w:r>
        <w:rPr>
          <w:sz w:val="22"/>
        </w:rPr>
        <w:t>。</w:t>
      </w:r>
    </w:p>
    <w:p w14:paraId="05051188">
      <w:r>
        <w:rPr>
          <w:sz w:val="22"/>
        </w:rPr>
        <w:t>内容来源分析的目标是回答"页面上的数据是写死的还是动态拉取的"。这一问题的答案直接影响复刻成本:写死的内容需要逐条复制;动态拉取的需要重建后端接口。</w:t>
      </w:r>
    </w:p>
    <w:p w14:paraId="652FCD7B">
      <w:r>
        <w:rPr>
          <w:sz w:val="22"/>
        </w:rPr>
        <w:t>判断方法简单:打开两个相同页面的实例(例如同一商品的详情页,SKU 编号不同),比较两者的差异。如果两页结构完全相同、内容不同,数据必然是动态拉取的;如果两页完全一致,内容可能是写死的。</w:t>
      </w:r>
    </w:p>
    <w:p w14:paraId="0569A614">
      <w:r>
        <w:rPr>
          <w:sz w:val="22"/>
        </w:rPr>
        <w:t>动态拉取的页面,进一步需要识别接口的地址、参数、返回格式。接口信息可在网络面板的 XHR/Fetch 请求中找到(浏览器与服务器之间的异步数据请求,通常以 JSON 格式返回内容)。这些信息对复刻后端至关重要,但应注意:拿到接口信息不等于可以自由调用——很多接口有访问频率限制、登录要求或服务条款约束。</w:t>
      </w:r>
    </w:p>
    <w:p w14:paraId="7B049669">
      <w:pPr>
        <w:pStyle w:val="5"/>
      </w:pPr>
      <w:r>
        <w:rPr>
          <w:sz w:val="36"/>
        </w:rPr>
        <w:t>2.4.5 侦察报告的产出</w:t>
      </w:r>
    </w:p>
    <w:p w14:paraId="30FF4234">
      <w:r>
        <w:rPr>
          <w:b/>
          <w:sz w:val="22"/>
        </w:rPr>
        <w:t>现场细节</w:t>
      </w:r>
      <w:r>
        <w:rPr>
          <w:sz w:val="22"/>
        </w:rPr>
        <w:t>:负责人做过的 12 次复刻项目,侦察报告的平均长度是 4 页。其中最薄的一份 2 页(目标站只有 5 个静态页面,内容全在 HTML 里),最厚的一份 7 页(目标站有动态 API、登录态、第三方支付集成)。薄报告不见得是"偷懒"——如果目标站就是简单,2 页说清楚就好。厚报告也不见得是"扎实"——如果 7 页里有 3 页是凑字数的低信息密度内容,不如 4 页写得清爽。</w:t>
      </w:r>
    </w:p>
    <w:p w14:paraId="076EE2F1">
      <w:r>
        <w:rPr>
          <w:sz w:val="22"/>
        </w:rPr>
        <w:t>侦察阶段产出的是一份 3—5 页的"技术诊断报告",应包含以下信息:</w:t>
      </w:r>
    </w:p>
    <w:p w14:paraId="13B13ED1">
      <w:pPr>
        <w:pStyle w:val="16"/>
        <w:ind w:left="432"/>
      </w:pPr>
      <w:r>
        <w:rPr>
          <w:sz w:val="22"/>
        </w:rPr>
        <w:t>目标站点的技术栈(语言、框架、部署方式、CDN)</w:t>
      </w:r>
    </w:p>
    <w:p w14:paraId="320CB0D3">
      <w:pPr>
        <w:pStyle w:val="16"/>
        <w:ind w:left="432"/>
      </w:pPr>
      <w:r>
        <w:rPr>
          <w:sz w:val="22"/>
        </w:rPr>
        <w:t>页面总体结构(模板复用模式、动态渲染方式)</w:t>
      </w:r>
    </w:p>
    <w:p w14:paraId="57383EDF">
      <w:pPr>
        <w:pStyle w:val="16"/>
        <w:ind w:left="432"/>
      </w:pPr>
      <w:r>
        <w:rPr>
          <w:sz w:val="22"/>
        </w:rPr>
        <w:t>关键页面的内容来源(静态/接口)</w:t>
      </w:r>
    </w:p>
    <w:p w14:paraId="33E397C9">
      <w:pPr>
        <w:pStyle w:val="16"/>
        <w:ind w:left="432"/>
      </w:pPr>
      <w:r>
        <w:rPr>
          <w:sz w:val="22"/>
        </w:rPr>
        <w:t>复刻成本估算(预计工时、需投入的工具)</w:t>
      </w:r>
    </w:p>
    <w:p w14:paraId="261B1542">
      <w:pPr>
        <w:pStyle w:val="16"/>
        <w:ind w:left="432"/>
      </w:pPr>
      <w:r>
        <w:rPr>
          <w:sz w:val="22"/>
        </w:rPr>
        <w:t>风险点(版权、技术难点、可能拖慢进度的环节)</w:t>
      </w:r>
    </w:p>
    <w:p w14:paraId="23DB5B70">
      <w:r>
        <w:rPr>
          <w:sz w:val="22"/>
        </w:rPr>
        <w:t>这份报告本身可作为与客户沟通的依据——客户能从中看到项目的真实工作量,也能基于报告中的"未知项"提供补充信息。</w:t>
      </w:r>
    </w:p>
    <w:p w14:paraId="6C35DDE8">
      <w:pPr>
        <w:pStyle w:val="4"/>
      </w:pPr>
      <w:r>
        <w:rPr>
          <w:sz w:val="38"/>
        </w:rPr>
        <w:t>2.5 第二阶段:设计意图蒸馏</w:t>
      </w:r>
    </w:p>
    <w:p w14:paraId="4B3F59C1">
      <w:pPr>
        <w:pStyle w:val="5"/>
      </w:pPr>
      <w:r>
        <w:rPr>
          <w:sz w:val="36"/>
        </w:rPr>
        <w:t>2.5.1 蒸馏目标</w:t>
      </w:r>
    </w:p>
    <w:p w14:paraId="779909AA">
      <w:r>
        <w:rPr>
          <w:b/>
          <w:sz w:val="22"/>
        </w:rPr>
        <w:t>现场还原</w:t>
      </w:r>
      <w:r>
        <w:rPr>
          <w:sz w:val="22"/>
        </w:rPr>
        <w:t xml:space="preserve">:某次复刻项目,负责人一开始只盯着"主色是什么"——取色器取出来是 </w:t>
      </w:r>
      <w:r>
        <w:rPr>
          <w:rFonts w:ascii="Consolas" w:hAnsi="Consolas" w:eastAsia="宋体"/>
          <w:sz w:val="20"/>
        </w:rPr>
        <w:t>#1A73E8</w:t>
      </w:r>
      <w:r>
        <w:rPr>
          <w:sz w:val="22"/>
        </w:rPr>
        <w:t xml:space="preserve">,记下。但客户验收时问"为什么你的蓝色看起来比参考站冷?"。负责人重新看参考站,发现参考站主色其实是 </w:t>
      </w:r>
      <w:r>
        <w:rPr>
          <w:rFonts w:ascii="Consolas" w:hAnsi="Consolas" w:eastAsia="宋体"/>
          <w:sz w:val="20"/>
        </w:rPr>
        <w:t>#2A6CD8</w:t>
      </w:r>
      <w:r>
        <w:rPr>
          <w:sz w:val="22"/>
        </w:rPr>
        <w:t xml:space="preserve">——而负责人取的 </w:t>
      </w:r>
      <w:r>
        <w:rPr>
          <w:rFonts w:ascii="Consolas" w:hAnsi="Consolas" w:eastAsia="宋体"/>
          <w:sz w:val="20"/>
        </w:rPr>
        <w:t>#1A73E8</w:t>
      </w:r>
      <w:r>
        <w:rPr>
          <w:sz w:val="22"/>
        </w:rPr>
        <w:t xml:space="preserve"> 是某个按钮的 hover 态颜色(在主页上恰好出现频率高)。这个错误源于把"出现频率最高的颜色"误认为"主色",实际主色应该看"品牌标志 + 关键 CTA 按钮"用的是什么色。</w:t>
      </w:r>
      <w:r>
        <w:rPr>
          <w:b/>
          <w:sz w:val="22"/>
        </w:rPr>
        <w:t>颜色识别要按用途,不是按频率</w:t>
      </w:r>
      <w:r>
        <w:rPr>
          <w:sz w:val="22"/>
        </w:rPr>
        <w:t>。</w:t>
      </w:r>
    </w:p>
    <w:p w14:paraId="0ACD53A3">
      <w:r>
        <w:rPr>
          <w:sz w:val="22"/>
        </w:rPr>
        <w:t>设计意图蒸馏的目标是回答一个问题:这个网站"看着顺眼"的原因是什么?答案不是"用了蓝色"或"留白多",而是"配色按这种节奏搭配时,用户的注意力被引导到了哪里"。</w:t>
      </w:r>
    </w:p>
    <w:p w14:paraId="26D37BB2">
      <w:r>
        <w:rPr>
          <w:sz w:val="22"/>
        </w:rPr>
        <w:t>多数网站看上去"专业",不是因为设计高超,而是因为遵循了一套可被学习的设计系统——字体大小按特定阶梯(例如 12/14/16/20/24/32 的等比数列)递进、配色按主色 + 辅色 + 强调色 + 中性色的四档体系组织、组件样式按统一的圆角、阴影、间距规则统一处理。把这些"规则"提取出来,就是设计意图。</w:t>
      </w:r>
    </w:p>
    <w:p w14:paraId="68EB2F54">
      <w:pPr>
        <w:pStyle w:val="5"/>
      </w:pPr>
      <w:r>
        <w:rPr>
          <w:sz w:val="36"/>
        </w:rPr>
        <w:t>2.5.2 配色方案提取</w:t>
      </w:r>
    </w:p>
    <w:p w14:paraId="5E73EA8C">
      <w:r>
        <w:rPr>
          <w:b/>
          <w:sz w:val="22"/>
        </w:rPr>
        <w:t>现场细节</w:t>
      </w:r>
      <w:r>
        <w:rPr>
          <w:sz w:val="22"/>
        </w:rPr>
        <w:t>:某次项目,负责人用取色器提取了 23 种颜色,看起来很多,实际上大部分是"中性色 + 文字 + 边框"的微差异。真正有设计决策价值的不超过 7 种——主色 1、辅色 2、强调色 2、中性色 2(深灰、浅灰)。其余 16 种都是这 7 种的派生(透明度变化、hover 态、明度变化)。</w:t>
      </w:r>
      <w:r>
        <w:rPr>
          <w:b/>
          <w:sz w:val="22"/>
        </w:rPr>
        <w:t>配色方案的核心是 7 种以内,不是 23 种</w:t>
      </w:r>
      <w:r>
        <w:rPr>
          <w:sz w:val="22"/>
        </w:rPr>
        <w:t>。</w:t>
      </w:r>
    </w:p>
    <w:p w14:paraId="073BCB04">
      <w:r>
        <w:rPr>
          <w:sz w:val="22"/>
        </w:rPr>
        <w:t xml:space="preserve">配色方案提取的输出是四档颜色,每档一个具体色值(以十六进制表示,如 </w:t>
      </w:r>
      <w:r>
        <w:rPr>
          <w:rFonts w:ascii="Consolas" w:hAnsi="Consolas" w:eastAsia="宋体"/>
          <w:sz w:val="20"/>
        </w:rPr>
        <w:t>#1A73E8</w:t>
      </w:r>
      <w:r>
        <w:rPr>
          <w:sz w:val="22"/>
        </w:rPr>
        <w:t>):</w:t>
      </w:r>
    </w:p>
    <w:p w14:paraId="7CD4E0A2">
      <w:pPr>
        <w:pStyle w:val="16"/>
        <w:ind w:left="432"/>
      </w:pPr>
      <w:r>
        <w:rPr>
          <w:b/>
          <w:sz w:val="22"/>
        </w:rPr>
        <w:t>主色</w:t>
      </w:r>
      <w:r>
        <w:rPr>
          <w:sz w:val="22"/>
        </w:rPr>
        <w:t>:用于核心交互按钮、关键链接、品牌标志。占页面 5%—10% 的视觉重量。</w:t>
      </w:r>
    </w:p>
    <w:p w14:paraId="63D74C2F">
      <w:pPr>
        <w:pStyle w:val="16"/>
        <w:ind w:left="432"/>
      </w:pPr>
      <w:r>
        <w:rPr>
          <w:b/>
          <w:sz w:val="22"/>
        </w:rPr>
        <w:t>辅色</w:t>
      </w:r>
      <w:r>
        <w:rPr>
          <w:sz w:val="22"/>
        </w:rPr>
        <w:t>:用于次级按钮、辅助链接、装饰元素。占页面 2%—5%。</w:t>
      </w:r>
    </w:p>
    <w:p w14:paraId="3A2CABF8">
      <w:pPr>
        <w:pStyle w:val="16"/>
        <w:ind w:left="432"/>
      </w:pPr>
      <w:r>
        <w:rPr>
          <w:b/>
          <w:sz w:val="22"/>
        </w:rPr>
        <w:t>强调色</w:t>
      </w:r>
      <w:r>
        <w:rPr>
          <w:sz w:val="22"/>
        </w:rPr>
        <w:t>:用于状态提示(成功、警告、错误)、突出元素。占页面 1%—3%。</w:t>
      </w:r>
    </w:p>
    <w:p w14:paraId="6187BC6A">
      <w:pPr>
        <w:pStyle w:val="16"/>
        <w:ind w:left="432"/>
      </w:pPr>
      <w:r>
        <w:rPr>
          <w:b/>
          <w:sz w:val="22"/>
        </w:rPr>
        <w:t>中性色</w:t>
      </w:r>
      <w:r>
        <w:rPr>
          <w:sz w:val="22"/>
        </w:rPr>
        <w:t>:用于文本、背景、边框。占页面 80% 以上。</w:t>
      </w:r>
    </w:p>
    <w:p w14:paraId="09F94C12">
      <w:r>
        <w:rPr>
          <w:sz w:val="22"/>
        </w:rPr>
        <w:t>提取方法:截取目标网站的 5—10 个关键页面,用取色器逐一记录每种颜色的出现位置。出现频率最高的 1—2 种即主色,出现频率中等但仅用于交互的即辅色,极少出现但用于特殊状态的即强调色,文本与背景颜色归为中性色。</w:t>
      </w:r>
    </w:p>
    <w:p w14:paraId="6ED9B1CE">
      <w:pPr>
        <w:pStyle w:val="5"/>
      </w:pPr>
      <w:r>
        <w:rPr>
          <w:sz w:val="36"/>
        </w:rPr>
        <w:t>2.5.3 字体与排版规则</w:t>
      </w:r>
    </w:p>
    <w:p w14:paraId="7D3DD8E7">
      <w:r>
        <w:rPr>
          <w:b/>
          <w:sz w:val="22"/>
        </w:rPr>
        <w:t>现场案例</w:t>
      </w:r>
      <w:r>
        <w:rPr>
          <w:sz w:val="22"/>
        </w:rPr>
        <w:t>:某次项目,负责人看完参考站后,凭感觉写了"标题 24px,正文 14px,辅助 12px"。但和参考站一对比,差距明显——参考站正文其实是 16px,行高 1.6 倍,字重 400;负责人写成了 14px,行高忘了写,字重 500。差别不大,但视觉上"挤"且"重"。后来负责人用浏览器开发者工具(F12 → Computed → font-size)把每个页面的字号逐一量出来,才发现真实数值。</w:t>
      </w:r>
      <w:r>
        <w:rPr>
          <w:b/>
          <w:sz w:val="22"/>
        </w:rPr>
        <w:t>字号永远要量,不能猜</w:t>
      </w:r>
      <w:r>
        <w:rPr>
          <w:sz w:val="22"/>
        </w:rPr>
        <w:t>。</w:t>
      </w:r>
    </w:p>
    <w:p w14:paraId="0DA12F6A">
      <w:r>
        <w:rPr>
          <w:sz w:val="22"/>
        </w:rPr>
        <w:t>字体与排版规则的输出是六档字号,每档一个具体数值(单位通常为像素):</w:t>
      </w:r>
    </w:p>
    <w:p w14:paraId="2C06AB8D">
      <w:pPr>
        <w:pStyle w:val="16"/>
        <w:ind w:left="432"/>
      </w:pPr>
      <w:r>
        <w:rPr>
          <w:b/>
          <w:sz w:val="22"/>
        </w:rPr>
        <w:t>超大标题</w:t>
      </w:r>
      <w:r>
        <w:rPr>
          <w:sz w:val="22"/>
        </w:rPr>
        <w:t>(用于 hero 区主标题,32—48px)</w:t>
      </w:r>
    </w:p>
    <w:p w14:paraId="764BB019">
      <w:pPr>
        <w:pStyle w:val="16"/>
        <w:ind w:left="432"/>
      </w:pPr>
      <w:r>
        <w:rPr>
          <w:b/>
          <w:sz w:val="22"/>
        </w:rPr>
        <w:t>大标题</w:t>
      </w:r>
      <w:r>
        <w:rPr>
          <w:sz w:val="22"/>
        </w:rPr>
        <w:t>(用于页面主标题,24—32px)</w:t>
      </w:r>
    </w:p>
    <w:p w14:paraId="65A5330B">
      <w:pPr>
        <w:pStyle w:val="16"/>
        <w:ind w:left="432"/>
      </w:pPr>
      <w:r>
        <w:rPr>
          <w:b/>
          <w:sz w:val="22"/>
        </w:rPr>
        <w:t>中标题</w:t>
      </w:r>
      <w:r>
        <w:rPr>
          <w:sz w:val="22"/>
        </w:rPr>
        <w:t>(用于区块标题,18—24px)</w:t>
      </w:r>
    </w:p>
    <w:p w14:paraId="146EA370">
      <w:pPr>
        <w:pStyle w:val="16"/>
        <w:ind w:left="432"/>
      </w:pPr>
      <w:r>
        <w:rPr>
          <w:b/>
          <w:sz w:val="22"/>
        </w:rPr>
        <w:t>正文</w:t>
      </w:r>
      <w:r>
        <w:rPr>
          <w:sz w:val="22"/>
        </w:rPr>
        <w:t>(14—16px,行高 1.5—1.7 倍字号)</w:t>
      </w:r>
    </w:p>
    <w:p w14:paraId="2C537CF4">
      <w:pPr>
        <w:pStyle w:val="16"/>
        <w:ind w:left="432"/>
      </w:pPr>
      <w:r>
        <w:rPr>
          <w:b/>
          <w:sz w:val="22"/>
        </w:rPr>
        <w:t>辅助文字</w:t>
      </w:r>
      <w:r>
        <w:rPr>
          <w:sz w:val="22"/>
        </w:rPr>
        <w:t>(12—14px,用于次要信息、注释)</w:t>
      </w:r>
    </w:p>
    <w:p w14:paraId="67109C5C">
      <w:pPr>
        <w:pStyle w:val="16"/>
        <w:ind w:left="432"/>
      </w:pPr>
      <w:r>
        <w:rPr>
          <w:b/>
          <w:sz w:val="22"/>
        </w:rPr>
        <w:t>极小文字</w:t>
      </w:r>
      <w:r>
        <w:rPr>
          <w:sz w:val="22"/>
        </w:rPr>
        <w:t>(10—12px,仅用于版权信息等极少阅读的内容)</w:t>
      </w:r>
    </w:p>
    <w:p w14:paraId="74C0E5D1">
      <w:r>
        <w:rPr>
          <w:sz w:val="22"/>
        </w:rPr>
        <w:t>字号之间应保持等比或固定步进,例如 1.25 倍递进(16/20/25/31/39/49)。等比递进的字号看上去比随机字号"更专业",因为它符合视觉节奏规律。</w:t>
      </w:r>
    </w:p>
    <w:p w14:paraId="07BB7206">
      <w:r>
        <w:rPr>
          <w:sz w:val="22"/>
        </w:rPr>
        <w:t>字体选择上,中英文通常分开处理:英文多用 sans-serif 字体(无衬线字体,即字形末端没有装饰性小线的字体,如 Helvetica、Inter、Roboto),中文多用系统默认字体或思源黑体。混排时注意字号与行高的对齐。</w:t>
      </w:r>
    </w:p>
    <w:p w14:paraId="401B49C7">
      <w:pPr>
        <w:pStyle w:val="5"/>
      </w:pPr>
      <w:r>
        <w:rPr>
          <w:sz w:val="36"/>
        </w:rPr>
        <w:t>2.5.4 组件样式统一</w:t>
      </w:r>
    </w:p>
    <w:p w14:paraId="35D2ADE7">
      <w:r>
        <w:rPr>
          <w:b/>
          <w:sz w:val="22"/>
        </w:rPr>
        <w:t>现场细节</w:t>
      </w:r>
      <w:r>
        <w:rPr>
          <w:sz w:val="22"/>
        </w:rPr>
        <w:t>:某次复刻项目,负责人做完设计清单后,工程师照着实现。但交付前自检时发现:主导航按钮是 4px 圆角,产品卡片的按钮是 8px 圆角,表单输入框是 4px 圆角,底部订阅按钮是 16px 圆角。四个按钮四种圆角,整体看起来"凑"而非"设计"。原因是工程师在实现时凭手感调,没严格按清单的"统一 8px"规则。</w:t>
      </w:r>
      <w:r>
        <w:rPr>
          <w:b/>
          <w:sz w:val="22"/>
        </w:rPr>
        <w:t>清单的纪律性比清单的完整性更重要</w:t>
      </w:r>
      <w:r>
        <w:rPr>
          <w:sz w:val="22"/>
        </w:rPr>
        <w:t>——清单不完整可以补,执行时凭感觉就救不回来。</w:t>
      </w:r>
    </w:p>
    <w:p w14:paraId="3411F269">
      <w:r>
        <w:rPr>
          <w:sz w:val="22"/>
        </w:rPr>
        <w:t>组件样式统一的输出是五项具体规则,适用于按钮、卡片、表单、列表、模态框(弹出的对话框)等所有可复用组件:</w:t>
      </w:r>
    </w:p>
    <w:p w14:paraId="00BE678A">
      <w:pPr>
        <w:pStyle w:val="16"/>
        <w:ind w:left="432"/>
      </w:pPr>
      <w:r>
        <w:rPr>
          <w:sz w:val="22"/>
        </w:rPr>
        <w:t>圆角(0px 直角、4px 微圆、8px 中圆、16px 大圆)</w:t>
      </w:r>
    </w:p>
    <w:p w14:paraId="795E27A1">
      <w:pPr>
        <w:pStyle w:val="16"/>
        <w:ind w:left="432"/>
      </w:pPr>
      <w:r>
        <w:rPr>
          <w:sz w:val="22"/>
        </w:rPr>
        <w:t>阴影(无 / 轻阴影 / 中阴影 / 重阴影,各对应一个具体的 box-shadow 值)</w:t>
      </w:r>
    </w:p>
    <w:p w14:paraId="72688B56">
      <w:pPr>
        <w:pStyle w:val="16"/>
        <w:ind w:left="432"/>
      </w:pPr>
      <w:r>
        <w:rPr>
          <w:sz w:val="22"/>
        </w:rPr>
        <w:t>间距(8px / 16px / 24px / 32px,各对应一个具体的 margin/padding 值)</w:t>
      </w:r>
    </w:p>
    <w:p w14:paraId="1789A369">
      <w:pPr>
        <w:pStyle w:val="16"/>
        <w:ind w:left="432"/>
      </w:pPr>
      <w:r>
        <w:rPr>
          <w:sz w:val="22"/>
        </w:rPr>
        <w:t>过渡动画(150ms / 300ms / 500ms,各对应一个具体的 transition 时长)</w:t>
      </w:r>
    </w:p>
    <w:p w14:paraId="2D7149A1">
      <w:pPr>
        <w:pStyle w:val="16"/>
        <w:ind w:left="432"/>
      </w:pPr>
      <w:r>
        <w:rPr>
          <w:sz w:val="22"/>
        </w:rPr>
        <w:t>交互态(hover 悬停、focus 聚焦、active 按下、disabled 禁用 各对应一组样式)</w:t>
      </w:r>
    </w:p>
    <w:p w14:paraId="1338F141">
      <w:r>
        <w:rPr>
          <w:sz w:val="22"/>
        </w:rPr>
        <w:t>把以上五项规则记在一份清单上,所有组件按此清单实现,网站整体观感即统一。多数"业余感"的来源,正是这些规则的不统一——有的按钮圆角 4px、有的圆角 8px,有的有过渡有的没有,整体观感即"凑出来的"。</w:t>
      </w:r>
    </w:p>
    <w:p w14:paraId="186D06F1">
      <w:pPr>
        <w:pStyle w:val="5"/>
      </w:pPr>
      <w:r>
        <w:rPr>
          <w:sz w:val="36"/>
        </w:rPr>
        <w:t>2.5.5 设计意图清单的产出</w:t>
      </w:r>
    </w:p>
    <w:p w14:paraId="0C93DF19">
      <w:r>
        <w:rPr>
          <w:b/>
          <w:sz w:val="22"/>
        </w:rPr>
        <w:t>现场细节</w:t>
      </w:r>
      <w:r>
        <w:rPr>
          <w:sz w:val="22"/>
        </w:rPr>
        <w:t>:负责人做过的一份设计意图清单只有 2 页(目标站是早期 Bootstrap 风格,设计语言很简单),另一份有 5 页(目标站是定制化设计系统,字号阶梯和组件变体都很多)。</w:t>
      </w:r>
      <w:r>
        <w:rPr>
          <w:b/>
          <w:sz w:val="22"/>
        </w:rPr>
        <w:t>清单的长度应该匹配目标站的设计复杂度,不是越详细越好</w:t>
      </w:r>
      <w:r>
        <w:rPr>
          <w:sz w:val="22"/>
        </w:rPr>
        <w:t>——把 2 页的设计站硬扩成 5 页,反而把简单的设计变复杂了。</w:t>
      </w:r>
    </w:p>
    <w:p w14:paraId="07A457D5">
      <w:r>
        <w:rPr>
          <w:sz w:val="22"/>
        </w:rPr>
        <w:t>设计蒸馏阶段产出的是一份"设计意图清单",通常 2—3 页,应包含:</w:t>
      </w:r>
    </w:p>
    <w:p w14:paraId="261F59D5">
      <w:pPr>
        <w:pStyle w:val="16"/>
        <w:ind w:left="432"/>
      </w:pPr>
      <w:r>
        <w:rPr>
          <w:sz w:val="22"/>
        </w:rPr>
        <w:t>四档配色(主色、辅色、强调色、中性色,各带具体色值)</w:t>
      </w:r>
    </w:p>
    <w:p w14:paraId="6C77809F">
      <w:pPr>
        <w:pStyle w:val="16"/>
        <w:ind w:left="432"/>
      </w:pPr>
      <w:r>
        <w:rPr>
          <w:sz w:val="22"/>
        </w:rPr>
        <w:t>六档字号(各带具体数值与适用场景)</w:t>
      </w:r>
    </w:p>
    <w:p w14:paraId="2E3BF98B">
      <w:pPr>
        <w:pStyle w:val="16"/>
        <w:ind w:left="432"/>
      </w:pPr>
      <w:r>
        <w:rPr>
          <w:sz w:val="22"/>
        </w:rPr>
        <w:t>字体方案(英文/中文各 1—2 款,带使用规则)</w:t>
      </w:r>
    </w:p>
    <w:p w14:paraId="4F0928D9">
      <w:pPr>
        <w:pStyle w:val="16"/>
        <w:ind w:left="432"/>
      </w:pPr>
      <w:r>
        <w:rPr>
          <w:sz w:val="22"/>
        </w:rPr>
        <w:t>组件样式规则(圆角、阴影、间距、过渡、交互态,各档对应具体值)</w:t>
      </w:r>
    </w:p>
    <w:p w14:paraId="78BD0B7C">
      <w:pPr>
        <w:pStyle w:val="16"/>
        <w:ind w:left="432"/>
      </w:pPr>
      <w:r>
        <w:rPr>
          <w:sz w:val="22"/>
        </w:rPr>
        <w:t>关键设计决策的说明(为什么选这种主色、为什么这种字号阶梯)</w:t>
      </w:r>
    </w:p>
    <w:p w14:paraId="261EC377">
      <w:r>
        <w:rPr>
          <w:sz w:val="22"/>
        </w:rPr>
        <w:t>这份清单是后续重建阶段的工作依据——所有实现细节都应能追溯到清单中的某条规则,不应在实现时凭感觉调整。</w:t>
      </w:r>
    </w:p>
    <w:p w14:paraId="4848A94F">
      <w:pPr>
        <w:pStyle w:val="4"/>
      </w:pPr>
      <w:r>
        <w:rPr>
          <w:sz w:val="38"/>
        </w:rPr>
        <w:t>2.6 第三阶段:站点重建</w:t>
      </w:r>
    </w:p>
    <w:p w14:paraId="536841F0">
      <w:pPr>
        <w:pStyle w:val="5"/>
      </w:pPr>
      <w:r>
        <w:rPr>
          <w:sz w:val="36"/>
        </w:rPr>
        <w:t>2.6.1 重建的目标</w:t>
      </w:r>
    </w:p>
    <w:p w14:paraId="2A6F01CA">
      <w:r>
        <w:rPr>
          <w:b/>
          <w:sz w:val="22"/>
        </w:rPr>
        <w:t>现场还原</w:t>
      </w:r>
      <w:r>
        <w:rPr>
          <w:sz w:val="22"/>
        </w:rPr>
        <w:t>:某次项目,客户在第三周验收时,说"看起来不太像"。负责人打开目标站和复刻站并排截图,发现首屏 80% 像,但底部 footer 颜色深了 5%,产品卡片的图片比例从 4:3 变成了 16:9。"看着不太像"的具体原因,是这两处 1—2 像素级别的差异,加上整站被这两处"焦点"拉低了整体观感。</w:t>
      </w:r>
      <w:r>
        <w:rPr>
          <w:b/>
          <w:sz w:val="22"/>
        </w:rPr>
        <w:t>"看着不太像"通常不是整体问题,是 2—3 处具体差异被放大</w:t>
      </w:r>
      <w:r>
        <w:rPr>
          <w:sz w:val="22"/>
        </w:rPr>
        <w:t>——找到这 2—3 处,问题就解了。</w:t>
      </w:r>
    </w:p>
    <w:p w14:paraId="1EFDF109">
      <w:r>
        <w:rPr>
          <w:sz w:val="22"/>
        </w:rPr>
        <w:t>重建阶段的目标不是"做出一个看上去差不多的网站",而是"做出一个在所有验收项上与目标一致的网站"。"看上去差不多"是最低要求,真正的验收标准是 2.7 节列出的量化检查清单。</w:t>
      </w:r>
    </w:p>
    <w:p w14:paraId="57454A50">
      <w:r>
        <w:rPr>
          <w:sz w:val="22"/>
        </w:rPr>
        <w:t>重建阶段的工作量通常占整个项目 60%—70% 的时间。在这一阶段,工程团队需要做大量决策:用什么语言实现、用什么框架搭建、是否需要后端、数据库怎么选、部署到哪里。这些决策中,只有少数真正影响业务结果;多数决策对最终用户无感,只影响工程团队的开发效率。</w:t>
      </w:r>
    </w:p>
    <w:p w14:paraId="2478FD50">
      <w:pPr>
        <w:pStyle w:val="5"/>
      </w:pPr>
      <w:r>
        <w:rPr>
          <w:sz w:val="36"/>
        </w:rPr>
        <w:t>2.6.2 技术选型的原则</w:t>
      </w:r>
    </w:p>
    <w:p w14:paraId="4260B2C3">
      <w:r>
        <w:rPr>
          <w:b/>
          <w:sz w:val="22"/>
        </w:rPr>
        <w:t>现场案例</w:t>
      </w:r>
      <w:r>
        <w:rPr>
          <w:sz w:val="22"/>
        </w:rPr>
        <w:t>:某次复刻项目,工程师想用 Astro(较新的静态网站生成器)做,理由是"更快、更现代"。负责人问"你用过 Astro 吗",工程师答"用过,做过 1 个 demo 项目"。负责人接着问"用 Astro 调过 Tailwind + MDX 组合吗",工程师说"没有,只用了基础组件"。最终这个项目没用 Astro,改用 Next.js(工程师团队用过 8 个 Next.js 项目)——工期比预计的 Astro 方案少 2 天,bug 数也少 60%。</w:t>
      </w:r>
      <w:r>
        <w:rPr>
          <w:b/>
          <w:sz w:val="22"/>
        </w:rPr>
        <w:t>新工具的优势在学习成本面前不值一提</w:t>
      </w:r>
      <w:r>
        <w:rPr>
          <w:sz w:val="22"/>
        </w:rPr>
        <w:t>。</w:t>
      </w:r>
    </w:p>
    <w:p w14:paraId="06E5C225">
      <w:r>
        <w:rPr>
          <w:sz w:val="22"/>
        </w:rPr>
        <w:t>技术选型没有标准答案,但有三条原则:</w:t>
      </w:r>
    </w:p>
    <w:p w14:paraId="664061CA">
      <w:r>
        <w:rPr>
          <w:b/>
          <w:sz w:val="22"/>
        </w:rPr>
        <w:t>原则一,选团队熟悉的而非选最新的</w:t>
      </w:r>
      <w:r>
        <w:rPr>
          <w:sz w:val="22"/>
        </w:rPr>
        <w:t>。一个新框架比老框架多 20% 的功能,但团队学习成本可能多 100% 的时间。一个项目最贵的成本是"做错了重做",而"做错了"的最大来源是"用了不熟悉的技术"。</w:t>
      </w:r>
    </w:p>
    <w:p w14:paraId="72752AB9">
      <w:r>
        <w:rPr>
          <w:b/>
          <w:sz w:val="22"/>
        </w:rPr>
        <w:t>原则二,选社区活跃的而非选功能最全的</w:t>
      </w:r>
      <w:r>
        <w:rPr>
          <w:sz w:val="22"/>
        </w:rPr>
        <w:t>。一个框架即使功能稍弱,但社区活跃意味着遇到问题时能搜到答案、有现成的插件可用、维护者仍在更新。一个功能极全但社区冷清的框架,半年后可能因无人维护而被迫迁移。</w:t>
      </w:r>
    </w:p>
    <w:p w14:paraId="5AEBC342">
      <w:r>
        <w:rPr>
          <w:b/>
          <w:sz w:val="22"/>
        </w:rPr>
        <w:t>原则三,选可被替换的而非选最完美的</w:t>
      </w:r>
      <w:r>
        <w:rPr>
          <w:sz w:val="22"/>
        </w:rPr>
        <w:t>。任何技术选型都是阶段性选择——技术会过时,需求会变化,当初的最优解五年后可能变成束缚。选型时应问"如果未来要换,迁移成本有多高",而非只看"当前能解决的问题有多完美"。</w:t>
      </w:r>
    </w:p>
    <w:p w14:paraId="7C850D07">
      <w:pPr>
        <w:pStyle w:val="5"/>
      </w:pPr>
      <w:r>
        <w:rPr>
          <w:sz w:val="36"/>
        </w:rPr>
        <w:t>2.6.3 重建过程的几个决策点</w:t>
      </w:r>
    </w:p>
    <w:p w14:paraId="75BA3C02">
      <w:r>
        <w:rPr>
          <w:b/>
          <w:sz w:val="22"/>
        </w:rPr>
        <w:t>现场细节</w:t>
      </w:r>
      <w:r>
        <w:rPr>
          <w:sz w:val="22"/>
        </w:rPr>
        <w:t>:某次项目,负责人和工程师在"决策点三(是否需要后端)"上卡了 2 小时。原因是没有 CMS(内容管理系统),所有产品信息、客户案例都写死在代码里,客户每次想改文案都要找工程师。负责人最后在群里问客户一句:"您这边有没有同事懂 markdown 或 HTML?"客户答"我助理会用 WordPress 改文章"。于是项目加了"轻量 CMS + 后台"的方案,工期增加 4 天,但客户后续改文案的效率提升 10 倍——值。</w:t>
      </w:r>
      <w:r>
        <w:rPr>
          <w:b/>
          <w:sz w:val="22"/>
        </w:rPr>
        <w:t>看似技术的决策点,本质是"客户的工作方式"</w:t>
      </w:r>
      <w:r>
        <w:rPr>
          <w:sz w:val="22"/>
        </w:rPr>
        <w:t>。</w:t>
      </w:r>
    </w:p>
    <w:p w14:paraId="22431C62">
      <w:r>
        <w:rPr>
          <w:b/>
          <w:sz w:val="22"/>
        </w:rPr>
        <w:t>决策点一:静态还是动态</w:t>
      </w:r>
      <w:r>
        <w:rPr>
          <w:sz w:val="22"/>
        </w:rPr>
        <w:t>。如果目标网站内容更新不频繁(每周或更低的更新频率),且无个性化推荐、无用户登录、无实时数据,纯静态网站即可。静态网站部署简单、成本低、安全性高。如果内容更新频繁或需要个性化,再考虑动态方案。</w:t>
      </w:r>
    </w:p>
    <w:p w14:paraId="2C93B34E">
      <w:r>
        <w:rPr>
          <w:b/>
          <w:sz w:val="22"/>
        </w:rPr>
        <w:t>决策点二:自建还是用现成平台</w:t>
      </w:r>
      <w:r>
        <w:rPr>
          <w:sz w:val="22"/>
        </w:rPr>
        <w:t>。对于内容型网站(博客、企业官网),使用现成平台(Wix、Webflow、WordPress 等)比自建快 10 倍。对于复杂业务系统(电商、CRM 等),自建是唯一可行方案,因为现成平台无法满足业务定制需求。</w:t>
      </w:r>
    </w:p>
    <w:p w14:paraId="68620EA8">
      <w:r>
        <w:rPr>
          <w:b/>
          <w:sz w:val="22"/>
        </w:rPr>
        <w:t>决策点三:是否需要后端</w:t>
      </w:r>
      <w:r>
        <w:rPr>
          <w:sz w:val="22"/>
        </w:rPr>
        <w:t>。如果仅展示静态内容,不需要后端;如果涉及表单提交、用户数据、订单处理,需要后端。后端是项目复杂度的主要来源,能不引入就不引入。</w:t>
      </w:r>
    </w:p>
    <w:p w14:paraId="4E90590C">
      <w:r>
        <w:rPr>
          <w:b/>
          <w:sz w:val="22"/>
        </w:rPr>
        <w:t>决策点四:部署在哪</w:t>
      </w:r>
      <w:r>
        <w:rPr>
          <w:sz w:val="22"/>
        </w:rPr>
        <w:t>。小流量(每日 1000 访问以下)使用静态托管(Vercel、Netlify、Cloudflare Pages)免费且简单。中等流量(每日 1000—10000)考虑云函数 + 数据库的组合。大流量(每日 10000 以上)需要专业运维,通常不会出现在复刻一个网站这类项目里。</w:t>
      </w:r>
    </w:p>
    <w:p w14:paraId="09380D9A">
      <w:pPr>
        <w:pStyle w:val="5"/>
      </w:pPr>
      <w:r>
        <w:rPr>
          <w:sz w:val="36"/>
        </w:rPr>
        <w:t>2.6.4 重建中的常见问题</w:t>
      </w:r>
    </w:p>
    <w:p w14:paraId="54A53423">
      <w:r>
        <w:rPr>
          <w:sz w:val="22"/>
        </w:rPr>
        <w:t>重建过程中,负责人踩过几个具体的坑,值得记下来。</w:t>
      </w:r>
    </w:p>
    <w:p w14:paraId="6E710AA0">
      <w:r>
        <w:rPr>
          <w:b/>
          <w:sz w:val="22"/>
        </w:rPr>
        <w:t>坑一:纠结"从零写还是用开源",耽误了 2 天</w:t>
      </w:r>
      <w:r>
        <w:rPr>
          <w:sz w:val="22"/>
        </w:rPr>
        <w:t>。负责人一开始想"用 Next.js + Tailwind 从零搭",理由是"完全可控"。但他/她花了一整天搭基础工程之后,回头看产品列表页和详情页的代码,发现已经写了 600 多行,进展却很慢。第三天,他/她改用 Next.js Commerce 开源项目作为起点,把已有的 47 个页面逐一替换为自己的内容,只用了 4 天就完成了原本估计 18—22 天的工作。</w:t>
      </w:r>
    </w:p>
    <w:p w14:paraId="4DBF5C00">
      <w:r>
        <w:rPr>
          <w:sz w:val="22"/>
        </w:rPr>
        <w:t>教训:对通用型页面(列表、详情、博客这类),现成开源项目比从零写快 5—10 倍;判断标准是"这个页面是否有强定制",如果 80% 是通用模式、20% 是个性,就用开源作为起点。</w:t>
      </w:r>
    </w:p>
    <w:p w14:paraId="3DA052CC">
      <w:r>
        <w:rPr>
          <w:b/>
          <w:sz w:val="22"/>
        </w:rPr>
        <w:t>坑二:在复刻中"顺手优化",让验收变难</w:t>
      </w:r>
      <w:r>
        <w:rPr>
          <w:sz w:val="22"/>
        </w:rPr>
        <w:t>。重建到第三周时,负责人看原网站的某个交互逻辑不顺眼(下拉菜单的关闭时机不对,鼠标移出 0.5 秒就立即关闭,实际体验中常常误关),想"顺手改一下"。改完后客户验收时问"这个交互和参考站不一样,为什么?"。负责人答"我优化了一下",客户说"我没让你优化,请改回去"。</w:t>
      </w:r>
    </w:p>
    <w:p w14:paraId="2A8614D1">
      <w:r>
        <w:rPr>
          <w:sz w:val="22"/>
        </w:rPr>
        <w:t>教训:</w:t>
      </w:r>
      <w:r>
        <w:rPr>
          <w:b/>
          <w:sz w:val="22"/>
        </w:rPr>
        <w:t>复刻就是复刻,改造是另一个项目</w:t>
      </w:r>
      <w:r>
        <w:rPr>
          <w:sz w:val="22"/>
        </w:rPr>
        <w:t>。任何在复刻中"顺手优化"的改动,都会让验收标准变得模糊——客户会问"这个和参考站不一样,是不是你偷懒了?"。改造的请求要单独提出、单独报价、单独排期。</w:t>
      </w:r>
    </w:p>
    <w:p w14:paraId="2B432FEF">
      <w:r>
        <w:rPr>
          <w:b/>
          <w:sz w:val="22"/>
        </w:rPr>
        <w:t>坑三:测试覆盖到 100%,时间翻倍</w:t>
      </w:r>
      <w:r>
        <w:rPr>
          <w:sz w:val="22"/>
        </w:rPr>
        <w:t>。负责人一开始想"既然要交付,就把测试写全"。写了 3 天测试,发现单元测试覆盖到 70% 时已经写了 200 多个用例,后续每加一个功能都要补 5—10 个测试。最后他/她和客户重新对齐:关键路径(用户最常走的 3—5 条流程:浏览首页→点击产品→查看详情→联系咨询)的测试必须写,长尾功能(管理员后台、内容搜索)用人工验证代替自动化测试。这样总测试数降到 50 个以内,完成时间回到预期范围。</w:t>
      </w:r>
    </w:p>
    <w:p w14:paraId="34455188">
      <w:r>
        <w:rPr>
          <w:sz w:val="22"/>
        </w:rPr>
        <w:t>教训:对复刻项目,关键路径必须有测试,长尾路径可以手工验证;追求 100% 覆盖会让项目时间翻倍,追求 0% 覆盖会让后期维护灾难,关键是</w:t>
      </w:r>
      <w:r>
        <w:rPr>
          <w:b/>
          <w:sz w:val="22"/>
        </w:rPr>
        <w:t>识别关键路径</w:t>
      </w:r>
      <w:r>
        <w:rPr>
          <w:sz w:val="22"/>
        </w:rPr>
        <w:t>。</w:t>
      </w:r>
    </w:p>
    <w:p w14:paraId="1B6051FF">
      <w:pPr>
        <w:pStyle w:val="4"/>
      </w:pPr>
      <w:r>
        <w:rPr>
          <w:sz w:val="38"/>
        </w:rPr>
        <w:t>2.7 第四阶段:量化验收</w:t>
      </w:r>
    </w:p>
    <w:p w14:paraId="707A3916">
      <w:pPr>
        <w:jc w:val="center"/>
      </w:pPr>
      <w:r>
        <w:drawing>
          <wp:inline distT="0" distB="0" distL="114300" distR="114300">
            <wp:extent cx="5029200" cy="1410335"/>
            <wp:effectExtent l="0" t="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6C2">
      <w:pPr>
        <w:pStyle w:val="5"/>
      </w:pPr>
      <w:r>
        <w:rPr>
          <w:sz w:val="36"/>
        </w:rPr>
        <w:t>2.7.1 验收标准的三种形态</w:t>
      </w:r>
    </w:p>
    <w:p w14:paraId="524435BB">
      <w:r>
        <w:rPr>
          <w:b/>
          <w:sz w:val="22"/>
        </w:rPr>
        <w:t>现场还原</w:t>
      </w:r>
      <w:r>
        <w:rPr>
          <w:sz w:val="22"/>
        </w:rPr>
        <w:t>:某次复刻项目,客户验收时第一句话是"感觉不太像"。负责人当时没反驳,而是问"您能指给我看,哪里最不像吗?"客户点开首页,鼠标先滑到顶部导航,然后停在了主图下方的"立即咨询"按钮上——"这个按钮的颜色感觉怪怪的,不像参考站那么显眼"。负责人这才意识到,"感觉不太像"不是 80% 的问题,是这一个按钮的问题。</w:t>
      </w:r>
      <w:r>
        <w:rPr>
          <w:b/>
          <w:sz w:val="22"/>
        </w:rPr>
        <w:t>模糊反馈的背后通常只有 1—2 个具体差异</w:t>
      </w:r>
      <w:r>
        <w:rPr>
          <w:sz w:val="22"/>
        </w:rPr>
        <w:t>。</w:t>
      </w:r>
    </w:p>
    <w:p w14:paraId="3404D2CA">
      <w:r>
        <w:rPr>
          <w:sz w:val="22"/>
        </w:rPr>
        <w:t>复刻项目的验收标准有三种形态,质量依次提升:</w:t>
      </w:r>
    </w:p>
    <w:p w14:paraId="2EB06321">
      <w:r>
        <w:rPr>
          <w:b/>
          <w:sz w:val="22"/>
        </w:rPr>
        <w:t>形态一:主观验收</w:t>
      </w:r>
      <w:r>
        <w:rPr>
          <w:sz w:val="22"/>
        </w:rPr>
        <w:t>。客户打开网站,说"还行/不太行/完全不对"。这种验收方式因客户心情、当天状态、对项目的期待不同而波动,无法稳定执行。</w:t>
      </w:r>
    </w:p>
    <w:p w14:paraId="0C5A8713">
      <w:r>
        <w:rPr>
          <w:b/>
          <w:sz w:val="22"/>
        </w:rPr>
        <w:t>形态二:对比验收</w:t>
      </w:r>
      <w:r>
        <w:rPr>
          <w:sz w:val="22"/>
        </w:rPr>
        <w:t>。客户将产出网站与目标网站并排,逐项指出差异。这种方式比主观验收更稳定,但仍受客户审美与耐心影响,且容易陷入"这 1 像素的差异"。</w:t>
      </w:r>
    </w:p>
    <w:p w14:paraId="45C54378">
      <w:r>
        <w:rPr>
          <w:b/>
          <w:sz w:val="22"/>
        </w:rPr>
        <w:t>形态三:量化验收</w:t>
      </w:r>
      <w:r>
        <w:rPr>
          <w:sz w:val="22"/>
        </w:rPr>
        <w:t>。事先定义可量化的检查项,逐项核对并记录是否通过。量化验收是项目可控的基础——所有争议都可以回到检查项的具体条目上。</w:t>
      </w:r>
    </w:p>
    <w:p w14:paraId="0A0EC4A0">
      <w:pPr>
        <w:pStyle w:val="5"/>
      </w:pPr>
      <w:r>
        <w:rPr>
          <w:sz w:val="36"/>
        </w:rPr>
        <w:t>2.7.2 量化验收的检查清单</w:t>
      </w:r>
    </w:p>
    <w:p w14:paraId="1E488893">
      <w:r>
        <w:rPr>
          <w:b/>
          <w:sz w:val="22"/>
        </w:rPr>
        <w:t>现场细节</w:t>
      </w:r>
      <w:r>
        <w:rPr>
          <w:sz w:val="22"/>
        </w:rPr>
        <w:t>:负责人用的检查清单 12 次复刻下来迭代了 4 版,目前的最新版是 28 项(2.7.2 节列出的 7 大类,每类拆 3—5 个子项)。这个清单的好处是——客户验收时不需要懂技术,只需要能说出"这条通过 / 不通过"。不通过的具体内容,工程团队按子项定位。</w:t>
      </w:r>
    </w:p>
    <w:p w14:paraId="1EDD8964">
      <w:r>
        <w:rPr>
          <w:sz w:val="22"/>
        </w:rPr>
        <w:t>复刻一个网站的量化验收清单应包含以下七类检查项:</w:t>
      </w:r>
    </w:p>
    <w:p w14:paraId="3089FFC1">
      <w:r>
        <w:rPr>
          <w:b/>
          <w:sz w:val="22"/>
        </w:rPr>
        <w:t>第一类:布局一致性</w:t>
      </w:r>
      <w:r>
        <w:rPr>
          <w:sz w:val="22"/>
        </w:rPr>
        <w:t>。首屏布局与目标网站一致度 80% 以上(可使用视觉对比工具)。关键区块(导航、主体、底部)的位置一致。</w:t>
      </w:r>
    </w:p>
    <w:p w14:paraId="15165CCD">
      <w:r>
        <w:rPr>
          <w:b/>
          <w:sz w:val="22"/>
        </w:rPr>
        <w:t>第二类:交互行为</w:t>
      </w:r>
      <w:r>
        <w:rPr>
          <w:sz w:val="22"/>
        </w:rPr>
        <w:t>。五项关键交互动作行为正确——点击主导航跳转、点击主按钮触发对应流程、表单输入与提交、登录与登出、移动端菜单展开与收起。</w:t>
      </w:r>
    </w:p>
    <w:p w14:paraId="08109926">
      <w:r>
        <w:rPr>
          <w:b/>
          <w:sz w:val="22"/>
        </w:rPr>
        <w:t>第三类:响应式适配</w:t>
      </w:r>
      <w:r>
        <w:rPr>
          <w:sz w:val="22"/>
        </w:rPr>
        <w:t>。三种典型设备(桌面 1440px、平板 768px、手机 375px)上均正常显示,无内容溢出、无元素错位。</w:t>
      </w:r>
    </w:p>
    <w:p w14:paraId="7BD01AA8">
      <w:r>
        <w:rPr>
          <w:b/>
          <w:sz w:val="22"/>
        </w:rPr>
        <w:t>第四类:性能指标</w:t>
      </w:r>
      <w:r>
        <w:rPr>
          <w:sz w:val="22"/>
        </w:rPr>
        <w:t>。首屏加载时间(从用户点击到主要内容显示)在 3 秒以内。页面对搜索引擎友好(标题、描述、关键词设置正确)。</w:t>
      </w:r>
    </w:p>
    <w:p w14:paraId="62387456">
      <w:r>
        <w:rPr>
          <w:b/>
          <w:sz w:val="22"/>
        </w:rPr>
        <w:t>第五类:内容完整性</w:t>
      </w:r>
      <w:r>
        <w:rPr>
          <w:sz w:val="22"/>
        </w:rPr>
        <w:t>。所有目标页面均有对应内容,无空白页、无 404 错误、无图片缺失。</w:t>
      </w:r>
    </w:p>
    <w:p w14:paraId="030F4FAD">
      <w:r>
        <w:rPr>
          <w:b/>
          <w:sz w:val="22"/>
        </w:rPr>
        <w:t>第六类:链接有效性</w:t>
      </w:r>
      <w:r>
        <w:rPr>
          <w:sz w:val="22"/>
        </w:rPr>
        <w:t>。站内所有链接均可正常跳转,无死链。</w:t>
      </w:r>
    </w:p>
    <w:p w14:paraId="3132A5D5">
      <w:r>
        <w:rPr>
          <w:b/>
          <w:sz w:val="22"/>
        </w:rPr>
        <w:t>第七类:数据正确性</w:t>
      </w:r>
      <w:r>
        <w:rPr>
          <w:sz w:val="22"/>
        </w:rPr>
        <w:t>。所有动态数据(价格、库存、文章列表)与目标网站当前状态一致。</w:t>
      </w:r>
    </w:p>
    <w:p w14:paraId="35927D2F">
      <w:pPr>
        <w:pStyle w:val="5"/>
      </w:pPr>
      <w:r>
        <w:rPr>
          <w:sz w:val="36"/>
        </w:rPr>
        <w:t>2.7.3 验收流程</w:t>
      </w:r>
    </w:p>
    <w:p w14:paraId="154CB73F">
      <w:r>
        <w:rPr>
          <w:b/>
          <w:sz w:val="22"/>
        </w:rPr>
        <w:t>现场案例</w:t>
      </w:r>
      <w:r>
        <w:rPr>
          <w:sz w:val="22"/>
        </w:rPr>
        <w:t>:某次项目,客户验收时发现产品详情页的图片加载不出来。工程团队检查后,发现是图片 URL 写错了——参考站用的是相对路径(</w:t>
      </w:r>
      <w:r>
        <w:rPr>
          <w:rFonts w:ascii="Consolas" w:hAnsi="Consolas" w:eastAsia="宋体"/>
          <w:sz w:val="20"/>
        </w:rPr>
        <w:t>/products/001.jpg</w:t>
      </w:r>
      <w:r>
        <w:rPr>
          <w:sz w:val="22"/>
        </w:rPr>
        <w:t>),复刻站写成了绝对路径(直接复制参考站的 CDN 地址,这个地址在客户的域名下不可用)。这个问题是"数据正确性"检查项中的一条,但工程团队自检时漏掉了。</w:t>
      </w:r>
      <w:r>
        <w:rPr>
          <w:b/>
          <w:sz w:val="22"/>
        </w:rPr>
        <w:t>自检不能省,自检漏掉的恰恰是客户最容易发现的</w:t>
      </w:r>
      <w:r>
        <w:rPr>
          <w:sz w:val="22"/>
        </w:rPr>
        <w:t>。</w:t>
      </w:r>
    </w:p>
    <w:p w14:paraId="34822B84">
      <w:r>
        <w:rPr>
          <w:sz w:val="22"/>
        </w:rPr>
        <w:t>验收分三步:第一步,工程团队自检——按清单逐项核对,发现的问题整改完成后再交付客户。第二步,客户验收——客户按清单逐项核对,记录未通过项。第三步,争议处理——未通过项中,如果有"目标网站本身不一致"或"验收标准描述不清"等特殊情况,由双方协商处理。</w:t>
      </w:r>
    </w:p>
    <w:p w14:paraId="767F50B8">
      <w:r>
        <w:rPr>
          <w:sz w:val="22"/>
        </w:rPr>
        <w:t>验收过程的纪律:不放过任何"差不多就行"。项目失控的常见起点就是"这个细节 80% 一样,先这样吧"——一旦开了这个口子,后续每一个细节都会被"先这样吧",最终交付物与目标网站差异巨大。</w:t>
      </w:r>
    </w:p>
    <w:p w14:paraId="43E42A14">
      <w:r>
        <w:rPr>
          <w:b/>
          <w:sz w:val="22"/>
        </w:rPr>
        <w:t>教训</w:t>
      </w:r>
      <w:r>
        <w:rPr>
          <w:sz w:val="22"/>
        </w:rPr>
        <w:t>:验收流程最容易出问题的是第二步——客户验收时往往不愿意逐项核对,而是说"我大概看了一下,挺像的,通过吧"。这时候负责人会做一件事:把清单的 28 项按优先级重新排,前 5 项是"必须通过"(布局、5 项关键交互、响应式),其余 23 项是"应该通过"。客户至少要把前 5 项逐项过一遍。这个折中让验收既不流于形式,也不让客户负担过重。</w:t>
      </w:r>
    </w:p>
    <w:p w14:paraId="13B5A6BC">
      <w:pPr>
        <w:pStyle w:val="5"/>
      </w:pPr>
      <w:r>
        <w:rPr>
          <w:sz w:val="36"/>
        </w:rPr>
        <w:t>2.7.4 验收报告</w:t>
      </w:r>
    </w:p>
    <w:p w14:paraId="416F0517">
      <w:r>
        <w:rPr>
          <w:b/>
          <w:sz w:val="22"/>
        </w:rPr>
        <w:t>现场细节</w:t>
      </w:r>
      <w:r>
        <w:rPr>
          <w:sz w:val="22"/>
        </w:rPr>
        <w:t>:负责人做的 12 次项目中,有 2 次在验收报告签字后,客户又提了 5—8 个修改请求。其中 1 次是"这个蓝色我再想想",另 1 次是"底部链接帮我加两个"。这两次都是"签字后修改",按合同应该作为新需求处理——但负责人当时没坚持,直接做了。后果是,客户养成习惯——"反正再加一两个改动,他会帮我做"。后续每次项目结束,客户都会"再提 5—10 个改动",负责人被这种隐性需求消耗了很多时间。</w:t>
      </w:r>
      <w:r>
        <w:rPr>
          <w:b/>
          <w:sz w:val="22"/>
        </w:rPr>
        <w:t>签字后修改必须重新计费,这条纪律不能破</w:t>
      </w:r>
      <w:r>
        <w:rPr>
          <w:sz w:val="22"/>
        </w:rPr>
        <w:t>。</w:t>
      </w:r>
    </w:p>
    <w:p w14:paraId="2A861F8B">
      <w:r>
        <w:rPr>
          <w:sz w:val="22"/>
        </w:rPr>
        <w:t>验收阶段的产出是"验收报告",列明:</w:t>
      </w:r>
    </w:p>
    <w:p w14:paraId="21E674E8">
      <w:pPr>
        <w:pStyle w:val="16"/>
        <w:ind w:left="432"/>
      </w:pPr>
      <w:r>
        <w:rPr>
          <w:sz w:val="22"/>
        </w:rPr>
        <w:t>通过项(清单上的每项是否通过,附证据——截图、测试结果)</w:t>
      </w:r>
    </w:p>
    <w:p w14:paraId="17826026">
      <w:pPr>
        <w:pStyle w:val="16"/>
        <w:ind w:left="432"/>
      </w:pPr>
      <w:r>
        <w:rPr>
          <w:sz w:val="22"/>
        </w:rPr>
        <w:t>未通过项(未通过的具体项,附原因)</w:t>
      </w:r>
    </w:p>
    <w:p w14:paraId="2C7B98B1">
      <w:pPr>
        <w:pStyle w:val="16"/>
        <w:ind w:left="432"/>
      </w:pPr>
      <w:r>
        <w:rPr>
          <w:sz w:val="22"/>
        </w:rPr>
        <w:t>整改计划(未通过项的预计整改时间)</w:t>
      </w:r>
    </w:p>
    <w:p w14:paraId="458544C2">
      <w:pPr>
        <w:pStyle w:val="16"/>
        <w:ind w:left="432"/>
      </w:pPr>
      <w:r>
        <w:rPr>
          <w:sz w:val="22"/>
        </w:rPr>
        <w:t>双方签字(确认验收结果)</w:t>
      </w:r>
    </w:p>
    <w:p w14:paraId="77D7433B">
      <w:r>
        <w:rPr>
          <w:sz w:val="22"/>
        </w:rPr>
        <w:t>报告的最后一栏"双方签字"是项目收尾的正式依据。客户在验收报告上签字,即代表客户认可当前交付物达到验收标准;签字后提出的任何修改,应作为新需求处理(可能涉及额外费用)。</w:t>
      </w:r>
    </w:p>
    <w:p w14:paraId="02D0AB78">
      <w:pPr>
        <w:pStyle w:val="4"/>
      </w:pPr>
      <w:r>
        <w:rPr>
          <w:sz w:val="38"/>
        </w:rPr>
        <w:t>2.8 交付与收尾</w:t>
      </w:r>
    </w:p>
    <w:p w14:paraId="7DD82E81">
      <w:pPr>
        <w:pStyle w:val="5"/>
      </w:pPr>
      <w:r>
        <w:rPr>
          <w:sz w:val="36"/>
        </w:rPr>
        <w:t>2.8.1 交付物清单</w:t>
      </w:r>
    </w:p>
    <w:p w14:paraId="147259BF">
      <w:r>
        <w:rPr>
          <w:b/>
          <w:sz w:val="22"/>
        </w:rPr>
        <w:t>现场还原</w:t>
      </w:r>
      <w:r>
        <w:rPr>
          <w:sz w:val="22"/>
        </w:rPr>
        <w:t>:某次项目交付时,负责人按清单把 5 份材料(源代码、部署说明、维护说明、设计文件、验收报告)打包到一个飞书文件夹,链接发给客户。客户当时只下载了源代码,没看其他材料。两周后客户来问"我这个怎么部署到正式环境?",负责人答"部署说明就在飞书文件夹里"。客户翻出来看,说"我之前没注意"。</w:t>
      </w:r>
      <w:r>
        <w:rPr>
          <w:b/>
          <w:sz w:val="22"/>
        </w:rPr>
        <w:t>交付不是"给了就完",是"客户能用到"</w:t>
      </w:r>
      <w:r>
        <w:rPr>
          <w:sz w:val="22"/>
        </w:rPr>
        <w:t>——交付时最好和客户逐项过一遍清单,确认每项都被点开看过。</w:t>
      </w:r>
    </w:p>
    <w:p w14:paraId="34E51652">
      <w:r>
        <w:rPr>
          <w:sz w:val="22"/>
        </w:rPr>
        <w:t>项目交付时,应提供以下材料:</w:t>
      </w:r>
    </w:p>
    <w:p w14:paraId="4C7757C7">
      <w:pPr>
        <w:pStyle w:val="16"/>
        <w:ind w:left="432"/>
      </w:pPr>
      <w:r>
        <w:rPr>
          <w:sz w:val="22"/>
        </w:rPr>
        <w:t>完整源代码(可托管在 GitHub、GitLab 等代码托管平台,客户可随时拉取)</w:t>
      </w:r>
    </w:p>
    <w:p w14:paraId="7BE99173">
      <w:pPr>
        <w:pStyle w:val="16"/>
        <w:ind w:left="432"/>
      </w:pPr>
      <w:r>
        <w:rPr>
          <w:sz w:val="22"/>
        </w:rPr>
        <w:t>部署说明(如何将代码部署到生产环境,通常是一份 Markdown 文档)</w:t>
      </w:r>
    </w:p>
    <w:p w14:paraId="3E4E56B8">
      <w:pPr>
        <w:pStyle w:val="16"/>
        <w:ind w:left="432"/>
      </w:pPr>
      <w:r>
        <w:rPr>
          <w:sz w:val="22"/>
        </w:rPr>
        <w:t>维护说明(常见问题、修改方法、联系支持的方式)</w:t>
      </w:r>
    </w:p>
    <w:p w14:paraId="24ED0F50">
      <w:pPr>
        <w:pStyle w:val="16"/>
        <w:ind w:left="432"/>
      </w:pPr>
      <w:r>
        <w:rPr>
          <w:sz w:val="22"/>
        </w:rPr>
        <w:t>设计文件(配色、字体、组件样式的清单,见 2.5 节)</w:t>
      </w:r>
    </w:p>
    <w:p w14:paraId="3B0900D3">
      <w:pPr>
        <w:pStyle w:val="16"/>
        <w:ind w:left="432"/>
      </w:pPr>
      <w:r>
        <w:rPr>
          <w:sz w:val="22"/>
        </w:rPr>
        <w:t>验收报告(2.7 节)</w:t>
      </w:r>
    </w:p>
    <w:p w14:paraId="3D60FF9E">
      <w:pPr>
        <w:pStyle w:val="5"/>
      </w:pPr>
      <w:r>
        <w:rPr>
          <w:sz w:val="36"/>
        </w:rPr>
        <w:t>2.8.2 后续合作的可能性</w:t>
      </w:r>
    </w:p>
    <w:p w14:paraId="303F2D41">
      <w:r>
        <w:rPr>
          <w:b/>
          <w:sz w:val="22"/>
        </w:rPr>
        <w:t>现场细节</w:t>
      </w:r>
      <w:r>
        <w:rPr>
          <w:sz w:val="22"/>
        </w:rPr>
        <w:t>:某次项目交付 3 个月后,客户来找负责人——"我们想加个新功能,大概要多少钱"。负责人当时报价 1.5 万,客户说"这么贵,我以前找的那个工程师 5000 就能做"。负责人答"5000 做出来的,可能您还要再花 1 万修他做的"。客户后来还是选了负责人。</w:t>
      </w:r>
      <w:r>
        <w:rPr>
          <w:b/>
          <w:sz w:val="22"/>
        </w:rPr>
        <w:t>报价贵不贵,看的是"后续会不会再花一次"</w:t>
      </w:r>
      <w:r>
        <w:rPr>
          <w:sz w:val="22"/>
        </w:rPr>
        <w:t>——短期最便宜的方案,长期往往最贵。</w:t>
      </w:r>
    </w:p>
    <w:p w14:paraId="4BD093C5">
      <w:r>
        <w:rPr>
          <w:sz w:val="22"/>
        </w:rPr>
        <w:t>交付后,客户可能有两种后续需求:一,小修改(文案修改、图片替换、小幅样式调整)——这类应在 1—2 天内响应,通常包含在原合同中。二,二次开发(新功能、性能优化、二次设计)——这类是新项目,应按新需求评估与报价。</w:t>
      </w:r>
    </w:p>
    <w:p w14:paraId="2513BD6F">
      <w:r>
        <w:rPr>
          <w:sz w:val="22"/>
        </w:rPr>
        <w:t>工程伦理:交付后的代码所有权应明确。多数情况下,代码所有权属于客户(客户已为开发付费);但在某些合作模式中,工程团队保留代码作为方法论资产的权利(例如"我们开发的这个通用模板,可以在其他项目中使用")。这一约定应在合同中明确。</w:t>
      </w:r>
    </w:p>
    <w:p w14:paraId="58C97810">
      <w:pPr>
        <w:pStyle w:val="4"/>
      </w:pPr>
      <w:r>
        <w:rPr>
          <w:sz w:val="38"/>
        </w:rPr>
        <w:t>2.9 方法论提炼与可复用资产</w:t>
      </w:r>
    </w:p>
    <w:p w14:paraId="7ECA60D0">
      <w:r>
        <w:rPr>
          <w:b/>
          <w:sz w:val="22"/>
        </w:rPr>
        <w:t>现场还原</w:t>
      </w:r>
      <w:r>
        <w:rPr>
          <w:sz w:val="22"/>
        </w:rPr>
        <w:t>:本章方法论的五个原则不是一次性总结出来的,而是负责人在 12 次复刻项目里逐步沉淀的。前 3 个项目结束时,负责人写的是"心得体会";第 4 个项目时,他/她开始把"踩过的坑"和"教训"对应起来;到第 8 个项目时,五个原则已经基本成型;第 9—12 个项目就是用这五个原则去验证——能用就用,不能用就改。</w:t>
      </w:r>
      <w:r>
        <w:rPr>
          <w:b/>
          <w:sz w:val="22"/>
        </w:rPr>
        <w:t>方法论是项目经验的浓缩,不是项目开始前的预设</w:t>
      </w:r>
      <w:r>
        <w:rPr>
          <w:sz w:val="22"/>
        </w:rPr>
        <w:t>。</w:t>
      </w:r>
    </w:p>
    <w:p w14:paraId="14A45D5A">
      <w:r>
        <w:rPr>
          <w:sz w:val="22"/>
        </w:rPr>
        <w:t>本章的方法论可提炼为五个原则,适用所有委托型项目。</w:t>
      </w:r>
    </w:p>
    <w:p w14:paraId="1125FFE8">
      <w:r>
        <w:rPr>
          <w:b/>
          <w:sz w:val="22"/>
        </w:rPr>
        <w:t>原则一:用一段话把对方的真实诉求说回来</w:t>
      </w:r>
      <w:r>
        <w:rPr>
          <w:sz w:val="22"/>
        </w:rPr>
        <w:t>。在动手之前,先用自己的语言把客户的需求复述一遍,确认双方理解一致。这一步省下的时间,远大于它本身花费的时间。</w:t>
      </w:r>
    </w:p>
    <w:p w14:paraId="244E8756">
      <w:r>
        <w:rPr>
          <w:b/>
          <w:sz w:val="22"/>
        </w:rPr>
        <w:t>原则二:把模糊需求变成可验收的中间产物</w:t>
      </w:r>
      <w:r>
        <w:rPr>
          <w:sz w:val="22"/>
        </w:rPr>
        <w:t>。客户说"差不多就行"是项目失控的起点;把"差不多"翻译成"五项关键交互行为正确 + 80% 布局一致"等可量化标准,争议即可消除。</w:t>
      </w:r>
    </w:p>
    <w:p w14:paraId="23C82559">
      <w:r>
        <w:rPr>
          <w:b/>
          <w:sz w:val="22"/>
        </w:rPr>
        <w:t>原则三:小步交付,每一步都可被验收</w:t>
      </w:r>
      <w:r>
        <w:rPr>
          <w:sz w:val="22"/>
        </w:rPr>
        <w:t>。不要等到第三周才让客户看到东西——每天或每周都应有一个可访问的中间产物。每一步都让客户有机会给出反馈,避免最后一周集中爆发修改。</w:t>
      </w:r>
    </w:p>
    <w:p w14:paraId="59A3545A">
      <w:r>
        <w:rPr>
          <w:b/>
          <w:sz w:val="22"/>
        </w:rPr>
        <w:t>原则四:用过程工具代替直觉判断</w:t>
      </w:r>
      <w:r>
        <w:rPr>
          <w:sz w:val="22"/>
        </w:rPr>
        <w:t>。"看上去对"是不可靠的判断,"清单上的 28 项均通过"是可靠的判断。所有重要决策都应有可追溯的依据——技术栈选了什么、为什么、依据来自哪。</w:t>
      </w:r>
    </w:p>
    <w:p w14:paraId="41B3659B">
      <w:r>
        <w:rPr>
          <w:b/>
          <w:sz w:val="22"/>
        </w:rPr>
        <w:t>原则五:边界清晰,争议可追溯</w:t>
      </w:r>
      <w:r>
        <w:rPr>
          <w:sz w:val="22"/>
        </w:rPr>
        <w:t>。每一阶段都有明确的输入与产出,争议可定位到具体阶段。验收报告上的双方签字,是项目收尾的正式依据。</w:t>
      </w:r>
    </w:p>
    <w:p w14:paraId="762D3627">
      <w:r>
        <w:rPr>
          <w:b/>
          <w:sz w:val="22"/>
        </w:rPr>
        <w:t>可复用资产:本节的可复用资产是一张"需求诊断报告"模板</w:t>
      </w:r>
      <w:r>
        <w:rPr>
          <w:sz w:val="22"/>
        </w:rPr>
        <w:t>——任何委托型项目开工前,均应产出此报告。</w:t>
      </w:r>
    </w:p>
    <w:p w14:paraId="7AD571E6">
      <w:pPr>
        <w:spacing w:before="120" w:after="120"/>
        <w:ind w:left="432"/>
      </w:pPr>
      <w:r>
        <w:rPr>
          <w:rFonts w:ascii="Consolas" w:hAnsi="Consolas" w:eastAsia="宋体"/>
          <w:sz w:val="20"/>
        </w:rPr>
        <w:t>需求诊断报告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项目名称: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委托方: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对接人: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日期: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1. 范围确认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"做出来"指:[ ] 仅外观  [ ] 完整功能  [ ] 包含运营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颗粒度:[ ] 首屏 + 几个内页  [ ] 完整复刻  [ ] 含后台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谁验收:[ ] 对接人  [ ] 最终用户  [ ] 客户内部评审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2. 已知信息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客户提供的链接: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客户提供的截图/文档: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客户的口头描述: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3. 未知信息(需客户补充)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目标用户: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运营策略: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SEO/品牌要求: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4. 风险点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版权风险: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技术难点: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客户改版频率: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其他: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5. 下一步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客户应在 [日期] 前补充:__________________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补充后,预计进入方案设计阶段: [日期]</w:t>
      </w:r>
      <w:r>
        <w:rPr>
          <w:rFonts w:ascii="Consolas" w:hAnsi="Consolas" w:eastAsia="宋体"/>
          <w:sz w:val="20"/>
        </w:rPr>
        <w:br w:type="textWrapping"/>
      </w:r>
    </w:p>
    <w:p w14:paraId="0CC097B5">
      <w:r>
        <w:rPr>
          <w:b/>
          <w:sz w:val="22"/>
        </w:rPr>
        <w:t>可复用资产二:量化验收检查清单</w:t>
      </w:r>
      <w:r>
        <w:rPr>
          <w:sz w:val="22"/>
        </w:rPr>
        <w:t>——本节 2.7.2 列出的七类检查项,可作为所有网站复刻项目的验收模板。</w:t>
      </w:r>
    </w:p>
    <w:p w14:paraId="10DE755D">
      <w:pPr>
        <w:pStyle w:val="5"/>
      </w:pPr>
      <w:r>
        <w:rPr>
          <w:sz w:val="36"/>
        </w:rPr>
        <w:t>2.10.1 本章思考题</w:t>
      </w:r>
    </w:p>
    <w:p w14:paraId="75A8DB20">
      <w:pPr>
        <w:pStyle w:val="14"/>
        <w:ind w:left="432"/>
      </w:pPr>
      <w:r>
        <w:rPr>
          <w:sz w:val="22"/>
        </w:rPr>
        <w:t>如果你的复刻目标站有付费墙,你怎么处理?1)寻找替代源 2)客户授权 3)缩减范围 — 哪个更适合你?</w:t>
      </w:r>
    </w:p>
    <w:p w14:paraId="0AD744A9">
      <w:pPr>
        <w:pStyle w:val="14"/>
        <w:ind w:left="432"/>
      </w:pPr>
      <w:r>
        <w:rPr>
          <w:sz w:val="22"/>
        </w:rPr>
        <w:t>你团队的"侦察报告"平均页数是多少?少于 4 页说明什么问题?多于 7 页说明什么?</w:t>
      </w:r>
    </w:p>
    <w:p w14:paraId="24C4F22A">
      <w:pPr>
        <w:pStyle w:val="14"/>
        <w:ind w:left="432"/>
      </w:pPr>
      <w:r>
        <w:rPr>
          <w:sz w:val="22"/>
        </w:rPr>
        <w:t>客户给的"参考站"如果用了你们不熟悉的技术栈(如 Astro + Solid),是接活还是婉拒?判断标准是什么?</w:t>
      </w:r>
    </w:p>
    <w:p w14:paraId="78460172">
      <w:pPr>
        <w:pStyle w:val="14"/>
        <w:ind w:left="432"/>
      </w:pPr>
      <w:r>
        <w:rPr>
          <w:sz w:val="22"/>
        </w:rPr>
        <w:t>2.7 节的验收标准是"首屏布局一致度 80% + 五项关键交互 + 三种设备"。你能在客户签字前用一句话复述出这三个数字吗?如果不能,说明验收标准还需要再具体。</w:t>
      </w:r>
    </w:p>
    <w:p w14:paraId="37D18162">
      <w:pPr>
        <w:pStyle w:val="14"/>
        <w:ind w:left="432"/>
      </w:pPr>
      <w:r>
        <w:rPr>
          <w:sz w:val="22"/>
        </w:rPr>
        <w:t>2.2.3 列了三个误区:"看着像"当标准、功能完整优先于体验、流程完整当作工作到位。你过去的项目踩过哪个?怎么改的?</w:t>
      </w:r>
    </w:p>
    <w:p w14:paraId="518265CE">
      <w:pPr>
        <w:pStyle w:val="5"/>
      </w:pPr>
      <w:r>
        <w:rPr>
          <w:sz w:val="36"/>
        </w:rPr>
        <w:t>2.10.2 本章延伸阅读</w:t>
      </w:r>
    </w:p>
    <w:p w14:paraId="65412028">
      <w:pPr>
        <w:pStyle w:val="14"/>
        <w:ind w:left="432"/>
      </w:pPr>
      <w:r>
        <w:rPr>
          <w:b/>
          <w:sz w:val="22"/>
        </w:rPr>
        <w:t>[书] 《设计中的设计》原研哉</w:t>
      </w:r>
      <w:r>
        <w:rPr>
          <w:sz w:val="22"/>
        </w:rPr>
        <w:t xml:space="preserve"> — 复刻网站时,理解"设计意图"比像素级还原重要,建立"先蒸馏再动手"的产品视角 | 第 2 章</w:t>
      </w:r>
    </w:p>
    <w:p w14:paraId="2B4062D8">
      <w:pPr>
        <w:pStyle w:val="14"/>
        <w:ind w:left="432"/>
      </w:pPr>
      <w:r>
        <w:rPr>
          <w:b/>
          <w:sz w:val="22"/>
        </w:rPr>
        <w:t>[工具文档] Firecrawl 官方文档</w:t>
      </w:r>
      <w:r>
        <w:rPr>
          <w:sz w:val="22"/>
        </w:rPr>
        <w:t xml:space="preserve"> — 托管 API 型爬虫的代表,Map 先行、1 页 1 credit、stealth 5 倍价的计费口径 | 第 2 章</w:t>
      </w:r>
    </w:p>
    <w:p w14:paraId="3A8EC5FC">
      <w:pPr>
        <w:pStyle w:val="14"/>
        <w:ind w:left="432"/>
      </w:pPr>
      <w:r>
        <w:rPr>
          <w:b/>
          <w:sz w:val="22"/>
        </w:rPr>
        <w:t>[工具文档] Google Stitch 2.0 介绍</w:t>
      </w:r>
      <w:r>
        <w:rPr>
          <w:sz w:val="22"/>
        </w:rPr>
        <w:t xml:space="preserve"> — URL 逆向提取 Style Extraction 的官方资料,粘贴网址自动分析配色/间距/字体/组件样式 | 第 2 章</w:t>
      </w:r>
    </w:p>
    <w:p w14:paraId="7E437579">
      <w:pPr>
        <w:pStyle w:val="14"/>
        <w:ind w:left="432"/>
      </w:pPr>
      <w:r>
        <w:rPr>
          <w:b/>
          <w:sz w:val="22"/>
        </w:rPr>
        <w:t>[文章] 蓝戒博客《让 AI 精准还原前端 UI 的新范式》</w:t>
      </w:r>
      <w:r>
        <w:rPr>
          <w:sz w:val="22"/>
        </w:rPr>
        <w:t xml:space="preserve"> — 截图派失败模式清单:间距 24 写成 20、字号 16 写成 14 等 10 类常见错误 | 第 2 章</w:t>
      </w:r>
    </w:p>
    <w:p w14:paraId="6BE369E4">
      <w:pPr>
        <w:pStyle w:val="14"/>
        <w:ind w:left="432"/>
      </w:pPr>
      <w:r>
        <w:rPr>
          <w:b/>
          <w:sz w:val="22"/>
        </w:rPr>
        <w:t>[文章] 5acxy《网站复制服务是什么?》</w:t>
      </w:r>
      <w:r>
        <w:rPr>
          <w:sz w:val="22"/>
        </w:rPr>
        <w:t xml:space="preserve"> — 仿站行业工程验收六条:语义化、响应式四断点、首屏≤2 秒、多浏览器、交互还原、代码可维护性 | 第 2 章</w:t>
      </w:r>
    </w:p>
    <w:p w14:paraId="6947C280">
      <w:pPr>
        <w:pStyle w:val="4"/>
      </w:pPr>
      <w:r>
        <w:rPr>
          <w:sz w:val="38"/>
        </w:rPr>
        <w:t>2.10 完整提示词:复刻网站的全流程编排</w:t>
      </w:r>
    </w:p>
    <w:p w14:paraId="664C1A4B">
      <w:r>
        <w:rPr>
          <w:sz w:val="22"/>
        </w:rPr>
        <w:t>以下提示词可直接复制到 Claude Code、Cursor、Cline 等支持 Agent 模式的工具中使用,适用于任何"复刻一个网站"的委托任务。提示词采用四件套结构——角色设定、任务描述、输入输出格式、边界约束——确保 AI 在执行时不会偏离方法论。</w:t>
      </w:r>
    </w:p>
    <w:p w14:paraId="174E0132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资深网站复刻工程师,擅长把客户模糊的"照那个网站做一个"翻译为可交付的具体方案。接下来的所有工作,你需要严格按"侦察—设计—重建—验收"四阶段推进,每一阶段结束都需向我(项目负责人)确认后再进入下一阶段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阶段一(侦察):基于我提供的目标 URL,识别技术栈、页面结构、内容来源,产出 1—2 页的"技术诊断报告"。侦察只读公开信息,不需要登录、不绕过任何防护、不下载版权资源。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阶段二(设计):从目标站提取配色、字体、组件样式,产出 2—3 页的"设计意图清单"(四档配色、六档字号、字体方案、五项组件规则)。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阶段三(重建):基于前两阶段产出,搭建网站。功能上以"80% 可用"为底线,视觉上"形似"即可;遇到选择(自建 vs 模板、动态 vs 静态),优先选简单方案。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阶段四(验收):对照 2.7.2 的七类检查项,逐项产出验收报告,每项给出"通过/不通过 + 证据"。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【接到任务后的第一步】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不要直接开始写代码。先用一段话把客户的诉求说回来——例如:"我理解您希望做的是 [具体范围],您期望的颗粒度是 [首屏/完整复刻/含后台],验收由 [对接人/最终用户] 负责。这个理解对吗?如果对,请补充以下信息:目标用户、运营策略、版权边界。"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客户可能用三种方式给任务——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模糊语言("照那个网站做一个")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半具体(附带几张截图或 1—2 个参考网站)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具体(提供完整的 URL 清单、设计稿、文案)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无论哪种,你都需要先产出"需求诊断报告"模板(见 2.9 节),逐项确认清楚再进入执行。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每个阶段产出都用 Markdown 报告,包含——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输入(从上一阶段拿到什么)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产出(本阶段交付什么)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关键决策(为什么选 A 不选 B)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风险点(可能拖慢进度的地方)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不复制目标站的版权素材(图标、文案、专有图片);视觉相似即可,不追求像素级一致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客户的"差不多就行"必须翻译为可量化标准,不允许以"差不多"作为验收依据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每一阶段结束后,等我确认再进入下一阶段;不要一口气做完所有事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任何超出"外观复刻"的需求(登录、支付、后台),先停下来单独评估,不要混入本次任务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项目周期超过 3 周的需求,先和我对齐范围再开始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【交付物最终清单】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完整源代码(可托管在 GitHub,客户可随时拉取)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部署说明(如何将代码部署到生产环境)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维护说明(常见问题、修改方法)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设计文件(2.5 节的"设计意图清单")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验收报告(2.7 节的"量化验收检查清单"逐项结果)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【你不需要做的事】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不替客户做"做出来指什么"的判断——必须问清楚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不替客户做"上线后运营"的工作——超出本任务范围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不替客户做"二次开发"——属于新项目,应单独评估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开始任务前,请先告诉我:目标 URL 是什么?客户的"做出来"具体指什么?对接人和验收标准由谁定?</w:t>
      </w:r>
      <w:r>
        <w:rPr>
          <w:rFonts w:ascii="Consolas" w:hAnsi="Consolas" w:eastAsia="宋体"/>
          <w:sz w:val="20"/>
        </w:rPr>
        <w:br w:type="textWrapping"/>
      </w:r>
    </w:p>
    <w:p w14:paraId="5F9EF122">
      <w:pPr>
        <w:pStyle w:val="4"/>
      </w:pPr>
      <w:r>
        <w:rPr>
          <w:sz w:val="38"/>
        </w:rPr>
        <w:t>本章方法论:把模糊需求变成可验收的中间产物</w:t>
      </w:r>
    </w:p>
    <w:p w14:paraId="589B8A76">
      <w:r>
        <w:rPr>
          <w:sz w:val="22"/>
        </w:rPr>
        <w:t>复刻项目的本质是把客户的模糊诉求变成可验收的具体标准。本章的四个阶段(侦察—设计—重建—验收),每一段的核心工作都不是"执行",而是"把模糊变成具体"——把"照那个网站做一个"变成"5 个具体页面 + 80% 布局一致 + 5 项关键交互正确"的清单。客户的需求不会自己变清晰,工程团队的工作是主动推进这一转化。</w:t>
      </w:r>
    </w:p>
    <w:p w14:paraId="0E3822D7">
      <w:r>
        <w:rPr>
          <w:sz w:val="22"/>
        </w:rPr>
        <w:t>下一章将进入"复刻一个 SaaS 系统"的复盘——把单个静态网站升级为带登录态的业务系统。技术复杂度上升,过程管理复杂度更高,但"把模糊变具体"的核心方法不变。</w:t>
      </w:r>
    </w:p>
    <w:p w14:paraId="693F4DAF">
      <w:pPr>
        <w:pBdr>
          <w:bottom w:val="single" w:color="auto" w:sz="6" w:space="1"/>
        </w:pBdr>
      </w:pPr>
    </w:p>
    <w:p w14:paraId="48BA2786">
      <w:r>
        <w:br w:type="page"/>
      </w:r>
    </w:p>
    <w:p w14:paraId="0A2ABACC">
      <w:pPr>
        <w:pStyle w:val="3"/>
      </w:pPr>
      <w:r>
        <w:rPr>
          <w:sz w:val="40"/>
        </w:rPr>
        <w:t>第3章 登录之后:复刻一套付费 SaaS 系统</w:t>
      </w:r>
    </w:p>
    <w:p w14:paraId="2281B069">
      <w:r>
        <w:rPr>
          <w:b/>
          <w:sz w:val="22"/>
        </w:rPr>
        <w:t>本章导读</w:t>
      </w:r>
      <w:r>
        <w:rPr>
          <w:sz w:val="22"/>
        </w:rPr>
        <w:t>:本章复盘的项目复杂度比第 2 章上升一个量级——目标从静态网站升级为带登录态的付费 SaaS 系统。登录态引入了三个新挑战:身份认证与会话管理、敏感凭据的保护、操作行为的可审计。本章的核心方法论是"80/20 混合架构"——把 80% 的可固化逻辑写成代码,把 20% 的判断工作交给 AI。这一架构既利用了 AI 的灵活性,又避免了把核心安全机制交给 AI 的风险。</w:t>
      </w:r>
    </w:p>
    <w:p w14:paraId="294BDCA0">
      <w:r>
        <w:rPr>
          <w:b/>
          <w:sz w:val="22"/>
        </w:rPr>
        <w:t>本章关键词</w:t>
      </w:r>
      <w:r>
        <w:rPr>
          <w:sz w:val="22"/>
        </w:rPr>
        <w:t>:登录态复刻、凭据保护、80/20 混合架构、过程管控</w:t>
      </w:r>
    </w:p>
    <w:p w14:paraId="3D89BBEB">
      <w:pPr>
        <w:pStyle w:val="4"/>
      </w:pPr>
      <w:r>
        <w:rPr>
          <w:sz w:val="38"/>
        </w:rPr>
        <w:t>3.1 从静态到动态:复杂度的真实增量</w:t>
      </w:r>
    </w:p>
    <w:p w14:paraId="3D67830E">
      <w:pPr>
        <w:pStyle w:val="5"/>
      </w:pPr>
      <w:r>
        <w:rPr>
          <w:sz w:val="36"/>
        </w:rPr>
        <w:t>3.1.1 一个 SaaS 系统的最小特征</w:t>
      </w:r>
    </w:p>
    <w:p w14:paraId="704D18BE">
      <w:r>
        <w:rPr>
          <w:b/>
          <w:sz w:val="22"/>
        </w:rPr>
        <w:t>现场还原</w:t>
      </w:r>
      <w:r>
        <w:rPr>
          <w:sz w:val="22"/>
        </w:rPr>
        <w:t>:2025 年 11 月,某次项目复盘会上,工程师抛出一个反复出现的问题——"为什么我打开复刻版,数据和我预期的不一样?"项目负责人(以下简称"负责人")花 20 分钟追查,发现工程师用的是第 2 章里某个项目的登录态 cookie,但那个 cookie 是上一个项目客户的,这次的目标系统根本不是同一个。复刻静态网站时,只要"打开页面"就能开始;复刻 SaaS,先要"证明你是你"。</w:t>
      </w:r>
    </w:p>
    <w:p w14:paraId="178F02D7">
      <w:r>
        <w:rPr>
          <w:sz w:val="22"/>
        </w:rPr>
        <w:t>负责人把这件事在复盘会上展开讲,顺势说清楚本章和上一章的本质差异:"静态网站是'看',SaaS 是'做'。一个对内,一个对账。"在场三位工程师都记下了。</w:t>
      </w:r>
    </w:p>
    <w:p w14:paraId="1D0C4B9F">
      <w:r>
        <w:rPr>
          <w:b/>
          <w:sz w:val="22"/>
        </w:rPr>
        <w:t>关键对话</w:t>
      </w:r>
      <w:r>
        <w:rPr>
          <w:sz w:val="22"/>
        </w:rPr>
        <w:t>(负责人和工程师在复盘会上的对话):</w:t>
      </w:r>
    </w:p>
    <w:p w14:paraId="6F6F33F2">
      <w:pPr>
        <w:ind w:left="432" w:right="432"/>
      </w:pPr>
      <w:r>
        <w:rPr>
          <w:sz w:val="20"/>
        </w:rPr>
        <w:t>工程师:"我以为是同一个客户的项目,cookie 应该可以共用。"</w:t>
      </w:r>
    </w:p>
    <w:p w14:paraId="13C05632">
      <w:pPr>
        <w:ind w:left="432" w:right="432"/>
      </w:pPr>
      <w:r>
        <w:rPr>
          <w:sz w:val="20"/>
        </w:rPr>
        <w:t>负责人:"Cookie 是客户的身份证,不是项目的身份证。客户换项目,身份证也得换。复刻 SaaS 不是'打开页面'就行,是'证明你是这个项目的客户'。"</w:t>
      </w:r>
    </w:p>
    <w:p w14:paraId="48BCD16B">
      <w:pPr>
        <w:ind w:left="432" w:right="432"/>
      </w:pPr>
      <w:r>
        <w:rPr>
          <w:sz w:val="20"/>
        </w:rPr>
        <w:t>工程师:"那我怎么证明?"</w:t>
      </w:r>
    </w:p>
    <w:p w14:paraId="6B09D82C">
      <w:pPr>
        <w:ind w:left="432" w:right="432"/>
      </w:pPr>
      <w:r>
        <w:rPr>
          <w:sz w:val="20"/>
        </w:rPr>
        <w:t>负责人:"用这个项目自己的账号登录,拿这个项目自己的 cookie。两个项目的客户就算同名,系统也认 token 不认名字。"</w:t>
      </w:r>
    </w:p>
    <w:p w14:paraId="6E99726A">
      <w:r>
        <w:rPr>
          <w:sz w:val="22"/>
        </w:rPr>
        <w:t>"复刻一个 SaaS 系统"听起来像是第 2 章的扩展版,实际是两类完全不同的工作。SaaS(Software as a Service)系统是部署在云端、需要登录才能使用、按月或按年付费的业务系统,典型如客户关系管理、项目协作、数据分析类产品。其与静态网站的差异,可用一句话概括:</w:t>
      </w:r>
      <w:r>
        <w:rPr>
          <w:b/>
          <w:sz w:val="22"/>
        </w:rPr>
        <w:t>静态网站是"看",SaaS 是"做"</w:t>
      </w:r>
      <w:r>
        <w:rPr>
          <w:sz w:val="22"/>
        </w:rPr>
        <w:t>——用户登录后,在系统中完成各种业务操作(录入数据、生成报表、与其他用户协作),每一步操作都会被记录、关联到具体用户、影响业务结果。</w:t>
      </w:r>
    </w:p>
    <w:p w14:paraId="3512850E">
      <w:r>
        <w:rPr>
          <w:sz w:val="22"/>
        </w:rPr>
        <w:t>这一差异带来三个新挑战:</w:t>
      </w:r>
    </w:p>
    <w:p w14:paraId="54E74197">
      <w:pPr>
        <w:pStyle w:val="16"/>
        <w:ind w:left="432"/>
      </w:pPr>
      <w:r>
        <w:rPr>
          <w:b/>
          <w:sz w:val="22"/>
        </w:rPr>
        <w:t>身份与权限</w:t>
      </w:r>
      <w:r>
        <w:rPr>
          <w:sz w:val="22"/>
        </w:rPr>
        <w:t>:每个用户只能看到自己有权限的数据,操作也只能影响自己有权限的资源。这要求系统对每个请求做权限校验,而非"登录后即可见所有内容"。</w:t>
      </w:r>
    </w:p>
    <w:p w14:paraId="429C0DA8">
      <w:pPr>
        <w:pStyle w:val="16"/>
        <w:ind w:left="432"/>
      </w:pPr>
      <w:r>
        <w:rPr>
          <w:b/>
          <w:sz w:val="22"/>
        </w:rPr>
        <w:t>数据完整性</w:t>
      </w:r>
      <w:r>
        <w:rPr>
          <w:sz w:val="22"/>
        </w:rPr>
        <w:t>:用户操作产生的数据会被长期保存,出错的数据会污染后续业务。这要求所有数据修改都有验证、关联、追溯机制。</w:t>
      </w:r>
    </w:p>
    <w:p w14:paraId="3409ACA3">
      <w:pPr>
        <w:pStyle w:val="16"/>
        <w:ind w:left="432"/>
      </w:pPr>
      <w:r>
        <w:rPr>
          <w:b/>
          <w:sz w:val="22"/>
        </w:rPr>
        <w:t>审计与回滚</w:t>
      </w:r>
      <w:r>
        <w:rPr>
          <w:sz w:val="22"/>
        </w:rPr>
        <w:t>:付费服务的特点之一是可追溯——谁在什么时间做了什么操作,系统应能完整记录并支持回滚。</w:t>
      </w:r>
    </w:p>
    <w:p w14:paraId="4F417E76">
      <w:r>
        <w:rPr>
          <w:sz w:val="22"/>
        </w:rPr>
        <w:t>这三件事在静态网站中几乎不存在,在 SaaS 中是基础设施层。</w:t>
      </w:r>
    </w:p>
    <w:p w14:paraId="242E2341">
      <w:r>
        <w:rPr>
          <w:b/>
          <w:sz w:val="22"/>
        </w:rPr>
        <w:t>现场细节</w:t>
      </w:r>
      <w:r>
        <w:rPr>
          <w:sz w:val="22"/>
        </w:rPr>
        <w:t>:某次复刻项目,负责人第一天把目标 SaaS 系统的"用户管理"模块跑通,觉得"核心功能搞定了一半"。第三天复盘时发现,他复刻的"用户管理"只覆盖了"看",没覆盖"改权限""批量导入""离职交接"。这三个动作每个都是付费场景的核心。负责人原话:"静态网站是装饰,SaaS 是工具——工具坏了一个按钮,客户立刻发现;装饰坏了一个角落,客户可能三个月不看一次。"</w:t>
      </w:r>
    </w:p>
    <w:p w14:paraId="655604EB">
      <w:pPr>
        <w:pStyle w:val="5"/>
      </w:pPr>
      <w:r>
        <w:rPr>
          <w:sz w:val="36"/>
        </w:rPr>
        <w:t>3.1.2 复刻 SaaS 的三件新工作</w:t>
      </w:r>
    </w:p>
    <w:p w14:paraId="28417101">
      <w:r>
        <w:rPr>
          <w:b/>
          <w:sz w:val="22"/>
        </w:rPr>
        <w:t>现场还原</w:t>
      </w:r>
      <w:r>
        <w:rPr>
          <w:sz w:val="22"/>
        </w:rPr>
        <w:t>:负责人用一份 7 列的 Excel 表统计了 6 次 SaaS 复刻项目的工作分布,平均值是:登录态相关占 28%、核心功能占 47%、操作审计与过程管控占 25%。这与"核心功能应该占大头"的直觉相反。原因是——登录态的获取远比想象复杂,光一个"扫码登录"就让第一次接触的工程师耗了三天。</w:t>
      </w:r>
    </w:p>
    <w:p w14:paraId="6904B270">
      <w:r>
        <w:rPr>
          <w:b/>
          <w:sz w:val="22"/>
        </w:rPr>
        <w:t>工作一:登录态的获取与维护</w:t>
      </w:r>
      <w:r>
        <w:rPr>
          <w:sz w:val="22"/>
        </w:rPr>
        <w:t>。登录态是 SaaS 系统的"门票"——拿到门票,才能进入系统。复刻 SaaS 的第一步是"拿到门票",这需要研究目标系统的登录流程:是账号密码登录、第三方授权登录(微信、Google)、还是扫码登录;登录后,系统如何维持登录态(cookie、token、session);登录态的有效期是多久。</w:t>
      </w:r>
    </w:p>
    <w:p w14:paraId="2B1D3195">
      <w:r>
        <w:rPr>
          <w:b/>
          <w:sz w:val="22"/>
        </w:rPr>
        <w:t>工作二:登录态的复用与保活</w:t>
      </w:r>
      <w:r>
        <w:rPr>
          <w:sz w:val="22"/>
        </w:rPr>
        <w:t>。拿到一次登录态后,工程团队希望在后续操作中复用,不必每次都重新登录。这要求工程团队研究"如何让登录态保持有效"——例如定期访问一个轻量接口,让系统认为是同一用户连续使用;或在登录态即将过期时自动刷新。</w:t>
      </w:r>
    </w:p>
    <w:p w14:paraId="4BE76C78">
      <w:r>
        <w:rPr>
          <w:b/>
          <w:sz w:val="22"/>
        </w:rPr>
        <w:t>工作三:行为可审计</w:t>
      </w:r>
      <w:r>
        <w:rPr>
          <w:sz w:val="22"/>
        </w:rPr>
        <w:t>。AI 在系统中执行操作时,工程团队需要知道"AI 做了什么",以防止越权或误操作。这要求系统有完整的操作日志,每一步都能追溯到具体动作、具体时间、具体结果。</w:t>
      </w:r>
    </w:p>
    <w:p w14:paraId="5224C964">
      <w:pPr>
        <w:pStyle w:val="5"/>
      </w:pPr>
      <w:r>
        <w:rPr>
          <w:sz w:val="36"/>
        </w:rPr>
        <w:t>3.1.3 复刻 SaaS 的常见失败模式</w:t>
      </w:r>
    </w:p>
    <w:p w14:paraId="7F40AE27">
      <w:r>
        <w:rPr>
          <w:b/>
          <w:sz w:val="22"/>
        </w:rPr>
        <w:t>现场还原</w:t>
      </w:r>
      <w:r>
        <w:rPr>
          <w:sz w:val="22"/>
        </w:rPr>
        <w:t>:负责人在内部培训时,把这三种失败模式称为"三扇门"——每一扇一旦打开,后续补救成本都是指数级。第一扇门开过两次的客户,第二次来找负责人时第一句话往往是"我们想让上次那个事情不再发生"。</w:t>
      </w:r>
    </w:p>
    <w:p w14:paraId="58F23A92">
      <w:r>
        <w:rPr>
          <w:b/>
          <w:sz w:val="22"/>
        </w:rPr>
        <w:t>失败一:把登录态泄露给 AI</w:t>
      </w:r>
      <w:r>
        <w:rPr>
          <w:sz w:val="22"/>
        </w:rPr>
        <w:t>。直接把账号密码告诉 AI,让 AI 自己登录——这等于把家门钥匙交给临时工,临时工可以随时进出且不留记录。正确做法是:AI 通过预置的登录态访问系统,凭据本身不进入 AI 的输入。</w:t>
      </w:r>
    </w:p>
    <w:p w14:paraId="0AD35401">
      <w:r>
        <w:rPr>
          <w:b/>
          <w:sz w:val="22"/>
        </w:rPr>
        <w:t>现场案例</w:t>
      </w:r>
      <w:r>
        <w:rPr>
          <w:sz w:val="22"/>
        </w:rPr>
        <w:t>:某次项目,工程师为了"让 AI 调试方便",把测试账号密码直接写在 prompt 的"工作背景"里,AI 在 30 分钟的会话中复述了 4 次这个密码。事后负责人在审计日志里发现——AI 在第 27 分钟时,因为上下文窗口滚动,主动把密码"精简"为"前 4 位 + 几位数字"的形式写进了回复。这一精简行为,密码就从内部环境泄到了 AI 的输出流里,有可能进入后续的训练数据。负责人当时下的命令是:所有 prompt 里出现过的凭据,立即作废,系统层面的环境变量同步更新;之后再未把任何凭据写进 prompt。</w:t>
      </w:r>
    </w:p>
    <w:p w14:paraId="2BFB46AB">
      <w:r>
        <w:rPr>
          <w:b/>
          <w:sz w:val="22"/>
        </w:rPr>
        <w:t>失败二:把不可逆操作交给 AI</w:t>
      </w:r>
      <w:r>
        <w:rPr>
          <w:sz w:val="22"/>
        </w:rPr>
        <w:t>。删除数据、发送消息、对外付款——这些操作一旦执行,后果不可撤销。让 AI 直接执行这类操作,风险过大。正确做法是:AI 提交"执行申请",由人或预置规则审核后再执行。</w:t>
      </w:r>
    </w:p>
    <w:p w14:paraId="44C767AF">
      <w:r>
        <w:rPr>
          <w:b/>
          <w:sz w:val="22"/>
        </w:rPr>
        <w:t>现场案例</w:t>
      </w:r>
      <w:r>
        <w:rPr>
          <w:sz w:val="22"/>
        </w:rPr>
        <w:t>:某次复刻项目,AI 在批量处理订单时,识别出 23 条"状态异常"的订单,自作主张执行了"标记为已退款"。事后检查,其中 17 条其实是客户走线下流程退的,系统状态本就正常——AI 把正常订单改成了异常订单,运营花了两天人工核对才恢复。负责人后来定的规矩是:任何会修改线上状态的操作,AI 只能输出"建议清单",不能直接调用更新接口。</w:t>
      </w:r>
    </w:p>
    <w:p w14:paraId="5610069F">
      <w:r>
        <w:rPr>
          <w:b/>
          <w:sz w:val="22"/>
        </w:rPr>
        <w:t>失败三:把权限校验交给 AI</w:t>
      </w:r>
      <w:r>
        <w:rPr>
          <w:sz w:val="22"/>
        </w:rPr>
        <w:t>。"这个用户有没有权限访问这个数据"——这种判断不能让 AI 做,因为 AI 可能判断错误或被诱导。正确做法是:由系统代码做权限校验,AI 不参与此判断。</w:t>
      </w:r>
    </w:p>
    <w:p w14:paraId="57046FC2">
      <w:r>
        <w:rPr>
          <w:b/>
          <w:sz w:val="22"/>
        </w:rPr>
        <w:t>现场案例</w:t>
      </w:r>
      <w:r>
        <w:rPr>
          <w:sz w:val="22"/>
        </w:rPr>
        <w:t>:某次项目,客户希望"让 AI 帮我们识别哪些订单该走特批流程"。AI 很快上线了,头一周表现良好;第二周一位客户经理发现,自己的"特批额度"被 AI 自动从 1 万调到了 10 万。追查发现,AI 在判断"用户是否需要更高额度"时,参考了用户最近一个月的"抱怨强度"——抱怨多的用户被 AI 自动调高了额度。这件事没有"权限越界"的数据访问,完全是 AI 在已有权限内做了"看似合理"的判断。负责人后来给所有客户经理复盘这一案例时说:"权限校验不能只问'能不能看',还得问'能不能改'。AI 看到数据 ≠ AI 能改数据。"</w:t>
      </w:r>
    </w:p>
    <w:p w14:paraId="0FFEBC89">
      <w:r>
        <w:rPr>
          <w:b/>
          <w:sz w:val="22"/>
        </w:rPr>
        <w:t>教训</w:t>
      </w:r>
      <w:r>
        <w:rPr>
          <w:sz w:val="22"/>
        </w:rPr>
        <w:t>:三扇门之所以常被打开,根因是"图省事"——把账号密码给 AI 省事、把操作直接交给 AI 省事、让 AI 自己判断权限省事。每一扇门打开时都"看起来没事",出问题时往往一次性炸开。复刻 SaaS 的过程管控,本质是"和图省事的本能对抗"——把"省事"和"安全"切开,让省事的部分交给固化代码,让安全的部分必须经过人工审核。</w:t>
      </w:r>
    </w:p>
    <w:p w14:paraId="3DD38129">
      <w:pPr>
        <w:jc w:val="center"/>
      </w:pPr>
      <w:r>
        <w:drawing>
          <wp:inline distT="0" distB="0" distL="114300" distR="114300">
            <wp:extent cx="5029200" cy="1882775"/>
            <wp:effectExtent l="0" t="0" r="0" b="222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5161">
      <w:pPr>
        <w:pStyle w:val="4"/>
      </w:pPr>
      <w:r>
        <w:rPr>
          <w:sz w:val="38"/>
        </w:rPr>
        <w:t>3.2 难点拆解</w:t>
      </w:r>
    </w:p>
    <w:p w14:paraId="4FC6EF70">
      <w:pPr>
        <w:pStyle w:val="5"/>
      </w:pPr>
      <w:r>
        <w:rPr>
          <w:sz w:val="36"/>
        </w:rPr>
        <w:t>3.2.1 难点一:登录态的获取</w:t>
      </w:r>
    </w:p>
    <w:p w14:paraId="2F2918F3">
      <w:r>
        <w:rPr>
          <w:b/>
          <w:sz w:val="22"/>
        </w:rPr>
        <w:t>现场细节</w:t>
      </w:r>
      <w:r>
        <w:rPr>
          <w:sz w:val="22"/>
        </w:rPr>
        <w:t>:某次复刻,目标系统是某国内 CRM,工程师在第一天"搞定"了登录——账号密码输入,登录成功,跳转到工作台。第二天实际复刻业务时,发现所有"查看客户详情"的请求都被服务器 401(未授权)拒绝。负责人过来一看,发现工程师昨天登录后,系统给了一个 token,但这个 token 的"作用域"只有"基础信息"——所有业务接口需要的是另一个 token,这个 token 的获取需要先调用一个额外的接口拿"会话密钥"。这种"登录成功 ≠ 有完整权限"的情况,在 SaaS 复刻里出现频率高到负责人后来把它写进新人手册:"登录成功的标志不是页面跳转到工作台,而是核心业务接口 200。"</w:t>
      </w:r>
    </w:p>
    <w:p w14:paraId="4E5763D6">
      <w:r>
        <w:rPr>
          <w:sz w:val="22"/>
        </w:rPr>
        <w:t>登录态的获取看似简单(打开登录页、输入账号密码、点击登录),实则涉及多种机制。</w:t>
      </w:r>
    </w:p>
    <w:p w14:paraId="149C84AE">
      <w:r>
        <w:rPr>
          <w:b/>
          <w:sz w:val="22"/>
        </w:rPr>
        <w:t>机制一:账号密码登录</w:t>
      </w:r>
      <w:r>
        <w:rPr>
          <w:sz w:val="22"/>
        </w:rPr>
        <w:t>。最传统的方式,适合目标系统仍使用此方式的场景。难点在于:很多 SaaS 系统加入了图形验证码(让用户识别扭曲文字以证明"我不是机器人")、短信验证码、双因素认证(在密码之外增加第二重验证,通常是手机短信或专门的验证器 App),这些机制让"输入账号密码登录"这一简单动作变成多步骤流程。</w:t>
      </w:r>
    </w:p>
    <w:p w14:paraId="52CF877F">
      <w:r>
        <w:rPr>
          <w:b/>
          <w:sz w:val="22"/>
        </w:rPr>
        <w:t>现场细节</w:t>
      </w:r>
      <w:r>
        <w:rPr>
          <w:sz w:val="22"/>
        </w:rPr>
        <w:t>:某次复刻,目标系统是某海外营销 SaaS,工程师花了两天把"账号密码 + 图形验证码"打通,第三天被一个"邮件链接确认"卡住——登录前必须先点邮箱里的链接,链接 10 分钟过期。负责人当时给的建议是:把这一段独立成一个"预登录模块",工程师只负责"调通一次并截图",AI 不参与这一段。这个建议执行后,工程师用 1 天搞定,后续 AI 操作时直接调模块输出。</w:t>
      </w:r>
    </w:p>
    <w:p w14:paraId="0C503663">
      <w:r>
        <w:rPr>
          <w:b/>
          <w:sz w:val="22"/>
        </w:rPr>
        <w:t>机制二:第三方授权登录</w:t>
      </w:r>
      <w:r>
        <w:rPr>
          <w:sz w:val="22"/>
        </w:rPr>
        <w:t>。用户通过微信、Google、GitHub 等第三方账号授权登录。难点在于:第三方授权流程涉及跳转、回调、token 交换(用临时票据换取正式通行证),AI 处理这类多步骤流程时容易在跳转环节卡住。</w:t>
      </w:r>
    </w:p>
    <w:p w14:paraId="14EDB221">
      <w:r>
        <w:rPr>
          <w:b/>
          <w:sz w:val="22"/>
        </w:rPr>
        <w:t>现场细节</w:t>
      </w:r>
      <w:r>
        <w:rPr>
          <w:sz w:val="22"/>
        </w:rPr>
        <w:t>:某次复刻的目标系统是某项目协作工具,登录方式是"Google 账号授权"。工程师在第一次复刻时,让 AI 模拟"点击 Google 登录按钮"的动作——AI 点了,但没等页面跳转完成就执行了"获取用户信息"的请求,得到的是授权前的页面源码。负责人后来给这一类流程总结了一句:"AI 处理多步骤流程,必须等上一步的页面真正稳定了再进入下一步,不能根据'点击动作执行完'判断步骤完成。"</w:t>
      </w:r>
    </w:p>
    <w:p w14:paraId="7C461C84">
      <w:r>
        <w:rPr>
          <w:b/>
          <w:sz w:val="22"/>
        </w:rPr>
        <w:t>机制三:扫码登录</w:t>
      </w:r>
      <w:r>
        <w:rPr>
          <w:sz w:val="22"/>
        </w:rPr>
        <w:t>。用户用手机 App 扫描网页上的二维码完成登录。难点在于:扫码登录需要"看"屏幕(AI 看不到屏幕),工程团队需要专门的截图识别或远程浏览器工具。</w:t>
      </w:r>
    </w:p>
    <w:p w14:paraId="70D8DDC5">
      <w:r>
        <w:rPr>
          <w:b/>
          <w:sz w:val="22"/>
        </w:rPr>
        <w:t>现场细节</w:t>
      </w:r>
      <w:r>
        <w:rPr>
          <w:sz w:val="22"/>
        </w:rPr>
        <w:t>:某次复刻的目标系统是某国内协作工具,登录方式是"App 扫码"。负责人当时让 AI 处理的不是"扫码"这个动作,而是"等待扫码"这个状态——AI 在登录页打开后,需要每隔 2 秒截一次屏,识别"是否出现已登录标志",识别到则进入下一步,超时则通知人工。负责人原话:"AI 不是用户,AI 是个'看到屏幕的旁观者',让旁观者等用户扫码,是合理分工。"</w:t>
      </w:r>
    </w:p>
    <w:p w14:paraId="692B8D89">
      <w:pPr>
        <w:pStyle w:val="5"/>
      </w:pPr>
      <w:r>
        <w:rPr>
          <w:sz w:val="36"/>
        </w:rPr>
        <w:t>3.2.2 难点二:登录态的复用与保活</w:t>
      </w:r>
    </w:p>
    <w:p w14:paraId="1EF09D4E">
      <w:r>
        <w:rPr>
          <w:b/>
          <w:sz w:val="22"/>
        </w:rPr>
        <w:t>现场还原</w:t>
      </w:r>
      <w:r>
        <w:rPr>
          <w:sz w:val="22"/>
        </w:rPr>
        <w:t>:某次项目,负责人给一位新工程师分配任务:"请用这套登录态,把上周剩下的 3 个模块复刻完。"工程师在下午 4 点开始,晚上 8 点还在排查"为什么接口突然返回 401"。负责人远程协助时,问题一目了然——目标系统的登录态有效期是 4 小时,工程师开始时登录态还剩 3 小时 50 分,刚好在任务做到 80% 时过期。负责人当时对工程师说:"登录态不是'打开就能用一整天'的资源,它是'有寿命的资源',用之前要确认'我现在用还剩多少'。"</w:t>
      </w:r>
    </w:p>
    <w:p w14:paraId="7B96D8F2">
      <w:r>
        <w:rPr>
          <w:sz w:val="22"/>
        </w:rPr>
        <w:t>登录态的有效期因系统而异:有的 24 小时过期,有的 7 天,有的 30 天。AI 在执行长时间任务(如批量处理数据)时,登录态可能在任务中途过期,任务即中断。处理方式有三种:</w:t>
      </w:r>
    </w:p>
    <w:p w14:paraId="590CEA9F">
      <w:r>
        <w:rPr>
          <w:b/>
          <w:sz w:val="22"/>
        </w:rPr>
        <w:t>方式一:每次操作前重新登录</w:t>
      </w:r>
      <w:r>
        <w:rPr>
          <w:sz w:val="22"/>
        </w:rPr>
        <w:t>。最稳妥但效率低——每次操作都重新走登录流程,适合短期、低频任务。</w:t>
      </w:r>
    </w:p>
    <w:p w14:paraId="619A8FF3">
      <w:r>
        <w:rPr>
          <w:b/>
          <w:sz w:val="22"/>
        </w:rPr>
        <w:t>方式二:定期保活</w:t>
      </w:r>
      <w:r>
        <w:rPr>
          <w:sz w:val="22"/>
        </w:rPr>
        <w:t>。登录后,每隔一定时间(如 30 分钟)访问一个轻量接口(如"获取当前用户信息"),让系统认为用户在线,从而延长登录态。适合中长期任务。</w:t>
      </w:r>
    </w:p>
    <w:p w14:paraId="7C33A83C">
      <w:r>
        <w:rPr>
          <w:b/>
          <w:sz w:val="22"/>
        </w:rPr>
        <w:t>现场细节</w:t>
      </w:r>
      <w:r>
        <w:rPr>
          <w:sz w:val="22"/>
        </w:rPr>
        <w:t>:某次项目,目标系统登录态有效期是 2 小时,工程团队把保活间隔设为 30 分钟(每次保活把有效期"刷新"到 2 小时)。但实际跑了 3 天,发现有些接口在保活后第 90 分钟就失效——保活接口本身不刷新"业务接口的会话密钥",只有"主登录态"被刷新。结果:保活在 60% 的接口上有效,40% 的接口(高权限接口)仍会过期。负责人后来定的规矩是:保活接口必须与目标系统的"高权限接口清单"挂钩,只有清单内的接口全部 200,才算保活成功。</w:t>
      </w:r>
    </w:p>
    <w:p w14:paraId="47D7DAB7">
      <w:r>
        <w:rPr>
          <w:b/>
          <w:sz w:val="22"/>
        </w:rPr>
        <w:t>方式三:多套登录态轮换</w:t>
      </w:r>
      <w:r>
        <w:rPr>
          <w:sz w:val="22"/>
        </w:rPr>
        <w:t>。准备多套账号的登录态,某套过期时切换到下一套。适合长期、高频任务,但需要工程团队有多个账号资源。</w:t>
      </w:r>
    </w:p>
    <w:p w14:paraId="324BD356">
      <w:pPr>
        <w:pStyle w:val="5"/>
      </w:pPr>
      <w:r>
        <w:rPr>
          <w:sz w:val="36"/>
        </w:rPr>
        <w:t>3.2.3 难点三:行为可审计</w:t>
      </w:r>
    </w:p>
    <w:p w14:paraId="03C4F549">
      <w:r>
        <w:rPr>
          <w:b/>
          <w:sz w:val="22"/>
        </w:rPr>
        <w:t>现场还原</w:t>
      </w:r>
      <w:r>
        <w:rPr>
          <w:sz w:val="22"/>
        </w:rPr>
        <w:t>:某次项目交付后第二周,客户在周会上说"上周有 3 个客户被错误地标成了'已流失',我们能不能查到是谁/什么时间/因为什么标的?"。负责人调出审计日志,5 分钟内给出了完整答案——AI 在周二上午 10:23 跑批量任务时,因为一个数据格式判断错误,把 3 个状态为"待跟进"的客户当成了"已流失"。客户看完日志说:"行,问题找到了,接下来怎么避免?"负责人答:"已经加了一条规则:批量更新超过 50 条时,需要人工审核后才能提交。"</w:t>
      </w:r>
    </w:p>
    <w:p w14:paraId="1EFA16DC">
      <w:r>
        <w:rPr>
          <w:sz w:val="22"/>
        </w:rPr>
        <w:t>行为可审计的要求,源自付费 SaaS 的特点:用户付了费,系统对他的操作负有责任。AI 替用户操作时,系统需要记录"是谁(哪个 AI 流程)、做了什么、结果如何"。</w:t>
      </w:r>
    </w:p>
    <w:p w14:paraId="6597D62A">
      <w:r>
        <w:rPr>
          <w:sz w:val="22"/>
        </w:rPr>
        <w:t>实现方式有三种:一,在 AI 的执行环节中埋点(在关键位置插入记录代码),每完成一个动作就记录一次。二,在系统层面捕获所有 API 请求(系统对外提供数据或功能的标准化入口),按用户/会话关联。三,在 AI 的工作记忆中保留"操作清单",任务完成后由工程团队审核。</w:t>
      </w:r>
    </w:p>
    <w:p w14:paraId="0EA7BB95">
      <w:r>
        <w:rPr>
          <w:b/>
          <w:sz w:val="22"/>
        </w:rPr>
        <w:t>现场细节</w:t>
      </w:r>
      <w:r>
        <w:rPr>
          <w:sz w:val="22"/>
        </w:rPr>
        <w:t>:某次项目,工程团队选择了"系统层面捕获所有 API 请求"——所有从复刻系统发到目标 SaaS 的请求,都先经过一个"审计代理",由代理记录请求内容、响应结果、时间戳。事后查询时,任何一秒的所有动作都能被完整回放。负责人当时对这一选择的评价是:"埋点会漏(总有一两个边角忘记埋),AI 的工作记忆会丢(上下文窗口滚动后记忆就没了),系统层捕获——只要在代理里加一行日志,所有动作都记下来。这是三种方式里唯一'不依赖工程师自律'的方式。"</w:t>
      </w:r>
    </w:p>
    <w:p w14:paraId="72B1398C">
      <w:pPr>
        <w:pStyle w:val="4"/>
      </w:pPr>
      <w:r>
        <w:rPr>
          <w:sz w:val="38"/>
        </w:rPr>
        <w:t>3.3 工作流全貌</w:t>
      </w:r>
    </w:p>
    <w:p w14:paraId="60A17EB5">
      <w:r>
        <w:rPr>
          <w:b/>
          <w:sz w:val="22"/>
        </w:rPr>
        <w:t>现场还原</w:t>
      </w:r>
      <w:r>
        <w:rPr>
          <w:sz w:val="22"/>
        </w:rPr>
        <w:t>:某次复刻 SaaS 项目,负责人最初排期是"网络层分析 3 天 + 登录态 2 天 + 核心功能 15 天 + 审计 3 天 + 验收 2 天 = 25 天"。实际执行时,网络层分析 4.5 天(比预计多 50%)、登录态 3.5 天(多 75%)、核心功能 12 天(少 20%,因为前两段扎实后这一段省了不少返工)、审计 2 天(少 33%)、验收 2.5 天(略多)。总工期 24.5 天,比预计少 0.5 天,但前两段多花的 3 天,是后续省下来的关键。负责人后来在内部培训说:"不要试图压缩前两段——前两段扎实,后面反而快;前两段压缩,后面一定拖。"</w:t>
      </w:r>
    </w:p>
    <w:p w14:paraId="39284274">
      <w:r>
        <w:rPr>
          <w:sz w:val="22"/>
        </w:rPr>
        <w:t>复刻一个 SaaS 系统的完整工作流,可分为五段:网络层分析、登录态获取、核心功能复刻、操作审计、验收。</w:t>
      </w:r>
    </w:p>
    <w:p w14:paraId="649D097F">
      <w:r>
        <w:rPr>
          <w:b/>
          <w:sz w:val="22"/>
        </w:rPr>
        <w:t>第一段(网络层分析)</w:t>
      </w:r>
      <w:r>
        <w:rPr>
          <w:sz w:val="22"/>
        </w:rPr>
        <w:t>:用浏览器开发者工具观察目标系统的所有网络请求,记录关键接口的地址、参数、返回格式。这一段是后续所有工作的基础。</w:t>
      </w:r>
    </w:p>
    <w:p w14:paraId="1FDC0CCC">
      <w:r>
        <w:rPr>
          <w:b/>
          <w:sz w:val="22"/>
        </w:rPr>
        <w:t>第二段(登录态获取)</w:t>
      </w:r>
      <w:r>
        <w:rPr>
          <w:sz w:val="22"/>
        </w:rPr>
        <w:t>:基于第一段的分析,实现登录流程,获取可复用的登录态。</w:t>
      </w:r>
    </w:p>
    <w:p w14:paraId="07794A74">
      <w:r>
        <w:rPr>
          <w:b/>
          <w:sz w:val="22"/>
        </w:rPr>
        <w:t>第三段(核心功能复刻)</w:t>
      </w:r>
      <w:r>
        <w:rPr>
          <w:sz w:val="22"/>
        </w:rPr>
        <w:t>:基于登录态,实现目标系统的核心功能。这部分是项目的主工作量。</w:t>
      </w:r>
    </w:p>
    <w:p w14:paraId="5858EA81">
      <w:r>
        <w:rPr>
          <w:b/>
          <w:sz w:val="22"/>
        </w:rPr>
        <w:t>第四段(操作审计)</w:t>
      </w:r>
      <w:r>
        <w:rPr>
          <w:sz w:val="22"/>
        </w:rPr>
        <w:t>:为 AI 的每个动作设计审计点,确保所有操作可追溯。</w:t>
      </w:r>
    </w:p>
    <w:p w14:paraId="3F8ABFDB">
      <w:r>
        <w:rPr>
          <w:b/>
          <w:sz w:val="22"/>
        </w:rPr>
        <w:t>第五段(验收)</w:t>
      </w:r>
      <w:r>
        <w:rPr>
          <w:sz w:val="22"/>
        </w:rPr>
        <w:t>:按检查清单逐项核对,确保功能、权限、审计均达到标准。</w:t>
      </w:r>
    </w:p>
    <w:p w14:paraId="1E50F1B7">
      <w:r>
        <w:rPr>
          <w:sz w:val="22"/>
        </w:rPr>
        <w:t>五段中,第一段与第二段往往被低估——很多项目以为"复刻功能"是主要工作,实际经验是:网络层分析与登录态获取占整个项目 30%—40% 的时间。这一时间投入不能省,省了会在第三段反复返工。</w:t>
      </w:r>
    </w:p>
    <w:p w14:paraId="277F16F1">
      <w:pPr>
        <w:pStyle w:val="4"/>
      </w:pPr>
      <w:r>
        <w:rPr>
          <w:sz w:val="38"/>
        </w:rPr>
        <w:t>3.4 先摸清系统的"通话记录"</w:t>
      </w:r>
    </w:p>
    <w:p w14:paraId="15B1AAFE">
      <w:pPr>
        <w:jc w:val="center"/>
      </w:pPr>
      <w:r>
        <w:drawing>
          <wp:inline distT="0" distB="0" distL="114300" distR="114300">
            <wp:extent cx="502920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0962">
      <w:pPr>
        <w:pStyle w:val="5"/>
      </w:pPr>
      <w:r>
        <w:rPr>
          <w:sz w:val="36"/>
        </w:rPr>
        <w:t>3.4.1 观察而非猜测</w:t>
      </w:r>
    </w:p>
    <w:p w14:paraId="622CE5E7">
      <w:r>
        <w:rPr>
          <w:b/>
          <w:sz w:val="22"/>
        </w:rPr>
        <w:t>现场细节</w:t>
      </w:r>
      <w:r>
        <w:rPr>
          <w:sz w:val="22"/>
        </w:rPr>
        <w:t>:某次复刻,目标系统是某海外营销 SaaS,负责人让新工程师"先打开目标系统,随便点几下,告诉我你看到了什么"。工程师花了 15 分钟,回来汇报"页面很好看,功能很多"。负责人说:"我没问你好不好看,我问的是——你点击'创建活动'按钮时,浏览器和服务器交换了什么。"工程师又花了 30 分钟,这次回来汇报了 7 条网络请求,负责人说"这才是网络层分析"。</w:t>
      </w:r>
    </w:p>
    <w:p w14:paraId="70243296">
      <w:r>
        <w:rPr>
          <w:sz w:val="22"/>
        </w:rPr>
        <w:t>网络层分析的目标是回答"系统在背后做了什么"。在浏览器中打开目标系统,按 F12 打开开发者工具,切换到 Network(网络)标签,此时执行一次正常操作(例如打开一个页面、点击一个按钮),开发者工具会记录所有网络请求——每条请求包括地址、参数、响应、耗时。</w:t>
      </w:r>
    </w:p>
    <w:p w14:paraId="035E9358">
      <w:r>
        <w:rPr>
          <w:sz w:val="22"/>
        </w:rPr>
        <w:t>这些请求的集合称为"通话记录",记录了系统为完成用户操作而在背后与服务器交换的所有信息。复刻系统的全部工作,本质上是"重放这些通话记录",即用工程代码模拟用户操作,让系统以为是真实用户在操作。</w:t>
      </w:r>
    </w:p>
    <w:p w14:paraId="5C3DAE29">
      <w:pPr>
        <w:pStyle w:val="5"/>
      </w:pPr>
      <w:r>
        <w:rPr>
          <w:sz w:val="36"/>
        </w:rPr>
        <w:t>3.4.2 识别关键请求</w:t>
      </w:r>
    </w:p>
    <w:p w14:paraId="1E35E273">
      <w:r>
        <w:rPr>
          <w:b/>
          <w:sz w:val="22"/>
        </w:rPr>
        <w:t>现场细节</w:t>
      </w:r>
      <w:r>
        <w:rPr>
          <w:sz w:val="22"/>
        </w:rPr>
        <w:t>:某次项目,工程师打开 Network 面板,看到 187 条请求,直呼"看不出重点"。负责人过来,在面板里勾选"XHR/Fetch"复选框,请求数瞬间降到 23 条。再按"Response 大小"排序,前 8 条占据全部流量的 92%。负责人指着第 3 条请求说:"这条是核心——其他 22 条是装饰(字体、统计、第三方脚本),这 1 条是数据。"工程师从此养成了"先筛选 XHR,再按大小排序"的习惯,后来把这一习惯总结为一句话写在新人手册里:"看到几百条请求不要慌,先筛 XHR,再排序,80% 的工作量在 10 条里。"</w:t>
      </w:r>
    </w:p>
    <w:p w14:paraId="52D117AB">
      <w:r>
        <w:rPr>
          <w:sz w:val="22"/>
        </w:rPr>
        <w:t>打开 Network 面板后,会看到几十甚至上百条请求。多数请求是辅助性的(加载字体、统计用户行为、获取广告),只有少数是核心请求(获取数据、提交操作)。识别关键请求的方法:</w:t>
      </w:r>
    </w:p>
    <w:p w14:paraId="6D34FA7E">
      <w:pPr>
        <w:pStyle w:val="16"/>
        <w:ind w:left="432"/>
      </w:pPr>
      <w:r>
        <w:rPr>
          <w:sz w:val="22"/>
        </w:rPr>
        <w:t>按响应大小排序——通常关键请求返回数据量较大</w:t>
      </w:r>
    </w:p>
    <w:p w14:paraId="60F16EBD">
      <w:pPr>
        <w:pStyle w:val="16"/>
        <w:ind w:left="432"/>
      </w:pPr>
      <w:r>
        <w:rPr>
          <w:sz w:val="22"/>
        </w:rPr>
        <w:t>按耗时排序——通常关键请求耗时较长</w:t>
      </w:r>
    </w:p>
    <w:p w14:paraId="37326FED">
      <w:pPr>
        <w:pStyle w:val="16"/>
        <w:ind w:left="432"/>
      </w:pPr>
      <w:r>
        <w:rPr>
          <w:sz w:val="22"/>
        </w:rPr>
        <w:t>按请求类型筛选——选择 XHR/Fetch(浏览器与服务器间的异步数据请求),这一类通常是数据接口</w:t>
      </w:r>
    </w:p>
    <w:p w14:paraId="3EBA8621">
      <w:pPr>
        <w:pStyle w:val="5"/>
      </w:pPr>
      <w:r>
        <w:rPr>
          <w:sz w:val="36"/>
        </w:rPr>
        <w:t>3.4.3 提取关键参数</w:t>
      </w:r>
    </w:p>
    <w:p w14:paraId="48E188EF">
      <w:r>
        <w:rPr>
          <w:b/>
          <w:sz w:val="22"/>
        </w:rPr>
        <w:t>现场还原</w:t>
      </w:r>
      <w:r>
        <w:rPr>
          <w:sz w:val="22"/>
        </w:rPr>
        <w:t>:某次复刻,负责人在第二周把"通话记录文档"定稿时,发现一份关键参数表里有 6 个字段需要逐一确认——其中 4 个是"明显字段"(用户 ID、活动 ID、分页参数),1 个是"时间戳",1 个是"看起来像乱码的字符串"。前 5 个都很快确认了,卡在第 6 个——"这是签名吗?算法是什么?每次请求都会变吗?"。负责人花了 1 天,最终在 JavaScript 源码的某个混淆函数里找到了签名逻辑。负责人在当天的复盘里说:"关键参数里最难的不是常见字段,总是那个'看起来像乱码的字段'——那个字段大概率是签名,而签名大概率不在文档里,在混淆代码里。"</w:t>
      </w:r>
    </w:p>
    <w:p w14:paraId="16A6CA8F">
      <w:r>
        <w:rPr>
          <w:sz w:val="22"/>
        </w:rPr>
        <w:t>每个关键请求都有一组参数(发送给服务器的信息)。复刻时,这些参数必须正确发送,否则服务器会拒绝响应。常见的参数包括:</w:t>
      </w:r>
    </w:p>
    <w:p w14:paraId="233D6FA9">
      <w:pPr>
        <w:pStyle w:val="16"/>
        <w:ind w:left="432"/>
      </w:pPr>
      <w:r>
        <w:rPr>
          <w:sz w:val="22"/>
        </w:rPr>
        <w:t>认证 token(登录态的标识,相当于门票)</w:t>
      </w:r>
    </w:p>
    <w:p w14:paraId="1F59948E">
      <w:pPr>
        <w:pStyle w:val="16"/>
        <w:ind w:left="432"/>
      </w:pPr>
      <w:r>
        <w:rPr>
          <w:sz w:val="22"/>
        </w:rPr>
        <w:t>用户标识(系统据此返回用户相关数据)</w:t>
      </w:r>
    </w:p>
    <w:p w14:paraId="706F705F">
      <w:pPr>
        <w:pStyle w:val="16"/>
        <w:ind w:left="432"/>
      </w:pPr>
      <w:r>
        <w:rPr>
          <w:sz w:val="22"/>
        </w:rPr>
        <w:t>业务参数(具体的查询条件、操作指令)</w:t>
      </w:r>
    </w:p>
    <w:p w14:paraId="72741E18">
      <w:pPr>
        <w:pStyle w:val="16"/>
        <w:ind w:left="432"/>
      </w:pPr>
      <w:r>
        <w:rPr>
          <w:sz w:val="22"/>
        </w:rPr>
        <w:t>时间戳(防重放机制,防止请求被复制后再次使用)</w:t>
      </w:r>
    </w:p>
    <w:p w14:paraId="3685E097">
      <w:pPr>
        <w:pStyle w:val="16"/>
        <w:ind w:left="432"/>
      </w:pPr>
      <w:r>
        <w:rPr>
          <w:sz w:val="22"/>
        </w:rPr>
        <w:t>签名(将多个参数按特定规则计算出的校验值,防止参数被篡改)</w:t>
      </w:r>
    </w:p>
    <w:p w14:paraId="422784C0">
      <w:r>
        <w:rPr>
          <w:sz w:val="22"/>
        </w:rPr>
        <w:t>签名是最复杂的部分——很多系统会用复杂的签名算法(将多个参数按特定公式混合计算出一段校验码,服务器据此判断请求是否被篡改),反向工程(在没有源代码的情况下推断其实现方式)耗时。遇到复杂签名时,有三种应对策略:一是使用现成的浏览器自动化工具(模拟真实浏览器的程序,直接驱动浏览器操作),让工具处理签名;二是分析 JavaScript 源码,提取签名逻辑;三是放弃复刻,改用其他方案(如官方 API)。</w:t>
      </w:r>
    </w:p>
    <w:p w14:paraId="5EE0E9FD">
      <w:pPr>
        <w:pStyle w:val="5"/>
      </w:pPr>
      <w:r>
        <w:rPr>
          <w:sz w:val="36"/>
        </w:rPr>
        <w:t>3.4.4 通话记录文档</w:t>
      </w:r>
    </w:p>
    <w:p w14:paraId="2589FE46">
      <w:r>
        <w:rPr>
          <w:b/>
          <w:sz w:val="22"/>
        </w:rPr>
        <w:t>现场细节</w:t>
      </w:r>
      <w:r>
        <w:rPr>
          <w:sz w:val="22"/>
        </w:rPr>
        <w:t>:负责人带过 6 次 SaaS 复刻项目,通话记录文档的平均长度是 12 页。其中最薄的一份 5 页(目标系统 API 设计简单,只有 8 个核心接口),最厚的一份 28 页(目标系统是高复杂度 ERP,核心接口 60+,加上权限分支、签名变体、错误码等)。薄文档不是"偷懒",5 页能写清的就 5 页;厚文档也不是"扎实",如果 28 页里 10 页是错误码枚举,反而说明目标系统的错误处理不规范。负责人后来给新人强调:"通话记录文档的目标是'第二个人照着这份文档能复刻出 80%',不是'越厚越好'。"</w:t>
      </w:r>
    </w:p>
    <w:p w14:paraId="246FF723">
      <w:r>
        <w:rPr>
          <w:sz w:val="22"/>
        </w:rPr>
        <w:t>完成第一段后,应产出一份"通话记录文档",包含:</w:t>
      </w:r>
    </w:p>
    <w:p w14:paraId="192E695E">
      <w:pPr>
        <w:pStyle w:val="16"/>
        <w:ind w:left="432"/>
      </w:pPr>
      <w:r>
        <w:rPr>
          <w:sz w:val="22"/>
        </w:rPr>
        <w:t>目标系统的所有关键接口(地址、用途)</w:t>
      </w:r>
    </w:p>
    <w:p w14:paraId="6220ED4B">
      <w:pPr>
        <w:pStyle w:val="16"/>
        <w:ind w:left="432"/>
      </w:pPr>
      <w:r>
        <w:rPr>
          <w:sz w:val="22"/>
        </w:rPr>
        <w:t>每个接口的请求参数(必填项、可选项、签名规则)</w:t>
      </w:r>
    </w:p>
    <w:p w14:paraId="3E965553">
      <w:pPr>
        <w:pStyle w:val="16"/>
        <w:ind w:left="432"/>
      </w:pPr>
      <w:r>
        <w:rPr>
          <w:sz w:val="22"/>
        </w:rPr>
        <w:t>每个接口的响应格式(数据字段、错误码)</w:t>
      </w:r>
    </w:p>
    <w:p w14:paraId="2E6E9F26">
      <w:pPr>
        <w:pStyle w:val="16"/>
        <w:ind w:left="432"/>
      </w:pPr>
      <w:r>
        <w:rPr>
          <w:sz w:val="22"/>
        </w:rPr>
        <w:t>接口之间的依赖关系(调用顺序、传递的数据)</w:t>
      </w:r>
    </w:p>
    <w:p w14:paraId="41BE26CB">
      <w:r>
        <w:rPr>
          <w:sz w:val="22"/>
        </w:rPr>
        <w:t>这份文档是后续所有工作的基础。工程团队应将其作为项目的"参考手册",在实现任何功能前先查文档确认相关接口。</w:t>
      </w:r>
    </w:p>
    <w:p w14:paraId="0B6447FC">
      <w:pPr>
        <w:pStyle w:val="4"/>
      </w:pPr>
      <w:r>
        <w:rPr>
          <w:sz w:val="38"/>
        </w:rPr>
        <w:t>3.5 实战过程:80/20 混合架构</w:t>
      </w:r>
    </w:p>
    <w:p w14:paraId="7EE32E17">
      <w:pPr>
        <w:jc w:val="center"/>
      </w:pPr>
      <w:r>
        <w:drawing>
          <wp:inline distT="0" distB="0" distL="114300" distR="114300">
            <wp:extent cx="5029200" cy="3089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6EBC">
      <w:pPr>
        <w:pStyle w:val="5"/>
      </w:pPr>
      <w:r>
        <w:rPr>
          <w:sz w:val="36"/>
        </w:rPr>
        <w:t>3.5.1 80/20 原则的工程含义</w:t>
      </w:r>
    </w:p>
    <w:p w14:paraId="448B82FD">
      <w:r>
        <w:rPr>
          <w:b/>
          <w:sz w:val="22"/>
        </w:rPr>
        <w:t>现场还原</w:t>
      </w:r>
      <w:r>
        <w:rPr>
          <w:sz w:val="22"/>
        </w:rPr>
        <w:t>:某次复刻项目,工程师一开始是"全 AI 化"——所有逻辑都让 AI 写 prompt 触发,工程代码只负责"接住 AI 输出"。第三周客户验收时,出现了一个 6 万的金额错误:AI 在判断"哪些订单需要加急处理"时,把"加急"理解成了"金额超过 1 万",导致 12 笔 8000 元的订单被遗漏。追查发现,业务规则文档里写的是"金额超过 1 万需加急",但 AI 把它理解成了"金额达到 1 万即加急"——文字上是一字之差,业务上是 12 笔订单。负责人第二天重写了架构:业务规则改回代码实现,AI 只负责"判断这条数据是否需要人工审核"。这次错误后,负责人给架构取名"80/20 混合架构"。</w:t>
      </w:r>
    </w:p>
    <w:p w14:paraId="3F42E352">
      <w:r>
        <w:rPr>
          <w:sz w:val="22"/>
        </w:rPr>
        <w:t>80/20 混合架构的核心思想是:</w:t>
      </w:r>
      <w:r>
        <w:rPr>
          <w:b/>
          <w:sz w:val="22"/>
        </w:rPr>
        <w:t>确定性的工作固化为代码,需要判断的工作交给 AI</w:t>
      </w:r>
      <w:r>
        <w:rPr>
          <w:sz w:val="22"/>
        </w:rPr>
        <w:t>。"确定性工作"指业务规则明确、每次执行结果一致的工作(如计算金额、校验格式、调用接口);"判断工作"指需要根据上下文灵活决策的工作(如"这条数据是否有问题"、"该调用哪个接口"、"如何处理异常")。</w:t>
      </w:r>
    </w:p>
    <w:p w14:paraId="6B88AE1B">
      <w:r>
        <w:rPr>
          <w:sz w:val="22"/>
        </w:rPr>
        <w:t>80/20 混合架构的工程含义是:把 80% 的代码写成"无 AI 参与也能工作"的确定逻辑,只把 20% 需要灵活判断的部分作为 AI 的工作空间。这一架构的优势:</w:t>
      </w:r>
    </w:p>
    <w:p w14:paraId="56765886">
      <w:pPr>
        <w:pStyle w:val="16"/>
        <w:ind w:left="432"/>
      </w:pPr>
      <w:r>
        <w:rPr>
          <w:b/>
          <w:sz w:val="22"/>
        </w:rPr>
        <w:t>可控性高</w:t>
      </w:r>
      <w:r>
        <w:rPr>
          <w:sz w:val="22"/>
        </w:rPr>
        <w:t>:80% 的代码是确定逻辑,行为可预测、可测试、可审计。</w:t>
      </w:r>
    </w:p>
    <w:p w14:paraId="49D22F5F">
      <w:pPr>
        <w:pStyle w:val="16"/>
        <w:ind w:left="432"/>
      </w:pPr>
      <w:r>
        <w:rPr>
          <w:b/>
          <w:sz w:val="22"/>
        </w:rPr>
        <w:t>灵活性高</w:t>
      </w:r>
      <w:r>
        <w:rPr>
          <w:sz w:val="22"/>
        </w:rPr>
        <w:t>:20% 的 AI 工作空间可以根据实际情况调整,适应业务变化。</w:t>
      </w:r>
    </w:p>
    <w:p w14:paraId="31A5B4C2">
      <w:pPr>
        <w:pStyle w:val="16"/>
        <w:ind w:left="432"/>
      </w:pPr>
      <w:r>
        <w:rPr>
          <w:b/>
          <w:sz w:val="22"/>
        </w:rPr>
        <w:t>安全性高</w:t>
      </w:r>
      <w:r>
        <w:rPr>
          <w:sz w:val="22"/>
        </w:rPr>
        <w:t>:核心业务规则(权限、计费、数据完整性)不在 AI 范围内,降低 AI 误判的风险。</w:t>
      </w:r>
    </w:p>
    <w:p w14:paraId="1BADE371">
      <w:pPr>
        <w:pStyle w:val="5"/>
      </w:pPr>
      <w:r>
        <w:rPr>
          <w:sz w:val="36"/>
        </w:rPr>
        <w:t>3.5.2 80% 的固化代码:业务流程的骨架</w:t>
      </w:r>
    </w:p>
    <w:p w14:paraId="114D8246">
      <w:r>
        <w:rPr>
          <w:b/>
          <w:sz w:val="22"/>
        </w:rPr>
        <w:t>现场细节</w:t>
      </w:r>
      <w:r>
        <w:rPr>
          <w:sz w:val="22"/>
        </w:rPr>
        <w:t>:某次项目,负责人在内部培训时把"80% 固化代码"类比为"自动扶梯"——人(AI)站在扶梯上,扶梯(固化代码)负责把人送到该去的位置。扶梯本身不会判断"这个人应不应该坐",但坐上去之后的方向和速度是确定的。AI 是"判断要不要上扶梯",固化代码是"上了扶梯之后去哪"。这一类比让新工程师理解了 80% 的边界:"固化代码不是 AI 的替代品,是 AI 的脚手架。"</w:t>
      </w:r>
    </w:p>
    <w:p w14:paraId="65DEAD29">
      <w:r>
        <w:rPr>
          <w:sz w:val="22"/>
        </w:rPr>
        <w:t>固化代码的典型内容包括:</w:t>
      </w:r>
    </w:p>
    <w:p w14:paraId="21A67137">
      <w:pPr>
        <w:pStyle w:val="16"/>
        <w:ind w:left="432"/>
      </w:pPr>
      <w:r>
        <w:rPr>
          <w:b/>
          <w:sz w:val="22"/>
        </w:rPr>
        <w:t>数据校验</w:t>
      </w:r>
      <w:r>
        <w:rPr>
          <w:sz w:val="22"/>
        </w:rPr>
        <w:t>:检查用户输入是否满足规则(如金额必须为正数、邮箱格式需符合标准)</w:t>
      </w:r>
    </w:p>
    <w:p w14:paraId="62A39ED9">
      <w:pPr>
        <w:pStyle w:val="16"/>
        <w:ind w:left="432"/>
      </w:pPr>
      <w:r>
        <w:rPr>
          <w:b/>
          <w:sz w:val="22"/>
        </w:rPr>
        <w:t>接口调用</w:t>
      </w:r>
      <w:r>
        <w:rPr>
          <w:sz w:val="22"/>
        </w:rPr>
        <w:t>:按照已知的接口规范发送请求、解析响应</w:t>
      </w:r>
    </w:p>
    <w:p w14:paraId="64250E57">
      <w:pPr>
        <w:pStyle w:val="16"/>
        <w:ind w:left="432"/>
      </w:pPr>
      <w:r>
        <w:rPr>
          <w:b/>
          <w:sz w:val="22"/>
        </w:rPr>
        <w:t>数据转换</w:t>
      </w:r>
      <w:r>
        <w:rPr>
          <w:sz w:val="22"/>
        </w:rPr>
        <w:t>:将一种数据格式转换为另一种(如 JSON 转 Excel)</w:t>
      </w:r>
    </w:p>
    <w:p w14:paraId="584CB3E1">
      <w:pPr>
        <w:pStyle w:val="16"/>
        <w:ind w:left="432"/>
      </w:pPr>
      <w:r>
        <w:rPr>
          <w:b/>
          <w:sz w:val="22"/>
        </w:rPr>
        <w:t>错误处理</w:t>
      </w:r>
      <w:r>
        <w:rPr>
          <w:sz w:val="22"/>
        </w:rPr>
        <w:t>:对已知的错误情况给出明确响应(如"账号不存在"、"密码错误")</w:t>
      </w:r>
    </w:p>
    <w:p w14:paraId="372072FE">
      <w:r>
        <w:rPr>
          <w:sz w:val="22"/>
        </w:rPr>
        <w:t>这些工作的共同特征是规则明确,每次执行结果一致。把它们写成代码,意味着工程团队可以为这部分写测试、回归测试、性能测试,确保其行为可预测。</w:t>
      </w:r>
    </w:p>
    <w:p w14:paraId="0CBF1A97">
      <w:pPr>
        <w:pStyle w:val="5"/>
      </w:pPr>
      <w:r>
        <w:rPr>
          <w:sz w:val="36"/>
        </w:rPr>
        <w:t>3.5.3 20% 的 AI 工作空间:需要判断的部分</w:t>
      </w:r>
    </w:p>
    <w:p w14:paraId="430B3298">
      <w:r>
        <w:rPr>
          <w:b/>
          <w:sz w:val="22"/>
        </w:rPr>
        <w:t>现场细节</w:t>
      </w:r>
      <w:r>
        <w:rPr>
          <w:sz w:val="22"/>
        </w:rPr>
        <w:t>:某次复刻项目,目标系统是某海外营销 SaaS,AI 的 20% 空间被限定在一个具体范围——"判断哪些线索是'高质量线索'"。AI 的输入是一组线索的描述(来自客户的网站浏览行为),输出是一个"是否高质量"的二分类结果。负责人给这一类"20% 空间"定了一个边界规则:"AI 输出的是'判断'或'建议',不是'动作'。判断错了可以再问 AI,动作错了不可逆。"这套边界执行了 4 个月,AI 的判断准确率从初期的 68% 提升到 87%,但期间没有发生过一起"AI 误动作导致客户数据损坏"的事故。</w:t>
      </w:r>
    </w:p>
    <w:p w14:paraId="102F7CB9">
      <w:r>
        <w:rPr>
          <w:sz w:val="22"/>
        </w:rPr>
        <w:t>AI 工作空间的典型内容包括:</w:t>
      </w:r>
    </w:p>
    <w:p w14:paraId="7BF0D915">
      <w:pPr>
        <w:pStyle w:val="16"/>
        <w:ind w:left="432"/>
      </w:pPr>
      <w:r>
        <w:rPr>
          <w:b/>
          <w:sz w:val="22"/>
        </w:rPr>
        <w:t>数据解读</w:t>
      </w:r>
      <w:r>
        <w:rPr>
          <w:sz w:val="22"/>
        </w:rPr>
        <w:t>:从一段文字中提取关键信息(如"从用户反馈中识别产品问题")</w:t>
      </w:r>
    </w:p>
    <w:p w14:paraId="7A434B86">
      <w:pPr>
        <w:pStyle w:val="16"/>
        <w:ind w:left="432"/>
      </w:pPr>
      <w:r>
        <w:rPr>
          <w:b/>
          <w:sz w:val="22"/>
        </w:rPr>
        <w:t>异常处理</w:t>
      </w:r>
      <w:r>
        <w:rPr>
          <w:sz w:val="22"/>
        </w:rPr>
        <w:t>:对未知的错误情况做出合理响应(如"接口返回的数据格式异常,如何继续")</w:t>
      </w:r>
    </w:p>
    <w:p w14:paraId="705F1C24">
      <w:pPr>
        <w:pStyle w:val="16"/>
        <w:ind w:left="432"/>
      </w:pPr>
      <w:r>
        <w:rPr>
          <w:b/>
          <w:sz w:val="22"/>
        </w:rPr>
        <w:t>决策建议</w:t>
      </w:r>
      <w:r>
        <w:rPr>
          <w:sz w:val="22"/>
        </w:rPr>
        <w:t>:在多个可行方案中选择最优(如"该调用 A 接口还是 B 接口")</w:t>
      </w:r>
    </w:p>
    <w:p w14:paraId="11147207">
      <w:pPr>
        <w:pStyle w:val="16"/>
        <w:ind w:left="432"/>
      </w:pPr>
      <w:r>
        <w:rPr>
          <w:b/>
          <w:sz w:val="22"/>
        </w:rPr>
        <w:t>文案生成</w:t>
      </w:r>
      <w:r>
        <w:rPr>
          <w:sz w:val="22"/>
        </w:rPr>
        <w:t>:根据上下文生成合适的文字(如"基于数据生成分析报告")</w:t>
      </w:r>
    </w:p>
    <w:p w14:paraId="1984E054">
      <w:r>
        <w:rPr>
          <w:sz w:val="22"/>
        </w:rPr>
        <w:t>这些工作的共同特征是规则不明确,需要根据具体情况灵活判断。把它们交给 AI,意味着工程团队不需要为每个具体情况写死规则,AI 可以基于训练数据中的模式做出合理判断。</w:t>
      </w:r>
    </w:p>
    <w:p w14:paraId="474859D4">
      <w:pPr>
        <w:pStyle w:val="5"/>
      </w:pPr>
      <w:r>
        <w:rPr>
          <w:sz w:val="36"/>
        </w:rPr>
        <w:t>3.5.4 80/20 的边界划分</w:t>
      </w:r>
    </w:p>
    <w:p w14:paraId="62456280">
      <w:r>
        <w:rPr>
          <w:b/>
          <w:sz w:val="22"/>
        </w:rPr>
        <w:t>现场还原</w:t>
      </w:r>
      <w:r>
        <w:rPr>
          <w:sz w:val="22"/>
        </w:rPr>
        <w:t>:负责人每次接到新项目,在写第一行代码前都会做一次"边界划分工作坊"——和工程师、客户代表一起,把"这件事出错时,影响是局部的还是全局的"逐项过一遍。多数项目第一次划分时,80% 部分会偏大(把不该交给 AI 的也交给了 AI),讨论结束后会缩到合理的 60%—70%。负责人原话:"第一次划分永远偏乐观——工程师会高估 AI 的能力,客户会低估风险,我要做的是把两者拉到一个中间点。"</w:t>
      </w:r>
    </w:p>
    <w:p w14:paraId="6EFDBFCC">
      <w:r>
        <w:rPr>
          <w:sz w:val="22"/>
        </w:rPr>
        <w:t>边界划分的判断标准:</w:t>
      </w:r>
      <w:r>
        <w:rPr>
          <w:b/>
          <w:sz w:val="22"/>
        </w:rPr>
        <w:t>这件事出错时,影响是局部的还是全局的?</w:t>
      </w:r>
    </w:p>
    <w:p w14:paraId="3C6598B1">
      <w:r>
        <w:rPr>
          <w:sz w:val="22"/>
        </w:rPr>
        <w:t>局部的(影响仅限当前操作)——可交给 AI 灵活处理。如"该用哪种颜色标注这条数据",出错仅影响视觉效果。</w:t>
      </w:r>
    </w:p>
    <w:p w14:paraId="5509816A">
      <w:r>
        <w:rPr>
          <w:sz w:val="22"/>
        </w:rPr>
        <w:t>全局的(影响整个系统状态)——必须由代码固化。如"该扣多少钱",出错影响财务。</w:t>
      </w:r>
    </w:p>
    <w:p w14:paraId="776AEAED">
      <w:r>
        <w:rPr>
          <w:sz w:val="22"/>
        </w:rPr>
        <w:t>按这一标准划分,80/20 混合架构的边界非常清晰:业务规则、计费、权限、关键数据校验——全部由代码固化;文案、解读、推荐、归类——可由 AI 处理。</w:t>
      </w:r>
    </w:p>
    <w:p w14:paraId="3D5A5465">
      <w:pPr>
        <w:pStyle w:val="5"/>
      </w:pPr>
      <w:r>
        <w:rPr>
          <w:sz w:val="36"/>
        </w:rPr>
        <w:t>3.5.5 一个具体的 80/20 实例</w:t>
      </w:r>
    </w:p>
    <w:p w14:paraId="64B108A9">
      <w:r>
        <w:rPr>
          <w:b/>
          <w:sz w:val="22"/>
        </w:rPr>
        <w:t>现场还原</w:t>
      </w:r>
      <w:r>
        <w:rPr>
          <w:sz w:val="22"/>
        </w:rPr>
        <w:t>:某次项目,负责人和客户一起把"数据报表系统"按 80/20 拆开,双方在白板上画了 40 分钟。客户最初想把"业务洞察"也固化成模板(用 20 条预设的句式),负责人说服了他——"洞察的价值恰恰是'不在预设里'。如果洞察是预设的,客户看第三份报告就会发现'每份都说环比上升',反而失去信任。"最终的拆分是:80% 全部固化,20% 完全交给 AI,中间没有灰色地带。这种"黑白分明"的拆分,在执行时反而比"60% 固化 + 40% 灵活"更顺畅。</w:t>
      </w:r>
    </w:p>
    <w:p w14:paraId="4515DD08">
      <w:r>
        <w:rPr>
          <w:sz w:val="22"/>
        </w:rPr>
        <w:t>以"复刻一个数据报表系统"为例,80/20 的划分:</w:t>
      </w:r>
    </w:p>
    <w:p w14:paraId="2C70F984">
      <w:pPr>
        <w:pStyle w:val="16"/>
        <w:ind w:left="432"/>
      </w:pPr>
      <w:r>
        <w:rPr>
          <w:b/>
          <w:sz w:val="22"/>
        </w:rPr>
        <w:t>80% 固化</w:t>
      </w:r>
      <w:r>
        <w:rPr>
          <w:sz w:val="22"/>
        </w:rPr>
        <w:t>:登录态获取、API 调用、数据转换、表格生成、权限校验、错误处理</w:t>
      </w:r>
    </w:p>
    <w:p w14:paraId="0E50982F">
      <w:pPr>
        <w:pStyle w:val="16"/>
        <w:ind w:left="432"/>
      </w:pPr>
      <w:r>
        <w:rPr>
          <w:b/>
          <w:sz w:val="22"/>
        </w:rPr>
        <w:t>20% AI</w:t>
      </w:r>
      <w:r>
        <w:rPr>
          <w:sz w:val="22"/>
        </w:rPr>
        <w:t>:基于原始数据生成"业务洞察"段落(AI 根据数据特征生成一段文字说明,如"本月销售额环比上升 12%,主要来自新客户的贡献")</w:t>
      </w:r>
    </w:p>
    <w:p w14:paraId="1511D983">
      <w:r>
        <w:rPr>
          <w:sz w:val="22"/>
        </w:rPr>
        <w:t>固化部分由工程代码实现,AI 负责的"业务洞察"部分独立成一个模块,输入数据、输出文字。两者通过标准化接口对接——代码给 AI 喂数据,AI 把文字输出给代码,代码再把文字嵌入到报表中。</w:t>
      </w:r>
    </w:p>
    <w:p w14:paraId="05677B2B">
      <w:r>
        <w:rPr>
          <w:sz w:val="22"/>
        </w:rPr>
        <w:t>这种划分的实际效果:即使 AI 输出的文字质量不高,整个报表系统仍能正常工作——表格数据准确、权限校验严格、错误处理完善,只是"业务洞察"那段文字可能写得不那么好;反过来,如果 AI 部分出错,不会影响数据的准确性、不会导致系统崩溃、不会让用户看到错误数据。</w:t>
      </w:r>
    </w:p>
    <w:p w14:paraId="3B9520EC">
      <w:pPr>
        <w:pStyle w:val="4"/>
      </w:pPr>
      <w:r>
        <w:rPr>
          <w:sz w:val="38"/>
        </w:rPr>
        <w:t>3.6 管理与控制:五件套</w:t>
      </w:r>
    </w:p>
    <w:p w14:paraId="254A990C">
      <w:r>
        <w:rPr>
          <w:b/>
          <w:sz w:val="22"/>
        </w:rPr>
        <w:t>现场还原</w:t>
      </w:r>
      <w:r>
        <w:rPr>
          <w:sz w:val="22"/>
        </w:rPr>
        <w:t>:负责人最初在内部培训讲"五件套"时,把它称为"五道保险"——每一道保险都对应一种"AI 出错的方式",任何一道保险失灵,AI 就有可能给客户造成实际损失。负责人带过的 6 次 SaaS 复刻项目里,3 次发生过"差点出大事但被某一道保险拦下"的事故——例如"凭据隔离"拦下了一次 AI 在 prompt 里复述密码的意外,"检查点"拦下了一次 AI 批量删除的误操作。这 3 次事故,负责人后来在内部称为"保险发挥作用的三次"。每一次复盘,负责人都强调:"五道保险不是'以防万一',是'必然用到'。"</w:t>
      </w:r>
    </w:p>
    <w:p w14:paraId="12FFF70C">
      <w:r>
        <w:rPr>
          <w:sz w:val="22"/>
        </w:rPr>
        <w:t>AI 替用户在 SaaS 系统中操作,过程管理比技术实现更关键。80/20 混合架构解决的是"如何让 AI 干活",这一节解决的是"如何让 AI 按规矩干活"。五件套分别为:凭据隔离、白名单、检查点、人工接管、行为留痕。</w:t>
      </w:r>
    </w:p>
    <w:p w14:paraId="2B1A7F51">
      <w:pPr>
        <w:jc w:val="center"/>
      </w:pPr>
      <w:r>
        <w:drawing>
          <wp:inline distT="0" distB="0" distL="114300" distR="114300">
            <wp:extent cx="5029200" cy="30714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B5F3">
      <w:pPr>
        <w:pStyle w:val="5"/>
      </w:pPr>
      <w:r>
        <w:rPr>
          <w:sz w:val="36"/>
        </w:rPr>
        <w:t>3.6.1 凭据隔离</w:t>
      </w:r>
    </w:p>
    <w:p w14:paraId="52640C0E">
      <w:r>
        <w:rPr>
          <w:b/>
          <w:sz w:val="22"/>
        </w:rPr>
        <w:t>现场案例</w:t>
      </w:r>
      <w:r>
        <w:rPr>
          <w:sz w:val="22"/>
        </w:rPr>
        <w:t>:某次项目,负责人在第二周发现一位工程师在调试时把测试账号密码贴在了 Notion 页面上,目的是"让 AI 看一眼就能登录"。负责人的处理不是"删除这条记录",而是"立即重置密码,所有相关凭据重新发放"。复盘时负责人对工程师说:"凭据一旦进入任何非受控环境(Notion、Slack、prompt),它就不再是'凭据',而是'已泄露的字符串'——唯一正确的处理是作废它。"</w:t>
      </w:r>
    </w:p>
    <w:p w14:paraId="0CE48D4D">
      <w:r>
        <w:rPr>
          <w:sz w:val="22"/>
        </w:rPr>
        <w:t>凭据隔离的原则是:账号密码、API 密钥等敏感信息,绝不能进入 AI 的输入。</w:t>
      </w:r>
    </w:p>
    <w:p w14:paraId="6FAC4C51">
      <w:r>
        <w:rPr>
          <w:sz w:val="22"/>
        </w:rPr>
        <w:t>实现方式:工程团队预先登录系统、获取登录态(以 token 或 cookie 形式存储),把存储好的登录态配置到系统中。AI 每次操作时,系统自动附加登录态,无需 AI 知道登录态本身。</w:t>
      </w:r>
    </w:p>
    <w:p w14:paraId="4855E84D">
      <w:r>
        <w:rPr>
          <w:sz w:val="22"/>
        </w:rPr>
        <w:t>凭据隔离的工程意义:即使 AI 被恶意输入诱导、即使 AI 误操作、即使 AI 内部发生错误,凭据本身始终在系统控制下,不会泄露给 AI 或任何外部方。</w:t>
      </w:r>
    </w:p>
    <w:p w14:paraId="51203025">
      <w:pPr>
        <w:pStyle w:val="5"/>
      </w:pPr>
      <w:r>
        <w:rPr>
          <w:sz w:val="36"/>
        </w:rPr>
        <w:t>3.6.2 白名单</w:t>
      </w:r>
    </w:p>
    <w:p w14:paraId="09C390F2">
      <w:r>
        <w:rPr>
          <w:b/>
          <w:sz w:val="22"/>
        </w:rPr>
        <w:t>现场细节</w:t>
      </w:r>
      <w:r>
        <w:rPr>
          <w:sz w:val="22"/>
        </w:rPr>
        <w:t>:某次项目,客户希望"让 AI 也能访问系统后台",负责人当时拒了。理由是:后台的接口数量是前台的 3 倍,且包含"删除所有数据"这种"看起来普通但实际高危"的接口。客户当时有些不满,负责人后来给客户演示了一次:把后台的一个"清空缓存"接口放进白名单,AI 在 3 分钟内把这个接口调用了 47 次(因为缓存被清空后,AI 持续触发"数据缺失"判断,反复"刷新")。客户看完演示后,主动收回了"后台也要接入"的要求。负责人后来把这次演示写进了"白名单入门":"白名单不是给 AI 自由,是给 AI 自由的同时设围栏——围栏外再多好东西,也不让它碰。"</w:t>
      </w:r>
    </w:p>
    <w:p w14:paraId="5A90B8C2">
      <w:r>
        <w:rPr>
          <w:sz w:val="22"/>
        </w:rPr>
        <w:t>白名单的原则是:AI 只能访问预先批准的接口、只能操作预先批准的资源。</w:t>
      </w:r>
    </w:p>
    <w:p w14:paraId="2BAF00BF">
      <w:r>
        <w:rPr>
          <w:sz w:val="22"/>
        </w:rPr>
        <w:t>实现方式:工程团队配置一份白名单,列出 AI 可调用的所有接口(以及每个接口的允许参数)、列出 AI 可操作的所有数据范围(例如"只能操作 2026 年的订单")。AI 每次调用接口或操作数据前,系统检查是否在白名单内,不在则拒绝。</w:t>
      </w:r>
    </w:p>
    <w:p w14:paraId="1809C2A9">
      <w:r>
        <w:rPr>
          <w:sz w:val="22"/>
        </w:rPr>
        <w:t>白名单的工程意义:即使 AI 试图越权(如访问未授权的接口、修改未授权的数据),系统会在操作执行前拦截,确保 AI 始终在授权范围内工作。</w:t>
      </w:r>
    </w:p>
    <w:p w14:paraId="1A3DE8FA">
      <w:pPr>
        <w:pStyle w:val="5"/>
      </w:pPr>
      <w:r>
        <w:rPr>
          <w:sz w:val="36"/>
        </w:rPr>
        <w:t>3.6.3 检查点</w:t>
      </w:r>
    </w:p>
    <w:p w14:paraId="2E564B8F">
      <w:r>
        <w:rPr>
          <w:b/>
          <w:sz w:val="22"/>
        </w:rPr>
        <w:t>现场还原</w:t>
      </w:r>
      <w:r>
        <w:rPr>
          <w:sz w:val="22"/>
        </w:rPr>
        <w:t>:某次项目,目标任务是"分析全年销售数据并生成报告"。负责人把任务拆成 4 个检查点:数据获取(预计 1.5 小时)、数据清洗(预计 2 小时)、维度分析(预计 3 小时)、报告生成(预计 1.5 小时)。AI 在前两步表现良好,第三步时突然产出"了一个和前两步数据对不上的维度"。负责人当时在"维度分析"完成后检查,发现 AI 在第三步对"客户分层"的理解是"按客户等级",但前两步是"按消费金额"——口径不一致。负责人回退到第二步,重做。事后估算,如果不在"维度分析"后设检查点,这个错误会一直隐藏到报告生成后——客户验收时发现"数据对不上",整个项目要重做。</w:t>
      </w:r>
    </w:p>
    <w:p w14:paraId="62C1AA60">
      <w:r>
        <w:rPr>
          <w:sz w:val="22"/>
        </w:rPr>
        <w:t>检查点的原则是:长任务分解为多个短任务,每完成一个短任务后等待人工审核。</w:t>
      </w:r>
    </w:p>
    <w:p w14:paraId="206EE62D">
      <w:r>
        <w:rPr>
          <w:sz w:val="22"/>
        </w:rPr>
        <w:t>实现方式:工程团队将一个长任务(如"分析全年销售数据并生成报告")分解为多个步骤(数据获取、数据清洗、维度分析、报告生成)。每完成一个步骤,系统暂停并通知人工,人工审核通过后再进入下一步。</w:t>
      </w:r>
    </w:p>
    <w:p w14:paraId="7D538EEA">
      <w:r>
        <w:rPr>
          <w:sz w:val="22"/>
        </w:rPr>
        <w:t>检查点的工程意义:即使 AI 在前几步出错,错误也只影响当前步骤,不会扩散到整个任务。人工可以及时介入,避免错误累积。</w:t>
      </w:r>
    </w:p>
    <w:p w14:paraId="1812FB4F">
      <w:pPr>
        <w:pStyle w:val="5"/>
      </w:pPr>
      <w:r>
        <w:rPr>
          <w:sz w:val="36"/>
        </w:rPr>
        <w:t>3.6.4 人工接管</w:t>
      </w:r>
    </w:p>
    <w:p w14:paraId="07CEE9E0">
      <w:r>
        <w:rPr>
          <w:b/>
          <w:sz w:val="22"/>
        </w:rPr>
        <w:t>现场案例</w:t>
      </w:r>
      <w:r>
        <w:rPr>
          <w:sz w:val="22"/>
        </w:rPr>
        <w:t>:某次项目,AI 在复刻"导出报表"功能时,目标系统弹出了一个图形验证码。AI 当时的处理是"我处理不了,请你处理"——系统自动暂停,把当前页面截图发到负责人的飞书。负责人在 90 秒内用远程浏览器接管,完成验证码识别。事后负责人复盘说:"AI 不知道'什么时候该停'——这正是我们要替它做的。AI 遇到能力边界时,正确的反应不是'硬撑',是'立刻把控制权交回来'。"</w:t>
      </w:r>
    </w:p>
    <w:p w14:paraId="28199F8F">
      <w:r>
        <w:rPr>
          <w:sz w:val="22"/>
        </w:rPr>
        <w:t>人工接管的原则是:遇到 AI 无法处理的情况,系统应能暂停并通知人工,由人工直接接管。</w:t>
      </w:r>
    </w:p>
    <w:p w14:paraId="2FF91FEA">
      <w:r>
        <w:rPr>
          <w:sz w:val="22"/>
        </w:rPr>
        <w:t>实现方式:工程团队为关键操作设计"暂停-通知-接管"流程。例如,当 AI 在系统中遇到一个未知的错误(如接口返回 500、页面出现验证码),系统应立即暂停 AI 任务,通知工程团队,通过远程浏览器(工程团队可以远程操作的浏览器,能看到 AI 当前看到的页面)让人工直接接管。</w:t>
      </w:r>
    </w:p>
    <w:p w14:paraId="58547E7C">
      <w:r>
        <w:rPr>
          <w:sz w:val="22"/>
        </w:rPr>
        <w:t>人工接管的工程意义:AI 的能力有上限,遇到超出能力范围的情况时,继续让 AI 硬撑只会浪费时间和资源。及时切换到人工,既保证任务完成,又避免 AI 在不擅长的领域做错事。</w:t>
      </w:r>
    </w:p>
    <w:p w14:paraId="6A94755E">
      <w:pPr>
        <w:pStyle w:val="5"/>
      </w:pPr>
      <w:r>
        <w:rPr>
          <w:sz w:val="36"/>
        </w:rPr>
        <w:t>3.6.5 行为留痕</w:t>
      </w:r>
    </w:p>
    <w:p w14:paraId="02B654A8">
      <w:r>
        <w:rPr>
          <w:b/>
          <w:sz w:val="22"/>
        </w:rPr>
        <w:t>现场细节</w:t>
      </w:r>
      <w:r>
        <w:rPr>
          <w:sz w:val="22"/>
        </w:rPr>
        <w:t>:负责人在 6 次 SaaS 复刻项目里,审计日志平均每天产生 2400 条记录,日峰值 8700 条(在批量任务日)。日志格式是统一的:</w:t>
      </w:r>
      <w:r>
        <w:rPr>
          <w:rFonts w:ascii="Consolas" w:hAnsi="Consolas" w:eastAsia="宋体"/>
          <w:sz w:val="20"/>
        </w:rPr>
        <w:t>时间戳 | AI 流程标识 | 操作类型 | 操作内容 | 操作结果 | 错误码(如有)</w:t>
      </w:r>
      <w:r>
        <w:rPr>
          <w:sz w:val="22"/>
        </w:rPr>
        <w:t>。这套格式的好处是,任何一条日志都能用一行 SQL 查询到。负责人后来在内部培训说:"日志不是'记录动作',是'让事后能 5 分钟内还原现场'——格式要服务于查询,不是服务于记录。"</w:t>
      </w:r>
    </w:p>
    <w:p w14:paraId="42A20129">
      <w:r>
        <w:rPr>
          <w:sz w:val="22"/>
        </w:rPr>
        <w:t>行为留痕的原则是:AI 的每一步操作都应被记录,事后可追溯。</w:t>
      </w:r>
    </w:p>
    <w:p w14:paraId="14A21E46">
      <w:r>
        <w:rPr>
          <w:sz w:val="22"/>
        </w:rPr>
        <w:t>实现方式:工程团队在系统中实现操作日志,每条日志包含:时间戳、AI 流程标识、操作类型、操作内容、操作结果。日志应持久化存储,任务完成后可被检索和分析。</w:t>
      </w:r>
    </w:p>
    <w:p w14:paraId="38BEDB20">
      <w:r>
        <w:rPr>
          <w:sz w:val="22"/>
        </w:rPr>
        <w:t>行为留痕的工程意义:行为留痕是最后一道防线。即使前面四件套都失效,行为留痕也能提供"事后复盘"的依据——发生了什么、为什么发生、影响多大、未来如何防范。</w:t>
      </w:r>
    </w:p>
    <w:p w14:paraId="13A261BC">
      <w:pPr>
        <w:pStyle w:val="4"/>
      </w:pPr>
      <w:r>
        <w:rPr>
          <w:sz w:val="38"/>
        </w:rPr>
        <w:t>3.7 验收与交付</w:t>
      </w:r>
    </w:p>
    <w:p w14:paraId="04AB8264">
      <w:pPr>
        <w:pStyle w:val="5"/>
      </w:pPr>
      <w:r>
        <w:rPr>
          <w:sz w:val="36"/>
        </w:rPr>
        <w:t>3.7.1 验收清单</w:t>
      </w:r>
    </w:p>
    <w:p w14:paraId="639CFAC9">
      <w:r>
        <w:rPr>
          <w:b/>
          <w:sz w:val="22"/>
        </w:rPr>
        <w:t>现场还原</w:t>
      </w:r>
      <w:r>
        <w:rPr>
          <w:sz w:val="22"/>
        </w:rPr>
        <w:t>:某次项目验收,负责人带了 3 位工程师、1 位客户代表、1 位客户的合规同事。验收分 5 大类、38 个子项,用了整整一个下午。客户代表走到第 23 项时说:"能不能简化一下,每类挑 3—5 个最关键的过一遍?"负责人当时没有同意,但做了一件事:把这 38 项按"必须通过"和"应该通过"重新分了优先级——前 12 项是"必须通过"(对应"五件套"和"核心功能"),其余 26 项是"应该通过"(对应"边缘功能"和"体验细节")。下次验收,客户代表先签字了前 12 项,后 26 项由双方各派 1 位工程师在 3 天内核对完。负责人后来把"38 项拆 12 + 26"写进了验收流程文档:"验收不是'全部都过',是'关键先过,长尾后过'。"</w:t>
      </w:r>
    </w:p>
    <w:p w14:paraId="281512C4">
      <w:r>
        <w:rPr>
          <w:sz w:val="22"/>
        </w:rPr>
        <w:t>复刻 SaaS 系统的验收清单应包含以下检查项:</w:t>
      </w:r>
    </w:p>
    <w:p w14:paraId="2EA722A7">
      <w:r>
        <w:rPr>
          <w:b/>
          <w:sz w:val="22"/>
        </w:rPr>
        <w:t>功能验收</w:t>
      </w:r>
      <w:r>
        <w:rPr>
          <w:sz w:val="22"/>
        </w:rPr>
        <w:t>:目标系统的所有核心功能在复刻版本中均可正常使用(逐项核对,不能"大致能用")。</w:t>
      </w:r>
    </w:p>
    <w:p w14:paraId="14F5E9EC">
      <w:r>
        <w:rPr>
          <w:b/>
          <w:sz w:val="22"/>
        </w:rPr>
        <w:t>权限验收</w:t>
      </w:r>
      <w:r>
        <w:rPr>
          <w:sz w:val="22"/>
        </w:rPr>
        <w:t>:权限校验严格——未授权用户不能访问任何数据,普通用户不能访问管理员功能,用户只能访问自己的数据。</w:t>
      </w:r>
    </w:p>
    <w:p w14:paraId="0207AAB6">
      <w:r>
        <w:rPr>
          <w:b/>
          <w:sz w:val="22"/>
        </w:rPr>
        <w:t>审计验收</w:t>
      </w:r>
      <w:r>
        <w:rPr>
          <w:sz w:val="22"/>
        </w:rPr>
        <w:t>:所有操作均有日志,日志可被检索,关键事件(如数据修改、权限变更)有专门记录。</w:t>
      </w:r>
    </w:p>
    <w:p w14:paraId="037B916F">
      <w:r>
        <w:rPr>
          <w:b/>
          <w:sz w:val="22"/>
        </w:rPr>
        <w:t>性能验收</w:t>
      </w:r>
      <w:r>
        <w:rPr>
          <w:sz w:val="22"/>
        </w:rPr>
        <w:t>:核心操作在合理时间内完成(具体阈值由业务决定,如"单次数据查询不超过 2 秒")。</w:t>
      </w:r>
    </w:p>
    <w:p w14:paraId="2E54EF00">
      <w:r>
        <w:rPr>
          <w:b/>
          <w:sz w:val="22"/>
        </w:rPr>
        <w:t>安全验收</w:t>
      </w:r>
      <w:r>
        <w:rPr>
          <w:sz w:val="22"/>
        </w:rPr>
        <w:t>:凭据不暴露、AI 不能越权、错误处理不泄露敏感信息。</w:t>
      </w:r>
    </w:p>
    <w:p w14:paraId="50DDAF4E">
      <w:pPr>
        <w:pStyle w:val="5"/>
      </w:pPr>
      <w:r>
        <w:rPr>
          <w:sz w:val="36"/>
        </w:rPr>
        <w:t>3.7.2 验收的特殊考虑</w:t>
      </w:r>
    </w:p>
    <w:p w14:paraId="1088E24B">
      <w:r>
        <w:rPr>
          <w:b/>
          <w:sz w:val="22"/>
        </w:rPr>
        <w:t>现场案例</w:t>
      </w:r>
      <w:r>
        <w:rPr>
          <w:sz w:val="22"/>
        </w:rPr>
        <w:t>:某次项目,功能验收和权限验收都过了,但边界情况漏了一项——"两个用户同时修改同一数据"。客户上线第一周就触发了这个边界:两位销售同时打开"客户 A 的合同",都改了"下次跟进时间",后保存的那位覆盖了前一位。复盘发现,这种"并发冲突"在演示中不会出现(演示时只有 1 个用户),但生产中必然出现。负责人后来在验收流程里加了一条:"边界情况验收必须有'故意制造'的环节,不是等'自然发生'。"</w:t>
      </w:r>
    </w:p>
    <w:p w14:paraId="7D8C28B4">
      <w:r>
        <w:rPr>
          <w:sz w:val="22"/>
        </w:rPr>
        <w:t>复刻 SaaS 系统的验收,比复刻静态网站更复杂。SaaS 涉及多用户、多角色、多数据,验收时必须模拟真实使用场景——用不同账号登录、扮演不同角色、操作不同数据,确保系统在各种组合下行为正确。</w:t>
      </w:r>
    </w:p>
    <w:p w14:paraId="212BA2E6">
      <w:r>
        <w:rPr>
          <w:sz w:val="22"/>
        </w:rPr>
        <w:t>此外,验收时应特别关注"边界情况":并发操作(两个用户同时修改同一数据)、异常输入(超长字符串、特殊字符、SQL 注入尝试,即在输入中夹带恶意代码片段以攻击数据库)、网络中断(操作中途断网,系统是否崩溃)。</w:t>
      </w:r>
    </w:p>
    <w:p w14:paraId="7AFC88E8">
      <w:pPr>
        <w:pStyle w:val="5"/>
      </w:pPr>
      <w:r>
        <w:rPr>
          <w:sz w:val="36"/>
        </w:rPr>
        <w:t>3.7.3 交付物</w:t>
      </w:r>
    </w:p>
    <w:p w14:paraId="1094FCA9">
      <w:r>
        <w:rPr>
          <w:b/>
          <w:sz w:val="22"/>
        </w:rPr>
        <w:t>现场细节</w:t>
      </w:r>
      <w:r>
        <w:rPr>
          <w:sz w:val="22"/>
        </w:rPr>
        <w:t>:某次交付,负责人把 6 份材料(源代码、部署文档、接口文档、操作手册、审计日志、验收报告)放进飞书云文档,链接发给客户,顺手附了一段说明文字:"请按这份清单逐项确认内容是否齐全,有任何缺失请在 24 小时内告诉我。"客户第二天回复:"清单收到,内容齐全,谢谢。"——这次的交付,客户真的逐项过了一遍,因为清单把"过一遍"这个动作显式化了。负责人后来在交付模板里固定加这一句:"清单本身就是验收动作的一部分。"</w:t>
      </w:r>
    </w:p>
    <w:p w14:paraId="51FFD42C">
      <w:r>
        <w:rPr>
          <w:sz w:val="22"/>
        </w:rPr>
        <w:t>复刻 SaaS 系统的交付物包括:</w:t>
      </w:r>
    </w:p>
    <w:p w14:paraId="14385830">
      <w:pPr>
        <w:pStyle w:val="16"/>
        <w:ind w:left="432"/>
      </w:pPr>
      <w:r>
        <w:rPr>
          <w:sz w:val="22"/>
        </w:rPr>
        <w:t>完整源代码(代码仓库,含版本历史)</w:t>
      </w:r>
    </w:p>
    <w:p w14:paraId="4C4118C5">
      <w:pPr>
        <w:pStyle w:val="16"/>
        <w:ind w:left="432"/>
      </w:pPr>
      <w:r>
        <w:rPr>
          <w:sz w:val="22"/>
        </w:rPr>
        <w:t>部署文档(如何在生产环境部署)</w:t>
      </w:r>
    </w:p>
    <w:p w14:paraId="10E104C2">
      <w:pPr>
        <w:pStyle w:val="16"/>
        <w:ind w:left="432"/>
      </w:pPr>
      <w:r>
        <w:rPr>
          <w:sz w:val="22"/>
        </w:rPr>
        <w:t>接口文档(目标系统的所有接口,以及复刻版本如何使用它们)</w:t>
      </w:r>
    </w:p>
    <w:p w14:paraId="7877F2AF">
      <w:pPr>
        <w:pStyle w:val="16"/>
        <w:ind w:left="432"/>
      </w:pPr>
      <w:r>
        <w:rPr>
          <w:sz w:val="22"/>
        </w:rPr>
        <w:t>操作手册(如何登录、如何使用各项功能)</w:t>
      </w:r>
    </w:p>
    <w:p w14:paraId="1BAE833C">
      <w:pPr>
        <w:pStyle w:val="16"/>
        <w:ind w:left="432"/>
      </w:pPr>
      <w:r>
        <w:rPr>
          <w:sz w:val="22"/>
        </w:rPr>
        <w:t>审计日志(本次实施过程中的所有操作记录)</w:t>
      </w:r>
    </w:p>
    <w:p w14:paraId="389DABB7">
      <w:pPr>
        <w:pStyle w:val="16"/>
        <w:ind w:left="432"/>
      </w:pPr>
      <w:r>
        <w:rPr>
          <w:sz w:val="22"/>
        </w:rPr>
        <w:t>验收报告(逐项核对结果)</w:t>
      </w:r>
    </w:p>
    <w:p w14:paraId="315E5156">
      <w:pPr>
        <w:pStyle w:val="4"/>
      </w:pPr>
      <w:r>
        <w:rPr>
          <w:sz w:val="38"/>
        </w:rPr>
        <w:t>3.8 方法论提炼与可复用资产</w:t>
      </w:r>
    </w:p>
    <w:p w14:paraId="197060ED">
      <w:r>
        <w:rPr>
          <w:b/>
          <w:sz w:val="22"/>
        </w:rPr>
        <w:t>现场还原</w:t>
      </w:r>
      <w:r>
        <w:rPr>
          <w:sz w:val="22"/>
        </w:rPr>
        <w:t>:五件套的"五"这个数字,不是一开始就是五。负责人第一次复刻 SaaS 时只用了"凭据隔离"和"白名单"两道,出过两次事故;第二次复刻时加了"检查点",事故次数下降到零;第三次复刻时加了"行为留痕",事后复盘效率提升 5 倍;第四次复刻时发现"人工接管"和"行为留痕"有重复,合并过一次;第五次复刻时把"人工接管"独立出来,加上"遇错暂停"的语义,才稳定为五件套。负责人后来总结:"方法论不是'设计'出来的,是'迭代'出来的——每一版都比上一版少一次事故,直到接近零。"</w:t>
      </w:r>
    </w:p>
    <w:p w14:paraId="2195DE08">
      <w:r>
        <w:rPr>
          <w:sz w:val="22"/>
        </w:rPr>
        <w:t>本章的方法论可提炼为五个原则,适用所有需要登录态的项目。</w:t>
      </w:r>
    </w:p>
    <w:p w14:paraId="38DD4A52">
      <w:r>
        <w:rPr>
          <w:b/>
          <w:sz w:val="22"/>
        </w:rPr>
        <w:t>原则一:凭据不进入 AI 输入</w:t>
      </w:r>
      <w:r>
        <w:rPr>
          <w:sz w:val="22"/>
        </w:rPr>
        <w:t>。AI 通过预置的登录态访问系统,凭据本身在系统控制下,与 AI 完全隔离。</w:t>
      </w:r>
    </w:p>
    <w:p w14:paraId="77706883">
      <w:r>
        <w:rPr>
          <w:b/>
          <w:sz w:val="22"/>
        </w:rPr>
        <w:t>原则二:权限校验不由 AI 做</w:t>
      </w:r>
      <w:r>
        <w:rPr>
          <w:sz w:val="22"/>
        </w:rPr>
        <w:t>。权限是系统的核心安全机制,必须由代码实现,AI 不参与。</w:t>
      </w:r>
    </w:p>
    <w:p w14:paraId="2A6F9DAE">
      <w:r>
        <w:rPr>
          <w:b/>
          <w:sz w:val="22"/>
        </w:rPr>
        <w:t>原则三:80% 固化,20% 灵活</w:t>
      </w:r>
      <w:r>
        <w:rPr>
          <w:sz w:val="22"/>
        </w:rPr>
        <w:t>。把可确定的工作写成代码,把需要判断的工作交给 AI,平衡可控性与灵活性。</w:t>
      </w:r>
    </w:p>
    <w:p w14:paraId="50AAA38C">
      <w:r>
        <w:rPr>
          <w:b/>
          <w:sz w:val="22"/>
        </w:rPr>
        <w:t>原则四:过程管理比技术实现更关键</w:t>
      </w:r>
      <w:r>
        <w:rPr>
          <w:sz w:val="22"/>
        </w:rPr>
        <w:t>。五件套(凭据隔离、白名单、检查点、人工接管、行为留痕)中的任何一件缺失,都可能让 AI 失控。</w:t>
      </w:r>
    </w:p>
    <w:p w14:paraId="49DFF70C">
      <w:r>
        <w:rPr>
          <w:b/>
          <w:sz w:val="22"/>
        </w:rPr>
        <w:t>原则五:边界情况必须有专门测试</w:t>
      </w:r>
      <w:r>
        <w:rPr>
          <w:sz w:val="22"/>
        </w:rPr>
        <w:t>。并发、异常输入、网络中断——这些情况在演示中可能不会出现,但生产中必然出现。</w:t>
      </w:r>
    </w:p>
    <w:p w14:paraId="127E4406">
      <w:r>
        <w:rPr>
          <w:b/>
          <w:sz w:val="22"/>
        </w:rPr>
        <w:t>可复用资产:80/20 边界划分模板</w:t>
      </w:r>
      <w:r>
        <w:rPr>
          <w:sz w:val="22"/>
        </w:rPr>
        <w:t>——本节 3.5.5 给出的是"数据报表"实例,读者可按相同方法为自己的项目划分边界。</w:t>
      </w:r>
    </w:p>
    <w:p w14:paraId="4630CDF3">
      <w:pPr>
        <w:spacing w:before="120" w:after="120"/>
        <w:ind w:left="432"/>
      </w:pPr>
      <w:r>
        <w:rPr>
          <w:rFonts w:ascii="Consolas" w:hAnsi="Consolas" w:eastAsia="宋体"/>
          <w:sz w:val="20"/>
        </w:rPr>
        <w:t>80/20 边界划分表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业务环节 | 80% 固化 | 20% AI 灵活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|---|---|---|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业务规则 | 全部由代码实现 | 无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权限校验 | 全部由代码实现 | 无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计费扣款 | 全部由代码实现 | 无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数据校验 | 全部由代码实现 | 无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错误处理 | 已知错误由代码处理 | 未知错误由 AI 决策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数据分析 | 数据清洗由代码完成 | 业务洞察由 AI 生成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文案生成 | 模板由代码维护 | 填充内容由 AI 生成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报告输出 | 格式由代码控制 | 解读由 AI 撰写 |</w:t>
      </w:r>
      <w:r>
        <w:rPr>
          <w:rFonts w:ascii="Consolas" w:hAnsi="Consolas" w:eastAsia="宋体"/>
          <w:sz w:val="20"/>
        </w:rPr>
        <w:br w:type="textWrapping"/>
      </w:r>
    </w:p>
    <w:p w14:paraId="357BAA2E">
      <w:r>
        <w:rPr>
          <w:b/>
          <w:sz w:val="22"/>
        </w:rPr>
        <w:t>可复用资产二:五件套检查清单</w:t>
      </w:r>
      <w:r>
        <w:rPr>
          <w:sz w:val="22"/>
        </w:rPr>
        <w:t>——3.6 节五件套可作为所有涉及 AI 操作的系统的检查模板。</w:t>
      </w:r>
    </w:p>
    <w:p w14:paraId="28622AFC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五件套检查清单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凭据隔离:所有敏感凭据已配置到系统,AI 输入中无凭据信息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白名单:AI 可调用的接口和可操作的资源已明确,不在白名单内的请求被拒绝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检查点:长任务已分解为多个短任务,每个检查点需要人工审核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人工接管:异常情况下系统能暂停并通知人工,人工可通过远程浏览器接管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行为留痕:所有操作均有日志,日志可被检索,关键事件有专门记录</w:t>
      </w:r>
      <w:r>
        <w:rPr>
          <w:rFonts w:ascii="Consolas" w:hAnsi="Consolas" w:eastAsia="宋体"/>
          <w:sz w:val="20"/>
        </w:rPr>
        <w:br w:type="textWrapping"/>
      </w:r>
    </w:p>
    <w:p w14:paraId="2EC7B067">
      <w:pPr>
        <w:pStyle w:val="5"/>
      </w:pPr>
      <w:r>
        <w:rPr>
          <w:sz w:val="36"/>
        </w:rPr>
        <w:t>3.9.1 本章思考题</w:t>
      </w:r>
    </w:p>
    <w:p w14:paraId="6E1B32C3">
      <w:pPr>
        <w:pStyle w:val="14"/>
        <w:ind w:left="432"/>
      </w:pPr>
      <w:r>
        <w:rPr>
          <w:sz w:val="22"/>
        </w:rPr>
        <w:t>你团队的"会话有效期管理"流程是什么?对照 3.2.2 的三种方式(每次重登、定期保活、多套轮换),你用的是哪种?各自的失败案例是什么?</w:t>
      </w:r>
    </w:p>
    <w:p w14:paraId="2D59F983">
      <w:pPr>
        <w:pStyle w:val="14"/>
        <w:ind w:left="432"/>
      </w:pPr>
      <w:r>
        <w:rPr>
          <w:sz w:val="22"/>
        </w:rPr>
        <w:t>3.1.3 列了"三扇门":把登录态泄露给 AI、把不可逆操作交给 AI、把权限校验交给 AI。你团队的"门禁检查清单"覆盖了哪几扇?哪一扇最近开过?</w:t>
      </w:r>
    </w:p>
    <w:p w14:paraId="3CBC1A04">
      <w:pPr>
        <w:pStyle w:val="14"/>
        <w:ind w:left="432"/>
      </w:pPr>
      <w:r>
        <w:rPr>
          <w:sz w:val="22"/>
        </w:rPr>
        <w:t>3.5 的 80/20 混合架构里,"80% 固化代码"对应你项目的哪些模块?"20% AI 推理"对应哪些模块?如果你的比例是 50/50,问题出在哪?</w:t>
      </w:r>
    </w:p>
    <w:p w14:paraId="131D70BC">
      <w:pPr>
        <w:pStyle w:val="14"/>
        <w:ind w:left="432"/>
      </w:pPr>
      <w:r>
        <w:rPr>
          <w:sz w:val="22"/>
        </w:rPr>
        <w:t>3.4 的"通话记录文档"你团队维护过吗?平均页数是多少?如果少于 5 页,可能漏掉了哪些关键请求?</w:t>
      </w:r>
    </w:p>
    <w:p w14:paraId="04BFEA9C">
      <w:pPr>
        <w:pStyle w:val="14"/>
        <w:ind w:left="432"/>
      </w:pPr>
      <w:r>
        <w:rPr>
          <w:sz w:val="22"/>
        </w:rPr>
        <w:t>如果你的 AI 在生产环境误操作了一次(如把正常订单改成异常),对照 3.2.3 的案例,你的"批量更新超过 X 条需人工审核"规则,X 是多少?为什么是这个数?</w:t>
      </w:r>
    </w:p>
    <w:p w14:paraId="4997610B">
      <w:pPr>
        <w:pStyle w:val="5"/>
      </w:pPr>
      <w:r>
        <w:rPr>
          <w:sz w:val="36"/>
        </w:rPr>
        <w:t>3.9.2 本章延伸阅读</w:t>
      </w:r>
    </w:p>
    <w:p w14:paraId="3EB333DE">
      <w:pPr>
        <w:pStyle w:val="14"/>
        <w:ind w:left="432"/>
      </w:pPr>
      <w:r>
        <w:rPr>
          <w:b/>
          <w:sz w:val="22"/>
        </w:rPr>
        <w:t>[书] 《Working Effectively with Legacy Code》Michael Feathers</w:t>
      </w:r>
      <w:r>
        <w:rPr>
          <w:sz w:val="22"/>
        </w:rPr>
        <w:t xml:space="preserve"> — "遗留代码=没有测试的代码"的原始定义,理解第 3 章测试先行的源头 | 第 3 章</w:t>
      </w:r>
    </w:p>
    <w:p w14:paraId="3E94C3B3">
      <w:pPr>
        <w:pStyle w:val="14"/>
        <w:ind w:left="432"/>
      </w:pPr>
      <w:r>
        <w:rPr>
          <w:b/>
          <w:sz w:val="22"/>
        </w:rPr>
        <w:t>[工具文档] Playwright storageState 指南</w:t>
      </w:r>
      <w:r>
        <w:rPr>
          <w:sz w:val="22"/>
        </w:rPr>
        <w:t xml:space="preserve"> — 登录态序列化复用、.gitignore、IndexedDB token 坑的工程实操 | 第 3 章</w:t>
      </w:r>
    </w:p>
    <w:p w14:paraId="2C1A2749">
      <w:pPr>
        <w:pStyle w:val="14"/>
        <w:ind w:left="432"/>
      </w:pPr>
      <w:r>
        <w:rPr>
          <w:b/>
          <w:sz w:val="22"/>
        </w:rPr>
        <w:t>[工具文档] Browser Use 官方文档 Sensitive Data</w:t>
      </w:r>
      <w:r>
        <w:rPr>
          <w:sz w:val="22"/>
        </w:rPr>
        <w:t xml:space="preserve"> — sensitive_data 占位符、use_vision=False、allowed_domains 白名单 | 第 3 章</w:t>
      </w:r>
    </w:p>
    <w:p w14:paraId="42E89DA0">
      <w:pPr>
        <w:pStyle w:val="14"/>
        <w:ind w:left="432"/>
      </w:pPr>
      <w:r>
        <w:rPr>
          <w:b/>
          <w:sz w:val="22"/>
        </w:rPr>
        <w:t>[文章] 阿里云《2026 开源 Agent 工具包选型指南》</w:t>
      </w:r>
      <w:r>
        <w:rPr>
          <w:sz w:val="22"/>
        </w:rPr>
        <w:t xml:space="preserve"> — 80/20 混合架构:80% 固化 Playwright + 20% AI 推理;DOM 驱动为主路径 | 第 3 章</w:t>
      </w:r>
    </w:p>
    <w:p w14:paraId="21238F48">
      <w:pPr>
        <w:pStyle w:val="14"/>
        <w:ind w:left="432"/>
      </w:pPr>
      <w:r>
        <w:rPr>
          <w:b/>
          <w:sz w:val="22"/>
        </w:rPr>
        <w:t>[文章] 最高法指导性案例 262 号("搬家软件"案,2025-08)</w:t>
      </w:r>
      <w:r>
        <w:rPr>
          <w:sz w:val="22"/>
        </w:rPr>
        <w:t xml:space="preserve"> — 实质性替代原平台产品构成不正当竞争的司法边界 | 第 3 章</w:t>
      </w:r>
    </w:p>
    <w:p w14:paraId="049E8450">
      <w:pPr>
        <w:pStyle w:val="4"/>
      </w:pPr>
      <w:r>
        <w:rPr>
          <w:sz w:val="38"/>
        </w:rPr>
        <w:t>3.9 完整提示词:复刻 SaaS 系统的 80/20 编排</w:t>
      </w:r>
    </w:p>
    <w:p w14:paraId="454D2D1B">
      <w:r>
        <w:rPr>
          <w:sz w:val="22"/>
        </w:rPr>
        <w:t>以下提示词直接用于"复刻一个带登录态的 SaaS 系统"。它体现了 80/20 混合架构——把 80% 的固化逻辑写成代码、20% 的判断工作交给 AI,并强制实施五件套(凭据隔离、白名单、检查点、人工接管、行为留痕)。</w:t>
      </w:r>
    </w:p>
    <w:p w14:paraId="38BCED19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你是资深 SaaS 系统复刻工程师,擅长把客户模糊的"做一套像 X 一样的系统"翻译为安全可控的工程实现。接下来的所有工作,你需要严格按 80/20 混合架构推进——80% 的可固化逻辑(数据校验、接口调用、权限校验)写成代码,20% 的判断工作(异常处理、业务解读)由你承担;任何涉及账号密码、删除数据、对外付款的操作,都必须先停下来申请人工接管。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阶段一(网络层分析):用浏览器开发者工具观察目标系统的所有网络请求,产出"通话记录文档",包含关键接口的地址、参数、返回格式、签名规则。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阶段二(登录态获取):基于通话记录,实现登录流程,获取可复用的登录态。**登录态本身不能进入你的输入,必须由系统外部配置并通过环境变量传递给你**。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阶段三(80/20 实施):按"先固化后灵活"原则,把数据校验、接口调用、权限校验、错误处理写成代码;把异常处理、业务解读、报告生成留给你。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阶段四(五件套实施):凭据隔离(账号密码不进入 AI 输入)、白名单(你能调用的接口和操作的资源)、检查点(每完成一段等待人工审核)、人工接管(异常时暂停并通知)、行为留痕(每步操作都有日志)。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阶段五(验收):对照 3.7 节验收清单,逐项核对并产出验收报告。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【接到任务后的第一步】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不要直接开始写代码。先用一段话把客户诉求说回来——例如:"我理解您希望复刻的是 [系统名],核心场景是 [具体功能清单],登录方式是 [账号密码/第三方授权/扫码]。这套系统的安全边界是 [登录墙/付费墙/公开内容]——超出边界的需求请单独提出。"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【80/20 边界划分模板】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业务规则、计费、权限、关键数据校验 → 全部由代码固化(80% 部分)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异常处理(未知错误)、业务解读、文案生成 → 由你处理(20% 部分)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不允许你参与"该扣多少钱""这个用户有没有权限"这类判断——必须有代码实现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【五件套检查清单】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凭据隔离:敏感凭据已配置到系统环境变量,你的输入中无凭据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白名单:你能调用的接口清单已配置,白名单外的请求会被系统拒绝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检查点:长任务已分解,每完成一段会暂停并通知我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人工接管:遇到验证码、登录失败、未知错误时,系统会暂停并 @ 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行为留痕:所有调用接口的日志会持久化,事后可检索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客户提供——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目标系统名称或 URL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账号密码(交给系统外部,不直接给你)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复刻范围(全部功能 / 核心功能 / 单一模块)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登录方式(账号密码 / 第三方 / 扫码)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安全边界(哪些页面可以抓取)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每个阶段产出 Markdown 报告,包含——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输入(从上一阶段拿到什么)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产出(本阶段交付什么)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- 80/20 划分(哪些是固化代码,哪些由我处理)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五件套对齐(本阶段覆盖了哪些)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不绕过登录墙、付费墙、验证码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不在生产环境直接测试,所有操作先在沙盒环境验证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不可逆操作(删除数据、对外付款、发送消息)必须先申请人工接管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权限校验不由你做,由代码实现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任何超出"复刻"的需求(新功能、二次开发)先停下来单独评估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客户提供的账号密码不允许出现在任何代码、文档、日志中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【遇到异常时的处理】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不要硬撑。遇到以下情况,立即暂停并通知我: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验证码或人机识别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登录失败连续 3 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接口返回 500 等未知错误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数据格式异常,无法解析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你意识到自己不确定下一步该怎么走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【开始任务前请告诉我】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目标系统是什么?复刻范围多大?安全边界在哪里?账号密码交给谁管理?</w:t>
      </w:r>
      <w:r>
        <w:rPr>
          <w:rFonts w:ascii="Consolas" w:hAnsi="Consolas" w:eastAsia="宋体"/>
          <w:sz w:val="20"/>
        </w:rPr>
        <w:br w:type="textWrapping"/>
      </w:r>
    </w:p>
    <w:p w14:paraId="0551ABE8">
      <w:pPr>
        <w:pStyle w:val="4"/>
      </w:pPr>
      <w:r>
        <w:rPr>
          <w:sz w:val="38"/>
        </w:rPr>
        <w:t>本章方法论:80/20 混合架构</w:t>
      </w:r>
    </w:p>
    <w:p w14:paraId="4D3BF149">
      <w:r>
        <w:rPr>
          <w:sz w:val="22"/>
        </w:rPr>
        <w:t>本章的核心方法论是 80/20 混合架构——把 80% 可确定的工作固化为代码,把 20% 需要判断的工作交给 AI。这一架构既利用了 AI 的灵活性,又保留了系统对核心安全机制的可控性。在所有需要 AI 介入业务系统的项目中,80/20 混合架构都应作为基础设计原则。</w:t>
      </w:r>
    </w:p>
    <w:p w14:paraId="538BB8DE">
      <w:r>
        <w:rPr>
          <w:sz w:val="22"/>
        </w:rPr>
        <w:t>下一章将讨论另一个常见场景——用 Demo 对齐需求。当客户不知道自己要什么时,与其反复讨论需求文档,不如快速做一个 Demo 让客户在屏幕上指出"我想要的是这个"。这一方法将"需求对齐"从抽象的讨论变为具体的操作,大幅降低沟通成本。</w:t>
      </w:r>
    </w:p>
    <w:p w14:paraId="637F34AC">
      <w:pPr>
        <w:pBdr>
          <w:bottom w:val="single" w:color="auto" w:sz="6" w:space="1"/>
        </w:pBdr>
      </w:pPr>
    </w:p>
    <w:p w14:paraId="7BBDE709">
      <w:r>
        <w:br w:type="page"/>
      </w:r>
    </w:p>
    <w:p w14:paraId="4FF72B8C">
      <w:pPr>
        <w:pStyle w:val="3"/>
      </w:pPr>
      <w:r>
        <w:rPr>
          <w:sz w:val="40"/>
        </w:rPr>
        <w:t>第4章 别写需求文档了:用一个 Demo 把需求对齐</w:t>
      </w:r>
    </w:p>
    <w:p w14:paraId="386324F0">
      <w:r>
        <w:rPr>
          <w:b/>
          <w:sz w:val="22"/>
        </w:rPr>
        <w:t>本章导读</w:t>
      </w:r>
      <w:r>
        <w:rPr>
          <w:sz w:val="22"/>
        </w:rPr>
        <w:t>:多数 AI 项目的失败,不是因为技术实现不到位,而是因为客户与开发团队在开始之前没有真正"对齐需求"。传统的需求对齐依赖文档——客户读文档、开发读文档,文档在传递过程中损耗,最终双方的理解偏差导致项目跑偏。本章介绍一种替代方案:用 AI 快速做出一个可交互的 Demo,让客户在屏幕上实际操作,通过"操作式反馈"完成需求对齐。这一方法将需求对齐从抽象讨论变为具体操作,大幅降低沟通成本。</w:t>
      </w:r>
    </w:p>
    <w:p w14:paraId="180A991D">
      <w:r>
        <w:rPr>
          <w:b/>
          <w:sz w:val="22"/>
        </w:rPr>
        <w:t>本章关键词</w:t>
      </w:r>
      <w:r>
        <w:rPr>
          <w:sz w:val="22"/>
        </w:rPr>
        <w:t>:Demo 对齐、需求可视化、操作式反馈、规格固化</w:t>
      </w:r>
    </w:p>
    <w:p w14:paraId="2BECAEE4">
      <w:pPr>
        <w:pStyle w:val="4"/>
      </w:pPr>
      <w:r>
        <w:rPr>
          <w:sz w:val="38"/>
        </w:rPr>
        <w:t>4.1 需求对齐的真正难题</w:t>
      </w:r>
    </w:p>
    <w:p w14:paraId="28594839">
      <w:pPr>
        <w:jc w:val="center"/>
      </w:pPr>
      <w:r>
        <w:drawing>
          <wp:inline distT="0" distB="0" distL="114300" distR="114300">
            <wp:extent cx="5029200" cy="3252470"/>
            <wp:effectExtent l="0" t="0" r="0" b="241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33A7">
      <w:pPr>
        <w:jc w:val="center"/>
      </w:pPr>
      <w:r>
        <w:drawing>
          <wp:inline distT="0" distB="0" distL="114300" distR="114300">
            <wp:extent cx="5029200" cy="2199005"/>
            <wp:effectExtent l="0" t="0" r="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4A98">
      <w:pPr>
        <w:pStyle w:val="5"/>
      </w:pPr>
      <w:r>
        <w:rPr>
          <w:sz w:val="36"/>
        </w:rPr>
        <w:t>4.1.1 文档式对齐的失败模式</w:t>
      </w:r>
    </w:p>
    <w:p w14:paraId="296DF7AE">
      <w:r>
        <w:rPr>
          <w:b/>
          <w:sz w:val="22"/>
        </w:rPr>
        <w:t>现场还原</w:t>
      </w:r>
      <w:r>
        <w:rPr>
          <w:sz w:val="22"/>
        </w:rPr>
        <w:t>:某次项目复盘,产品经理(以下简称"产品经理")在白板上画了一条线——左端是"客户签字时心里的画面",右端是"开发完成后的实际产品",中间是"需求文档"。产品经理指着这条线说:"签字那一刻,客户心里的画面和需求文档的距离是 30%;开发完成后,实际产品和需求文档的距离是 30%;客户看到实际产品时,心里的画面和实际产品的距离是 100%。"在场的工程师都笑了——因为这就是他们过去 6 个月经历的复刻。</w:t>
      </w:r>
    </w:p>
    <w:p w14:paraId="0CF25C88">
      <w:r>
        <w:rPr>
          <w:sz w:val="22"/>
        </w:rPr>
        <w:t>需求对齐是软件项目的第一个关口。传统做法是撰写需求文档(PRD,即产品需求文档,描述"要做什么、做成什么样"的正式文件),客户与开发团队围绕文档讨论、修改、签字,然后进入开发。但实际经验是:</w:t>
      </w:r>
      <w:r>
        <w:rPr>
          <w:b/>
          <w:sz w:val="22"/>
        </w:rPr>
        <w:t>文档式对齐的项目,90% 会在第三周出现"这不是我要的"</w:t>
      </w:r>
      <w:r>
        <w:rPr>
          <w:sz w:val="22"/>
        </w:rPr>
        <w:t>。</w:t>
      </w:r>
    </w:p>
    <w:p w14:paraId="00AD3264">
      <w:r>
        <w:rPr>
          <w:sz w:val="22"/>
        </w:rPr>
        <w:t>文档式对齐失败的根源有三个:</w:t>
      </w:r>
    </w:p>
    <w:p w14:paraId="217B3052">
      <w:r>
        <w:rPr>
          <w:b/>
          <w:sz w:val="22"/>
        </w:rPr>
        <w:t>根源一:客户的语言是"感觉",开发的语言是"行为"</w:t>
      </w:r>
      <w:r>
        <w:rPr>
          <w:sz w:val="22"/>
        </w:rPr>
        <w:t>。客户说"要大气"、"要及时"、"要好用",这些词对他意味着具体画面;开发听到这些词,会做出一份"他自己认为符合'大气'"的产出。两份产出往往不是同一份。</w:t>
      </w:r>
    </w:p>
    <w:p w14:paraId="60980BD2">
      <w:r>
        <w:rPr>
          <w:b/>
          <w:sz w:val="22"/>
        </w:rPr>
        <w:t>现场细节</w:t>
      </w:r>
      <w:r>
        <w:rPr>
          <w:sz w:val="22"/>
        </w:rPr>
        <w:t>:某次项目,客户在需求评审会上说"这个首页要大气体面"。产品经理把这句话原样写进 PRD,工程师按"大气体面"做了首页——首页用了 64px 的标题、3 米的留白。客户验收时皱眉:"大气是大气,但有点空。"工程师一脸茫然:"我按 PRD 做的。"产品经理当时意识到:"客户的'大气'背后,可能是'信息密度高但层次清晰'——和工程师理解的'大气=大字号+大留白'是相反的。"</w:t>
      </w:r>
    </w:p>
    <w:p w14:paraId="3E9EC45C">
      <w:r>
        <w:rPr>
          <w:b/>
          <w:sz w:val="22"/>
        </w:rPr>
        <w:t>根源二:文档无法传递"使用场景"</w:t>
      </w:r>
      <w:r>
        <w:rPr>
          <w:sz w:val="22"/>
        </w:rPr>
        <w:t>。客户描述需求时,假设开发能想象出"用户在某个具体场景下会做什么";但实际上,开发无法看到客户脑中的画面。文档写得再详细,也不能让开发"用一次"产品。</w:t>
      </w:r>
    </w:p>
    <w:p w14:paraId="2C0E8D47">
      <w:r>
        <w:rPr>
          <w:b/>
          <w:sz w:val="22"/>
        </w:rPr>
        <w:t>现场案例</w:t>
      </w:r>
      <w:r>
        <w:rPr>
          <w:sz w:val="22"/>
        </w:rPr>
        <w:t>:某次项目,客户在文档里写"用户可以快速找到自己想要的产品"。工程师做了一版"搜索框很大、推荐很智能"的版本。客户验收时不满:"我们卖的工业零件,客户根本不会用搜索——他们都是按型号查的,搜索框不是入口,是辅助。"这件事,客户自己当时也没意识到要写清楚,直到看到 Demo 在屏幕上,客户才反应过来"我们的客户不是这么用的"。文档里没有写"用户是工业采购员,按型号查询",因为客户默认"开发应该知道"。Demo 让这个"默认"浮出水面。</w:t>
      </w:r>
    </w:p>
    <w:p w14:paraId="35CAC0A7">
      <w:r>
        <w:rPr>
          <w:b/>
          <w:sz w:val="22"/>
        </w:rPr>
        <w:t>根源三:客户在签字时不知道自己在签什么</w:t>
      </w:r>
      <w:r>
        <w:rPr>
          <w:sz w:val="22"/>
        </w:rPr>
        <w:t>。客户签字意味着"同意按此需求开发",但签字时客户无法预见开发完成后产品的样子,签字只是一个形式。一旦开发完成,客户看到实物,往往会说"我以为会是另一种样子"。</w:t>
      </w:r>
    </w:p>
    <w:p w14:paraId="0ED71125">
      <w:r>
        <w:rPr>
          <w:b/>
          <w:sz w:val="22"/>
        </w:rPr>
        <w:t>现场细节</w:t>
      </w:r>
      <w:r>
        <w:rPr>
          <w:sz w:val="22"/>
        </w:rPr>
        <w:t>:某次项目,客户在签字前问产品经理"这个签字意味着什么?"产品经理答"意味着您同意按这份文档开发,我们接下来会按这个做"。客户签了。第五周,客户在验收会上说"这个颜色我以为会更深一点"。产品经理问"您当时签字时为什么没提?"客户答"我以为浅色就是这个意思,看到实物才发现不是"。这件事让产品经理后来做了一件事:签字前,让客户用一句话复述"您签字同意的是什么",记录在签字页底部。这句话后来成了"签字前的最后一关"。</w:t>
      </w:r>
    </w:p>
    <w:p w14:paraId="2195EF91">
      <w:pPr>
        <w:pStyle w:val="5"/>
      </w:pPr>
      <w:r>
        <w:rPr>
          <w:sz w:val="36"/>
        </w:rPr>
        <w:t>4.1.2 一个可对齐的替代方案</w:t>
      </w:r>
    </w:p>
    <w:p w14:paraId="7631A6BE">
      <w:r>
        <w:rPr>
          <w:b/>
          <w:sz w:val="22"/>
        </w:rPr>
        <w:t>现场还原</w:t>
      </w:r>
      <w:r>
        <w:rPr>
          <w:sz w:val="22"/>
        </w:rPr>
        <w:t>:某次项目复盘会,产品经理向客户演示了"用 Demo 对齐需求"的全流程。客户看完后说:"早知道有这种方法,我们前两次合作就不会那么痛苦。"产品经理答:"前两次的痛苦是这方法的'广告费'——没有那两次失败,您不会相信这方法有效。"</w:t>
      </w:r>
    </w:p>
    <w:p w14:paraId="32B77BBC">
      <w:r>
        <w:rPr>
          <w:sz w:val="22"/>
        </w:rPr>
        <w:t>替代方案的核心思想是:</w:t>
      </w:r>
      <w:r>
        <w:rPr>
          <w:b/>
          <w:sz w:val="22"/>
        </w:rPr>
        <w:t>让客户在开发前就看到产品,而不是开发后才看到</w:t>
      </w:r>
      <w:r>
        <w:rPr>
          <w:sz w:val="22"/>
        </w:rPr>
        <w:t>。具体做法是:用 AI 在 24 小时内快速做出一个可交互的 Demo(可点击的样品,内部功能可以为空,但外观和交互逻辑尽量接近成品),请客户坐到屏幕前实际操作,客户在操作中自然地给出反馈——"这里不对"、"这个颜色太深"、"这个按钮应该在这里"。这些反馈比任何文档都更具体、更准确、更可执行。</w:t>
      </w:r>
    </w:p>
    <w:p w14:paraId="2C82AB79">
      <w:r>
        <w:rPr>
          <w:sz w:val="22"/>
        </w:rPr>
        <w:t>Demo 对齐适用于"客户知道大致想要什么、但不知道具体怎么做"的场景。如果客户连"大致想要什么"都不知道(如完全从零开始的新产品),Demo 对齐仍然有效——Demo 可以基于客户的模糊描述做出几个不同方向,客户在比较中明确自己的偏好。</w:t>
      </w:r>
    </w:p>
    <w:p w14:paraId="00D5BE0A">
      <w:r>
        <w:rPr>
          <w:b/>
          <w:sz w:val="22"/>
        </w:rPr>
        <w:t>现场细节</w:t>
      </w:r>
      <w:r>
        <w:rPr>
          <w:sz w:val="22"/>
        </w:rPr>
        <w:t>:某次项目,客户是某新创品牌,连"大致想要什么"都说不清——只知道"想要一个和竞品不一样的网站"。产品经理用 AI 在 24 小时内做了 3 个不同方向的 Demo(极简风格、信息密集风格、故事化风格),客户在三个 Demo 间反复对比,第三天给出明确反馈:"我喜欢极简的版式,但要信息密集的内容。"——这一句反馈,比任何文档都更接近"真正想要什么"。从"说不清"到"选得清",中间只差 3 个可对比的 Demo。</w:t>
      </w:r>
    </w:p>
    <w:p w14:paraId="0DAA3C5C">
      <w:pPr>
        <w:pStyle w:val="4"/>
      </w:pPr>
      <w:r>
        <w:rPr>
          <w:sz w:val="38"/>
        </w:rPr>
        <w:t>4.2 24 小时可交互 Demo 工作流</w:t>
      </w:r>
    </w:p>
    <w:p w14:paraId="42663D9D">
      <w:pPr>
        <w:jc w:val="center"/>
      </w:pPr>
      <w:r>
        <w:drawing>
          <wp:inline distT="0" distB="0" distL="114300" distR="114300">
            <wp:extent cx="5029200" cy="2066925"/>
            <wp:effectExtent l="0" t="0" r="0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F5BB">
      <w:pPr>
        <w:pStyle w:val="5"/>
      </w:pPr>
      <w:r>
        <w:rPr>
          <w:sz w:val="36"/>
        </w:rPr>
        <w:t>4.2.1 时间盒的设置</w:t>
      </w:r>
    </w:p>
    <w:p w14:paraId="2185884D">
      <w:r>
        <w:rPr>
          <w:b/>
          <w:sz w:val="22"/>
        </w:rPr>
        <w:t>现场还原</w:t>
      </w:r>
      <w:r>
        <w:rPr>
          <w:sz w:val="22"/>
        </w:rPr>
        <w:t>:某次内部讨论,工程师问"24 小时够吗?我做完整网站要 2 周。"产品经理答:"Demo 不是完整网站。Demo 是一份'看着像样但功能不全'的样品——目标是让客户在屏幕上指出哪里不对,不是让客户验收。24 小时做出来的东西,客户一眼就知道'这不是终版',反而能放心地说'这里不对'。如果做出'看着像终版'的东西,客户反而不敢提意见,因为他觉得'看起来已经很好了'。"</w:t>
      </w:r>
    </w:p>
    <w:p w14:paraId="2197FB53">
      <w:r>
        <w:rPr>
          <w:sz w:val="22"/>
        </w:rPr>
        <w:t>24 小时是经验上的最佳时间盒。太短(几小时)做不出有说服力的 Demo,客户看到简陋的样品会失去耐心;太长(几天)会让客户预期"这是成品",反而干扰对齐过程。24 小时的 Demo 是一份"看着像样但功能不全"的样品——客户能从中看到产品方向,但清楚知道这不是终版。</w:t>
      </w:r>
    </w:p>
    <w:p w14:paraId="791BC9EA">
      <w:r>
        <w:rPr>
          <w:sz w:val="22"/>
        </w:rPr>
        <w:t>24 小时的另一层意义是给团队一个截止信号。Demo 不是产品,不应该无止境地打磨;24 小时到了就交付,无论完成度如何。</w:t>
      </w:r>
    </w:p>
    <w:p w14:paraId="6C8C7C7F">
      <w:r>
        <w:rPr>
          <w:b/>
          <w:sz w:val="22"/>
        </w:rPr>
        <w:t>现场案例</w:t>
      </w:r>
      <w:r>
        <w:rPr>
          <w:sz w:val="22"/>
        </w:rPr>
        <w:t>:某次项目,工程师对 Demo 的"完成度"过于执着——做了 3 天,还在调整字体。产品经理第 3 天晚上 10 点强制叫停:"Demo 的考核指标是'让客户说出不对的地方',不是'让客户说不出不对'。你的字体已经看了 4 个小时了,客户不会注意到这个差异。"工程师第二天交付,客户在 60 分钟会议里提了 23 条反馈,其中 0 条涉及字体——产品经理的判断是对的。</w:t>
      </w:r>
    </w:p>
    <w:p w14:paraId="45794EE2">
      <w:pPr>
        <w:pStyle w:val="5"/>
      </w:pPr>
      <w:r>
        <w:rPr>
          <w:sz w:val="36"/>
        </w:rPr>
        <w:t>4.2.2 Demo 的范围选择</w:t>
      </w:r>
    </w:p>
    <w:p w14:paraId="4A382D62">
      <w:r>
        <w:rPr>
          <w:b/>
          <w:sz w:val="22"/>
        </w:rPr>
        <w:t>现场细节</w:t>
      </w:r>
      <w:r>
        <w:rPr>
          <w:sz w:val="22"/>
        </w:rPr>
        <w:t>:某次项目,工程师做了一个"功能很全"的 Demo——首页、产品列表、产品详情、购物车、订单、客服、个人中心,7 个模块。客户打开后一脸茫然:"这些我都不确定,我只是想看首页和下单流程。"——工程师花了 3 天做的 5 个模块,在客户眼里是 0 价值。负责人后来定的规矩是:Demo 范围必须在 24 小时开始前由客户签字确认,签字的模块工程师才做,签字外的模块一律不做。</w:t>
      </w:r>
    </w:p>
    <w:p w14:paraId="3BB198AA">
      <w:r>
        <w:rPr>
          <w:sz w:val="22"/>
        </w:rPr>
        <w:t>Demo 不必覆盖产品的所有功能,只需覆盖最关键的 1—2 个核心场景。例如,做一个电商网站,核心场景是"用户浏览商品、加入购物车、下单",Demo 只需实现这三条流程,其他功能(如客服、积分、个性化推荐)可以留空。</w:t>
      </w:r>
    </w:p>
    <w:p w14:paraId="12C33645">
      <w:r>
        <w:rPr>
          <w:sz w:val="22"/>
        </w:rPr>
        <w:t>范围选择的原则:</w:t>
      </w:r>
      <w:r>
        <w:rPr>
          <w:b/>
          <w:sz w:val="22"/>
        </w:rPr>
        <w:t>选最能暴露需求模糊点的功能</w:t>
      </w:r>
      <w:r>
        <w:rPr>
          <w:sz w:val="22"/>
        </w:rPr>
        <w:t>。客户对核心场景通常有最强的直觉,最容易给出反馈;对边缘功能通常没有清晰想法,做了也是浪费。</w:t>
      </w:r>
    </w:p>
    <w:p w14:paraId="11E025F7">
      <w:r>
        <w:rPr>
          <w:b/>
          <w:sz w:val="22"/>
        </w:rPr>
        <w:t>现场案例</w:t>
      </w:r>
      <w:r>
        <w:rPr>
          <w:sz w:val="22"/>
        </w:rPr>
        <w:t>:某次项目,产品经理列了一份"Demo 范围候选清单",包含 8 个模块。客户在其中选了 2 个——"商品详情"和"对比功能"。理由是:"这两个是我们最近被吐槽最多的地方,我想先确认这两个长什么样。"——客户选的不是"最重要的",而是"最不满意的"。这个选择,反而比"最重要的"更有对齐价值——"最不满意"通常意味着"最模糊"。</w:t>
      </w:r>
    </w:p>
    <w:p w14:paraId="04E74C62">
      <w:r>
        <w:rPr>
          <w:b/>
          <w:sz w:val="22"/>
        </w:rPr>
        <w:t>现场细节</w:t>
      </w:r>
      <w:r>
        <w:rPr>
          <w:sz w:val="22"/>
        </w:rPr>
        <w:t>:某次项目,客户最初说"我想要一个包含用户管理、订单管理、报表中心、数据看板、消息中心、权限系统、API 对接 7 个模块的系统"。产品经理没有立刻答应,而是问:"这 7 个里,如果有 6 个都没时间做,只能做 1 个,您选哪个?"客户想了 10 秒,答"数据看板"。产品经理追问:"为什么?"客户答"我们老板每天早上 9 点看这个。"——这一问,让 Demo 范围从 7 个模块变成 1 个模块,工期从 4 周变成 24 小时,质量反而更高(因为只做一个模块,可以做得更深)。负责人后来把这种"7 选 1"问法写进了 Demo 范围选择清单:"问'如果只能做一个,哪个?',答案往往是'最能暴露问题'的那个。"</w:t>
      </w:r>
    </w:p>
    <w:p w14:paraId="75110697">
      <w:pPr>
        <w:pStyle w:val="5"/>
      </w:pPr>
      <w:r>
        <w:rPr>
          <w:sz w:val="36"/>
        </w:rPr>
        <w:t>4.2.3 真实数据的必要性</w:t>
      </w:r>
    </w:p>
    <w:p w14:paraId="6AC66600">
      <w:r>
        <w:rPr>
          <w:b/>
          <w:sz w:val="22"/>
        </w:rPr>
        <w:t>现场还原</w:t>
      </w:r>
      <w:r>
        <w:rPr>
          <w:sz w:val="22"/>
        </w:rPr>
        <w:t>:某次项目,工程师做的 Demo 里,产品名是"Product A"、价格是"¥99"、描述是"This is a product description"。客户打开后说:"这看起来像是 demo,不像真的。"工程师答:"这就是 demo。"客户说:"我知道是 demo,但 demo 里也用真的产品名,看起来会更真。"工程师换了 12 条真实产品名(从客户官网脱敏),客户重新打开后态度立刻变了——开始认真看布局、文案、图片比例,给出的反馈质量比"Product A 时代"高 3 倍。</w:t>
      </w:r>
    </w:p>
    <w:p w14:paraId="3B264E73">
      <w:r>
        <w:rPr>
          <w:sz w:val="22"/>
        </w:rPr>
        <w:t>Demo 中应使用真实感的数据,而非"测试数据 1"、"测试数据 2"。真实感的数据让客户能"进入场景",而测试数据让客户觉得"这只是个样品"。</w:t>
      </w:r>
    </w:p>
    <w:p w14:paraId="77888EE3">
      <w:r>
        <w:rPr>
          <w:sz w:val="22"/>
        </w:rPr>
        <w:t>真实感数据的准备是 Demo 工作量的一部分。团队应花 1—2 小时准备 20—30 条样本数据,这些数据应来自客户的实际业务(经脱敏处理后)或行业典型数据,具有合理的字段、合理的数值、合理的分布。</w:t>
      </w:r>
    </w:p>
    <w:p w14:paraId="420451BE">
      <w:r>
        <w:rPr>
          <w:b/>
          <w:sz w:val="22"/>
        </w:rPr>
        <w:t>现场细节</w:t>
      </w:r>
      <w:r>
        <w:rPr>
          <w:sz w:val="22"/>
        </w:rPr>
        <w:t>:某次项目,工程师花了 90 分钟准备 25 条样本数据——来自客户上一季度销售前 25 名的产品,产品名脱敏为"产品 A01—A25",价格按真实价格 ±5% 波动,描述截取真实描述的前 80 字。客户在会议里说"这看起来像我们家的产品",开始主动指出"产品 A03 的图片比例不对,实际产品是 1:1 不是 4:3"——这种细节反馈,用"测试数据"是不可能得到的。</w:t>
      </w:r>
    </w:p>
    <w:p w14:paraId="47B94615">
      <w:pPr>
        <w:pStyle w:val="5"/>
      </w:pPr>
      <w:r>
        <w:rPr>
          <w:sz w:val="36"/>
        </w:rPr>
        <w:t>4.2.4 部署的简化</w:t>
      </w:r>
    </w:p>
    <w:p w14:paraId="60B3A916">
      <w:r>
        <w:rPr>
          <w:b/>
          <w:sz w:val="22"/>
        </w:rPr>
        <w:t>现场细节</w:t>
      </w:r>
      <w:r>
        <w:rPr>
          <w:sz w:val="22"/>
        </w:rPr>
        <w:t>:某次项目,工程师把 Demo 部署到客户的测试服务器上——填了一堆 IP、端口、域名、HTTPS 证书的表格,花了 3 小时。客户第一次访问时,HTTPS 证书报错,折腾 1 小时。最终部署耗时 4 小时,比做 Demo 还久。负责人后来定的规矩:24 小时 Demo 一律用免费静态托管(Vercel、Netlify、Cloudflare Pages),从代码到 URL 不超过 10 分钟,生成的 URL 直接发给客户。</w:t>
      </w:r>
    </w:p>
    <w:p w14:paraId="6B79D102">
      <w:r>
        <w:rPr>
          <w:sz w:val="22"/>
        </w:rPr>
        <w:t>Demo 不必部署到生产环境。可以使用免费的静态托管服务,把生成的网页放上去,客户用浏览器打开即可。这样做的好处:不需要配置服务器、不需要申请域名、不需要 HTTPS 证书,节省大量非核心工作。</w:t>
      </w:r>
    </w:p>
    <w:p w14:paraId="7C5342B3">
      <w:pPr>
        <w:pStyle w:val="4"/>
      </w:pPr>
      <w:r>
        <w:rPr>
          <w:sz w:val="38"/>
        </w:rPr>
        <w:t>4.3 以 Demo 为介质的对齐会议</w:t>
      </w:r>
    </w:p>
    <w:p w14:paraId="248A215F">
      <w:pPr>
        <w:pStyle w:val="5"/>
      </w:pPr>
      <w:r>
        <w:rPr>
          <w:sz w:val="36"/>
        </w:rPr>
        <w:t>4.3.1 会议规则</w:t>
      </w:r>
    </w:p>
    <w:p w14:paraId="77757096">
      <w:r>
        <w:rPr>
          <w:b/>
          <w:sz w:val="22"/>
        </w:rPr>
        <w:t>现场还原</w:t>
      </w:r>
      <w:r>
        <w:rPr>
          <w:sz w:val="22"/>
        </w:rPr>
        <w:t>:某次会议,产品经理第一次尝试"让客户亲自操作 Demo"。会议开始前,产品经理把 Demo 投到电视上,鼠标递给客户,说"请您随便点,觉得哪里不对随时说"。客户犹豫 5 秒,接过鼠标,开始操作。5 分钟内,客户点了 11 个位置,皱眉 7 次,说"不对"3 次。这 7 次皱眉和 3 次"不对"是产品经理过去 3 周写文档时从未获得的信息——3 周的书面沟通,产出不如 5 分钟的操作。</w:t>
      </w:r>
    </w:p>
    <w:p w14:paraId="1B3A4F95">
      <w:r>
        <w:rPr>
          <w:b/>
          <w:sz w:val="22"/>
        </w:rPr>
        <w:t>关键对话</w:t>
      </w:r>
      <w:r>
        <w:rPr>
          <w:sz w:val="22"/>
        </w:rPr>
        <w:t>(某次复盘会上,产品经理对客户的解释):</w:t>
      </w:r>
    </w:p>
    <w:p w14:paraId="1C0C2C95">
      <w:pPr>
        <w:ind w:left="432" w:right="432"/>
      </w:pPr>
      <w:r>
        <w:rPr>
          <w:sz w:val="20"/>
        </w:rPr>
        <w:t>"过去 3 周,我们写了 12 页需求文档,开了 2 次评审会,您签了字。但您刚才操作 5 分钟,提了 3 条'不对'——这 3 条,12 页文档里都没有。下次合作,我建议把'写文档'换成'做 Demo',把'评审会'换成'操作会'。文档让双方都猜,Demo 让双方都看;评审会让双方都讲,操作会让双方都沉默。沉默里,需求自己会浮出来。"</w:t>
      </w:r>
    </w:p>
    <w:p w14:paraId="062FC596">
      <w:r>
        <w:rPr>
          <w:sz w:val="22"/>
        </w:rPr>
        <w:t>对齐会议是 Demo 对齐方法的核心环节。会议的目标不是"介绍 Demo",而是"通过客户操作 Demo 暴露需求模糊点"。会议的有效性依赖三条规则:</w:t>
      </w:r>
    </w:p>
    <w:p w14:paraId="46F3F070">
      <w:r>
        <w:rPr>
          <w:b/>
          <w:sz w:val="22"/>
        </w:rPr>
        <w:t>规则一:客户亲自操作,不允许代劳</w:t>
      </w:r>
      <w:r>
        <w:rPr>
          <w:sz w:val="22"/>
        </w:rPr>
        <w:t>。把 Demo 投屏到电视上,让客户用鼠标亲自操作——点击、输入、滚动、拖拽。客户在操作中会自然地暴露他的真实预期:他点击一个按钮,两秒后皱眉,这次皱眉就是需求信号。</w:t>
      </w:r>
    </w:p>
    <w:p w14:paraId="5AED9749">
      <w:r>
        <w:rPr>
          <w:b/>
          <w:sz w:val="22"/>
        </w:rPr>
        <w:t>现场细节</w:t>
      </w:r>
      <w:r>
        <w:rPr>
          <w:sz w:val="22"/>
        </w:rPr>
        <w:t>:某次会议,产品经理忍不住在客户旁边说"这个按钮点了之后会跳到这个页面"。客户操作到那个按钮,听到产品经理的解释,就没有自己点,直接跳到下一个。产品经理意识到自己越界了——客户不亲自点,就看不到"从首页到详情页"这个跳转路径上"2 秒等待"带来的不适感。产品经理立即停下来,会议规则临时改为"我不解释,您自己试"。这次规则调整后,客户在接下来的 30 分钟里点了 47 个位置,反馈数量比前 30 分钟多 4 倍。</w:t>
      </w:r>
    </w:p>
    <w:p w14:paraId="4BA758C0">
      <w:r>
        <w:rPr>
          <w:b/>
          <w:sz w:val="22"/>
        </w:rPr>
        <w:t>教训</w:t>
      </w:r>
      <w:r>
        <w:rPr>
          <w:sz w:val="22"/>
        </w:rPr>
        <w:t>:在会议开始前,团队应约定"沉默期"——前 5—10 分钟内任何人(包括产品经理)都不开口,让客户和 Demo 之间形成"独处"。这段沉默里,客户的每一声"嗯"、每一次停顿、每一次点击,都是数据。负责人后来给会议设计了一个物理动作:团队成员把手机放在桌上,屏幕朝下,双手抱胸,只看客户操作不开口。这个动作看起来"严肃",但实际效果是让团队保持"观察者"状态而非"讲解者"状态。跑了 9 次会议,这种"沉默期"累计收集到的需求信号,比会议后段(团队开始问问题)收集到的多 60%。</w:t>
      </w:r>
    </w:p>
    <w:p w14:paraId="7A194665">
      <w:r>
        <w:rPr>
          <w:b/>
          <w:sz w:val="22"/>
        </w:rPr>
        <w:t>规则二:团队不解释,只记录</w:t>
      </w:r>
      <w:r>
        <w:rPr>
          <w:sz w:val="22"/>
        </w:rPr>
        <w:t>。客户操作 Demo 时,团队不应解释"这个按钮是做什么的"、"这个功能是这么设计的"——这些解释会引导客户按设计走,而不是按真实预期走。团队只记录客户的每一步操作、口头反馈、表情变化,会后整理为需求列表。</w:t>
      </w:r>
    </w:p>
    <w:p w14:paraId="42DAF239">
      <w:r>
        <w:rPr>
          <w:b/>
          <w:sz w:val="22"/>
        </w:rPr>
        <w:t>现场案例</w:t>
      </w:r>
      <w:r>
        <w:rPr>
          <w:sz w:val="22"/>
        </w:rPr>
        <w:t>:某次会议,客户点了一个"灰色按钮"后说"这个按钮是没用的吧?看起来像没启用"。工程师差点脱口而出"这是预约演示按钮,不是没启用"。产品经理在旁边用脚踢了工程师一下,工程师闭嘴。客户继续点,30 秒后说"等等,这个按钮点了好像有反应,那它是做什么的?"——客户自己发现了。事后工程师和产品经理复盘:"客户自己发现'灰色按钮可用'的过程,比任何解释都更有教育意义。如果当时解释,客户下次还是会认为'灰色=不可用',因为我们没说'我们故意做灰色但保留功能'的设计意图。"</w:t>
      </w:r>
    </w:p>
    <w:p w14:paraId="3C1E2736">
      <w:r>
        <w:rPr>
          <w:b/>
          <w:sz w:val="22"/>
        </w:rPr>
        <w:t>现场细节</w:t>
      </w:r>
      <w:r>
        <w:rPr>
          <w:sz w:val="22"/>
        </w:rPr>
        <w:t>:某次会议,产品经理发现工程师在客户操作时,忍不住在白板上画"系统架构图"给客户解释"为什么这个功能是这样的"。产品经理当时叫停了会议,私下对工程师说:"您的架构图很好,但现在不是讲架构的时候——客户想知道的是'他能用这个做什么',不是'系统内部怎么运转'。这两件事都重要,但不是同一个会议的内容。"工程师后来调整,在"团队不解释"会议里只记录,不画图;在"技术说明"会议里才画图、才讲架构。分开后,两类会议的质量都提高了。</w:t>
      </w:r>
    </w:p>
    <w:p w14:paraId="2B8616DC">
      <w:r>
        <w:rPr>
          <w:b/>
          <w:sz w:val="22"/>
        </w:rPr>
        <w:t>现场细节</w:t>
      </w:r>
      <w:r>
        <w:rPr>
          <w:sz w:val="22"/>
        </w:rPr>
        <w:t>:某次会议,客户操作 Demo 时,产品经理注意到客户在一个"次要按钮"上停了 5 秒,点了一下,没反应,又点了一下,还是没反应。客户皱眉说"这个按钮没反应?"。产品经理记下这条反馈。会后查代码,发现这个"次要按钮"根本没绑定事件——工程师做 Demo 时漏写了。客户在没有产品经理解释的情况下,自己发现了"次要按钮没反应"——这正是会议想要的"暴露需求模糊点"。产品经理会后对工程师说:"您漏写的这个按钮,客户自己发现了。如果当时您解释'这个按钮还没做完',客户就发现不了——客户发现'问题',比您'说明问题'更有价值。"</w:t>
      </w:r>
    </w:p>
    <w:p w14:paraId="32AE47B8">
      <w:r>
        <w:rPr>
          <w:b/>
          <w:sz w:val="22"/>
        </w:rPr>
        <w:t>规则三:形容词必须追问出数字</w:t>
      </w:r>
      <w:r>
        <w:rPr>
          <w:sz w:val="22"/>
        </w:rPr>
        <w:t>。客户说"这个颜色太深",团队追问"深到多少?给我们三个具体颜色你看哪个对";"加载太慢",追问"慢到多少秒你能接受";"价格太高",追问"高到多少你能接受"——形容词无法验收,数字才能验收。</w:t>
      </w:r>
    </w:p>
    <w:p w14:paraId="7001A5E3">
      <w:r>
        <w:rPr>
          <w:b/>
          <w:sz w:val="22"/>
        </w:rPr>
        <w:t>现场还原</w:t>
      </w:r>
      <w:r>
        <w:rPr>
          <w:sz w:val="22"/>
        </w:rPr>
        <w:t>:某次会议,客户说"这个颜色太深"。产品经理没有立刻调色,而是从色板里挑了 3 个色值:</w:t>
      </w:r>
      <w:r>
        <w:rPr>
          <w:rFonts w:ascii="Consolas" w:hAnsi="Consolas" w:eastAsia="宋体"/>
          <w:sz w:val="20"/>
        </w:rPr>
        <w:t>#333333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#555555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#777777</w:t>
      </w:r>
      <w:r>
        <w:rPr>
          <w:sz w:val="22"/>
        </w:rPr>
        <w:t>,问客户"您看哪个对?"。客户选了第二个。然后产品经理又挑了 3 个:</w:t>
      </w:r>
      <w:r>
        <w:rPr>
          <w:rFonts w:ascii="Consolas" w:hAnsi="Consolas" w:eastAsia="宋体"/>
          <w:sz w:val="20"/>
        </w:rPr>
        <w:t>#4A4A4A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#555555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#606060</w:t>
      </w:r>
      <w:r>
        <w:rPr>
          <w:sz w:val="22"/>
        </w:rPr>
        <w:t>,问"这个范围里哪个?"。客户选了第一个。这个过程用了 4 分钟,但"什么颜色算不深"的问题彻底解决了——如果当时只问"那您觉得多深合适?",客户大概率回答"浅一点",再调出来还是不满意。</w:t>
      </w:r>
    </w:p>
    <w:p w14:paraId="532699B3">
      <w:pPr>
        <w:pStyle w:val="5"/>
      </w:pPr>
      <w:r>
        <w:rPr>
          <w:sz w:val="36"/>
        </w:rPr>
        <w:t>4.3.2 反馈的记录格式</w:t>
      </w:r>
    </w:p>
    <w:p w14:paraId="55102535">
      <w:r>
        <w:rPr>
          <w:b/>
          <w:sz w:val="22"/>
        </w:rPr>
        <w:t>现场细节</w:t>
      </w:r>
      <w:r>
        <w:rPr>
          <w:sz w:val="22"/>
        </w:rPr>
        <w:t>:负责人带过的 9 次需求对齐会议,平均每场产生 28 条原始反馈。原始反馈中,约 1/3 是"无意义的"(如"这个按钮感觉怪怪的",但说不出哪里怪),1/3 是"形容词"(需要追问出数字),1/3 是"具体可执行"的(已经包含位置、动作、原因)。</w:t>
      </w:r>
      <w:r>
        <w:rPr>
          <w:b/>
          <w:sz w:val="22"/>
        </w:rPr>
        <w:t>原始反馈的转化率 = 1/3</w:t>
      </w:r>
      <w:r>
        <w:rPr>
          <w:sz w:val="22"/>
        </w:rPr>
        <w:t>——28 条原始反馈,9—10 条能进入规格。这条"1/3 转化率"后来成了产品经理评估会议效率的指标:转化率&lt;25% 说明"形容词太多,需要更多追问";&gt;40% 说明"客户很清晰,会议效率高"。</w:t>
      </w:r>
    </w:p>
    <w:p w14:paraId="31026E08">
      <w:r>
        <w:rPr>
          <w:sz w:val="22"/>
        </w:rPr>
        <w:t>每次会议应有一位专职记录员,实时记录客户的每条反馈。记录格式建议: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81498E5">
        <w:tc>
          <w:tcPr>
            <w:tcW w:w="2340" w:type="dxa"/>
          </w:tcPr>
          <w:p w14:paraId="6FE7A1B2">
            <w:pPr>
              <w:spacing w:after="0" w:line="240" w:lineRule="auto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w="2340" w:type="dxa"/>
          </w:tcPr>
          <w:p w14:paraId="66B323FF">
            <w:pPr>
              <w:spacing w:after="0" w:line="240" w:lineRule="auto"/>
            </w:pPr>
            <w:r>
              <w:rPr>
                <w:b/>
                <w:sz w:val="20"/>
              </w:rPr>
              <w:t>客户操作</w:t>
            </w:r>
          </w:p>
        </w:tc>
        <w:tc>
          <w:tcPr>
            <w:tcW w:w="2340" w:type="dxa"/>
          </w:tcPr>
          <w:p w14:paraId="709A00EA">
            <w:pPr>
              <w:spacing w:after="0" w:line="240" w:lineRule="auto"/>
            </w:pPr>
            <w:r>
              <w:rPr>
                <w:b/>
                <w:sz w:val="20"/>
              </w:rPr>
              <w:t>客户反馈</w:t>
            </w:r>
          </w:p>
        </w:tc>
        <w:tc>
          <w:tcPr>
            <w:tcW w:w="2340" w:type="dxa"/>
          </w:tcPr>
          <w:p w14:paraId="30F9F1B0">
            <w:pPr>
              <w:spacing w:after="0" w:line="240" w:lineRule="auto"/>
            </w:pPr>
            <w:r>
              <w:rPr>
                <w:b/>
                <w:sz w:val="20"/>
              </w:rPr>
              <w:t>背后约束</w:t>
            </w:r>
          </w:p>
        </w:tc>
      </w:tr>
      <w:tr w14:paraId="7616FC6A">
        <w:tc>
          <w:tcPr>
            <w:tcW w:w="2340" w:type="dxa"/>
          </w:tcPr>
          <w:p w14:paraId="413FFBFE">
            <w:pPr>
              <w:spacing w:after="0" w:line="240" w:lineRule="auto"/>
            </w:pPr>
            <w:r>
              <w:rPr>
                <w:sz w:val="20"/>
              </w:rPr>
              <w:t>首页/主按钮</w:t>
            </w:r>
          </w:p>
        </w:tc>
        <w:tc>
          <w:tcPr>
            <w:tcW w:w="2340" w:type="dxa"/>
          </w:tcPr>
          <w:p w14:paraId="360B31BE">
            <w:pPr>
              <w:spacing w:after="0" w:line="240" w:lineRule="auto"/>
            </w:pPr>
            <w:r>
              <w:rPr>
                <w:sz w:val="20"/>
              </w:rPr>
              <w:t>点击</w:t>
            </w:r>
          </w:p>
        </w:tc>
        <w:tc>
          <w:tcPr>
            <w:tcW w:w="2340" w:type="dxa"/>
          </w:tcPr>
          <w:p w14:paraId="2FBCA0BE">
            <w:pPr>
              <w:spacing w:after="0" w:line="240" w:lineRule="auto"/>
            </w:pPr>
            <w:r>
              <w:rPr>
                <w:sz w:val="20"/>
              </w:rPr>
              <w:t>"这个不对"</w:t>
            </w:r>
          </w:p>
        </w:tc>
        <w:tc>
          <w:tcPr>
            <w:tcW w:w="2340" w:type="dxa"/>
          </w:tcPr>
          <w:p w14:paraId="738395DA">
            <w:pPr>
              <w:spacing w:after="0" w:line="240" w:lineRule="auto"/>
            </w:pPr>
            <w:r>
              <w:rPr>
                <w:sz w:val="20"/>
              </w:rPr>
              <w:t>"我希望登录后能直接看到这个按钮"</w:t>
            </w:r>
          </w:p>
        </w:tc>
      </w:tr>
      <w:tr w14:paraId="4A398D03">
        <w:tc>
          <w:tcPr>
            <w:tcW w:w="2340" w:type="dxa"/>
          </w:tcPr>
          <w:p w14:paraId="1E45FBDF">
            <w:pPr>
              <w:spacing w:after="0" w:line="240" w:lineRule="auto"/>
            </w:pPr>
            <w:r>
              <w:rPr>
                <w:sz w:val="20"/>
              </w:rPr>
              <w:t>商品详情/价格</w:t>
            </w:r>
          </w:p>
        </w:tc>
        <w:tc>
          <w:tcPr>
            <w:tcW w:w="2340" w:type="dxa"/>
          </w:tcPr>
          <w:p w14:paraId="623872AB">
            <w:pPr>
              <w:spacing w:after="0" w:line="240" w:lineRule="auto"/>
            </w:pPr>
            <w:r>
              <w:rPr>
                <w:sz w:val="20"/>
              </w:rPr>
              <w:t>滚动</w:t>
            </w:r>
          </w:p>
        </w:tc>
        <w:tc>
          <w:tcPr>
            <w:tcW w:w="2340" w:type="dxa"/>
          </w:tcPr>
          <w:p w14:paraId="6448CB71">
            <w:pPr>
              <w:spacing w:after="0" w:line="240" w:lineRule="auto"/>
            </w:pPr>
            <w:r>
              <w:rPr>
                <w:sz w:val="20"/>
              </w:rPr>
              <w:t>"价格要更明显"</w:t>
            </w:r>
          </w:p>
        </w:tc>
        <w:tc>
          <w:tcPr>
            <w:tcW w:w="2340" w:type="dxa"/>
          </w:tcPr>
          <w:p w14:paraId="44701F06">
            <w:pPr>
              <w:spacing w:after="0" w:line="240" w:lineRule="auto"/>
            </w:pPr>
            <w:r>
              <w:rPr>
                <w:sz w:val="20"/>
              </w:rPr>
              <w:t>"我们客户都是 50 岁以上,需要大字号"</w:t>
            </w:r>
          </w:p>
        </w:tc>
      </w:tr>
    </w:tbl>
    <w:p w14:paraId="79F7465A">
      <w:r>
        <w:rPr>
          <w:sz w:val="22"/>
        </w:rPr>
        <w:t>记录员不解释、不评价,只记录。解释留给团队会后,评价留给产品经理会后。</w:t>
      </w:r>
    </w:p>
    <w:p w14:paraId="2C9DE721">
      <w:pPr>
        <w:pStyle w:val="5"/>
      </w:pPr>
      <w:r>
        <w:rPr>
          <w:sz w:val="36"/>
        </w:rPr>
        <w:t>4.3.3 会议的时长</w:t>
      </w:r>
    </w:p>
    <w:p w14:paraId="39328CBF">
      <w:r>
        <w:rPr>
          <w:b/>
          <w:sz w:val="22"/>
        </w:rPr>
        <w:t>现场还原</w:t>
      </w:r>
      <w:r>
        <w:rPr>
          <w:sz w:val="22"/>
        </w:rPr>
        <w:t>:某次会议,产品经理原计划 60 分钟,实际跑了 110 分钟。客户在 60 分钟时仍在"操作 Demo",产品经理想收尾("时间差不多了"),但客户刚进入状态。负责人悄悄给产品经理递了一张纸条:"再等 30 分钟,客户还没提'累了'。"——又过了 30 分钟,客户在第 95 分钟时主动说"今天差不多了",会议自然收尾。负责人后来讲:"客户说'差不多了'的时机,比计划时长更准——客户没累,不要收;客户累了,不要撑。"</w:t>
      </w:r>
    </w:p>
    <w:p w14:paraId="72C0FBBF">
      <w:r>
        <w:rPr>
          <w:sz w:val="22"/>
        </w:rPr>
        <w:t>会议时长不应事先硬性规定,而应根据客户状态灵活调整。经验上,会议在 60—90 分钟内最有效:60 分钟内客户操作认真、反馈密集;90 分钟后客户开始疲劳,反馈质量下降。</w:t>
      </w:r>
    </w:p>
    <w:p w14:paraId="64322A25">
      <w:r>
        <w:rPr>
          <w:sz w:val="22"/>
        </w:rPr>
        <w:t>超过 90 分钟的会议建议分两次开——第一次看 Demo 的整体框架,第二次针对重点模块深聊。强行拉到 120 分钟以上,客户疲劳后给的反馈往往"凑数",质量不高。</w:t>
      </w:r>
    </w:p>
    <w:p w14:paraId="1482C64F">
      <w:pPr>
        <w:pStyle w:val="5"/>
      </w:pPr>
      <w:r>
        <w:rPr>
          <w:sz w:val="36"/>
        </w:rPr>
        <w:t>4.3.4 会议的产出</w:t>
      </w:r>
    </w:p>
    <w:p w14:paraId="43970DAA">
      <w:r>
        <w:rPr>
          <w:b/>
          <w:sz w:val="22"/>
        </w:rPr>
        <w:t>现场还原</w:t>
      </w:r>
      <w:r>
        <w:rPr>
          <w:sz w:val="22"/>
        </w:rPr>
        <w:t>:某次会议结束,产品经理汇总反馈时发现 3 条反馈是"矛盾的"——客户说"这个按钮要更明显",又说"这个按钮太大了"。产品经理当时没有立即判断"听哪条",而是回到客户操作时,重新看了一遍——发现"更明显"指的是颜色对比度("颜色不够深,看起来像背景"),"太大了"指的是尺寸("按钮的尺寸合适,但视觉上看起来'占地方',因为旁边没东西")。两个反馈指的不是同一个维度。产品经理后来定的规矩是:"看似矛盾的反馈,先回到现场看,不要立即判断'听哪条'。"</w:t>
      </w:r>
    </w:p>
    <w:p w14:paraId="17847538">
      <w:r>
        <w:rPr>
          <w:sz w:val="22"/>
        </w:rPr>
        <w:t>会议产出包括三部分:</w:t>
      </w:r>
    </w:p>
    <w:p w14:paraId="425E13A7">
      <w:pPr>
        <w:pStyle w:val="16"/>
        <w:ind w:left="432"/>
      </w:pPr>
      <w:r>
        <w:rPr>
          <w:b/>
          <w:sz w:val="22"/>
        </w:rPr>
        <w:t>已对齐项</w:t>
      </w:r>
      <w:r>
        <w:rPr>
          <w:sz w:val="22"/>
        </w:rPr>
        <w:t>:客户已明确认可的设计决策,可以直接进入规格</w:t>
      </w:r>
    </w:p>
    <w:p w14:paraId="78FE5EB5">
      <w:pPr>
        <w:pStyle w:val="16"/>
        <w:ind w:left="432"/>
      </w:pPr>
      <w:r>
        <w:rPr>
          <w:b/>
          <w:sz w:val="22"/>
        </w:rPr>
        <w:t>待补充信息</w:t>
      </w:r>
      <w:r>
        <w:rPr>
          <w:sz w:val="22"/>
        </w:rPr>
        <w:t>:客户未提供的信息,需要在后续沟通中补全</w:t>
      </w:r>
    </w:p>
    <w:p w14:paraId="5ECDDB66">
      <w:pPr>
        <w:pStyle w:val="16"/>
        <w:ind w:left="432"/>
      </w:pPr>
      <w:r>
        <w:rPr>
          <w:b/>
          <w:sz w:val="22"/>
        </w:rPr>
        <w:t>争议项</w:t>
      </w:r>
      <w:r>
        <w:rPr>
          <w:sz w:val="22"/>
        </w:rPr>
        <w:t>:客户反馈之间有矛盾或与业务约束冲突,需要团队讨论后定夺</w:t>
      </w:r>
    </w:p>
    <w:p w14:paraId="09D747FD">
      <w:r>
        <w:rPr>
          <w:sz w:val="22"/>
        </w:rPr>
        <w:t>争议项应在 24 小时内组织讨论,讨论后形成决议,决议必须由客户最终确认。</w:t>
      </w:r>
    </w:p>
    <w:p w14:paraId="6F5E2574">
      <w:pPr>
        <w:pStyle w:val="4"/>
      </w:pPr>
      <w:r>
        <w:rPr>
          <w:sz w:val="38"/>
        </w:rPr>
        <w:t>4.4 把对齐结果固化为规格</w:t>
      </w:r>
    </w:p>
    <w:p w14:paraId="136FAF0C">
      <w:pPr>
        <w:pStyle w:val="5"/>
      </w:pPr>
      <w:r>
        <w:rPr>
          <w:sz w:val="36"/>
        </w:rPr>
        <w:t>4.4.1 规格的形态</w:t>
      </w:r>
    </w:p>
    <w:p w14:paraId="700F5AA3">
      <w:r>
        <w:rPr>
          <w:b/>
          <w:sz w:val="22"/>
        </w:rPr>
        <w:t>现场还原</w:t>
      </w:r>
      <w:r>
        <w:rPr>
          <w:sz w:val="22"/>
        </w:rPr>
        <w:t>:某次复盘会,工程师拿出"规格文档",产品经理扫了一眼说"这是需求文档的翻版,不是规格"。工程师问"有什么区别?"产品经理答:"需求文档是'我们要做什么',规格是'系统 SHALL 做什么,WHEN 什么条件,THEN 什么结果'。前者读起来像散文,后者读起来像代码。"工程师后来重写,把 23 页需求文档压缩成 8 页规格,每一条都能被代码直接翻译为测试用例。</w:t>
      </w:r>
    </w:p>
    <w:p w14:paraId="24A72858">
      <w:r>
        <w:rPr>
          <w:sz w:val="22"/>
        </w:rPr>
        <w:t>对齐会议结束后,会议结果不应停留在会议记录、聊天记录中,而应被固化为"规格文件"——写在代码仓库里,作为开发与验收的依据。</w:t>
      </w:r>
    </w:p>
    <w:p w14:paraId="0B233FAB">
      <w:r>
        <w:rPr>
          <w:sz w:val="22"/>
        </w:rPr>
        <w:t>规格文件的形态不是"产品介绍",而是"可验收的测试用例"。每条规格包含:</w:t>
      </w:r>
    </w:p>
    <w:p w14:paraId="6E61C67A">
      <w:pPr>
        <w:pStyle w:val="16"/>
        <w:ind w:left="432"/>
      </w:pPr>
      <w:r>
        <w:rPr>
          <w:sz w:val="22"/>
        </w:rPr>
        <w:t>系统 SHALL [在什么条件下做什么]</w:t>
      </w:r>
    </w:p>
    <w:p w14:paraId="08445899">
      <w:pPr>
        <w:pStyle w:val="16"/>
        <w:ind w:left="432"/>
      </w:pPr>
      <w:r>
        <w:rPr>
          <w:sz w:val="22"/>
        </w:rPr>
        <w:t>WHEN [触发条件]</w:t>
      </w:r>
    </w:p>
    <w:p w14:paraId="29149933">
      <w:pPr>
        <w:pStyle w:val="16"/>
        <w:ind w:left="432"/>
      </w:pPr>
      <w:r>
        <w:rPr>
          <w:sz w:val="22"/>
        </w:rPr>
        <w:t>THEN [预期结果]</w:t>
      </w:r>
    </w:p>
    <w:p w14:paraId="02669264">
      <w:r>
        <w:rPr>
          <w:sz w:val="22"/>
        </w:rPr>
        <w:t>这种描述方式的好处:每条规格都可以被翻译为一个测试用例,开发完成后逐条核对,任何一条不成立,即视为不通过。</w:t>
      </w:r>
    </w:p>
    <w:p w14:paraId="326FC185">
      <w:pPr>
        <w:pStyle w:val="5"/>
      </w:pPr>
      <w:r>
        <w:rPr>
          <w:sz w:val="36"/>
        </w:rPr>
        <w:t>4.4.2 规格的存放</w:t>
      </w:r>
    </w:p>
    <w:p w14:paraId="7D5F1224">
      <w:r>
        <w:rPr>
          <w:b/>
          <w:sz w:val="22"/>
        </w:rPr>
        <w:t>现场细节</w:t>
      </w:r>
      <w:r>
        <w:rPr>
          <w:sz w:val="22"/>
        </w:rPr>
        <w:t xml:space="preserve">:某次项目,负责人把规格文件放在飞书文档里。3 个月后,工程师在 git 仓库里找规格,发现"飞书文档不在仓库,新人无法通过 git history 看到规格演变过程"。负责人当时把规格迁移到仓库的 </w:t>
      </w:r>
      <w:r>
        <w:rPr>
          <w:rFonts w:ascii="Consolas" w:hAnsi="Consolas" w:eastAsia="宋体"/>
          <w:sz w:val="20"/>
        </w:rPr>
        <w:t>openspec/changes/[功能名]/specs.md</w:t>
      </w:r>
      <w:r>
        <w:rPr>
          <w:sz w:val="22"/>
        </w:rPr>
        <w:t>,从此所有规格随代码走。后来有客户问"我们能不能看到第 1 版规格",负责人 git checkout 即可,3 分钟拿到。这种"规格随代码走"的做法,跑 9 个项目,每个项目都让复盘效率提升 3 倍以上。</w:t>
      </w:r>
    </w:p>
    <w:p w14:paraId="4F248482">
      <w:r>
        <w:rPr>
          <w:sz w:val="22"/>
        </w:rPr>
        <w:t xml:space="preserve">规格文件应存放在代码仓库的 </w:t>
      </w:r>
      <w:r>
        <w:rPr>
          <w:rFonts w:ascii="Consolas" w:hAnsi="Consolas" w:eastAsia="宋体"/>
          <w:sz w:val="20"/>
        </w:rPr>
        <w:t>openspec/changes/[功能名]/specs.md</w:t>
      </w:r>
      <w:r>
        <w:rPr>
          <w:sz w:val="22"/>
        </w:rPr>
        <w:t xml:space="preserve"> 路径下,随代码一起被 git 管理。规格的每次修改都应作为独立的 git commit,便于追溯"哪个版本改了什么"。</w:t>
      </w:r>
    </w:p>
    <w:p w14:paraId="63A1D837">
      <w:r>
        <w:rPr>
          <w:sz w:val="22"/>
        </w:rPr>
        <w:t>规格的存放路径与项目结构相关。如果项目使用 OpenSpec(规范驱动的开发工具,详见第 15 章),规格文件按 OpenSpec 约定组织;否则按团队约定,关键是"规格随代码走"。</w:t>
      </w:r>
    </w:p>
    <w:p w14:paraId="5DB13F9F">
      <w:pPr>
        <w:pStyle w:val="5"/>
      </w:pPr>
      <w:r>
        <w:rPr>
          <w:sz w:val="36"/>
        </w:rPr>
        <w:t>4.4.3 规格的评审</w:t>
      </w:r>
    </w:p>
    <w:p w14:paraId="562745E8">
      <w:r>
        <w:rPr>
          <w:b/>
          <w:sz w:val="22"/>
        </w:rPr>
        <w:t>现场还原</w:t>
      </w:r>
      <w:r>
        <w:rPr>
          <w:sz w:val="22"/>
        </w:rPr>
        <w:t>:某次项目,规格文件定稿后,产品经理发了一条消息给客户:"规格已经定稿,请您在 24 小时内确认。确认后开始实现,后续修改按 V2 处理。"客户在 18 小时内回复"确认"。开发启动 5 天后,客户又发了一条:"这个按钮我改一下,浅一点。"工程师按客户要求改了。8 天后,客户再次发:"还是深一点好。"再改。负责人介入,问客户"您签字时是这一条,现在改到第几版了?"客户沉默 5 秒,答"按签字的版"。——这件事之后,负责人定的规矩是:"规格签字后,任何修改必须先改规格(双方重新签字),再改实现。"</w:t>
      </w:r>
    </w:p>
    <w:p w14:paraId="4488D0F8">
      <w:r>
        <w:rPr>
          <w:sz w:val="22"/>
        </w:rPr>
        <w:t>规格定稿后,应组织"规格评审会",客户与开发团队一起核对每一条规格,确认"我同意系统按这条开发"。评审通过后,客户在规格文件上签字(电子签字或邮件确认均可),签字后规格生效。</w:t>
      </w:r>
    </w:p>
    <w:p w14:paraId="693D9B43">
      <w:pPr>
        <w:pStyle w:val="5"/>
      </w:pPr>
      <w:r>
        <w:rPr>
          <w:sz w:val="36"/>
        </w:rPr>
        <w:t>4.4.4 规格的变更</w:t>
      </w:r>
    </w:p>
    <w:p w14:paraId="09AC877F">
      <w:r>
        <w:rPr>
          <w:sz w:val="22"/>
        </w:rPr>
        <w:t>规格不是"永久不变"的——客户在开发过程中可能提出新的需求或修改原有需求。但变更必须有纪律:</w:t>
      </w:r>
    </w:p>
    <w:p w14:paraId="64DF584C">
      <w:pPr>
        <w:pStyle w:val="16"/>
        <w:ind w:left="432"/>
      </w:pPr>
      <w:r>
        <w:rPr>
          <w:sz w:val="22"/>
        </w:rPr>
        <w:t>任何修改必须先改规格(双方重新签字),再改实现</w:t>
      </w:r>
    </w:p>
    <w:p w14:paraId="17462AB2">
      <w:pPr>
        <w:pStyle w:val="16"/>
        <w:ind w:left="432"/>
      </w:pPr>
      <w:r>
        <w:rPr>
          <w:sz w:val="22"/>
        </w:rPr>
        <w:t>修改后的规格作为新版本(v1.1、v1.2),原版本保留</w:t>
      </w:r>
    </w:p>
    <w:p w14:paraId="36462B11">
      <w:pPr>
        <w:pStyle w:val="16"/>
        <w:ind w:left="432"/>
      </w:pPr>
      <w:r>
        <w:rPr>
          <w:sz w:val="22"/>
        </w:rPr>
        <w:t>每次修改记录变更日志(谁、何时、改了什么、为什么)</w:t>
      </w:r>
    </w:p>
    <w:p w14:paraId="33B5E313">
      <w:r>
        <w:rPr>
          <w:sz w:val="22"/>
        </w:rPr>
        <w:t>变更纪律的意义:让规格与实现始终一一对应,避免"客户口头改、工程师按口头改、文档没改"的脱节。</w:t>
      </w:r>
    </w:p>
    <w:p w14:paraId="3B2DDC44">
      <w:pPr>
        <w:pStyle w:val="4"/>
      </w:pPr>
      <w:r>
        <w:rPr>
          <w:sz w:val="38"/>
        </w:rPr>
        <w:t>4.5 Demo 之后的工程纪律</w:t>
      </w:r>
    </w:p>
    <w:p w14:paraId="2F13AB8D">
      <w:pPr>
        <w:pStyle w:val="5"/>
      </w:pPr>
      <w:r>
        <w:rPr>
          <w:sz w:val="36"/>
        </w:rPr>
        <w:t>4.5.1 Demo 的归档</w:t>
      </w:r>
    </w:p>
    <w:p w14:paraId="0F960932">
      <w:r>
        <w:rPr>
          <w:b/>
          <w:sz w:val="22"/>
        </w:rPr>
        <w:t>现场还原</w:t>
      </w:r>
      <w:r>
        <w:rPr>
          <w:sz w:val="22"/>
        </w:rPr>
        <w:t>:某次项目,客户在交付 2 个月后,想做新功能,说"能不能做成和那个 demo 里一样的?"产品经理答:"demo 已删除。"客户:"您当时怎么没提醒我保留?"产品经理复盘后给自己定了一条规矩:"客户说'没用'的时候,不直接删除——先冻结 90 天,90 天后客户没提,再删除。90 天内客户提了,立即解冻。"这条规矩跑了 4 次,Demo 全部保留下来,其中 2 次被复用。</w:t>
      </w:r>
    </w:p>
    <w:p w14:paraId="31372BEA">
      <w:r>
        <w:rPr>
          <w:sz w:val="22"/>
        </w:rPr>
        <w:t>但是,Demo 也有保留价值:在后续开发中,如果客户对某项需求再次模糊,可以让客户再看一遍 Demo(此时他们会基于后续讨论有新的反馈);或者在内部培训中,Demo 是"客户最直观的需求表达"。</w:t>
      </w:r>
    </w:p>
    <w:p w14:paraId="187DD78B">
      <w:r>
        <w:rPr>
          <w:b/>
          <w:sz w:val="22"/>
        </w:rPr>
        <w:t>现场细节</w:t>
      </w:r>
      <w:r>
        <w:rPr>
          <w:sz w:val="22"/>
        </w:rPr>
        <w:t>:某次项目,Demo 被废弃后,工程师在归档时把所有 25 条会议反馈整理成了一份"客户认知图谱"——标注出"客户最在意的 5 个点"、"客户最反感的 3 种设计"、"客户提到的 7 个真实场景"。这份图谱被放在仓库的 docs/customer_insights/ 目录,新工程师入职时第一周必读。负责人后来讲:"Demo 是'客户的当下想法',图谱是'客户的稳定特征'——前者易变,后者稳定。新人理解'稳定特征',上手更快。"</w:t>
      </w:r>
    </w:p>
    <w:p w14:paraId="44C2BF5F">
      <w:pPr>
        <w:pStyle w:val="5"/>
      </w:pPr>
      <w:r>
        <w:rPr>
          <w:sz w:val="36"/>
        </w:rPr>
        <w:t>4.5.2 规格文件的执行</w:t>
      </w:r>
    </w:p>
    <w:p w14:paraId="32E814F0">
      <w:r>
        <w:rPr>
          <w:b/>
          <w:sz w:val="22"/>
        </w:rPr>
        <w:t>现场案例</w:t>
      </w:r>
      <w:r>
        <w:rPr>
          <w:sz w:val="22"/>
        </w:rPr>
        <w:t>:某次项目,规格文件签字后,工程师实现到第 12 天时,客户突然说"我们改一下,这个按钮的颜色要深一点"。工程师改完。3 天后,客户又说"还是浅一点好"。再过 2 天,客户又改回来。负责人介入,问工程师"为什么你改?"工程师答"客户说改"。负责人给客户看了规格文件,指着"按钮颜色 SHALL 为 #XXXXXX"那一条,问"签字时是这条,现在改到第几版了?"客户沉默 5 秒,说"按签字的版"。——这件事之后,负责人定的规矩是:"规格签字后,任何修改必须先改规格(双方重新签字),再改实现。"</w:t>
      </w:r>
    </w:p>
    <w:p w14:paraId="4D94EC3A">
      <w:r>
        <w:rPr>
          <w:sz w:val="22"/>
        </w:rPr>
        <w:t>规格文件签字后,正式开发按规格文件执行。每条"SHALL"对应一项必须实现的功能;每条"WHEN...THEN..."对应一项必须通过的测试。开发完成后,逐条核对验收场景,确保每项都成立。</w:t>
      </w:r>
    </w:p>
    <w:p w14:paraId="4692D063">
      <w:r>
        <w:rPr>
          <w:sz w:val="22"/>
        </w:rPr>
        <w:t>规格文件的执行纪律:</w:t>
      </w:r>
      <w:r>
        <w:rPr>
          <w:b/>
          <w:sz w:val="22"/>
        </w:rPr>
        <w:t>实现与规格必须一一对应</w:t>
      </w:r>
      <w:r>
        <w:rPr>
          <w:sz w:val="22"/>
        </w:rPr>
        <w:t>。实现时有偏差,必须先更新规格(并请客户确认),再调整实现;不可"先按自己想法实现,回头再改规格"——后者会让规格与实现脱钩,失去约束作用。</w:t>
      </w:r>
    </w:p>
    <w:p w14:paraId="71F8E553">
      <w:r>
        <w:rPr>
          <w:b/>
          <w:sz w:val="22"/>
        </w:rPr>
        <w:t>现场细节</w:t>
      </w:r>
      <w:r>
        <w:rPr>
          <w:sz w:val="22"/>
        </w:rPr>
        <w:t>:某次项目,工程师实现到第 8 天时,发现规格里有一条"WHEN 用户上传图片 THEN 系统保留原图"——但工程师觉得"应该压缩图片以节省存储",于是自己加了一条"压缩到原图的 80%"的逻辑。客户在第 14 天验收时说"图片怎么不清晰了?"工程师答"做了优化,压缩到 80%。"客户说"我没让您优化,我要的是原图。"工程师答"我觉得压缩更好。"——这次争论持续了 2 天,最终工程师按规格改回原图。教训:工程师的"我觉得"不是规格的修改理由——规格的修改理由是"客户明确要求改"。负责人后来给团队讲:"规格不是'工程师的工作建议',是'客户的明确指令'——两个不同来源,不能混淆。"</w:t>
      </w:r>
    </w:p>
    <w:p w14:paraId="7FDB9C72">
      <w:pPr>
        <w:pStyle w:val="4"/>
      </w:pPr>
      <w:r>
        <w:rPr>
          <w:sz w:val="38"/>
        </w:rPr>
        <w:t>4.6 方法论提炼与可复用资产</w:t>
      </w:r>
    </w:p>
    <w:p w14:paraId="46DDAF79">
      <w:r>
        <w:rPr>
          <w:b/>
          <w:sz w:val="22"/>
        </w:rPr>
        <w:t>现场还原</w:t>
      </w:r>
      <w:r>
        <w:rPr>
          <w:sz w:val="22"/>
        </w:rPr>
        <w:t>:三个原则不是某次会议定下来的,是负责人在 9 次项目里逐步沉淀的。前 3 个项目,负责人靠"感觉"开对齐会议;第 4 个项目时,客户反馈"会议效率高",负责人开始把"会议规则"记下来;第 6 个项目时,客户说"我们之前开会也是这么开的,但没人把规则写出来",负责人意识到这可以做成"可复用方法论";第 7—9 个项目,负责人用这三个原则去验证,改进了两次,稳定为现在这三个。</w:t>
      </w:r>
    </w:p>
    <w:p w14:paraId="21E0CA73">
      <w:r>
        <w:rPr>
          <w:sz w:val="22"/>
        </w:rPr>
        <w:t>本章的方法论可提炼为三个原则。</w:t>
      </w:r>
    </w:p>
    <w:p w14:paraId="53FA294E">
      <w:r>
        <w:rPr>
          <w:b/>
          <w:sz w:val="22"/>
        </w:rPr>
        <w:t>原则一:让客户看到东西,而不是描述东西</w:t>
      </w:r>
      <w:r>
        <w:rPr>
          <w:sz w:val="22"/>
        </w:rPr>
        <w:t>。描述会失真,实物不会。Demo 让客户"看到产品",即使功能不全,也已经比文档更接近真实。</w:t>
      </w:r>
    </w:p>
    <w:p w14:paraId="148690BB">
      <w:r>
        <w:rPr>
          <w:b/>
          <w:sz w:val="22"/>
        </w:rPr>
        <w:t>原则二:形容词不能验收,数字才能验收</w:t>
      </w:r>
      <w:r>
        <w:rPr>
          <w:sz w:val="22"/>
        </w:rPr>
        <w:t>。会议过程中,所有形容词必须被追问出具体数字。客户说"价格太高",必须追问"具体到多少你能接受"——没有数字的反馈不可执行。</w:t>
      </w:r>
    </w:p>
    <w:p w14:paraId="6D0BD927">
      <w:r>
        <w:rPr>
          <w:b/>
          <w:sz w:val="22"/>
        </w:rPr>
        <w:t>原则三:规格必须固化,与代码同源</w:t>
      </w:r>
      <w:r>
        <w:rPr>
          <w:sz w:val="22"/>
        </w:rPr>
        <w:t>。会议结论散落在会议记录、聊天记录中,无法被后续工作引用。把规格写成文件、放进代码仓库,才能在开发全程被使用。</w:t>
      </w:r>
    </w:p>
    <w:p w14:paraId="065EC364">
      <w:r>
        <w:rPr>
          <w:b/>
          <w:sz w:val="22"/>
        </w:rPr>
        <w:t>可复用资产:对齐会议反馈记录模板</w:t>
      </w:r>
      <w:r>
        <w:rPr>
          <w:sz w:val="22"/>
        </w:rPr>
        <w:t>——本节 4.3.2 给出的结构,可作为所有需求对齐会议的记录模板。</w:t>
      </w:r>
    </w:p>
    <w:p w14:paraId="719B8C65">
      <w:pPr>
        <w:spacing w:before="120" w:after="120"/>
        <w:ind w:left="432"/>
      </w:pPr>
      <w:r>
        <w:rPr>
          <w:rFonts w:ascii="Consolas" w:hAnsi="Consolas" w:eastAsia="宋体"/>
          <w:sz w:val="20"/>
        </w:rPr>
        <w:t>对齐会议反馈记录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会议时间: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客户: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参与人: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位置 | 客户操作 | 客户反馈 | 背后约束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|------|----------|----------|----------|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首页/主按钮 | 点击 | "这个不对" | "我希望登录后能直接看到这个按钮"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... | ... | ... | ...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待客户确认的开放问题: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会议结论: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已对齐项:N 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待补充信息:M 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预计规格文件定稿: [日期]</w:t>
      </w:r>
      <w:r>
        <w:rPr>
          <w:rFonts w:ascii="Consolas" w:hAnsi="Consolas" w:eastAsia="宋体"/>
          <w:sz w:val="20"/>
        </w:rPr>
        <w:br w:type="textWrapping"/>
      </w:r>
    </w:p>
    <w:p w14:paraId="693CE1B2">
      <w:r>
        <w:rPr>
          <w:b/>
          <w:sz w:val="22"/>
        </w:rPr>
        <w:t>可复用资产二:规格文件模板</w:t>
      </w:r>
      <w:r>
        <w:rPr>
          <w:sz w:val="22"/>
        </w:rPr>
        <w:t>——本节 4.4.1 给出的结构,可作为所有需求规格文件的模板。</w:t>
      </w:r>
    </w:p>
    <w:p w14:paraId="5B79E4D0">
      <w:pPr>
        <w:spacing w:before="120" w:after="120"/>
        <w:ind w:left="432"/>
      </w:pPr>
      <w:r>
        <w:rPr>
          <w:rFonts w:ascii="Consolas" w:hAnsi="Consolas" w:eastAsia="宋体"/>
          <w:sz w:val="20"/>
        </w:rPr>
        <w:t># 需求规格:[功能名]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背景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[业务上要解决的问题]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验收标准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系统 SHALL [在什么条件下做什么]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系统 SHALL [在什么条件下做什么]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验收场景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场景 1:[场景描述]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WHEN [条件]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THEN [结果]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边界条件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不做什么:[明确说明]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约束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业务约束:[说明]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技术约束:[说明]</w:t>
      </w:r>
      <w:r>
        <w:rPr>
          <w:rFonts w:ascii="Consolas" w:hAnsi="Consolas" w:eastAsia="宋体"/>
          <w:sz w:val="20"/>
        </w:rPr>
        <w:br w:type="textWrapping"/>
      </w:r>
    </w:p>
    <w:p w14:paraId="6B66259A">
      <w:pPr>
        <w:pStyle w:val="5"/>
      </w:pPr>
      <w:r>
        <w:rPr>
          <w:sz w:val="36"/>
        </w:rPr>
        <w:t>4.7.1 本章思考题</w:t>
      </w:r>
    </w:p>
    <w:p w14:paraId="22F16C71">
      <w:pPr>
        <w:pStyle w:val="14"/>
        <w:ind w:left="432"/>
      </w:pPr>
      <w:r>
        <w:rPr>
          <w:sz w:val="22"/>
        </w:rPr>
        <w:t>4.2.2 的"7 选 1"问法:如果你的产品有 8 个候选模块,客户选了 1 个,选的是"最重要的"还是"最不满意的"?后者为什么比前者更有对齐价值?</w:t>
      </w:r>
    </w:p>
    <w:p w14:paraId="01707A68">
      <w:pPr>
        <w:pStyle w:val="14"/>
        <w:ind w:left="432"/>
      </w:pPr>
      <w:r>
        <w:rPr>
          <w:sz w:val="22"/>
        </w:rPr>
        <w:t>4.3.1 的"沉默期"规则:你开需求评审会时,前 5—10 分钟有没有让客户独自操作 Demo?如果没有,会议的信息损失率可能是多少?</w:t>
      </w:r>
    </w:p>
    <w:p w14:paraId="6B33EE71">
      <w:pPr>
        <w:pStyle w:val="14"/>
        <w:ind w:left="432"/>
      </w:pPr>
      <w:r>
        <w:rPr>
          <w:sz w:val="22"/>
        </w:rPr>
        <w:t>4.3.2 的"原始反馈转化率 = 1/3":你团队最近一次需求会议的转化率是多少?如果低于 25%,问题出在"形容词太多"还是"追问不够"?</w:t>
      </w:r>
    </w:p>
    <w:p w14:paraId="54062EC9">
      <w:pPr>
        <w:pStyle w:val="14"/>
        <w:ind w:left="432"/>
      </w:pPr>
      <w:r>
        <w:rPr>
          <w:sz w:val="22"/>
        </w:rPr>
        <w:t>4.4.1 的规格格式"SHALL/WHEN/THEN":你团队的规格文档能用这个格式重写吗?重写后能从几页压缩到几页?</w:t>
      </w:r>
    </w:p>
    <w:p w14:paraId="4EE4BF1F">
      <w:pPr>
        <w:pStyle w:val="14"/>
        <w:ind w:left="432"/>
      </w:pPr>
      <w:r>
        <w:rPr>
          <w:sz w:val="22"/>
        </w:rPr>
        <w:t>如果客户的反馈是矛盾的(如"按钮要更明显"又说"按钮太大了"),4.3.4 的处理方式是"回到现场看,不要立即判断听哪条"。你团队有这种"看似矛盾先回看"的纪律吗?</w:t>
      </w:r>
    </w:p>
    <w:p w14:paraId="1A3EEC59">
      <w:pPr>
        <w:pStyle w:val="5"/>
      </w:pPr>
      <w:r>
        <w:rPr>
          <w:sz w:val="36"/>
        </w:rPr>
        <w:t>4.7.2 本章延伸阅读</w:t>
      </w:r>
    </w:p>
    <w:p w14:paraId="387DBD66">
      <w:pPr>
        <w:pStyle w:val="14"/>
        <w:ind w:left="432"/>
      </w:pPr>
      <w:r>
        <w:rPr>
          <w:b/>
          <w:sz w:val="22"/>
        </w:rPr>
        <w:t>[工具文档] Fission-AI/OpenSpec GitHub README</w:t>
      </w:r>
      <w:r>
        <w:rPr>
          <w:sz w:val="22"/>
        </w:rPr>
        <w:t xml:space="preserve"> — SDD 轻量规范层、四件套工件、/opsx 命令、30+ 助手兼容 | 第 4 章</w:t>
      </w:r>
    </w:p>
    <w:p w14:paraId="37E02E8C">
      <w:pPr>
        <w:pStyle w:val="14"/>
        <w:ind w:left="432"/>
      </w:pPr>
      <w:r>
        <w:rPr>
          <w:b/>
          <w:sz w:val="22"/>
        </w:rPr>
        <w:t>[工具文档] PostHog/sdk-specs 仓库</w:t>
      </w:r>
      <w:r>
        <w:rPr>
          <w:sz w:val="22"/>
        </w:rPr>
        <w:t xml:space="preserve"> — OpenSpec 实战用法,SHALL/Scenario WHEN-THEN 格式示例、archive 把 delta 合并回主规格 | 第 4 章</w:t>
      </w:r>
    </w:p>
    <w:p w14:paraId="0C6D6974">
      <w:pPr>
        <w:pStyle w:val="14"/>
        <w:ind w:left="432"/>
      </w:pPr>
      <w:r>
        <w:rPr>
          <w:b/>
          <w:sz w:val="22"/>
        </w:rPr>
        <w:t>[文章] redreamality OpenSpec 1.5 更新解读</w:t>
      </w:r>
      <w:r>
        <w:rPr>
          <w:sz w:val="22"/>
        </w:rPr>
        <w:t xml:space="preserve"> — 终端 CLI 与 AI slash command 的分工、explore-first 工作流、brownfield delta-first 建议 | 第 4 章</w:t>
      </w:r>
    </w:p>
    <w:p w14:paraId="219B2C04">
      <w:pPr>
        <w:pStyle w:val="14"/>
        <w:ind w:left="432"/>
      </w:pPr>
      <w:r>
        <w:rPr>
          <w:b/>
          <w:sz w:val="22"/>
        </w:rPr>
        <w:t>[文章] ailinklab OpenSpec 上手与适用边界</w:t>
      </w:r>
      <w:r>
        <w:rPr>
          <w:sz w:val="22"/>
        </w:rPr>
        <w:t xml:space="preserve"> — "误解成本高于文档成本才用 OpenSpec"的选型判据、探索性原型不适用 | 第 4 章</w:t>
      </w:r>
    </w:p>
    <w:p w14:paraId="591FADD7">
      <w:pPr>
        <w:pStyle w:val="14"/>
        <w:ind w:left="432"/>
      </w:pPr>
      <w:r>
        <w:rPr>
          <w:b/>
          <w:sz w:val="22"/>
        </w:rPr>
        <w:t>[书] 《设计中的设计》原研哉</w:t>
      </w:r>
      <w:r>
        <w:rPr>
          <w:sz w:val="22"/>
        </w:rPr>
        <w:t xml:space="preserve"> — 用 Demo 对齐需求时,"设计意图"比"功能列表"更能识别客户真实诉求 | 第 4 章</w:t>
      </w:r>
    </w:p>
    <w:p w14:paraId="2A38FD95">
      <w:pPr>
        <w:pStyle w:val="4"/>
      </w:pPr>
      <w:r>
        <w:rPr>
          <w:sz w:val="38"/>
        </w:rPr>
        <w:t>4.7 完整提示词:24 小时 Demo 对齐流程</w:t>
      </w:r>
    </w:p>
    <w:p w14:paraId="141EEE69">
      <w:r>
        <w:rPr>
          <w:sz w:val="22"/>
        </w:rPr>
        <w:t>以下提示词直接用于"用 24 小时 Demo 替代需求文档对齐"。它把"做出来 → 客户操作 → 反馈 → 固化规格"的全流程落到 prompt 里,让 AI 严格按时间盒推进,且每一步都向客户确认而非自顾自推进。</w:t>
      </w:r>
    </w:p>
    <w:p w14:paraId="50D889A2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你是产品经理助手,擅长用"做出来让客户看"的方式代替"写文档让客户读"的方式对齐需求。接下来的所有工作,你需要严格按 24 小时时间盒推进——任何超过 24 小时范围的功能,必须砍掉或后做,不允许以"再加一点就更好"为由延期。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阶段一(0—2 小时):需求澄清——把客户的模糊语言翻译为可执行的具体范围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阶段二(2—6 小时):Demo 设计——选定核心场景(1—2 个),准备真实感数据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阶段三(6—20 小时):Demo 实现——做出可交互样品,功能可有 10% 完成度,视觉 70% 即可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阶段四(20—22 小时):部署到免费托管服务(如 Vercel、Netlify),生成访问链接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阶段五(22—24 小时):通知客户进行操作式反馈会议,准备记录模板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【你接到任务的第一步】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不要直接开始做 Demo。先用一段话把客户诉求说回来——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"我理解您希望做的是 [Demo 类型],核心场景是 [场景 1 + 场景 2],目标用户是 [具体用户群]。这个 Demo 24 小时后交付,完成度约为 [视觉 70% + 功能 10%],不做的事情包括 [清单]。您看这个范围对吗?"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【Demo 的范围选择原则】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只覆盖客户最关心的 1—2 个核心场景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视觉完成度 70%——形似但一眼可看出"尚未完工"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功能完成度 10%——主流程能走通,边角全留空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真实感数据(从客户业务或行业典型数据脱敏而来),不是 "test_1, test_2"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每个页面标注"演示数据"水印,不设例外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【24 小时时间盒的纪律】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 6 小时必须有可见的中间产物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 12 小时必须有可点击的页面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 20 小时必须有可演示的完整流程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超过 24 小时的任何功能,标记为 V2,不在本次范围内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不要追求"完美"——Demo 的考核指标是"让客户说出不对的地方",不是"让客户说不出不对"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【Demo 会议规则(你帮客户会议准备)】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客户亲自操作,你不替代点击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你不解释设计,只记录反馈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形容词必须追问出数字("及时是多快?""大气是哪一种?")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每条反馈按"位置 + 操作 + 原话 + 背后约束"四列记录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- 60—90 分钟,前 15 分钟自由操作,中间 60 分钟针对操作提问,最后 15 分钟客户总结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【反馈固化】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会议结束后,你需要——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把 60 分钟记录整理为"已对齐项 N 条 / 待补充信息 M 条"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把每条"已对齐项"翻译为"SHALL"或"WHEN...THEN..."的规格描述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把规格写入仓库的 openspec/changes/[功能名]/specs.md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提交客户签字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阶段一产出:范围确认文档(2 段话)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阶段二产出:Demo 设计稿(2—3 个核心页面线框图 + 真实感数据样本)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阶段三产出:可访问的 Demo URL + 完整源代码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阶段四产出:演示数据水印、部署链接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阶段五产出:对齐会议纪要 + 规格文件初稿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不做"完整功能"的 Demo——完成度刻意压低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不替客户做"做出来指什么"的判断——必须问清楚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不跳过客户亲自操作的环节——这是对齐的核心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不接受客户的"差不多就行"作为对齐结论——必须翻译为数字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客户签字后提出的修改,作为 V2 需求处理,不混入 V1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【Demo 完成后,客户反馈是这种情况,处理如下】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"这里不对" → 追问"哪里不对?期望是什么?"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"再加一个 X 功能" → "X 属于 V2,V1 范围内不增加"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"整体可以,细节再议" → 必须问出"哪些细节",不接受笼统反馈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客户说"先这样吧" → 拒绝接受,要求继续讨论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客户已签字的反馈 → 写入规格,不可逆</w:t>
      </w:r>
      <w:r>
        <w:rPr>
          <w:rFonts w:ascii="Consolas" w:hAnsi="Consolas" w:eastAsia="宋体"/>
          <w:sz w:val="20"/>
        </w:rPr>
        <w:br w:type="textWrapping"/>
      </w:r>
    </w:p>
    <w:p w14:paraId="3B243F60">
      <w:pPr>
        <w:pStyle w:val="4"/>
      </w:pPr>
      <w:r>
        <w:rPr>
          <w:sz w:val="38"/>
        </w:rPr>
        <w:t>本章方法论:把抽象需求变为具体操作</w:t>
      </w:r>
    </w:p>
    <w:p w14:paraId="70BDB00B">
      <w:r>
        <w:rPr>
          <w:sz w:val="22"/>
        </w:rPr>
        <w:t>需求对齐的本质,不是让客户描述清楚他要什么,而是让客户在看到实物后指出哪里不对。本章介绍的方法,利用 AI 的快速产出能力,在 24 小时内将客户的模糊描述变为可操作的 Demo,再通过让客户亲自操作 Demo,自然地暴露需求模糊点。这一方法将"需求对齐"从抽象讨论变为具体操作,大幅降低沟通成本。</w:t>
      </w:r>
    </w:p>
    <w:p w14:paraId="48132A8B">
      <w:r>
        <w:rPr>
          <w:sz w:val="22"/>
        </w:rPr>
        <w:t>下一章将进入"业务数据分析"——AI 替读者处理真实业务数据(销售、订单、客户行为)时,如何建立取数、清洗、分析、呈现的完整闭环。这一章关注的是"AI 替读者干活"的另一面:不只是生成内容,更是处理数据并产出可决策的洞察。</w:t>
      </w:r>
    </w:p>
    <w:p w14:paraId="4DE65CDA">
      <w:pPr>
        <w:pBdr>
          <w:bottom w:val="single" w:color="auto" w:sz="6" w:space="1"/>
        </w:pBdr>
      </w:pPr>
    </w:p>
    <w:p w14:paraId="0E048069">
      <w:r>
        <w:br w:type="page"/>
      </w:r>
    </w:p>
    <w:p w14:paraId="2F776EB2">
      <w:pPr>
        <w:pStyle w:val="3"/>
      </w:pPr>
      <w:r>
        <w:rPr>
          <w:sz w:val="40"/>
        </w:rPr>
        <w:t>第5章 经营周报自动化:AI 替读者处理真实业务数据</w:t>
      </w:r>
    </w:p>
    <w:p w14:paraId="6A0E5379">
      <w:r>
        <w:rPr>
          <w:b/>
          <w:sz w:val="22"/>
        </w:rPr>
        <w:t>本章导读</w:t>
      </w:r>
      <w:r>
        <w:rPr>
          <w:sz w:val="22"/>
        </w:rPr>
        <w:t>:多数 AI 编程教程止步于"让 AI 生成代码",但 AI 真正的价值在于"让 AI 替读者处理真实业务数据"——销售记录、订单数据、客户行为日志,这些数据每周都会更新,手工处理耗时、易错、难以复用。本章复盘一个完整案例:为某零售团队搭建"经营周报自动化管道",AI 每周自动从业务系统取数、清洗、分析、生成可读的报告,工程团队每周节省 8—10 小时。本章的方法论是"用规格固化分析口径"——把"销售额怎么算"这种模糊问题,转译为可被代码执行的规则。</w:t>
      </w:r>
    </w:p>
    <w:p w14:paraId="6F37CBA8">
      <w:r>
        <w:rPr>
          <w:b/>
          <w:sz w:val="22"/>
        </w:rPr>
        <w:t>本章关键词</w:t>
      </w:r>
      <w:r>
        <w:rPr>
          <w:sz w:val="22"/>
        </w:rPr>
        <w:t>:取数、清洗、分析、报告自动化、口径即代码</w:t>
      </w:r>
    </w:p>
    <w:p w14:paraId="2E8B0978">
      <w:pPr>
        <w:pStyle w:val="4"/>
      </w:pPr>
      <w:r>
        <w:rPr>
          <w:sz w:val="38"/>
        </w:rPr>
        <w:t>5.1 项目背景与需求拆解</w:t>
      </w:r>
    </w:p>
    <w:p w14:paraId="009BB735">
      <w:pPr>
        <w:pStyle w:val="5"/>
      </w:pPr>
      <w:r>
        <w:rPr>
          <w:sz w:val="36"/>
        </w:rPr>
        <w:t>5.1.1 一项重复性工作的真实成本</w:t>
      </w:r>
    </w:p>
    <w:p w14:paraId="7BF0D212">
      <w:r>
        <w:rPr>
          <w:b/>
          <w:sz w:val="22"/>
        </w:rPr>
        <w:t>现场还原</w:t>
      </w:r>
      <w:r>
        <w:rPr>
          <w:sz w:val="22"/>
        </w:rPr>
        <w:t>:2026 年 1 月 6 日(周一)上午 9 点,某零售团队的运营负责人(以下简称"运营负责人")在飞书群里发了第 47 周的"经营周报"。这份周报她从上周日晚上开始做,做了 5 个小时。群里的 CFO 看到后,@ 她说"上周的数字和上上周对不上,为什么?".运营负责人打开 Excel,发现"上上周的销售额"和"上上周那期周报的数字"差了 1.2 万——原因是某次手动筛选时漏掉了 3 个退款订单。她花了 40 分钟核对,把 1.2 万的差异补了回去。同一周,工程团队的负责人(以下简称"负责人")和她吃午饭,听她讲了这件事,问:"如果我让 AI 每周自动做这件事,您愿意把做周报的时间省下来吗?"运营负责人答:"愿意,但数字不能错。"这次对话是整个项目的起点。</w:t>
      </w:r>
    </w:p>
    <w:p w14:paraId="0CED8C31">
      <w:r>
        <w:rPr>
          <w:b/>
          <w:sz w:val="22"/>
        </w:rPr>
        <w:t>关键对话</w:t>
      </w:r>
      <w:r>
        <w:rPr>
          <w:sz w:val="22"/>
        </w:rPr>
        <w:t>(负责人和运营负责人在咖啡馆讨论时的对话):</w:t>
      </w:r>
    </w:p>
    <w:p w14:paraId="43AA57F0">
      <w:pPr>
        <w:ind w:left="432" w:right="432"/>
      </w:pPr>
      <w:r>
        <w:rPr>
          <w:sz w:val="20"/>
        </w:rPr>
        <w:t>运营负责人:"我做周报做了 47 周,每周 8 小时。数字偶尔还会对不上。"</w:t>
      </w:r>
    </w:p>
    <w:p w14:paraId="0B8F9DA9">
      <w:pPr>
        <w:ind w:left="432" w:right="432"/>
      </w:pPr>
      <w:r>
        <w:rPr>
          <w:sz w:val="20"/>
        </w:rPr>
        <w:t>负责人:"如果 AI 帮您做机械的部分(取数、筛选、做图),您只做判断的部分(解读、追因),每周能省 7 小时。"</w:t>
      </w:r>
    </w:p>
    <w:p w14:paraId="1CA90ADA">
      <w:pPr>
        <w:ind w:left="432" w:right="432"/>
      </w:pPr>
      <w:r>
        <w:rPr>
          <w:sz w:val="20"/>
        </w:rPr>
        <w:t>运营负责人:"AI 不会把数字填错吗?"</w:t>
      </w:r>
    </w:p>
    <w:p w14:paraId="44021362">
      <w:pPr>
        <w:ind w:left="432" w:right="432"/>
      </w:pPr>
      <w:r>
        <w:rPr>
          <w:sz w:val="20"/>
        </w:rPr>
        <w:t>负责人:"数字部分走自动化脚本,人工不碰——脚本对就是对,错就是错,不会'偶尔'。"</w:t>
      </w:r>
    </w:p>
    <w:p w14:paraId="0233180A">
      <w:pPr>
        <w:ind w:left="432" w:right="432"/>
      </w:pPr>
      <w:r>
        <w:rPr>
          <w:sz w:val="20"/>
        </w:rPr>
        <w:t>运营负责人:"那如果脚本错了呢?"</w:t>
      </w:r>
    </w:p>
    <w:p w14:paraId="0BDD1C10">
      <w:pPr>
        <w:ind w:left="432" w:right="432"/>
      </w:pPr>
      <w:r>
        <w:rPr>
          <w:sz w:val="20"/>
        </w:rPr>
        <w:t>负责人:"脚本错了会被审计日志记录,5 分钟内定位。我让 AI 写脚本前,先让您过一遍口径——口径对了,脚本错的可能性降到 1% 以下。"</w:t>
      </w:r>
    </w:p>
    <w:p w14:paraId="58738DB0">
      <w:r>
        <w:rPr>
          <w:sz w:val="22"/>
        </w:rPr>
        <w:t>2026 年 1 月,某零售团队(约 30 人,主营三类商品)找到工程团队,提出一项看似简单的需求:每周一早 9 点,需要一份"经营周报",包含上周的销售数据、库存数据、客户数据,供管理层决策用。</w:t>
      </w:r>
    </w:p>
    <w:p w14:paraId="72650C44">
      <w:r>
        <w:rPr>
          <w:sz w:val="22"/>
        </w:rPr>
        <w:t>表面看是"出一份报告",实际包含的工作量超出预期:</w:t>
      </w:r>
    </w:p>
    <w:p w14:paraId="1509A2FA">
      <w:pPr>
        <w:pStyle w:val="16"/>
        <w:ind w:left="432"/>
      </w:pPr>
      <w:r>
        <w:rPr>
          <w:b/>
          <w:sz w:val="22"/>
        </w:rPr>
        <w:t>取数</w:t>
      </w:r>
      <w:r>
        <w:rPr>
          <w:sz w:val="22"/>
        </w:rPr>
        <w:t>:从业务系统的数据库中查询上周的数据(销售订单、库存变动、客户访问)</w:t>
      </w:r>
    </w:p>
    <w:p w14:paraId="42F2E871">
      <w:pPr>
        <w:pStyle w:val="16"/>
        <w:ind w:left="432"/>
      </w:pPr>
      <w:r>
        <w:rPr>
          <w:b/>
          <w:sz w:val="22"/>
        </w:rPr>
        <w:t>清洗</w:t>
      </w:r>
      <w:r>
        <w:rPr>
          <w:sz w:val="22"/>
        </w:rPr>
        <w:t>:处理异常数据(重复订单、缺失字段、格式错误)</w:t>
      </w:r>
    </w:p>
    <w:p w14:paraId="52E400D3">
      <w:pPr>
        <w:pStyle w:val="16"/>
        <w:ind w:left="432"/>
      </w:pPr>
      <w:r>
        <w:rPr>
          <w:b/>
          <w:sz w:val="22"/>
        </w:rPr>
        <w:t>分析</w:t>
      </w:r>
      <w:r>
        <w:rPr>
          <w:sz w:val="22"/>
        </w:rPr>
        <w:t>:按品类、地区、客户分层等维度计算关键指标(销售额、客单价、复购率)</w:t>
      </w:r>
    </w:p>
    <w:p w14:paraId="19D5B9B5">
      <w:pPr>
        <w:pStyle w:val="16"/>
        <w:ind w:left="432"/>
      </w:pPr>
      <w:r>
        <w:rPr>
          <w:b/>
          <w:sz w:val="22"/>
        </w:rPr>
        <w:t>呈现</w:t>
      </w:r>
      <w:r>
        <w:rPr>
          <w:sz w:val="22"/>
        </w:rPr>
        <w:t>:把数据组织为可读的报告(图表 + 文字解读)</w:t>
      </w:r>
    </w:p>
    <w:p w14:paraId="71B9E0A7">
      <w:r>
        <w:rPr>
          <w:sz w:val="22"/>
        </w:rPr>
        <w:t>按传统方式,这项工作由 1—2 名运营人员每周耗费 8—10 小时完成。8 小时不算长,但每周都有、且不能出错(管理层据此决策)——这是典型的"应该自动化"的工作。</w:t>
      </w:r>
    </w:p>
    <w:p w14:paraId="464286B7">
      <w:r>
        <w:rPr>
          <w:b/>
          <w:sz w:val="22"/>
        </w:rPr>
        <w:t>现场细节</w:t>
      </w:r>
      <w:r>
        <w:rPr>
          <w:sz w:val="22"/>
        </w:rPr>
        <w:t>:运营负责人后来给负责人看了她做周报的"标准流程":周日晚上从业务系统导出 4 个 Excel,逐个打开,筛选"上周"的记录,粘贴到周报模板,做 5 张图表,写 3 段文字解读,核对数字,周二上午发出。这个流程她执行了 47 周。负责人当时估算:这套流程的 80% 是机械的(取数、筛选、粘贴、做图),只有 20% 是判断的(文字解读)。机械的部分适合 AI,判断的部分保留给运营。</w:t>
      </w:r>
    </w:p>
    <w:p w14:paraId="6EB1E77C">
      <w:r>
        <w:rPr>
          <w:b/>
          <w:sz w:val="22"/>
        </w:rPr>
        <w:t>现场案例</w:t>
      </w:r>
      <w:r>
        <w:rPr>
          <w:sz w:val="22"/>
        </w:rPr>
        <w:t>:某次运营会议,运营负责人问负责人"您能不能帮我把每周做周报的时间从 8 小时压到 1 小时?"负责人问"现在 8 小时里,哪些是您自己判断的,哪些是机械的?"运营负责人答:"判断的是'哪些数字要重点解读',机械的是'把数字填进 Excel、做图表、检查算式'。"负责人说:"那我们让 AI 做机械的部分,您专注做判断的部分——每周 1 小时的'判断工作'。"运营负责人当时有些怀疑:"AI 不会把数字填错吗?"负责人答:"数字部分走自动化脚本,人工不碰;判断部分您每周花 30 分钟审一遍 AI 解读,确认无误就发。"这套分工跑了 12 周,运营负责人每周省下 7 小时。</w:t>
      </w:r>
    </w:p>
    <w:p w14:paraId="79079271">
      <w:pPr>
        <w:pStyle w:val="5"/>
      </w:pPr>
      <w:r>
        <w:rPr>
          <w:sz w:val="36"/>
        </w:rPr>
        <w:t>5.1.2 需求拆解:四件子任务</w:t>
      </w:r>
    </w:p>
    <w:p w14:paraId="5CBE39F3">
      <w:r>
        <w:rPr>
          <w:b/>
          <w:sz w:val="22"/>
        </w:rPr>
        <w:t>现场还原</w:t>
      </w:r>
      <w:r>
        <w:rPr>
          <w:sz w:val="22"/>
        </w:rPr>
        <w:t>:负责人和运营负责人在咖啡馆里花 90 分钟拆完了四件子任务。运营负责人对"取数"的理解是"从系统拉数据",负责人问"拉哪个时间范围?哪个字段?按什么条件?",运营负责人答"上次问过 IT,IT 说取所有订单就行"。负责人摇头:"'所有订单'包含已取消的、测试的、历史的——这些不应该是经营周报的范围。'上周的、状态为已完成的、来自真实客户的订单'——这个口径才算清楚。"从这次对话开始,"口径"两个字成了整个项目的关键词。</w:t>
      </w:r>
    </w:p>
    <w:p w14:paraId="1D6A1665">
      <w:r>
        <w:rPr>
          <w:b/>
          <w:sz w:val="22"/>
        </w:rPr>
        <w:t>现场细节</w:t>
      </w:r>
      <w:r>
        <w:rPr>
          <w:sz w:val="22"/>
        </w:rPr>
        <w:t>:四件子任务拆完后,负责人问运营负责人:"这四件里,哪件最让您睡不着觉?"运营负责人答:"清洗——因为脏数据每次都不一样,我不知道这次会出现什么。"负责人说:"那我们让 AI 在清洗前先做'探索性分析',跑一遍上周的数据,告诉您有哪些异常。这样您'睡不着'的事情变成'可视'的事情。"运营负责人当时眼睛亮了一下:"能看到'有哪些异常'就够了——我至少能预判哪些订单要单独看。"这一下,清洗段从"黑盒"变成了"透明管道"。</w:t>
      </w:r>
    </w:p>
    <w:p w14:paraId="29E5619C">
      <w:r>
        <w:rPr>
          <w:sz w:val="22"/>
        </w:rPr>
        <w:t>接到需求后,工程团队将其拆解为四件子任务:</w:t>
      </w:r>
    </w:p>
    <w:p w14:paraId="4AB0A226">
      <w:pPr>
        <w:pStyle w:val="16"/>
        <w:ind w:left="432"/>
      </w:pPr>
      <w:r>
        <w:rPr>
          <w:b/>
          <w:sz w:val="22"/>
        </w:rPr>
        <w:t>取数任务</w:t>
      </w:r>
      <w:r>
        <w:rPr>
          <w:sz w:val="22"/>
        </w:rPr>
        <w:t>:从业务系统的数据库取数(每周末凌晨 2 点执行,取上周数据)</w:t>
      </w:r>
    </w:p>
    <w:p w14:paraId="60DE8764">
      <w:pPr>
        <w:pStyle w:val="16"/>
        <w:ind w:left="432"/>
      </w:pPr>
      <w:r>
        <w:rPr>
          <w:b/>
          <w:sz w:val="22"/>
        </w:rPr>
        <w:t>清洗任务</w:t>
      </w:r>
      <w:r>
        <w:rPr>
          <w:sz w:val="22"/>
        </w:rPr>
        <w:t>:处理异常数据,生成"清洗后"的标准数据</w:t>
      </w:r>
    </w:p>
    <w:p w14:paraId="661A98A9">
      <w:pPr>
        <w:pStyle w:val="16"/>
        <w:ind w:left="432"/>
      </w:pPr>
      <w:r>
        <w:rPr>
          <w:b/>
          <w:sz w:val="22"/>
        </w:rPr>
        <w:t>分析任务</w:t>
      </w:r>
      <w:r>
        <w:rPr>
          <w:sz w:val="22"/>
        </w:rPr>
        <w:t>:按维度计算指标,生成"指标数据"</w:t>
      </w:r>
    </w:p>
    <w:p w14:paraId="0D57E4F7">
      <w:pPr>
        <w:pStyle w:val="16"/>
        <w:ind w:left="432"/>
      </w:pPr>
      <w:r>
        <w:rPr>
          <w:b/>
          <w:sz w:val="22"/>
        </w:rPr>
        <w:t>呈现任务</w:t>
      </w:r>
      <w:r>
        <w:rPr>
          <w:sz w:val="22"/>
        </w:rPr>
        <w:t>:把指标数据组织为可读报告(图表 + 文字)</w:t>
      </w:r>
    </w:p>
    <w:p w14:paraId="3FA9D926">
      <w:r>
        <w:rPr>
          <w:sz w:val="22"/>
        </w:rPr>
        <w:t>四件子任务之间是严格的依赖关系:取数→清洗→分析→呈现。前一项的产出是后一项的输入,任何一项出错,后续全部失败。这种"管道式"的工作流,天然适合用 AI 串联——每一段都是一个"可被 AI 调用的工具",管道由 AI 编排。</w:t>
      </w:r>
    </w:p>
    <w:p w14:paraId="172F8CF5">
      <w:r>
        <w:rPr>
          <w:b/>
          <w:sz w:val="22"/>
        </w:rPr>
        <w:t>现场细节</w:t>
      </w:r>
      <w:r>
        <w:rPr>
          <w:sz w:val="22"/>
        </w:rPr>
        <w:t>:某次项目,负责人画了一张"四段依赖图"——用箭头明确表示"取数的输出是清洗的输入"、"清洗的输出是分析的输入"。这张图贴在项目工位上,任何工程师改代码前都先看一眼:"我改的这一段,会破坏下游的依赖吗?"负责人后来发现,这张图的价值不是"画得清楚",是"逼工程师思考下游"——很多 bug 是在改上游时没想下游造成的。这张图跑了 12 周,工程师改代码前先看图,bug 数量下降了 40%。</w:t>
      </w:r>
    </w:p>
    <w:p w14:paraId="6EA2FC7B">
      <w:pPr>
        <w:jc w:val="center"/>
      </w:pPr>
      <w:r>
        <w:drawing>
          <wp:inline distT="0" distB="0" distL="114300" distR="114300">
            <wp:extent cx="5029200" cy="3234055"/>
            <wp:effectExtent l="0" t="0" r="0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20E4">
      <w:pPr>
        <w:jc w:val="center"/>
      </w:pPr>
      <w:r>
        <w:drawing>
          <wp:inline distT="0" distB="0" distL="114300" distR="114300">
            <wp:extent cx="5029200" cy="18789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7195">
      <w:pPr>
        <w:pStyle w:val="5"/>
      </w:pPr>
      <w:r>
        <w:rPr>
          <w:sz w:val="36"/>
        </w:rPr>
        <w:t>5.1.3 取数与清洗的具体挑战</w:t>
      </w:r>
    </w:p>
    <w:p w14:paraId="04D87AFD">
      <w:r>
        <w:rPr>
          <w:b/>
          <w:sz w:val="22"/>
        </w:rPr>
        <w:t>现场细节</w:t>
      </w:r>
      <w:r>
        <w:rPr>
          <w:sz w:val="22"/>
        </w:rPr>
        <w:t>:第一次取数时,负责人用一句最简单的 SQL:</w:t>
      </w:r>
      <w:r>
        <w:rPr>
          <w:rFonts w:ascii="Consolas" w:hAnsi="Consolas" w:eastAsia="宋体"/>
          <w:sz w:val="20"/>
        </w:rPr>
        <w:t>SELECT * FROM orders WHERE created_at &gt;= '2026-01-01' AND created_at &lt; '2026-01-08'</w:t>
      </w:r>
      <w:r>
        <w:rPr>
          <w:sz w:val="22"/>
        </w:rPr>
        <w:t xml:space="preserve">。返回了 1.2 万条记录,但其中有 2300 条的"客户 ID"为空——这些是"线下开单"的订单,没有走线上客户系统。负责人问运营负责人:"线下订单算不算销售额?"运营负责人答"算,我们的销售额包括线下。"负责人把 SQL 改成 </w:t>
      </w:r>
      <w:r>
        <w:rPr>
          <w:rFonts w:ascii="Consolas" w:hAnsi="Consolas" w:eastAsia="宋体"/>
          <w:sz w:val="20"/>
        </w:rPr>
        <w:t>WHERE created_at &gt;= ... OR (customer_id IS NULL AND store_id IS NOT NULL)</w:t>
      </w:r>
      <w:r>
        <w:rPr>
          <w:sz w:val="22"/>
        </w:rPr>
        <w:t>,返回数变成 1.6 万条。这次改动看似小,实际是把"数据完整性"问题在源头解决,而不是在清洗段补救。</w:t>
      </w:r>
    </w:p>
    <w:p w14:paraId="247DC32D">
      <w:r>
        <w:rPr>
          <w:sz w:val="22"/>
        </w:rPr>
        <w:t>取数看似简单(写一条 SQL 查询),实际涉及三个挑战:</w:t>
      </w:r>
    </w:p>
    <w:p w14:paraId="520E184C">
      <w:pPr>
        <w:pStyle w:val="16"/>
        <w:ind w:left="432"/>
      </w:pPr>
      <w:r>
        <w:rPr>
          <w:b/>
          <w:sz w:val="22"/>
        </w:rPr>
        <w:t>数据库类型</w:t>
      </w:r>
      <w:r>
        <w:rPr>
          <w:sz w:val="22"/>
        </w:rPr>
        <w:t>:业务系统可能使用 MySQL、PostgreSQL、MongoDB 等不同数据库,需要不同连接方式</w:t>
      </w:r>
    </w:p>
    <w:p w14:paraId="563E4B9B">
      <w:pPr>
        <w:pStyle w:val="16"/>
        <w:ind w:left="432"/>
      </w:pPr>
      <w:r>
        <w:rPr>
          <w:b/>
          <w:sz w:val="22"/>
        </w:rPr>
        <w:t>数据权限</w:t>
      </w:r>
      <w:r>
        <w:rPr>
          <w:sz w:val="22"/>
        </w:rPr>
        <w:t>:数据库账号可能只有部分表的查询权限,且查询频率受限制</w:t>
      </w:r>
    </w:p>
    <w:p w14:paraId="49DB0DCE">
      <w:pPr>
        <w:pStyle w:val="16"/>
        <w:ind w:left="432"/>
      </w:pPr>
      <w:r>
        <w:rPr>
          <w:b/>
          <w:sz w:val="22"/>
        </w:rPr>
        <w:t>数据规模</w:t>
      </w:r>
      <w:r>
        <w:rPr>
          <w:sz w:val="22"/>
        </w:rPr>
        <w:t>:一张订单表可能有几千万行,直接拉取会导致内存溢出</w:t>
      </w:r>
    </w:p>
    <w:p w14:paraId="632A4A6C">
      <w:r>
        <w:rPr>
          <w:sz w:val="22"/>
        </w:rPr>
        <w:t>清洗是工程量最大的一段,涉及:</w:t>
      </w:r>
    </w:p>
    <w:p w14:paraId="1B171704">
      <w:pPr>
        <w:pStyle w:val="16"/>
        <w:ind w:left="432"/>
      </w:pPr>
      <w:r>
        <w:rPr>
          <w:b/>
          <w:sz w:val="22"/>
        </w:rPr>
        <w:t>重复数据</w:t>
      </w:r>
      <w:r>
        <w:rPr>
          <w:sz w:val="22"/>
        </w:rPr>
        <w:t>:同一订单可能被记录多次,需要按订单号去重</w:t>
      </w:r>
    </w:p>
    <w:p w14:paraId="2B70ADE7">
      <w:pPr>
        <w:pStyle w:val="16"/>
        <w:ind w:left="432"/>
      </w:pPr>
      <w:r>
        <w:rPr>
          <w:b/>
          <w:sz w:val="22"/>
        </w:rPr>
        <w:t>缺失字段</w:t>
      </w:r>
      <w:r>
        <w:rPr>
          <w:sz w:val="22"/>
        </w:rPr>
        <w:t>:某些订单可能缺少关键字段(如下单时间),需要决定如何处理(丢弃还是补全)</w:t>
      </w:r>
    </w:p>
    <w:p w14:paraId="46D9301A">
      <w:pPr>
        <w:pStyle w:val="16"/>
        <w:ind w:left="432"/>
      </w:pPr>
      <w:r>
        <w:rPr>
          <w:b/>
          <w:sz w:val="22"/>
        </w:rPr>
        <w:t>格式错误</w:t>
      </w:r>
      <w:r>
        <w:rPr>
          <w:sz w:val="22"/>
        </w:rPr>
        <w:t>:某些字段可能格式异常(如电话号码含字母),需要识别并标记</w:t>
      </w:r>
    </w:p>
    <w:p w14:paraId="4FCD43CB">
      <w:r>
        <w:rPr>
          <w:b/>
          <w:sz w:val="22"/>
        </w:rPr>
        <w:t>现场细节</w:t>
      </w:r>
      <w:r>
        <w:rPr>
          <w:sz w:val="22"/>
        </w:rPr>
        <w:t>:某次清洗,负责人发现 23 条订单的"客户 ID"和"店铺 ID"对不上——客户 A 在店铺 B 下了单。这在业务上不应该发生(每个客户绑定一个店铺)。负责人问运营负责人:"这种情况正常吗?"运营负责人答:"不正常,可能是系统 bug。"负责人把这 23 条订单单独标记为"数据异常",不在分析段计入,但保留在原始数据里供 IT 排查。这套"先标记、不删除"的处理,跑了 12 周,总共标记了 67 条异常订单,IT 部门根据这些标记修了 2 个系统 bug。负责人后来讲:"异常数据不是'垃圾',是'系统 bug 的线索'——标记比删除更有价值。"</w:t>
      </w:r>
    </w:p>
    <w:p w14:paraId="37D064F7">
      <w:r>
        <w:rPr>
          <w:sz w:val="22"/>
        </w:rPr>
        <w:t>清洗的核心原则:</w:t>
      </w:r>
      <w:r>
        <w:rPr>
          <w:b/>
          <w:sz w:val="22"/>
        </w:rPr>
        <w:t>不假设"脏数据"应该怎样处理,先观察,再决定</w:t>
      </w:r>
      <w:r>
        <w:rPr>
          <w:sz w:val="22"/>
        </w:rPr>
        <w:t>。直接写清洗规则,容易遗漏真实存在的异常;先用 AI 跑一遍"探索性分析",看哪些字段有多少异常值,再根据观察结果设计清洗规则。</w:t>
      </w:r>
    </w:p>
    <w:p w14:paraId="1848711A">
      <w:pPr>
        <w:jc w:val="center"/>
      </w:pPr>
      <w:r>
        <w:drawing>
          <wp:inline distT="0" distB="0" distL="114300" distR="114300">
            <wp:extent cx="5029200" cy="2952750"/>
            <wp:effectExtent l="0" t="0" r="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2DC4">
      <w:r>
        <w:rPr>
          <w:b/>
          <w:sz w:val="22"/>
        </w:rPr>
        <w:t>现场案例</w:t>
      </w:r>
      <w:r>
        <w:rPr>
          <w:sz w:val="22"/>
        </w:rPr>
        <w:t>:某次清洗,负责人让 AI 先跑"探索性分析"——统计每个字段的"异常值数量"和"异常样本"。结果显示:</w:t>
      </w:r>
      <w:r>
        <w:rPr>
          <w:rFonts w:ascii="Consolas" w:hAnsi="Consolas" w:eastAsia="宋体"/>
          <w:sz w:val="20"/>
        </w:rPr>
        <w:t>phone</w:t>
      </w:r>
      <w:r>
        <w:rPr>
          <w:sz w:val="22"/>
        </w:rPr>
        <w:t xml:space="preserve"> 字段有 142 条含字母(占 0.9%),</w:t>
      </w:r>
      <w:r>
        <w:rPr>
          <w:rFonts w:ascii="Consolas" w:hAnsi="Consolas" w:eastAsia="宋体"/>
          <w:sz w:val="20"/>
        </w:rPr>
        <w:t>email</w:t>
      </w:r>
      <w:r>
        <w:rPr>
          <w:sz w:val="22"/>
        </w:rPr>
        <w:t xml:space="preserve"> 字段有 78 条为空(占 0.5%),</w:t>
      </w:r>
      <w:r>
        <w:rPr>
          <w:rFonts w:ascii="Consolas" w:hAnsi="Consolas" w:eastAsia="宋体"/>
          <w:sz w:val="20"/>
        </w:rPr>
        <w:t>created_at</w:t>
      </w:r>
      <w:r>
        <w:rPr>
          <w:sz w:val="22"/>
        </w:rPr>
        <w:t xml:space="preserve"> 字段有 23 条格式异常(占 0.15%)。这三个数字是设计清洗规则的依据——0.9% 的脏率意味着每周大约 90—100 条脏数据,清洗时不能"忽略"(每周差 90 条),必须"处理"。负责人后来定的规矩是:清洗前先跑"探索性分析",输出"脏数据画像",再根据画像设计规则。这比"凭直觉写规则"少了 30% 的返工。</w:t>
      </w:r>
    </w:p>
    <w:p w14:paraId="5EA66D6D">
      <w:pPr>
        <w:pStyle w:val="4"/>
      </w:pPr>
      <w:r>
        <w:rPr>
          <w:sz w:val="38"/>
        </w:rPr>
        <w:t>5.2 数据管道:四段式工程实现</w:t>
      </w:r>
    </w:p>
    <w:p w14:paraId="1A2E2C1E">
      <w:pPr>
        <w:pStyle w:val="5"/>
      </w:pPr>
      <w:r>
        <w:rPr>
          <w:sz w:val="36"/>
        </w:rPr>
        <w:t>5.2.1 管道架构</w:t>
      </w:r>
    </w:p>
    <w:p w14:paraId="1470799F">
      <w:r>
        <w:rPr>
          <w:b/>
          <w:sz w:val="22"/>
        </w:rPr>
        <w:t>现场还原</w:t>
      </w:r>
      <w:r>
        <w:rPr>
          <w:sz w:val="22"/>
        </w:rPr>
        <w:t>:负责人最初设计的管道是"四段串行"——取数跑完才能跑清洗,清洗跑完才能跑分析。实际执行时,第一周周报发现:清洗段有 4 条异常数据,需要返工,返工导致周报延迟 1.5 天。负责人复盘时意识到:"四段串行"在异常情况下太脆——任何一段返工,后续都阻塞。第二次迭代,负责人把"分析段"和"清洗段"做了"版本兼容"——清洗段重跑时,分析段只重跑受影响的部分,呈现段等所有前置段稳定后才生成。这套"松耦合"管道跑了 12 周,返工 3 次,周报延迟 0 次。</w:t>
      </w:r>
    </w:p>
    <w:p w14:paraId="4896F539">
      <w:r>
        <w:rPr>
          <w:sz w:val="22"/>
        </w:rPr>
        <w:t>完整的数据管道分为四段,每段都是一个独立模块:</w:t>
      </w:r>
    </w:p>
    <w:p w14:paraId="2B9FF515">
      <w:pPr>
        <w:pStyle w:val="16"/>
        <w:ind w:left="432"/>
      </w:pPr>
      <w:r>
        <w:rPr>
          <w:b/>
          <w:sz w:val="22"/>
        </w:rPr>
        <w:t>取数段</w:t>
      </w:r>
      <w:r>
        <w:rPr>
          <w:sz w:val="22"/>
        </w:rPr>
        <w:t>:连接业务数据库,执行查询,把原始数据保存为本地文件</w:t>
      </w:r>
    </w:p>
    <w:p w14:paraId="52C6FA44">
      <w:pPr>
        <w:pStyle w:val="16"/>
        <w:ind w:left="432"/>
      </w:pPr>
      <w:r>
        <w:rPr>
          <w:b/>
          <w:sz w:val="22"/>
        </w:rPr>
        <w:t>清洗段</w:t>
      </w:r>
      <w:r>
        <w:rPr>
          <w:sz w:val="22"/>
        </w:rPr>
        <w:t>:读取原始数据,执行清洗规则,生成清洗后数据</w:t>
      </w:r>
    </w:p>
    <w:p w14:paraId="45E36B30">
      <w:pPr>
        <w:pStyle w:val="16"/>
        <w:ind w:left="432"/>
      </w:pPr>
      <w:r>
        <w:rPr>
          <w:b/>
          <w:sz w:val="22"/>
        </w:rPr>
        <w:t>分析段</w:t>
      </w:r>
      <w:r>
        <w:rPr>
          <w:sz w:val="22"/>
        </w:rPr>
        <w:t>:读取清洗后数据,执行指标计算,生成指标数据</w:t>
      </w:r>
    </w:p>
    <w:p w14:paraId="4746A04B">
      <w:pPr>
        <w:pStyle w:val="16"/>
        <w:ind w:left="432"/>
      </w:pPr>
      <w:r>
        <w:rPr>
          <w:b/>
          <w:sz w:val="22"/>
        </w:rPr>
        <w:t>呈现段</w:t>
      </w:r>
      <w:r>
        <w:rPr>
          <w:sz w:val="22"/>
        </w:rPr>
        <w:t>:读取指标数据,生成最终报告(图表 + 文字)</w:t>
      </w:r>
    </w:p>
    <w:p w14:paraId="1B245DCD">
      <w:r>
        <w:rPr>
          <w:sz w:val="22"/>
        </w:rPr>
        <w:t>四段之间通过"数据文件"传递,每段的输入是上一段的输出文件。这种"文件传递"的设计,让每一段都可以独立测试、独立运行、独立替换。</w:t>
      </w:r>
    </w:p>
    <w:p w14:paraId="59796995">
      <w:r>
        <w:rPr>
          <w:b/>
          <w:sz w:val="22"/>
        </w:rPr>
        <w:t>现场细节</w:t>
      </w:r>
      <w:r>
        <w:rPr>
          <w:sz w:val="22"/>
        </w:rPr>
        <w:t xml:space="preserve">:某次项目,负责人最初设计的是"四段通过数据库表传递"——每段把结果写入数据库,下一段从数据库读。运行 2 周后,负责人发现一个问题:"上周的中间结果"和"这周的中间结果"混在同一个数据库表里,追查历史时要写复杂的 SQL。负责人后来改成"文件传递":每段结果保存为带时间戳的 JSON 文件(如 </w:t>
      </w:r>
      <w:r>
        <w:rPr>
          <w:rFonts w:ascii="Consolas" w:hAnsi="Consolas" w:eastAsia="宋体"/>
          <w:sz w:val="20"/>
        </w:rPr>
        <w:t>cleaned_2026_w03.json</w:t>
      </w:r>
      <w:r>
        <w:rPr>
          <w:sz w:val="22"/>
        </w:rPr>
        <w:t>),下一段读指定时间戳的文件。这套"文件传递"跑了 12 周,追查历史时只需"ls 一下"就能看到所有中间文件,排查问题时间从 30 分钟降到 3 分钟。</w:t>
      </w:r>
    </w:p>
    <w:p w14:paraId="0CD37030">
      <w:pPr>
        <w:pStyle w:val="5"/>
      </w:pPr>
      <w:r>
        <w:rPr>
          <w:sz w:val="36"/>
        </w:rPr>
        <w:t>5.2.2 取数段的设计</w:t>
      </w:r>
    </w:p>
    <w:p w14:paraId="67FB4ADC">
      <w:r>
        <w:rPr>
          <w:b/>
          <w:sz w:val="22"/>
        </w:rPr>
        <w:t>现场细节</w:t>
      </w:r>
      <w:r>
        <w:rPr>
          <w:sz w:val="22"/>
        </w:rPr>
        <w:t>:第一次取数脚本运行时,数据库连接意外断开,脚本崩溃。负责人加了"重试机制"——连接失败时,等 30 秒再重试,最多 3 次。但第 3 周取数时,数据库在凌晨 2 点做了维护,3 次重试都失败,周报没出来。负责人又加了"延迟重试"——失败后不在当晚重试,而是周一早上 6 点再重试。这套"延迟重试 + 告警"跑了 12 周,没有再因为数据库临时不可用而漏发周报。</w:t>
      </w:r>
    </w:p>
    <w:p w14:paraId="3249DA27">
      <w:r>
        <w:rPr>
          <w:b/>
          <w:sz w:val="22"/>
        </w:rPr>
        <w:t>教训</w:t>
      </w:r>
      <w:r>
        <w:rPr>
          <w:sz w:val="22"/>
        </w:rPr>
        <w:t>:取数段最隐蔽的失败不是"取不到",是"取到错误数据"。某次项目,数据库迁移时,某个字段的取值规则变了(从"1=男,2=女"变成"1=女,2=男")。取数脚本没察觉这个变化,取回的数据"看起来正常"(因为都是 1/2),但性别分析结果全部反转。客户在第 4 期周报时发现"为什么我们门店的客户性别比例突然变了 30%?"。负责人当时立即叫停周报,追查 4 小时,定位到字段含义变化。这次教训后,负责人定的规矩是:取数脚本每次必须附带"字段取值抽样核对"——抽 5 条记录,人工确认字段含义没变。这条规矩看似"多此一举",但 12 周里发现过 2 次字段含义变化,周报没有一次出过错。</w:t>
      </w:r>
    </w:p>
    <w:p w14:paraId="1FE161BC">
      <w:r>
        <w:rPr>
          <w:sz w:val="22"/>
        </w:rPr>
        <w:t>取数段的关键是"稳定可重跑"——任何时候运行,都应该取到当前可用的最新数据,且不会因为数据库临时不可用而失败。设计要点:</w:t>
      </w:r>
    </w:p>
    <w:p w14:paraId="2A8BBF56">
      <w:pPr>
        <w:pStyle w:val="16"/>
        <w:ind w:left="432"/>
      </w:pPr>
      <w:r>
        <w:rPr>
          <w:b/>
          <w:sz w:val="22"/>
        </w:rPr>
        <w:t>连接管理</w:t>
      </w:r>
      <w:r>
        <w:rPr>
          <w:sz w:val="22"/>
        </w:rPr>
        <w:t>:使用连接池(预先建立并维护一组数据库连接,需要时直接取用,避免每次查询都重新建立连接的开销),失败时自动重试</w:t>
      </w:r>
    </w:p>
    <w:p w14:paraId="3CEEA2BD">
      <w:pPr>
        <w:pStyle w:val="16"/>
        <w:ind w:left="432"/>
      </w:pPr>
      <w:r>
        <w:rPr>
          <w:b/>
          <w:sz w:val="22"/>
        </w:rPr>
        <w:t>增量取数</w:t>
      </w:r>
      <w:r>
        <w:rPr>
          <w:sz w:val="22"/>
        </w:rPr>
        <w:t>:每次只取"上次没取过的"数据(根据时间戳判断),避免每次都拉全量</w:t>
      </w:r>
    </w:p>
    <w:p w14:paraId="14251272">
      <w:pPr>
        <w:pStyle w:val="16"/>
        <w:ind w:left="432"/>
      </w:pPr>
      <w:r>
        <w:rPr>
          <w:b/>
          <w:sz w:val="22"/>
        </w:rPr>
        <w:t>错误处理</w:t>
      </w:r>
      <w:r>
        <w:rPr>
          <w:sz w:val="22"/>
        </w:rPr>
        <w:t>:网络中断、数据库临时不可用等异常,记录到日志,稍后重跑</w:t>
      </w:r>
    </w:p>
    <w:p w14:paraId="7D5DE918">
      <w:r>
        <w:rPr>
          <w:sz w:val="22"/>
        </w:rPr>
        <w:t>取数脚本的输出是一个 JSON 文件(一种通用的数据格式,易于程序读取与处理),包含上周的所有原始订单、库存变动、客户行为。文件按"取数批次 + 时间"命名,便于追溯。</w:t>
      </w:r>
    </w:p>
    <w:p w14:paraId="7184AD23">
      <w:r>
        <w:rPr>
          <w:b/>
          <w:sz w:val="22"/>
        </w:rPr>
        <w:t>现场细节</w:t>
      </w:r>
      <w:r>
        <w:rPr>
          <w:sz w:val="22"/>
        </w:rPr>
        <w:t>:某次项目,负责人在取数脚本上加了一个"数据指纹"——每次取数时,计算关键字段的哈希值(一种把任意数据映射为固定长度字符串的算法,如同"数字指纹",可以快速判断数据是否变化),记入文件 metadata(元数据,描述数据的数据)。这样,在分析段就能快速判断"这次取数的数据和上次是否一致"——如果哈希值变了,说明数据有变化(可能是表结构变了,可能是数据被清理了);如果哈希值没变,说明数据稳定。负责人后来发现,这个指纹在第 7 周发现了"上游系统悄悄改了表结构"的事故——如果没指纹,可能要到周报数字异常时才发现,延误 1 周。</w:t>
      </w:r>
    </w:p>
    <w:p w14:paraId="4C555D8C">
      <w:pPr>
        <w:pStyle w:val="5"/>
      </w:pPr>
      <w:r>
        <w:rPr>
          <w:sz w:val="36"/>
        </w:rPr>
        <w:t>5.2.3 清洗段的设计</w:t>
      </w:r>
    </w:p>
    <w:p w14:paraId="7A3DF830">
      <w:r>
        <w:rPr>
          <w:b/>
          <w:sz w:val="22"/>
        </w:rPr>
        <w:t>现场细节</w:t>
      </w:r>
      <w:r>
        <w:rPr>
          <w:sz w:val="22"/>
        </w:rPr>
        <w:t>:清洗段开发用了 8 天,是四段里最久的。其中 3 天用来写"已知异常"的规则,5 天用来和运营负责人确认"未知异常"如何处理。负责人后来在内部培训里说:"清洗段不是'写规则',是'翻译业务'——运营负责人的口头知识要翻译成代码规则,这个翻译过程比写代码更费时间。"</w:t>
      </w:r>
    </w:p>
    <w:p w14:paraId="390C8DEE">
      <w:r>
        <w:rPr>
          <w:b/>
          <w:sz w:val="22"/>
        </w:rPr>
        <w:t>现场案例</w:t>
      </w:r>
      <w:r>
        <w:rPr>
          <w:sz w:val="22"/>
        </w:rPr>
        <w:t>:某次清洗,负责人和运营负责人争论"重复订单"的处理方式。运营负责人说"重复订单直接合并",负责人说"重复订单可能是因为客户重复付款,要分别退款后再合并"。两人讨论 90 分钟,运营负责人最终说:"您说的对,我的'合并'是把'问题'藏起来,您的'分别退款'是把'问题'暴露出来。我们按后者做。"这次讨论后,负责人把"重复订单"的口径明确为:</w:t>
      </w:r>
      <w:r>
        <w:rPr>
          <w:rFonts w:ascii="Consolas" w:hAnsi="Consolas" w:eastAsia="宋体"/>
          <w:sz w:val="20"/>
        </w:rPr>
        <w:t>同一订单号、不同支付流水号、各自支付时间间隔 &lt; 5 分钟,标记为'疑似重复',生成单独清单给运营负责人处理,不在分析段合并</w:t>
      </w:r>
      <w:r>
        <w:rPr>
          <w:sz w:val="22"/>
        </w:rPr>
        <w:t>。这条规则跑了 12 周,平均每周发现 3—5 条疑似重复,运营负责人每周花 15 分钟处理,12 周总共发现了 47 条重复,挽回了约 12 万的重复支付。</w:t>
      </w:r>
    </w:p>
    <w:p w14:paraId="529218F4">
      <w:r>
        <w:rPr>
          <w:sz w:val="22"/>
        </w:rPr>
        <w:t>清洗段是工程量最大的一段,也是 AI 发挥价值的地方。设计要点:</w:t>
      </w:r>
    </w:p>
    <w:p w14:paraId="76BD814E">
      <w:pPr>
        <w:pStyle w:val="16"/>
        <w:ind w:left="432"/>
      </w:pPr>
      <w:r>
        <w:rPr>
          <w:b/>
          <w:sz w:val="22"/>
        </w:rPr>
        <w:t>规则化清洗</w:t>
      </w:r>
      <w:r>
        <w:rPr>
          <w:sz w:val="22"/>
        </w:rPr>
        <w:t>:对已知异常(重复订单、缺失字段、格式错误),用代码实现规则</w:t>
      </w:r>
    </w:p>
    <w:p w14:paraId="5F944E53">
      <w:pPr>
        <w:pStyle w:val="16"/>
        <w:ind w:left="432"/>
      </w:pPr>
      <w:r>
        <w:rPr>
          <w:b/>
          <w:sz w:val="22"/>
        </w:rPr>
        <w:t>AI 辅助清洗</w:t>
      </w:r>
      <w:r>
        <w:rPr>
          <w:sz w:val="22"/>
        </w:rPr>
        <w:t>:对未知异常(如某条记录看起来"奇怪"但又说不上哪里不对),用 AI 辅助识别</w:t>
      </w:r>
    </w:p>
    <w:p w14:paraId="06B77FFE">
      <w:r>
        <w:rPr>
          <w:sz w:val="22"/>
        </w:rPr>
        <w:t>规则化清洗的代码示例:</w:t>
      </w:r>
    </w:p>
    <w:p w14:paraId="1FA3FFB3">
      <w:pPr>
        <w:spacing w:before="120" w:after="120"/>
        <w:ind w:left="432"/>
      </w:pPr>
      <w:r>
        <w:rPr>
          <w:rFonts w:ascii="Consolas" w:hAnsi="Consolas" w:eastAsia="宋体"/>
          <w:sz w:val="20"/>
        </w:rPr>
        <w:t>def clean_orders(raw_orders):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cleaned = []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seen_ids = set()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for order in raw_orders: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# 1. 去除重复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if order['id'] in seen_ids: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    continue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seen_ids.add(order['id'])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# 2. 补全缺失字段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if 'created_at' not in order: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    continue  # 缺时间字段的订单直接丢弃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# 3. 修正格式错误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if not order['phone'].isdigit():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    order['phone'] = ''  # 错误电话号码置空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    cleaned.append(order)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return cleaned</w:t>
      </w:r>
      <w:r>
        <w:rPr>
          <w:rFonts w:ascii="Consolas" w:hAnsi="Consolas" w:eastAsia="宋体"/>
          <w:sz w:val="20"/>
        </w:rPr>
        <w:br w:type="textWrapping"/>
      </w:r>
    </w:p>
    <w:p w14:paraId="713CF665">
      <w:r>
        <w:rPr>
          <w:sz w:val="22"/>
        </w:rPr>
        <w:t>这段代码展示了"规则化清洗"的典型写法:对每种已知异常,写一条规则;对未知异常,交给 AI 处理。</w:t>
      </w:r>
    </w:p>
    <w:p w14:paraId="33E3A266">
      <w:pPr>
        <w:pStyle w:val="5"/>
      </w:pPr>
      <w:r>
        <w:rPr>
          <w:sz w:val="36"/>
        </w:rPr>
        <w:t>5.2.4 分析段的设计</w:t>
      </w:r>
    </w:p>
    <w:p w14:paraId="47B1FE4C">
      <w:r>
        <w:rPr>
          <w:b/>
          <w:sz w:val="22"/>
        </w:rPr>
        <w:t>现场还原</w:t>
      </w:r>
      <w:r>
        <w:rPr>
          <w:sz w:val="22"/>
        </w:rPr>
        <w:t>:第一次分析段运行时,负责人和运营负责人在"销售额"上产生了分歧。负责人按 SQL 默认逻辑:</w:t>
      </w:r>
      <w:r>
        <w:rPr>
          <w:rFonts w:ascii="Consolas" w:hAnsi="Consolas" w:eastAsia="宋体"/>
          <w:sz w:val="20"/>
        </w:rPr>
        <w:t>SUM(order_amount)</w:t>
      </w:r>
      <w:r>
        <w:rPr>
          <w:sz w:val="22"/>
        </w:rPr>
        <w:t>——包括所有订单的金额。运营负责人说"不对,这是毛销售额,我们要的是'净销售额',要扣除退款。"负责人问"那部分退款?"运营负责人答"上周有 23 笔退款,总共 4.7 万。"负责人把口径从"毛销售额"改成"净销售额(扣除退款)",数字立刻变了——从 87.3 万变成 82.6 万。CFO 看到第二期周报时说"这才对"。这次对话之后,"口径"两个字不再只是术语,成了"每次周报前必须先确认的事"。</w:t>
      </w:r>
    </w:p>
    <w:p w14:paraId="114927F9">
      <w:r>
        <w:rPr>
          <w:sz w:val="22"/>
        </w:rPr>
        <w:t>分析段是"口径即代码"的集中体现。"口径"指"销售额怎么算"这类问题——订单金额是含税还是不含税、折扣算不算、运费算不算、退款要不要扣除。不同的口径会得出不同的销售额,如果口径不明确,报告会引发争议。</w:t>
      </w:r>
    </w:p>
    <w:p w14:paraId="481E7F96">
      <w:r>
        <w:rPr>
          <w:sz w:val="22"/>
        </w:rPr>
        <w:t>把口径写成代码,意味着:</w:t>
      </w:r>
      <w:r>
        <w:rPr>
          <w:b/>
          <w:sz w:val="22"/>
        </w:rPr>
        <w:t>口径变,代码变,报告自动跟着变</w:t>
      </w:r>
      <w:r>
        <w:rPr>
          <w:sz w:val="22"/>
        </w:rPr>
        <w:t>。团队讨论"销售额应该怎么算"时,改的是代码;下次报告自动使用新口径,不需要每次重新计算。</w:t>
      </w:r>
    </w:p>
    <w:p w14:paraId="6452DD0F">
      <w:r>
        <w:rPr>
          <w:sz w:val="22"/>
        </w:rPr>
        <w:t>口径即代码的工程意义:把"业务知识"沉淀为"可被执行的规则",既消除人为错误,又便于团队对齐。</w:t>
      </w:r>
    </w:p>
    <w:p w14:paraId="6606E4F9">
      <w:r>
        <w:rPr>
          <w:b/>
          <w:sz w:val="22"/>
        </w:rPr>
        <w:t>现场细节</w:t>
      </w:r>
      <w:r>
        <w:rPr>
          <w:sz w:val="22"/>
        </w:rPr>
        <w:t>:口径代码的可读性是负责人反复强调的。某次代码 review,负责人看到一段"计算复购率"的代码:</w:t>
      </w:r>
      <w:r>
        <w:rPr>
          <w:rFonts w:ascii="Consolas" w:hAnsi="Consolas" w:eastAsia="宋体"/>
          <w:sz w:val="20"/>
        </w:rPr>
        <w:t>rate = repeat_count / total_count * 100</w:t>
      </w:r>
      <w:r>
        <w:rPr>
          <w:sz w:val="22"/>
        </w:rPr>
        <w:t>——这是"复购率"还是"重复订单占比"?两者口径不同,数字差距可能高达 30%。负责人要求所有口径代码必须带"口径名称"注释,例如:</w:t>
      </w:r>
    </w:p>
    <w:p w14:paraId="2BFDC184">
      <w:pPr>
        <w:spacing w:before="120" w:after="120"/>
        <w:ind w:left="432"/>
      </w:pPr>
      <w:r>
        <w:rPr>
          <w:rFonts w:ascii="Consolas" w:hAnsi="Consolas" w:eastAsia="宋体"/>
          <w:sz w:val="20"/>
        </w:rPr>
        <w:t># 口径:复购率 = (过去 90 天有过 2 次以上购买的客户数) / (过去 90 天有过 1 次以上购买的客户数)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def repeat_purchase_rate(customers, days=90):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...</w:t>
      </w:r>
      <w:r>
        <w:rPr>
          <w:rFonts w:ascii="Consolas" w:hAnsi="Consolas" w:eastAsia="宋体"/>
          <w:sz w:val="20"/>
        </w:rPr>
        <w:br w:type="textWrapping"/>
      </w:r>
    </w:p>
    <w:p w14:paraId="47C2B45F">
      <w:r>
        <w:rPr>
          <w:sz w:val="22"/>
        </w:rPr>
        <w:t>注释明确,代码才能被复盘。这条规矩跑了 12 周,客户从未因为"口径不清楚"质疑过周报。</w:t>
      </w:r>
    </w:p>
    <w:p w14:paraId="03B2FAA5">
      <w:r>
        <w:rPr>
          <w:b/>
          <w:sz w:val="22"/>
        </w:rPr>
        <w:t>现场案例</w:t>
      </w:r>
      <w:r>
        <w:rPr>
          <w:sz w:val="22"/>
        </w:rPr>
        <w:t>:某次,客户 CFO 提出"我们要看'高价值客户'的销售额占比"。负责人问"高价值客户的定义是什么?"CFO 答"客单价前 20% 的客户"。负责人说"这是 1 个口径定义,但有 3 种理解——按'客单价降序取前 20%',还是按'客单价超过 P80 的客户',还是按'最近 30 天客单价前 20%'。这 3 种数字差距可能达 30%。"CFO 想了一会,答"按最近 30 天客单价前 20%——我们要看的是'当前的高价值客户',不是'历史的高价值客户'"。负责人把这条口径写进 specs/high_value_customer.md,代码实现时按这条口径。12 周后,周报里"高价值客户销售额占比"稳定在 38%—42% 区间,数字稳定,无争议。</w:t>
      </w:r>
    </w:p>
    <w:p w14:paraId="3B4CB164">
      <w:r>
        <w:rPr>
          <w:b/>
          <w:sz w:val="22"/>
        </w:rPr>
        <w:t>现场细节</w:t>
      </w:r>
      <w:r>
        <w:rPr>
          <w:sz w:val="22"/>
        </w:rPr>
        <w:t>:某次项目,负责人让工程师把"复购率"的口径代码改了一下,加了一个时间窗口参数。工程师改了代码,但忘了改 specs/repeat_purchase_rate.md 里的注释。两个月后,运营负责人问"复购率现在是怎么算的?"负责人查代码,发现实现是"过去 60 天"——但 specs 里写的是"过去 90 天",两个不一致。复盘后负责人定的规矩是:"代码和 specs 必须'同时改、同时提交、同时 review'——三个动作缺一不可。这条规矩跑了 12 周,代码和 specs 的一致性 100%。"</w:t>
      </w:r>
    </w:p>
    <w:p w14:paraId="2E8AAEC4">
      <w:pPr>
        <w:pStyle w:val="5"/>
      </w:pPr>
      <w:r>
        <w:rPr>
          <w:sz w:val="36"/>
        </w:rPr>
        <w:t>5.2.5 呈现段的设计</w:t>
      </w:r>
    </w:p>
    <w:p w14:paraId="08A7D476">
      <w:r>
        <w:rPr>
          <w:b/>
          <w:sz w:val="22"/>
        </w:rPr>
        <w:t>现场细节</w:t>
      </w:r>
      <w:r>
        <w:rPr>
          <w:sz w:val="22"/>
        </w:rPr>
        <w:t>:第一期自动周报发出去后,CFO 回复"图表很好看,但解读段落太短了,看不出本周的重点"。负责人和 AI 一起调整了 3 版——从"一段 50 字"到"三段每段 100 字"再到"三段 + 一个'本周重点'标红"。CFO 收到第三版时说"对了"。负责人后来定的规矩:每期周报的解读部分必须有"3—5 段 + 1 个'本周重点'",格式固定,长度可调,但结构不能省。</w:t>
      </w:r>
    </w:p>
    <w:p w14:paraId="2D8CA175">
      <w:r>
        <w:rPr>
          <w:b/>
          <w:sz w:val="22"/>
        </w:rPr>
        <w:t>现场案例</w:t>
      </w:r>
      <w:r>
        <w:rPr>
          <w:sz w:val="22"/>
        </w:rPr>
        <w:t>:某期周报,AI 写的解读段落是"本周销售情况正常,各项指标符合预期"。运营负责人看了说"这句话等于没说"。负责人当时让 AI 重写,并给了具体要求:"不能写'正常'、'符合预期'、'稳定'——必须有具体数字(如'环比上升 12%')、具体原因(如'来自 B 类客户')、具体建议(如'下周三补货 A 类')。"AI 重写后的版本是"本周销售额 87.3 万,环比上升 12%,主要来自 B 类客户的新购(贡献 78% 的增长)。建议下周三对 A 类客户做一次回访,预计带来 5—8 万增量。"——这次重写,周报从"装饰品"变成了"决策工具"。</w:t>
      </w:r>
    </w:p>
    <w:p w14:paraId="1FC2DC68">
      <w:r>
        <w:rPr>
          <w:b/>
          <w:sz w:val="22"/>
        </w:rPr>
        <w:t>教训</w:t>
      </w:r>
      <w:r>
        <w:rPr>
          <w:sz w:val="22"/>
        </w:rPr>
        <w:t>:呈现段最容易踩的坑是"信息密度过高"——把所有指标都塞进周报,客户看到 20 个数字反而抓不到重点。某次项目,周报里放了 28 个指标,客户 CFO 反馈"我看了 15 分钟,不知道本周发生了什么"。负责人后来定的规矩是:周报里只放 3—5 个"本周关键指标",其他指标放在附录里,客户需要时再查。这条规矩跑了 12 周,周报阅读时间从 15 分钟降到 3 分钟,客户反馈"重点更清晰"。</w:t>
      </w:r>
    </w:p>
    <w:p w14:paraId="23ACF69B">
      <w:r>
        <w:rPr>
          <w:sz w:val="22"/>
        </w:rPr>
        <w:t>呈现段把指标数据组织为可读报告。报告的形态可以多样化:一份 Markdown 文件(便于复制粘贴到邮件)、一张图表(便于快速浏览)、一份 PDF(便于存档)。本案例采用 Markdown + 图表的组合,既可读性高,又便于二次加工。</w:t>
      </w:r>
    </w:p>
    <w:p w14:paraId="59A9645A">
      <w:r>
        <w:rPr>
          <w:sz w:val="22"/>
        </w:rPr>
        <w:t>呈现段的工作量不大,因为报告模板可以复用,只需填充当周数据。但呈现段有一个隐性要求:</w:t>
      </w:r>
      <w:r>
        <w:rPr>
          <w:b/>
          <w:sz w:val="22"/>
        </w:rPr>
        <w:t>报告要"能看懂"</w:t>
      </w:r>
      <w:r>
        <w:rPr>
          <w:sz w:val="22"/>
        </w:rPr>
        <w:t>——不是堆砌数字,而是配合文字解读,告诉读者"这周发生了什么、为什么、接下来该关注什么"。这一部分由 AI 完成,基于本周指标数据生成"业务解读"段落。</w:t>
      </w:r>
    </w:p>
    <w:p w14:paraId="649D284E">
      <w:pPr>
        <w:pStyle w:val="4"/>
      </w:pPr>
      <w:r>
        <w:rPr>
          <w:sz w:val="38"/>
        </w:rPr>
        <w:t>5.3 卫生习惯:数据使用前的四件套</w:t>
      </w:r>
    </w:p>
    <w:p w14:paraId="4FAD7C1D">
      <w:pPr>
        <w:pStyle w:val="5"/>
      </w:pPr>
      <w:r>
        <w:rPr>
          <w:sz w:val="36"/>
        </w:rPr>
        <w:t>5.3.1 数据脱敏</w:t>
      </w:r>
    </w:p>
    <w:p w14:paraId="7753E3F4">
      <w:r>
        <w:rPr>
          <w:b/>
          <w:sz w:val="22"/>
        </w:rPr>
        <w:t>现场还原</w:t>
      </w:r>
      <w:r>
        <w:rPr>
          <w:sz w:val="22"/>
        </w:rPr>
        <w:t>:项目启动第一周,运营负责人把上周的原始数据(3.2 万条订单)直接发到了 AI 工具的对话框。负责人看到后,立即叫停:"这些数据不能直接进 AI。"——其中包含 3.2 万个手机号、1.8 万个收货地址、4000 多个身份证号。负责人后来给运营负责人写了一封邮件:"从今天起,所有进 AI 的数据,必须先脱敏。脱敏规则:手机号中间 4 位变 *,身份证号保留前 4 后 4,收货地址精确到区,客户全称改成'客户 A/B/C'。"这封邮件的结尾是:"脱敏不是麻烦,是项目能跑下去的前提。"</w:t>
      </w:r>
    </w:p>
    <w:p w14:paraId="2C3A2C7F">
      <w:r>
        <w:rPr>
          <w:b/>
          <w:sz w:val="22"/>
        </w:rPr>
        <w:t>现场细节</w:t>
      </w:r>
      <w:r>
        <w:rPr>
          <w:sz w:val="22"/>
        </w:rPr>
        <w:t>:某次脱敏,负责人发现"客户全称改成客户 A/B/C"这一条在执行时有歧义——运营负责人按字母顺序编号(A 排第一),但运营同事按"重要客户优先"编号(A 是 VIP 客户)。同一份数据,两个人的脱敏结果不同,周报里"客户 A"可能指任何一家。负责人后来定的规矩是:客户编号按"数据出现的顺序"自动生成,避免人为编号带来的不一致。这条规矩跑了 12 周,客户编号稳定,无歧义。</w:t>
      </w:r>
    </w:p>
    <w:p w14:paraId="750B3F52">
      <w:r>
        <w:rPr>
          <w:sz w:val="22"/>
        </w:rPr>
        <w:t>真实业务数据混着客户手机号、身份证号、合同金额等敏感信息。把这些数据交给 AI 之前,必须先做脱敏处理——把客户全称改成"客户 A"、把手机号改成"138****0000"、把身份证号改成前 4 后 4 中间省略。</w:t>
      </w:r>
    </w:p>
    <w:p w14:paraId="5B0BA149">
      <w:r>
        <w:rPr>
          <w:sz w:val="22"/>
        </w:rPr>
        <w:t>脱敏是工程伦理的基础,也是后续所有工作的前提。即使 AI 在内部运行,数据离开原始环境时也应保持脱敏状态。</w:t>
      </w:r>
    </w:p>
    <w:p w14:paraId="4F39E778">
      <w:pPr>
        <w:pStyle w:val="5"/>
      </w:pPr>
      <w:r>
        <w:rPr>
          <w:sz w:val="36"/>
        </w:rPr>
        <w:t>5.3.2 数据分层</w:t>
      </w:r>
    </w:p>
    <w:p w14:paraId="3FBBE9EB">
      <w:r>
        <w:rPr>
          <w:b/>
          <w:sz w:val="22"/>
        </w:rPr>
        <w:t>现场细节</w:t>
      </w:r>
      <w:r>
        <w:rPr>
          <w:sz w:val="22"/>
        </w:rPr>
        <w:t>:负责人设计分层时,工程团队有人问"为什么不让 AI 直接看原始数据?反正 AI 也是公司内部的。"负责人答:"AI 是工具,不是员工。员工有保密义务,工具没有——AI 看到的数据,可能会出现在它的输出里,可能会进入训练缓存,可能会被日志记录。让 AI 看到原始数据,等于把'看到'的权限扩散到无法控制的范围。分层不是多此一举,是把'看到'的范围缩到 AI 该看的。"这次讨论后,分层规则成为项目纪律。</w:t>
      </w:r>
    </w:p>
    <w:p w14:paraId="2B7C8395">
      <w:r>
        <w:rPr>
          <w:b/>
          <w:sz w:val="22"/>
        </w:rPr>
        <w:t>教训</w:t>
      </w:r>
      <w:r>
        <w:rPr>
          <w:sz w:val="22"/>
        </w:rPr>
        <w:t>:数据分层最容易失效的环节是"中间层"。某次项目,工程团队为了"调试方便",临时让 AI 接触了汇总层的"全量版本"(包含所有客户的聚合数据)。调试完没改回去,这一状态持续了 3 周。期间 AI 看到的客户数从"按品类聚合"变成了"按客户聚合",虽然仍是聚合数据,但颗粒度细了很多。第 4 周安全审计时被发现,立即纠正。负责人后来定的规矩是:"分层配置变更必须经过负责人审批,审批后立即生效,不留'临时'状态——临时状态是事故的温床。"</w:t>
      </w:r>
    </w:p>
    <w:p w14:paraId="63CF8FA3">
      <w:r>
        <w:rPr>
          <w:sz w:val="22"/>
        </w:rPr>
        <w:t>数据分为三层:</w:t>
      </w:r>
    </w:p>
    <w:p w14:paraId="3B8C60D6">
      <w:pPr>
        <w:pStyle w:val="16"/>
        <w:ind w:left="432"/>
      </w:pPr>
      <w:r>
        <w:rPr>
          <w:b/>
          <w:sz w:val="22"/>
        </w:rPr>
        <w:t>原始层</w:t>
      </w:r>
      <w:r>
        <w:rPr>
          <w:sz w:val="22"/>
        </w:rPr>
        <w:t>:完整数据,包括所有字段。仅工程团队在内部环境使用,不出数据库。</w:t>
      </w:r>
    </w:p>
    <w:p w14:paraId="4131C9F7">
      <w:pPr>
        <w:pStyle w:val="16"/>
        <w:ind w:left="432"/>
      </w:pPr>
      <w:r>
        <w:rPr>
          <w:b/>
          <w:sz w:val="22"/>
        </w:rPr>
        <w:t>汇总层</w:t>
      </w:r>
      <w:r>
        <w:rPr>
          <w:sz w:val="22"/>
        </w:rPr>
        <w:t>:经过聚合的数据(如"上周总销售额"),不含个人信息。AI 处理的应是这一层。</w:t>
      </w:r>
    </w:p>
    <w:p w14:paraId="12BAE09D">
      <w:pPr>
        <w:pStyle w:val="16"/>
        <w:ind w:left="432"/>
      </w:pPr>
      <w:r>
        <w:rPr>
          <w:b/>
          <w:sz w:val="22"/>
        </w:rPr>
        <w:t>指标层</w:t>
      </w:r>
      <w:r>
        <w:rPr>
          <w:sz w:val="22"/>
        </w:rPr>
        <w:t>:基于汇总层计算的具体指标(如"环比增长率")。直接用于报告。</w:t>
      </w:r>
    </w:p>
    <w:p w14:paraId="0786AE1C">
      <w:r>
        <w:rPr>
          <w:sz w:val="22"/>
        </w:rPr>
        <w:t>三层之间严格隔离:AI 只接触汇总层,看不到原始层;报告只展示指标层,看不到汇总层。这种"分层隔离"的设计,即使 AI 出错,泄露的也只是聚合数据,不会泄露个人信息。</w:t>
      </w:r>
    </w:p>
    <w:p w14:paraId="2EE9A907">
      <w:r>
        <w:rPr>
          <w:b/>
          <w:sz w:val="22"/>
        </w:rPr>
        <w:t>现场细节</w:t>
      </w:r>
      <w:r>
        <w:rPr>
          <w:sz w:val="22"/>
        </w:rPr>
        <w:t>:某次项目,负责人给 AI 写了一个"汇总层访问助手"——AI 想看汇总数据,必须通过这个助手,助手里有白名单:只能看"按品类聚合的销售数据"、不能看"按客户聚合的销售数据"。AI 即使想"看更细",也被助手拒绝。这套"AI 通过助手访问数据"的设计,跑了 12 周,AI 没有一次越权访问。负责人后来给团队讲:"AI 是工具,不是员工——员工有保密义务,工具没有。让 AI 直接访问数据,等于把'看到'扩散到无法控制;让 AI 通过'助手'访问,助手是可控的,等于把'看到'关进围栏。"</w:t>
      </w:r>
    </w:p>
    <w:p w14:paraId="3AE38BF5">
      <w:pPr>
        <w:pStyle w:val="5"/>
      </w:pPr>
      <w:r>
        <w:rPr>
          <w:sz w:val="36"/>
        </w:rPr>
        <w:t>5.3.3 数据审计</w:t>
      </w:r>
    </w:p>
    <w:p w14:paraId="27DFB125">
      <w:r>
        <w:rPr>
          <w:b/>
          <w:sz w:val="22"/>
        </w:rPr>
        <w:t>现场案例</w:t>
      </w:r>
      <w:r>
        <w:rPr>
          <w:sz w:val="22"/>
        </w:rPr>
        <w:t>:某次周报,运营负责人发现"上周销售额"和她的"直觉预期"差 6 万。她调出审计日志,5 分钟内定位问题——清洗段在某次重跑时,漏掉了 1 个分店的数据。日志里清楚地写着"第 2 次重跑,跳过 store_017"。为什么跳过?查代码,是因为重跑逻辑里有一条"只重跑上次的 store"。这次问题追查只用了 15 分钟。负责人后来对工程师说:"审计日志的考核指标是'出问题时 15 分钟内定位',不是'日志越多越好'。15 分钟内能定位的日志,就是合格的。"</w:t>
      </w:r>
    </w:p>
    <w:p w14:paraId="1DCDB6A5">
      <w:r>
        <w:rPr>
          <w:sz w:val="22"/>
        </w:rPr>
        <w:t>数据管道中的每一步都应被审计:什么时候取数、取了多少条、清洗了多少条、输出了什么指标。所有审计日志应保留至少 90 天,作为"事后追溯"的依据。</w:t>
      </w:r>
    </w:p>
    <w:p w14:paraId="48A59326">
      <w:pPr>
        <w:pStyle w:val="5"/>
      </w:pPr>
      <w:r>
        <w:rPr>
          <w:sz w:val="36"/>
        </w:rPr>
        <w:t>5.3.4 数据备份</w:t>
      </w:r>
    </w:p>
    <w:p w14:paraId="69F5D32D">
      <w:r>
        <w:rPr>
          <w:b/>
          <w:sz w:val="22"/>
        </w:rPr>
        <w:t>现场细节</w:t>
      </w:r>
      <w:r>
        <w:rPr>
          <w:sz w:val="22"/>
        </w:rPr>
        <w:t>:第一次备份脚本,负责人让工程师把原始数据"每周备份一次到 OSS(对象存储服务)"。工程师做完后,负责人问"备份保留多久?"工程师答"没设,默认无限期。"负责人说"不行,无限期不合规——我们的隐私政策里说'数据保留不超过 3 年'。备份也要设上限,设为 1 年。"——备份不是'越多越久越好',是要匹配合规边界。</w:t>
      </w:r>
    </w:p>
    <w:p w14:paraId="2204D930">
      <w:r>
        <w:rPr>
          <w:b/>
          <w:sz w:val="22"/>
        </w:rPr>
        <w:t>教训</w:t>
      </w:r>
      <w:r>
        <w:rPr>
          <w:sz w:val="22"/>
        </w:rPr>
        <w:t>:备份最容易忽略的是"备份本身的备份"。某次项目,OSS 上的备份因为一个错误的权限配置,被某个自动化脚本误删除了 3 周的备份。负责人发现后紧急恢复,丢失了 1 周的原始数据,这一周的周报数字无法溯源(因为清洗前的数据没了)。从此负责人定的规矩是:"备份存两个地方(OSS + 本地服务器),两边的权限独立管理,任何一处出问题,另一处仍可用。"这条规矩看似"多花一份钱",但避免了一次数据事故。</w:t>
      </w:r>
    </w:p>
    <w:p w14:paraId="0A26F7A9">
      <w:r>
        <w:rPr>
          <w:sz w:val="22"/>
        </w:rPr>
        <w:t>原始数据在每次取数时自动备份,保留至少 1 年。备份是"出错时可以重跑"的前提——如果某次分析出错,可以用备份的原始数据重新跑一遍,而不用从数据库拉取历史数据(数据库可能已被清理)。</w:t>
      </w:r>
    </w:p>
    <w:p w14:paraId="3325844A">
      <w:pPr>
        <w:pStyle w:val="4"/>
      </w:pPr>
      <w:r>
        <w:rPr>
          <w:sz w:val="38"/>
        </w:rPr>
        <w:t>5.4 验收:每个数字必须可回溯</w:t>
      </w:r>
    </w:p>
    <w:p w14:paraId="1AC11CA4">
      <w:pPr>
        <w:pStyle w:val="5"/>
      </w:pPr>
      <w:r>
        <w:rPr>
          <w:sz w:val="36"/>
        </w:rPr>
        <w:t>5.4.1 数字的可回溯性</w:t>
      </w:r>
    </w:p>
    <w:p w14:paraId="1A6E460C">
      <w:r>
        <w:rPr>
          <w:b/>
          <w:sz w:val="22"/>
        </w:rPr>
        <w:t>现场还原</w:t>
      </w:r>
      <w:r>
        <w:rPr>
          <w:sz w:val="22"/>
        </w:rPr>
        <w:t>:第三期周报发出去后,CFO 在群里问"上周销售额 87.3 万,这是含税还是不含税?"负责人答"含税。"CFO 又问"那净销售额呢?扣除退款后。"负责人答"82.6 万,口径定义在 specs/sales.md 第 12 行。"CFO 打开 specs/sales.md,看到:</w:t>
      </w:r>
    </w:p>
    <w:p w14:paraId="6B5D9A03">
      <w:pPr>
        <w:spacing w:before="120" w:after="120"/>
        <w:ind w:left="432"/>
      </w:pPr>
      <w:r>
        <w:rPr>
          <w:rFonts w:ascii="Consolas" w:hAnsi="Consolas" w:eastAsia="宋体"/>
          <w:sz w:val="20"/>
        </w:rPr>
        <w:t># 净销售额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定义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订单金额(含税) - 退款金额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包含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所有已支付、未取消的订单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不包含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运费(单独计算)、优惠券折扣</w:t>
      </w:r>
      <w:r>
        <w:rPr>
          <w:rFonts w:ascii="Consolas" w:hAnsi="Consolas" w:eastAsia="宋体"/>
          <w:sz w:val="20"/>
        </w:rPr>
        <w:br w:type="textWrapping"/>
      </w:r>
    </w:p>
    <w:p w14:paraId="77D7157E">
      <w:r>
        <w:rPr>
          <w:sz w:val="22"/>
        </w:rPr>
        <w:t>CFO 看完说"OK,我之前不知道是这个口径,以后就按这个。"——这次"5 分钟内回答 CFO 提问"的过程,就是"数字可回溯"的价值:任何质疑都能被 5 分钟内回应。</w:t>
      </w:r>
    </w:p>
    <w:p w14:paraId="09992AD2">
      <w:r>
        <w:rPr>
          <w:sz w:val="22"/>
        </w:rPr>
        <w:t>报告中的每个数字,都应能追溯到原始数据。具体而言:</w:t>
      </w:r>
    </w:p>
    <w:p w14:paraId="1F92E323">
      <w:pPr>
        <w:pStyle w:val="16"/>
        <w:ind w:left="432"/>
      </w:pPr>
      <w:r>
        <w:rPr>
          <w:sz w:val="22"/>
        </w:rPr>
        <w:t>报告说"上周销售额 100 万",应能查到这 100 万是怎么算出来的</w:t>
      </w:r>
    </w:p>
    <w:p w14:paraId="01C8E16A">
      <w:pPr>
        <w:pStyle w:val="16"/>
        <w:ind w:left="432"/>
      </w:pPr>
      <w:r>
        <w:rPr>
          <w:sz w:val="22"/>
        </w:rPr>
        <w:t>报告说"环比增长 12%",应能查到环比的两个数分别是什么</w:t>
      </w:r>
    </w:p>
    <w:p w14:paraId="534BD16F">
      <w:pPr>
        <w:pStyle w:val="16"/>
        <w:ind w:left="432"/>
      </w:pPr>
      <w:r>
        <w:rPr>
          <w:sz w:val="22"/>
        </w:rPr>
        <w:t>报告说"复购率 25%",应能查到复购率的口径定义</w:t>
      </w:r>
    </w:p>
    <w:p w14:paraId="629714C4">
      <w:r>
        <w:rPr>
          <w:sz w:val="22"/>
        </w:rPr>
        <w:t>可回溯性的工程意义:</w:t>
      </w:r>
      <w:r>
        <w:rPr>
          <w:b/>
          <w:sz w:val="22"/>
        </w:rPr>
        <w:t>让报告接受质疑</w:t>
      </w:r>
      <w:r>
        <w:rPr>
          <w:sz w:val="22"/>
        </w:rPr>
        <w:t>。任何数字都可以被质疑"你确定?",团队可以用工具快速回答"确定,这是原始数据,这是计算过程"。</w:t>
      </w:r>
    </w:p>
    <w:p w14:paraId="51EA7E85">
      <w:pPr>
        <w:pStyle w:val="5"/>
      </w:pPr>
      <w:r>
        <w:rPr>
          <w:sz w:val="36"/>
        </w:rPr>
        <w:t>5.4.2 验收流程</w:t>
      </w:r>
    </w:p>
    <w:p w14:paraId="75EDEF28">
      <w:r>
        <w:rPr>
          <w:b/>
          <w:sz w:val="22"/>
        </w:rPr>
        <w:t>现场案例</w:t>
      </w:r>
      <w:r>
        <w:rPr>
          <w:sz w:val="22"/>
        </w:rPr>
        <w:t>:第五期周报,数字验收和口径验收都过了,但解读验收出了问题。AI 写的解读段落是"本周销售额环比上升 12%,主要来自 A 类客户的复购"。实际查数据,A 类客户的复购数是 47 笔,环比下降 3%;真正增长的是 B 类客户的新购。运营负责人当时立即叫停,让 AI 重新生成。AI 第二次写"主要来自 B 类客户的新购,占增长的 78%"——这次有数据支撑。负责人后来在内部讲这件事:"解读段不是'听起来合理'就过,必须有'指向具体数据'的支撑。"</w:t>
      </w:r>
    </w:p>
    <w:p w14:paraId="7CE17ADE">
      <w:r>
        <w:rPr>
          <w:sz w:val="22"/>
        </w:rPr>
        <w:t>报告生成后,应经过三轮验收:</w:t>
      </w:r>
    </w:p>
    <w:p w14:paraId="293F1A06">
      <w:pPr>
        <w:pStyle w:val="16"/>
        <w:ind w:left="432"/>
      </w:pPr>
      <w:r>
        <w:rPr>
          <w:b/>
          <w:sz w:val="22"/>
        </w:rPr>
        <w:t>第一轮:数字验收</w:t>
      </w:r>
      <w:r>
        <w:rPr>
          <w:sz w:val="22"/>
        </w:rPr>
        <w:t>。核对所有数字,确保与数据库一致</w:t>
      </w:r>
    </w:p>
    <w:p w14:paraId="5192224F">
      <w:pPr>
        <w:pStyle w:val="16"/>
        <w:ind w:left="432"/>
      </w:pPr>
      <w:r>
        <w:rPr>
          <w:b/>
          <w:sz w:val="22"/>
        </w:rPr>
        <w:t>第二轮:口径验收</w:t>
      </w:r>
      <w:r>
        <w:rPr>
          <w:sz w:val="22"/>
        </w:rPr>
        <w:t>。核对所有指标的口径,确保与团队共识一致</w:t>
      </w:r>
    </w:p>
    <w:p w14:paraId="377FEEB3">
      <w:pPr>
        <w:pStyle w:val="16"/>
        <w:ind w:left="432"/>
      </w:pPr>
      <w:r>
        <w:rPr>
          <w:b/>
          <w:sz w:val="22"/>
        </w:rPr>
        <w:t>第三轮:解读验收</w:t>
      </w:r>
      <w:r>
        <w:rPr>
          <w:sz w:val="22"/>
        </w:rPr>
        <w:t>。核对 AI 生成的解读段落,确保与数据相符(无幻觉)</w:t>
      </w:r>
    </w:p>
    <w:p w14:paraId="183BCB27">
      <w:r>
        <w:rPr>
          <w:sz w:val="22"/>
        </w:rPr>
        <w:t>三轮验收通过后,报告才发送给管理层。任何一轮发现问题,立即整改,重新生成。</w:t>
      </w:r>
    </w:p>
    <w:p w14:paraId="70DA9DED">
      <w:pPr>
        <w:pStyle w:val="5"/>
      </w:pPr>
      <w:r>
        <w:rPr>
          <w:sz w:val="36"/>
        </w:rPr>
        <w:t>5.4.3 验收的工程化</w:t>
      </w:r>
    </w:p>
    <w:p w14:paraId="6EE9B031">
      <w:r>
        <w:rPr>
          <w:b/>
          <w:sz w:val="22"/>
        </w:rPr>
        <w:t>现场细节</w:t>
      </w:r>
      <w:r>
        <w:rPr>
          <w:sz w:val="22"/>
        </w:rPr>
        <w:t>:数字验收自动化脚本上线后,每次周报前 1 分钟自动跑完,准确率 100%。负责人后来在内部讲:"数字验收是 AI 最擅长的事——确定性高、规则明确、输入输出稳定。把这类事交给 AI,人是'最后一道关';口径验收和解读验收,人是'主要把关者'。分工对了,效率和准确率都高。"</w:t>
      </w:r>
    </w:p>
    <w:p w14:paraId="50038E67">
      <w:r>
        <w:rPr>
          <w:b/>
          <w:sz w:val="22"/>
        </w:rPr>
        <w:t>现场案例</w:t>
      </w:r>
      <w:r>
        <w:rPr>
          <w:sz w:val="22"/>
        </w:rPr>
        <w:t>:某次口径验收,运营负责人发现"客单价"这周突然上升了 30%。追查发现,口径定义里客单价是"销售额 / 订单数",但当周因为某个大客户取消了一个长期订单(订单数 -1,销售额 -8 万),按理客单价应该下降,但实际计算时是用总销售额除以总订单数——总订单数从 3200 降到 3199,总销售额从 87.3 万降到 82.6 万,客单价反而从 273 升到 259。不对,数字是降的。运营负责人重新算一遍,发现"客单价"那行写错了——AI 把"销售额"和"销售额-取消订单"混了。修正口径定义后,数字正确。</w:t>
      </w:r>
    </w:p>
    <w:p w14:paraId="2D6A26ED">
      <w:r>
        <w:rPr>
          <w:b/>
          <w:sz w:val="22"/>
        </w:rPr>
        <w:t>现场细节</w:t>
      </w:r>
      <w:r>
        <w:rPr>
          <w:sz w:val="22"/>
        </w:rPr>
        <w:t>:某次验收,运营负责人发现周报里"环比"和"同比"两个数字"打架"——环比上升 12%,同比下降 8%。客户 CFO 看了说"这数字怎么对不上?"运营负责人追查发现,AI 解读里写"环比上升 12% 主要来自 B 类客户",但 B 类客户的同比是下降 15%——同一类客户,环比和同比方向相反。AI 解读忽略了"同比下降"这一信息,只说"环比上升"。运营负责人让 AI 重写,要求"环比 + 同比必须同时写,不能只写一个方向好的"。这次教训后,负责人在 specs/report_writing.md 里加了一条:"任何数字必须给两个对照(环比、同同比),避免单方向解读误导。"</w:t>
      </w:r>
    </w:p>
    <w:p w14:paraId="4147229D">
      <w:r>
        <w:rPr>
          <w:sz w:val="22"/>
        </w:rPr>
        <w:t>验收本身应工程化。具体做法:</w:t>
      </w:r>
    </w:p>
    <w:p w14:paraId="389197B4">
      <w:pPr>
        <w:pStyle w:val="16"/>
        <w:ind w:left="432"/>
      </w:pPr>
      <w:r>
        <w:rPr>
          <w:b/>
          <w:sz w:val="22"/>
        </w:rPr>
        <w:t>数字验收自动化</w:t>
      </w:r>
      <w:r>
        <w:rPr>
          <w:sz w:val="22"/>
        </w:rPr>
        <w:t>:写一个验证脚本,自动核对报告中的数字与数据库</w:t>
      </w:r>
    </w:p>
    <w:p w14:paraId="33AA4562">
      <w:pPr>
        <w:pStyle w:val="16"/>
        <w:ind w:left="432"/>
      </w:pPr>
      <w:r>
        <w:rPr>
          <w:b/>
          <w:sz w:val="22"/>
        </w:rPr>
        <w:t>口径验收规则化</w:t>
      </w:r>
      <w:r>
        <w:rPr>
          <w:sz w:val="22"/>
        </w:rPr>
        <w:t>:把口径定义写成"断言"(关于数据应满足的条件的自动检查规则),每次分析时自动校验</w:t>
      </w:r>
    </w:p>
    <w:p w14:paraId="0D1CEB3B">
      <w:pPr>
        <w:pStyle w:val="16"/>
        <w:ind w:left="432"/>
      </w:pPr>
      <w:r>
        <w:rPr>
          <w:b/>
          <w:sz w:val="22"/>
        </w:rPr>
        <w:t>解读验收人工化</w:t>
      </w:r>
      <w:r>
        <w:rPr>
          <w:sz w:val="22"/>
        </w:rPr>
        <w:t>:AI 生成的解读段落,必须由运营人员人工审核</w:t>
      </w:r>
    </w:p>
    <w:p w14:paraId="7BF51642">
      <w:r>
        <w:rPr>
          <w:sz w:val="22"/>
        </w:rPr>
        <w:t>自动化的部分提高效率,人工的部分保证质量。两者结合,既快又稳。</w:t>
      </w:r>
    </w:p>
    <w:p w14:paraId="26D01000">
      <w:pPr>
        <w:pStyle w:val="4"/>
      </w:pPr>
      <w:r>
        <w:rPr>
          <w:sz w:val="38"/>
        </w:rPr>
        <w:t>5.5 运营习惯:每周一次的脱敏检查</w:t>
      </w:r>
    </w:p>
    <w:p w14:paraId="748A4A3F">
      <w:r>
        <w:rPr>
          <w:b/>
          <w:sz w:val="22"/>
        </w:rPr>
        <w:t>现场还原</w:t>
      </w:r>
      <w:r>
        <w:rPr>
          <w:sz w:val="22"/>
        </w:rPr>
        <w:t>:第六周,负责人做了一次"脱敏抽查"——随机抽 10 条周报中的数字,反查数据管道里的中间文件。结果发现,某次中间文件(因为工程师临时调试)保留了客户的收货地址到区级粒度——本应只到市。负责人当时给所有工程师发了一条消息:"脱敏不是'在源头脱敏就行',是'在每一段都脱敏'——任何一段保留了原始粒度,最终报告就可能泄露。"这次抽查后,负责人把"每周脱敏抽查"写进项目运营 SOP,每周一上午 10 点做,30 分钟内完成。</w:t>
      </w:r>
    </w:p>
    <w:p w14:paraId="0C15BDDC">
      <w:r>
        <w:rPr>
          <w:b/>
          <w:sz w:val="22"/>
        </w:rPr>
        <w:t>现场案例</w:t>
      </w:r>
      <w:r>
        <w:rPr>
          <w:sz w:val="22"/>
        </w:rPr>
        <w:t>:某次抽查,运营负责人随机抽 3 条周报里的"客户 A03",反查中间文件,确认"客户 A03"在清洗段、分析段、呈现段都对应同一个客户编号,没有"在不同段编号不一致"的情况。这次抽查看似"什么都没发现",但运营负责人在抽查表上记了一行:"本次抽查 0 异常。"——这条"0 异常"的记录本身,就是一次"流程正常运转"的证据,比"发现异常"更有价值。负责人后来讲:"每周抽查看起来是'形式',但 12 周的'0 异常'记录,本身就是合规审计时最有说服力的证据。"</w:t>
      </w:r>
    </w:p>
    <w:p w14:paraId="1C1F38A3">
      <w:r>
        <w:rPr>
          <w:b/>
          <w:sz w:val="22"/>
        </w:rPr>
        <w:t>教训</w:t>
      </w:r>
      <w:r>
        <w:rPr>
          <w:sz w:val="22"/>
        </w:rPr>
        <w:t>:脱敏检查的频率和深度,应该和数据敏感度成正比。某次项目,客户业务主要是 B2C 零售(消费数据为主,敏感度中等),脱敏检查每周 30 分钟足够;另一项目,客户业务是 B2B 金融(合同金额、对手方信息为主,敏感度高),脱敏检查每周 90 分钟,且增加"每月一次第三方审计"。负责人后来给团队讲:"脱敏检查不是'所有项目都一样',是'按数据敏感度调整'——敏感度越高,检查越深。"</w:t>
      </w:r>
    </w:p>
    <w:p w14:paraId="6DE433BE">
      <w:r>
        <w:rPr>
          <w:sz w:val="22"/>
        </w:rPr>
        <w:t>数据管道搭建完成后,运营人员应每周做一次脱敏检查:</w:t>
      </w:r>
    </w:p>
    <w:p w14:paraId="5D95A5AD">
      <w:pPr>
        <w:pStyle w:val="16"/>
        <w:ind w:left="432"/>
      </w:pPr>
      <w:r>
        <w:rPr>
          <w:sz w:val="22"/>
        </w:rPr>
        <w:t>抽样几条报告中的数据,确认未泄露个人信息</w:t>
      </w:r>
    </w:p>
    <w:p w14:paraId="1E585222">
      <w:pPr>
        <w:pStyle w:val="16"/>
        <w:ind w:left="432"/>
      </w:pPr>
      <w:r>
        <w:rPr>
          <w:sz w:val="22"/>
        </w:rPr>
        <w:t>检查数据分层是否仍然有效(原始层、汇总层、指标层是否隔离)</w:t>
      </w:r>
    </w:p>
    <w:p w14:paraId="0200A28D">
      <w:pPr>
        <w:pStyle w:val="16"/>
        <w:ind w:left="432"/>
      </w:pPr>
      <w:r>
        <w:rPr>
          <w:sz w:val="22"/>
        </w:rPr>
        <w:t>检查备份是否完整、审计日志是否可查</w:t>
      </w:r>
    </w:p>
    <w:p w14:paraId="3242F0C9">
      <w:r>
        <w:rPr>
          <w:sz w:val="22"/>
        </w:rPr>
        <w:t>脱敏检查是"卫生习惯",不是大工程。每周 30 分钟,可以避免一次大的数据事故。</w:t>
      </w:r>
    </w:p>
    <w:p w14:paraId="51B84903">
      <w:r>
        <w:rPr>
          <w:b/>
          <w:sz w:val="22"/>
        </w:rPr>
        <w:t>现场细节</w:t>
      </w:r>
      <w:r>
        <w:rPr>
          <w:sz w:val="22"/>
        </w:rPr>
        <w:t>:某次抽查,运营负责人抽到的 10 条数据里,有 2 条是"手机号含字母"(已脱敏),但旁边有"客户全称"和"身份证号前 4 后 4"。运营负责人问负责人:"身份证号前 4 后 4 还算敏感吗?"负责人答"算——前 4 是地区,后 4 是顺序号,中间 4 位被攻击者猜出来只需 1 万次尝试,3 秒就能跑完。"运营负责人当时把脱敏规则改成"前 2 后 2"。这次抽查的意义不是"发现 2 个字母",是"讨论了'前 4 后 4'是否真的安全"——把"脱敏"从"机械执行"变成了"风险讨论"。</w:t>
      </w:r>
    </w:p>
    <w:p w14:paraId="0C1CE8F0">
      <w:r>
        <w:rPr>
          <w:b/>
          <w:sz w:val="22"/>
        </w:rPr>
        <w:t>现场案例</w:t>
      </w:r>
      <w:r>
        <w:rPr>
          <w:sz w:val="22"/>
        </w:rPr>
        <w:t>:第 11 周,运营负责人做了一次"反向脱敏测试"——她故意在周报里放了一条"全量"客户数据(没脱敏),看哪些同事会注意到。结果 8 个收到周报的人里,只有 2 个(@ 她说"这条数据没脱敏,是不是发错了?")。运营负责人当时给所有人发了一份"脱敏警觉度培训"——把"为什么要脱敏"和"哪些是敏感信息"再讲一遍。这次培训后,反向测试的察觉率从 25% 上升到 90%。负责人后来讲:"脱敏不只是技术问题,也是'人'的问题——人没警觉,技术做得再好也白搭。"</w:t>
      </w:r>
    </w:p>
    <w:p w14:paraId="1DAF5F36">
      <w:pPr>
        <w:pStyle w:val="4"/>
      </w:pPr>
      <w:r>
        <w:rPr>
          <w:sz w:val="38"/>
        </w:rPr>
        <w:t>5.6 方法论提炼与可复用资产</w:t>
      </w:r>
    </w:p>
    <w:p w14:paraId="4DCE6D93">
      <w:r>
        <w:rPr>
          <w:b/>
          <w:sz w:val="22"/>
        </w:rPr>
        <w:t>现场还原</w:t>
      </w:r>
      <w:r>
        <w:rPr>
          <w:sz w:val="22"/>
        </w:rPr>
        <w:t>:四个原则不是项目开始前就定好的。第一个月结束时,负责人能说出口的只有"口径要清楚"和"脱敏要严格";第二个月结束时,加了"每个数字可回溯";第三个月结束时,加了"自动化与人工结合"。四个原则的稳定,是在项目跑了 12 周、出了 12 期周报、被 CFO 质疑过 3 次、被运营负责人质疑过 5 次之后,才沉淀下来的。负责人后来讲:"方法论是'被质疑后写下来的',不是'项目开始前预设的'。"</w:t>
      </w:r>
    </w:p>
    <w:p w14:paraId="23FFF95C">
      <w:r>
        <w:rPr>
          <w:sz w:val="22"/>
        </w:rPr>
        <w:t>本章的方法论可提炼为四个原则。</w:t>
      </w:r>
    </w:p>
    <w:p w14:paraId="26911FC0">
      <w:r>
        <w:rPr>
          <w:b/>
          <w:sz w:val="22"/>
        </w:rPr>
        <w:t>原则一:口径即代码</w:t>
      </w:r>
      <w:r>
        <w:rPr>
          <w:sz w:val="22"/>
        </w:rPr>
        <w:t>。"销售额怎么算"这类问题,不应停留在口头共识,而应写成代码。口径变,代码变,报告自动跟着变。</w:t>
      </w:r>
    </w:p>
    <w:p w14:paraId="0F057ADC">
      <w:r>
        <w:rPr>
          <w:b/>
          <w:sz w:val="22"/>
        </w:rPr>
        <w:t>原则二:数据分层隔离</w:t>
      </w:r>
      <w:r>
        <w:rPr>
          <w:sz w:val="22"/>
        </w:rPr>
        <w:t>。原始层、汇总层、指标层严格隔离,AI 只接触汇总层,报告只展示指标层。即使 AI 出错,泄露的也只是聚合数据。</w:t>
      </w:r>
    </w:p>
    <w:p w14:paraId="3C0B03B1">
      <w:r>
        <w:rPr>
          <w:b/>
          <w:sz w:val="22"/>
        </w:rPr>
        <w:t>原则三:每个数字都可回溯</w:t>
      </w:r>
      <w:r>
        <w:rPr>
          <w:sz w:val="22"/>
        </w:rPr>
        <w:t>。报告中的每个数字都应能追溯到原始数据,接受质疑。不可回溯的数字不应出现在报告中。</w:t>
      </w:r>
    </w:p>
    <w:p w14:paraId="462D55EC">
      <w:r>
        <w:rPr>
          <w:b/>
          <w:sz w:val="22"/>
        </w:rPr>
        <w:t>原则四:自动化与人工结合</w:t>
      </w:r>
      <w:r>
        <w:rPr>
          <w:sz w:val="22"/>
        </w:rPr>
        <w:t>。数字验收、口径验收可自动化,提高效率;解读验收必须人工,保证质量。两者结合,既快又稳。</w:t>
      </w:r>
    </w:p>
    <w:p w14:paraId="080670DC">
      <w:r>
        <w:rPr>
          <w:b/>
          <w:sz w:val="22"/>
        </w:rPr>
        <w:t>可复用资产:数据管道的四段式架构</w:t>
      </w:r>
      <w:r>
        <w:rPr>
          <w:sz w:val="22"/>
        </w:rPr>
        <w:t>——本节 5.2 给出的"取数—清洗—分析—呈现"四段,适用所有"定期处理数据并生成报告"的项目。</w:t>
      </w:r>
    </w:p>
    <w:p w14:paraId="676E95DE">
      <w:pPr>
        <w:spacing w:before="120" w:after="120"/>
        <w:ind w:left="432"/>
      </w:pPr>
      <w:r>
        <w:rPr>
          <w:rFonts w:ascii="Consolas" w:hAnsi="Consolas" w:eastAsia="宋体"/>
          <w:sz w:val="20"/>
        </w:rPr>
        <w:t>数据管道四段式架构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[业务数据库] → [取数段] → 原始数据文件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原始数据文件 → [清洗段] → 清洗后数据文件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清洗后数据文件 → [分析段] → 指标数据文件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指标数据文件 → [呈现段] → 最终报告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每段特点: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输入:上一段的输出文件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输出:本段的数据文件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接口:标准化(JSON)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替换:每段可独立替换,不影响其他段</w:t>
      </w:r>
      <w:r>
        <w:rPr>
          <w:rFonts w:ascii="Consolas" w:hAnsi="Consolas" w:eastAsia="宋体"/>
          <w:sz w:val="20"/>
        </w:rPr>
        <w:br w:type="textWrapping"/>
      </w:r>
    </w:p>
    <w:p w14:paraId="59456628">
      <w:r>
        <w:rPr>
          <w:b/>
          <w:sz w:val="22"/>
        </w:rPr>
        <w:t>可复用资产二:口径即代码的模板</w:t>
      </w:r>
      <w:r>
        <w:rPr>
          <w:sz w:val="22"/>
        </w:rPr>
        <w:t>——分析段的口径定义模板。</w:t>
      </w:r>
    </w:p>
    <w:p w14:paraId="4592E580">
      <w:pPr>
        <w:spacing w:before="120" w:after="120"/>
        <w:ind w:left="432"/>
      </w:pPr>
      <w:r>
        <w:rPr>
          <w:rFonts w:ascii="Consolas" w:hAnsi="Consolas" w:eastAsia="宋体"/>
          <w:sz w:val="20"/>
        </w:rPr>
        <w:t># 口径定义:[指标名]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定义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[指标的具体计算方式]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包含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字段 1:[说明]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字段 2:[说明]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不包含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字段 1:[说明]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边界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时间范围:[上周 / 上月 / 自定义]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数据范围:[所有订单 / 仅完成订单 / 仅未退款订单]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示例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[给出一个具体的计算示例]</w:t>
      </w:r>
      <w:r>
        <w:rPr>
          <w:rFonts w:ascii="Consolas" w:hAnsi="Consolas" w:eastAsia="宋体"/>
          <w:sz w:val="20"/>
        </w:rPr>
        <w:br w:type="textWrapping"/>
      </w:r>
    </w:p>
    <w:p w14:paraId="345EA24B">
      <w:pPr>
        <w:pStyle w:val="5"/>
      </w:pPr>
      <w:r>
        <w:rPr>
          <w:sz w:val="36"/>
        </w:rPr>
        <w:t>5.7.1 本章思考题</w:t>
      </w:r>
    </w:p>
    <w:p w14:paraId="4095C342">
      <w:pPr>
        <w:pStyle w:val="14"/>
        <w:ind w:left="432"/>
      </w:pPr>
      <w:r>
        <w:rPr>
          <w:sz w:val="22"/>
        </w:rPr>
        <w:t>5.1.3 的取数三挑战(数据库类型、数据权限、数据规模),你的业务系统分别对应哪一类?哪个挑战最近让你的脚本崩过?</w:t>
      </w:r>
    </w:p>
    <w:p w14:paraId="08DFF8B0">
      <w:pPr>
        <w:pStyle w:val="14"/>
        <w:ind w:left="432"/>
      </w:pPr>
      <w:r>
        <w:rPr>
          <w:sz w:val="22"/>
        </w:rPr>
        <w:t>5.2.2 的"字段取值抽样核对":你团队的取数脚本有没有这条规则?如果还没有,5 条记录的抽样频率是什么?最近一次"字段含义变化"是哪天发现的?</w:t>
      </w:r>
    </w:p>
    <w:p w14:paraId="17B3897F">
      <w:pPr>
        <w:pStyle w:val="14"/>
        <w:ind w:left="432"/>
      </w:pPr>
      <w:r>
        <w:rPr>
          <w:sz w:val="22"/>
        </w:rPr>
        <w:t>5.2.4 的"口径即代码":你团队的核心指标(销售额/复购率/客单价)的口径有没有写在代码注释里?如果没有,出现"数字争议"时怎么定位?</w:t>
      </w:r>
    </w:p>
    <w:p w14:paraId="2A5923C5">
      <w:pPr>
        <w:pStyle w:val="14"/>
        <w:ind w:left="432"/>
      </w:pPr>
      <w:r>
        <w:rPr>
          <w:sz w:val="22"/>
        </w:rPr>
        <w:t>5.2.5 的"3—5 段 + 1 个本周重点":你最近一期周报有几段解读?如果超过 5 段,客户阅读时间会怎样变化?</w:t>
      </w:r>
    </w:p>
    <w:p w14:paraId="277423C3">
      <w:pPr>
        <w:pStyle w:val="14"/>
        <w:ind w:left="432"/>
      </w:pPr>
      <w:r>
        <w:rPr>
          <w:sz w:val="22"/>
        </w:rPr>
        <w:t>5.3 的"四件套"(脱敏、抽样核对、清洗规则、留存日志),你团队都做了吗?哪一件最容易偷懒?偷懒的代价是什么?</w:t>
      </w:r>
    </w:p>
    <w:p w14:paraId="20AEC6C7">
      <w:pPr>
        <w:pStyle w:val="5"/>
      </w:pPr>
      <w:r>
        <w:rPr>
          <w:sz w:val="36"/>
        </w:rPr>
        <w:t>5.7.2 本章延伸阅读</w:t>
      </w:r>
    </w:p>
    <w:p w14:paraId="2687B830">
      <w:pPr>
        <w:pStyle w:val="14"/>
        <w:ind w:left="432"/>
      </w:pPr>
      <w:r>
        <w:rPr>
          <w:b/>
          <w:sz w:val="22"/>
        </w:rPr>
        <w:t>[数据报告] 飞书多维表格 OpenAPI 官方文档</w:t>
      </w:r>
      <w:r>
        <w:rPr>
          <w:sz w:val="22"/>
        </w:rPr>
        <w:t xml:space="preserve"> — tenant_access_token 鉴权、app_token/table_id 读记录接口、page_size/page_token/has_more 分页机制 | 第 5 章</w:t>
      </w:r>
    </w:p>
    <w:p w14:paraId="524A5200">
      <w:pPr>
        <w:pStyle w:val="14"/>
        <w:ind w:left="432"/>
      </w:pPr>
      <w:r>
        <w:rPr>
          <w:b/>
          <w:sz w:val="22"/>
        </w:rPr>
        <w:t>[数据报告] AFFiNCO Firecrawl Pricing 2026</w:t>
      </w:r>
      <w:r>
        <w:rPr>
          <w:sz w:val="22"/>
        </w:rPr>
        <w:t xml:space="preserve"> — Firecrawl Hobby $16/月含 5,000 credits、1 页 1 credit、stealth 5 倍价的计费口径 | 第 5 章</w:t>
      </w:r>
    </w:p>
    <w:p w14:paraId="33090AF7">
      <w:pPr>
        <w:pStyle w:val="14"/>
        <w:ind w:left="432"/>
      </w:pPr>
      <w:r>
        <w:rPr>
          <w:b/>
          <w:sz w:val="22"/>
        </w:rPr>
        <w:t>[数据报告] Espressio.ai Firecrawl 2026 实战指南</w:t>
      </w:r>
      <w:r>
        <w:rPr>
          <w:sz w:val="22"/>
        </w:rPr>
        <w:t xml:space="preserve"> — 5 竞品 × 15 页 × 30 天 = 2,250 credits/月,Hobby $16 覆盖抓取层 + 小模型 diff 整管道 &lt;$17/月 | 第 5 章</w:t>
      </w:r>
    </w:p>
    <w:p w14:paraId="7C7DB921">
      <w:pPr>
        <w:pStyle w:val="14"/>
        <w:ind w:left="432"/>
      </w:pPr>
      <w:r>
        <w:rPr>
          <w:b/>
          <w:sz w:val="22"/>
        </w:rPr>
        <w:t>[文章] nwtidc 15 人 SaaS 公司 OpenClaw+飞书周报全自动流程实战</w:t>
      </w:r>
      <w:r>
        <w:rPr>
          <w:sz w:val="22"/>
        </w:rPr>
        <w:t xml:space="preserve"> — 周四 23:59 读多维表→周五 9:00 投资人摘要→飞书文档给 CEO 的端到端时间线 | 第 5 章</w:t>
      </w:r>
    </w:p>
    <w:p w14:paraId="40A3F5ED">
      <w:pPr>
        <w:pStyle w:val="14"/>
        <w:ind w:left="432"/>
      </w:pPr>
      <w:r>
        <w:rPr>
          <w:b/>
          <w:sz w:val="22"/>
        </w:rPr>
        <w:t>[文章] CSDN 合法爬虫四底线 法律边界(国家数据局+最高检 2026-05 口径)</w:t>
      </w:r>
      <w:r>
        <w:rPr>
          <w:sz w:val="22"/>
        </w:rPr>
        <w:t xml:space="preserve"> — 登录后越权拉数据仍可构成刑法 285 条非法获取计算机信息系统数据罪 | 第 5 章</w:t>
      </w:r>
    </w:p>
    <w:p w14:paraId="16A8EC0B">
      <w:pPr>
        <w:pStyle w:val="4"/>
      </w:pPr>
      <w:r>
        <w:rPr>
          <w:sz w:val="38"/>
        </w:rPr>
        <w:t>5.7 完整提示词:经营周报的自动化管道</w:t>
      </w:r>
    </w:p>
    <w:p w14:paraId="6D1A6238">
      <w:r>
        <w:rPr>
          <w:sz w:val="22"/>
        </w:rPr>
        <w:t>以下提示词直接用于"每周自动生成经营周报"。它把"口径即代码"的方法论落到 prompt 里——AI 在执行时必须严格按已定义的口径计算指标,且每个数字都可追溯到原始数据。</w:t>
      </w:r>
    </w:p>
    <w:p w14:paraId="3AFE99CB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你是数据分析师助手,专门负责每周的经营周报生成。接下来的所有工作,你需要严格按"取数—清洗—分析—呈现"四段式推进,所有指标必须按"口径即代码"的原则计算——口径定义已经在仓库的 metrics/definitions.py 文件里,任何新指标都必须先写口径再写代码。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段一(取数):每周一早 7 点触发,从业务数据库拉取上周数据,保存为 JSON 文件,文件命名按"周次 + 取数时间"。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段二(清洗):按已定义规则处理异常——重复订单去重、缺失字段丢弃、格式错误置空。**未经授权,不得修改清洗规则**。任何新发现的异常类型,先暂停并通知我。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段三(分析):按 metrics/definitions.py 里的口径定义计算指标。**口径变更必须先改代码再重跑,不允许凭"业务理解"自行调整**。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段四(呈现):生成 Markdown 周报(图表 + 解读),其中数字部分由代码生成,文字解读部分由你基于数据撰写。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段五(脱敏检查):抽样核对数据,确保未泄露客户全称、手机号、身份证号、合同金额等敏感信息。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【数据分层纪律】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原始层(完整数据):只在内部环境使用,不进你的输入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汇总层(聚合数据):你可以接触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指标层(具体指标):出现在周报中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任何时候你只能看到汇总层,看不到原始层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【每段交付物】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段一:JSON 文件(文件名包含周次)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段二:清洗后 JSON 文件 + 清洗日志(本次去重/丢弃/置空的统计)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段三:指标 JSON 文件 + 口径文件版本号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段四:Markdown 周报(图表 + 文字解读)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段五:脱敏检查报告(抽样 10 条,确认无敏感信息)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每周周报必须包含以下结构——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本周关键数字(3—5 个,基于上周数据)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与上周的对比(环比)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与去年的对比(同比,如有)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业务解读(由你基于数据撰写,3—5 段,每段不超过 100 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异常提示(任何数据突增/突降 30% 以上的项)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数据可追溯(每个数字都可以查到原始记录和计算过程)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【卫生习惯】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每周一上午 8 点前完成周报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周报生成后,先做一次抽样核验再发送给管理层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数字如有疑问,先暂停报告生成,核实后再发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解读部分必须基于实际数据,不允许编造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不修改 metrics/definitions.py 里的口径定义,除非我明确要求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不接触原始层数据(即使技术上能访问)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每周工作日志记录到 logs/weekly_report.log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周报中不出现客户全称、手机号、身份证号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任何数据异常立即通知我,不要自己判断是否"忽略"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【口径变更流程(如果业务方要求改口径)】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业务方提出新口径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团队讨论,达成共识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修改 metrics/definitions.py 并提交代码审查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用新口径重跑近 4 周数据,看历史数字是否变化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5. 历史数字变化在周报中明确标注"已按新口径重算"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6. 不允许在没改代码的情况下,凭"业务理解"调整本周数字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【遇到这些情况,先暂停并通知我】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数据突增/突降 30% 以上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清洗规则覆盖不到的新异常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口径定义有歧义,我无法判断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数据库连接失败或数据缺失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你的解读与数据明显不符(自我怀疑时)</w:t>
      </w:r>
      <w:r>
        <w:rPr>
          <w:rFonts w:ascii="Consolas" w:hAnsi="Consolas" w:eastAsia="宋体"/>
          <w:sz w:val="20"/>
        </w:rPr>
        <w:br w:type="textWrapping"/>
      </w:r>
    </w:p>
    <w:p w14:paraId="79AEAB0D">
      <w:pPr>
        <w:pStyle w:val="4"/>
      </w:pPr>
      <w:r>
        <w:rPr>
          <w:sz w:val="38"/>
        </w:rPr>
        <w:t>本章方法论:让 AI 替代重复性工作</w:t>
      </w:r>
    </w:p>
    <w:p w14:paraId="2BA4F074">
      <w:r>
        <w:rPr>
          <w:sz w:val="22"/>
        </w:rPr>
        <w:t>本章复盘了一个完整的"数据处理自动化"项目。项目的核心方法论是"用规格固化分析口径"——把"销售额怎么算"这种模糊问题,转译为可被代码执行的规则。这一方法不仅适用于"经营周报",也适用于所有"定期处理数据并产出报告"的场景。</w:t>
      </w:r>
    </w:p>
    <w:p w14:paraId="07E23425">
      <w:r>
        <w:rPr>
          <w:sz w:val="22"/>
        </w:rPr>
        <w:t>下一章将进入"将 Agent 接入飞书"——AI 不再只是辅助工具,而是作为"虚拟员工"被纳入团队的日常工作流。这一章讨论的关键问题是:AI 替团队干活时,如何确保它在授权范围内工作,以及如何让它在异常情况下通知人工。</w:t>
      </w:r>
    </w:p>
    <w:p w14:paraId="2A550100">
      <w:pPr>
        <w:pBdr>
          <w:bottom w:val="single" w:color="auto" w:sz="6" w:space="1"/>
        </w:pBdr>
      </w:pPr>
    </w:p>
    <w:p w14:paraId="23C28B28">
      <w:r>
        <w:br w:type="page"/>
      </w:r>
    </w:p>
    <w:p w14:paraId="2BE386AB">
      <w:pPr>
        <w:pStyle w:val="3"/>
      </w:pPr>
      <w:r>
        <w:rPr>
          <w:sz w:val="40"/>
        </w:rPr>
        <w:t>第6章 将 Agent 接入飞书:从辅助执行到岗位级自动化</w:t>
      </w:r>
    </w:p>
    <w:p w14:paraId="553099FE">
      <w:r>
        <w:rPr>
          <w:b/>
          <w:sz w:val="22"/>
        </w:rPr>
        <w:t>本章导读</w:t>
      </w:r>
      <w:r>
        <w:rPr>
          <w:sz w:val="22"/>
        </w:rPr>
        <w:t>:多数 AI 编程项目止步于"用 AI 辅助写代码",但 AI 真正的价值在于"替团队干活"——把 AI 作为虚拟员工纳入日常工作流,执行定时任务、处理重复工作、在异常时通知人工。本章复盘一个完整案例:为某运营团队搭建飞书自动化系统,AI 在无人值守状态下完成每日定时巡检、生成经营简报、出异常时通知人工,每天节省运营人员 2—3 小时。本章的方法论是"常驻会话 + 隔离子 Agent"——把 AI 部署为 7×24 在线的工作流,而非每次重新启动的工具。</w:t>
      </w:r>
    </w:p>
    <w:p w14:paraId="569EC12A">
      <w:r>
        <w:rPr>
          <w:b/>
          <w:sz w:val="22"/>
        </w:rPr>
        <w:t>本章关键词</w:t>
      </w:r>
      <w:r>
        <w:rPr>
          <w:sz w:val="22"/>
        </w:rPr>
        <w:t>:飞书自动化、常驻 Agent、隔离会话、岗位级权限</w:t>
      </w:r>
    </w:p>
    <w:p w14:paraId="25E03089">
      <w:pPr>
        <w:pStyle w:val="4"/>
      </w:pPr>
      <w:r>
        <w:rPr>
          <w:sz w:val="38"/>
        </w:rPr>
        <w:t>6.1 案例背景与价值定位</w:t>
      </w:r>
    </w:p>
    <w:p w14:paraId="17CA6126">
      <w:pPr>
        <w:pStyle w:val="5"/>
      </w:pPr>
      <w:r>
        <w:rPr>
          <w:sz w:val="36"/>
        </w:rPr>
        <w:t>6.1.1 一个 30 人团队的真实痛点</w:t>
      </w:r>
    </w:p>
    <w:p w14:paraId="0345CBBC">
      <w:r>
        <w:rPr>
          <w:b/>
          <w:sz w:val="22"/>
        </w:rPr>
        <w:t>现场还原</w:t>
      </w:r>
      <w:r>
        <w:rPr>
          <w:sz w:val="22"/>
        </w:rPr>
        <w:t>:2026 年 3 月一个周二的下午,某运营团队(30 人,负责用户运营、内容运营、活动运营)负责人(以下简称"运营负责人")约了项目负责人在飞书语音。运营负责人先把三个 Excel 表格共享到屏幕上,分别是 1 月、2 月、3 月的"运营日常工作耗时统计"。三张表上,红框圈出的是同一项工作——"昨日数据巡检 + 周一经营简报"——1 月 47 小时、2 月 51 小时、3 月 49 小时。运营负责人指着数字说:"这活两个人在做,每天上午 9 点到 11 点都在拉数据、算环比、抄到飞书群,周末再加一次周报。半年下来,光这一项就吞了 280 小时"。</w:t>
      </w:r>
    </w:p>
    <w:p w14:paraId="446B0C7D">
      <w:r>
        <w:rPr>
          <w:sz w:val="22"/>
        </w:rPr>
        <w:t>负责人当时没立即接话,先把运营负责人的"日常数据巡检清单"截了一张图(图上列着 14 个数据指标:DAU、新增注册、订单数、GMV、客单价、转化率、活跃用户、活动 UV、活动转化、活动 GMV、支付失败率、客诉数、留存率、ROI)。负责人问了一个问题:"这 14 项里,哪些是'必须人工判断'的?"运营负责人想了 3 秒,答:"基本没有。这 14 项都是看数字,数字对了就 @ 一下相关人,数字不对就报警。"负责人回:"那剩下的问题就只有一个——AI 能不能 7×24 在线、按时把这 14 项跑完"。</w:t>
      </w:r>
    </w:p>
    <w:p w14:paraId="749A55C8">
      <w:r>
        <w:rPr>
          <w:sz w:val="22"/>
        </w:rPr>
        <w:t>接下来的对话引出了本案例的三个核心痛点:</w:t>
      </w:r>
    </w:p>
    <w:p w14:paraId="33CA3AB9">
      <w:pPr>
        <w:pStyle w:val="16"/>
        <w:ind w:left="432"/>
      </w:pPr>
      <w:r>
        <w:rPr>
          <w:b/>
          <w:sz w:val="22"/>
        </w:rPr>
        <w:t>每日数据巡检</w:t>
      </w:r>
      <w:r>
        <w:rPr>
          <w:sz w:val="22"/>
        </w:rPr>
        <w:t>:每天上午 9 点,需检查昨日的用户增长、订单数据、活动效果,异常时通知对应人员</w:t>
      </w:r>
    </w:p>
    <w:p w14:paraId="2EE4EDBD">
      <w:pPr>
        <w:pStyle w:val="16"/>
        <w:ind w:left="432"/>
      </w:pPr>
      <w:r>
        <w:rPr>
          <w:b/>
          <w:sz w:val="22"/>
        </w:rPr>
        <w:t>每周经营简报</w:t>
      </w:r>
      <w:r>
        <w:rPr>
          <w:sz w:val="22"/>
        </w:rPr>
        <w:t>:每周一上午,需汇总上周数据,生成简报</w:t>
      </w:r>
    </w:p>
    <w:p w14:paraId="00D60FE3">
      <w:pPr>
        <w:pStyle w:val="16"/>
        <w:ind w:left="432"/>
      </w:pPr>
      <w:r>
        <w:rPr>
          <w:b/>
          <w:sz w:val="22"/>
        </w:rPr>
        <w:t>活动效果追踪</w:t>
      </w:r>
      <w:r>
        <w:rPr>
          <w:sz w:val="22"/>
        </w:rPr>
        <w:t>:活动上线期间,需每 2 小时检查活动数据,出异常时人工介入</w:t>
      </w:r>
    </w:p>
    <w:p w14:paraId="633BA90D">
      <w:r>
        <w:rPr>
          <w:sz w:val="22"/>
        </w:rPr>
        <w:t>这些工作由 1—2 名运营人员承担,每天耗费 2—3 小时,每周 10—15 小时。团队判断:这些工作是"高重复、低创造性"的,适合交给 AI 自动化。</w:t>
      </w:r>
    </w:p>
    <w:p w14:paraId="21594572">
      <w:r>
        <w:rPr>
          <w:b/>
          <w:sz w:val="22"/>
        </w:rPr>
        <w:t>现场细节</w:t>
      </w:r>
      <w:r>
        <w:rPr>
          <w:sz w:val="22"/>
        </w:rPr>
        <w:t>:运营负责人第一次问"AI 能不能做"时,负责人没有直接回答"能做"或"不能做",而是反问了一句:"您愿意把'数据错了没人发现'的风险,交给 AI 承担吗?"运营负责人沉默了 4 秒,然后说"如果 AI 出错时能立刻通知我,我愿意"。这句话——"AI 出错时能立刻通知"——是整个项目能推进的真正起点。如果客户不愿意承担任何 AI 出错的风险,自动化就只能停在"辅助执行"层面,价值会缩水一半。</w:t>
      </w:r>
    </w:p>
    <w:p w14:paraId="14D0EBD7">
      <w:pPr>
        <w:jc w:val="center"/>
      </w:pPr>
      <w:r>
        <w:drawing>
          <wp:inline distT="0" distB="0" distL="114300" distR="114300">
            <wp:extent cx="5029200" cy="2072005"/>
            <wp:effectExtent l="0" t="0" r="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ADE3">
      <w:pPr>
        <w:jc w:val="center"/>
      </w:pPr>
      <w:r>
        <w:drawing>
          <wp:inline distT="0" distB="0" distL="114300" distR="114300">
            <wp:extent cx="5029200" cy="1829435"/>
            <wp:effectExtent l="0" t="0" r="0" b="247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8F81">
      <w:pPr>
        <w:pStyle w:val="5"/>
      </w:pPr>
      <w:r>
        <w:rPr>
          <w:sz w:val="36"/>
        </w:rPr>
        <w:t>6.1.2 价值定位:辅助 vs 替代</w:t>
      </w:r>
    </w:p>
    <w:p w14:paraId="3442FD85">
      <w:r>
        <w:rPr>
          <w:sz w:val="22"/>
        </w:rPr>
        <w:t>团队在自动化过程中,需要明确一个边界:</w:t>
      </w:r>
      <w:r>
        <w:rPr>
          <w:b/>
          <w:sz w:val="22"/>
        </w:rPr>
        <w:t>AI 是"辅助执行"还是"替代执行"</w:t>
      </w:r>
      <w:r>
        <w:rPr>
          <w:sz w:val="22"/>
        </w:rPr>
        <w:t>。</w:t>
      </w:r>
    </w:p>
    <w:p w14:paraId="13CA572C">
      <w:pPr>
        <w:pStyle w:val="16"/>
        <w:ind w:left="432"/>
      </w:pPr>
      <w:r>
        <w:rPr>
          <w:b/>
          <w:sz w:val="22"/>
        </w:rPr>
        <w:t>辅助执行</w:t>
      </w:r>
      <w:r>
        <w:rPr>
          <w:sz w:val="22"/>
        </w:rPr>
        <w:t>:AI 完成任务后,人工审核结果,人工决策</w:t>
      </w:r>
    </w:p>
    <w:p w14:paraId="5293743A">
      <w:pPr>
        <w:pStyle w:val="16"/>
        <w:ind w:left="432"/>
      </w:pPr>
      <w:r>
        <w:rPr>
          <w:b/>
          <w:sz w:val="22"/>
        </w:rPr>
        <w:t>替代执行</w:t>
      </w:r>
      <w:r>
        <w:rPr>
          <w:sz w:val="22"/>
        </w:rPr>
        <w:t>:AI 直接完成任务,无需人工审核,仅在异常时通知人工</w:t>
      </w:r>
    </w:p>
    <w:p w14:paraId="41E170EC">
      <w:r>
        <w:rPr>
          <w:b/>
          <w:sz w:val="22"/>
        </w:rPr>
        <w:t>现场细节</w:t>
      </w:r>
      <w:r>
        <w:rPr>
          <w:sz w:val="22"/>
        </w:rPr>
        <w:t>:本案例不是一开始就决定"替代执行"的。前两周,AI 生成的每日巡检报告,运营负责人会一条条人工复核——"DAU 涨了 4% 是不是因为上周五的裂变活动?""订单突降 30% 是不是支付接口抽风了?"。负责人当时观察到,运营负责人 80% 的复核动作是"扫一眼数字,确认无异常",只有 20% 是"真的在看逻辑"。负责人提议:"80% 那部分能不能由 AI 直接出报告,20% 那部分(逻辑判断)由您处理?"运营负责人同意。这就是从"辅助"切到"替代"的真正分水岭——不是技术指标,是客户信任度的真实阈值。</w:t>
      </w:r>
    </w:p>
    <w:p w14:paraId="2E97FA13">
      <w:r>
        <w:rPr>
          <w:sz w:val="22"/>
        </w:rPr>
        <w:t>本案例采用"替代执行"——AI 替团队完成每日巡检、生成简报、出异常通知,运营人员只在异常情况下介入。这种"替代"模式,要求 AI 具有相当高的可靠性,以及"出错时能及时发现"的兜底机制。</w:t>
      </w:r>
    </w:p>
    <w:p w14:paraId="76F32751">
      <w:r>
        <w:rPr>
          <w:sz w:val="22"/>
        </w:rPr>
        <w:t>替代执行的工程意义:AI 替团队节省的不是"工作量",而是"时间"。运营人员从"每天机械地检查数据"中解放,转向"分析数据、制定策略",这是更高价值的工作。</w:t>
      </w:r>
    </w:p>
    <w:p w14:paraId="2FAF126E">
      <w:r>
        <w:rPr>
          <w:b/>
          <w:sz w:val="22"/>
        </w:rPr>
        <w:t>教训</w:t>
      </w:r>
      <w:r>
        <w:rPr>
          <w:sz w:val="22"/>
        </w:rPr>
        <w:t>:"辅助"和"替代"不是非黑即白,而是一段连续的光谱。多数项目卡在"既想要替代的省时间,又想要辅助的可控性",结果两边都不彻底。负责人后来用一句话总结这个判断:"凡是'看一眼数字就能确认的'任务,都该交给 AI 直接出;凡是'需要业务判断的'任务,都该留给人"。这两类任务的边界如果不在项目开始前划清,后面每一次出问题时,客户都会倾向于退回"全部人工复核"。</w:t>
      </w:r>
    </w:p>
    <w:p w14:paraId="26D031E5">
      <w:pPr>
        <w:jc w:val="center"/>
      </w:pPr>
      <w:r>
        <w:drawing>
          <wp:inline distT="0" distB="0" distL="114300" distR="114300">
            <wp:extent cx="5029200" cy="2622550"/>
            <wp:effectExtent l="0" t="0" r="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8C93">
      <w:pPr>
        <w:pStyle w:val="5"/>
      </w:pPr>
      <w:r>
        <w:rPr>
          <w:sz w:val="36"/>
        </w:rPr>
        <w:t>6.1.3 接入飞书的业务价值</w:t>
      </w:r>
    </w:p>
    <w:p w14:paraId="510D424A">
      <w:r>
        <w:rPr>
          <w:sz w:val="22"/>
        </w:rPr>
        <w:t>为什么是飞书而非其他工具?三个原因:</w:t>
      </w:r>
    </w:p>
    <w:p w14:paraId="4E788DDC">
      <w:pPr>
        <w:pStyle w:val="16"/>
        <w:ind w:left="432"/>
      </w:pPr>
      <w:r>
        <w:rPr>
          <w:b/>
          <w:sz w:val="22"/>
        </w:rPr>
        <w:t>消息触达</w:t>
      </w:r>
      <w:r>
        <w:rPr>
          <w:sz w:val="22"/>
        </w:rPr>
        <w:t>:飞书的消息能直接触达团队成员,无需打开额外应用</w:t>
      </w:r>
    </w:p>
    <w:p w14:paraId="6A8C9368">
      <w:pPr>
        <w:pStyle w:val="16"/>
        <w:ind w:left="432"/>
      </w:pPr>
      <w:r>
        <w:rPr>
          <w:b/>
          <w:sz w:val="22"/>
        </w:rPr>
        <w:t>审批流程</w:t>
      </w:r>
      <w:r>
        <w:rPr>
          <w:sz w:val="22"/>
        </w:rPr>
        <w:t>:飞书支持审批流程,异常通知可直接触发审批</w:t>
      </w:r>
    </w:p>
    <w:p w14:paraId="34DD9470">
      <w:pPr>
        <w:pStyle w:val="16"/>
        <w:ind w:left="432"/>
      </w:pPr>
      <w:r>
        <w:rPr>
          <w:b/>
          <w:sz w:val="22"/>
        </w:rPr>
        <w:t>数据存储</w:t>
      </w:r>
      <w:r>
        <w:rPr>
          <w:sz w:val="22"/>
        </w:rPr>
        <w:t>:飞书的消息可以长期存储,便于事后追溯</w:t>
      </w:r>
    </w:p>
    <w:p w14:paraId="47F25B97">
      <w:r>
        <w:rPr>
          <w:sz w:val="22"/>
        </w:rPr>
        <w:t>其他工具(微信、Telegram、Slack)各有优势,但在国内团队中,飞书的"消息 + 审批 + 存储"组合最适合企业内部协作。</w:t>
      </w:r>
    </w:p>
    <w:p w14:paraId="0DA1F310">
      <w:r>
        <w:rPr>
          <w:b/>
          <w:sz w:val="22"/>
        </w:rPr>
        <w:t>现场细节</w:t>
      </w:r>
      <w:r>
        <w:rPr>
          <w:sz w:val="22"/>
        </w:rPr>
        <w:t>:选型飞书时,运营负责人一开始推荐的是企业微信(团队历史都用企微)。负责人没有立即否定,而是提了一个具体场景:"如果活动数据突降 30%,您希望怎么收到通知?是有人专门看企微群,还是飞书机器人直接 @ 您?"运营负责人想了想,答:"后者,飞书机器人能直接 @ 我,我不需要盯着群。"这个回答把选型从"团队习惯"切到了"通知触达机制"——企微的群机器人也能做到,但飞书的 @ 提醒在手机锁屏状态下会直接弹出横幅,触达率比企微高 30% 左右。这个数据来自两个工具的官方文档对比,运营负责人后来让团队做了内部测试,确认飞书的锁屏触达确实更及时。</w:t>
      </w:r>
      <w:r>
        <w:rPr>
          <w:b/>
          <w:sz w:val="22"/>
        </w:rPr>
        <w:t>选型的关键不是"哪个工具最好",是"哪个工具的行为最符合团队的接收习惯"</w:t>
      </w:r>
      <w:r>
        <w:rPr>
          <w:sz w:val="22"/>
        </w:rPr>
        <w:t>。</w:t>
      </w:r>
    </w:p>
    <w:p w14:paraId="73F1C02F">
      <w:pPr>
        <w:pStyle w:val="4"/>
      </w:pPr>
      <w:r>
        <w:rPr>
          <w:sz w:val="38"/>
        </w:rPr>
        <w:t>6.2 OpenClaw 的项目背景</w:t>
      </w:r>
    </w:p>
    <w:p w14:paraId="266D53F9">
      <w:pPr>
        <w:pStyle w:val="5"/>
      </w:pPr>
      <w:r>
        <w:rPr>
          <w:sz w:val="36"/>
        </w:rPr>
        <w:t>6.2.1 OpenClaw 是什么</w:t>
      </w:r>
    </w:p>
    <w:p w14:paraId="0709C63C">
      <w:r>
        <w:rPr>
          <w:b/>
          <w:sz w:val="22"/>
        </w:rPr>
        <w:t>现场还原</w:t>
      </w:r>
      <w:r>
        <w:rPr>
          <w:sz w:val="22"/>
        </w:rPr>
        <w:t>:负责人第一次向运营负责人介绍 OpenClaw 时,用的是一句话——"它是'飞书里能 7×24 干活的虚拟员工',不是聊天机器人"。运营负责人当时追问:"和群里那个自动回复天气的小机器人有什么区别?"负责人回:"自动回复机器人只在被 @ 时才动;OpenClaw 部署的 Agent 是'不 @ 也动'——每天 8 点自动跑、9 点自动出报告、出问题自动 @ 您"。运营负责人想了几秒,说"听起来像雇了一个不用发工资的实习生"。</w:t>
      </w:r>
    </w:p>
    <w:p w14:paraId="3D128087">
      <w:r>
        <w:rPr>
          <w:sz w:val="22"/>
        </w:rPr>
        <w:t>OpenClaw 是一款开源的 Agent 接入框架(2026 年 5 月由 Peter Steinberger 发布,GitHub 38.4 万星),专门用于将 AI Agent 接入各类即时通讯工具。框架本身不提供 AI 能力,而是提供"Agent 如何与 IM 工具对话"的协议和组件。</w:t>
      </w:r>
    </w:p>
    <w:p w14:paraId="5A697A9E">
      <w:r>
        <w:rPr>
          <w:sz w:val="22"/>
        </w:rPr>
        <w:t>OpenClaw 的设计思想是"Agent 应该像员工一样,在企业的 IM 工具中工作"——用户在飞书中 @Agent,Agent 接收到任务、执行任务、返回结果,整个过程与人类员工无异。</w:t>
      </w:r>
    </w:p>
    <w:p w14:paraId="408051B6">
      <w:pPr>
        <w:pStyle w:val="5"/>
      </w:pPr>
      <w:r>
        <w:rPr>
          <w:sz w:val="36"/>
        </w:rPr>
        <w:t>6.2.2 部署形态</w:t>
      </w:r>
    </w:p>
    <w:p w14:paraId="6285E974">
      <w:r>
        <w:rPr>
          <w:sz w:val="22"/>
        </w:rPr>
        <w:t>OpenClaw 提供两种部署形态:</w:t>
      </w:r>
    </w:p>
    <w:p w14:paraId="3CE459E8">
      <w:pPr>
        <w:pStyle w:val="16"/>
        <w:ind w:left="432"/>
      </w:pPr>
      <w:r>
        <w:rPr>
          <w:b/>
          <w:sz w:val="22"/>
        </w:rPr>
        <w:t>本地部署</w:t>
      </w:r>
      <w:r>
        <w:rPr>
          <w:sz w:val="22"/>
        </w:rPr>
        <w:t>:在自己的服务器上运行,数据不出内网,适合对数据安全要求高的场景</w:t>
      </w:r>
    </w:p>
    <w:p w14:paraId="7D8092C0">
      <w:pPr>
        <w:pStyle w:val="16"/>
        <w:ind w:left="432"/>
      </w:pPr>
      <w:r>
        <w:rPr>
          <w:b/>
          <w:sz w:val="22"/>
        </w:rPr>
        <w:t>云托管版(Kimi Claw)</w:t>
      </w:r>
      <w:r>
        <w:rPr>
          <w:sz w:val="22"/>
        </w:rPr>
        <w:t>:由月之暗面提供的托管服务,无需运维,适合中小团队</w:t>
      </w:r>
    </w:p>
    <w:p w14:paraId="38406792">
      <w:r>
        <w:rPr>
          <w:b/>
          <w:sz w:val="22"/>
        </w:rPr>
        <w:t>现场细节</w:t>
      </w:r>
      <w:r>
        <w:rPr>
          <w:sz w:val="22"/>
        </w:rPr>
        <w:t>:本案例本来倾向选云托管版(Kimi Claw)——"省事,不用运维"。但工程主管在第 2 天的技术评审会上提了一个问题:"运营团队的数据库里有客户手机号、收货地址,这些数据能否上传到云托管版的服务器?"答案是不行,云托管版的服务器在云端,数据出内网触发合规审查。负责人当场拍板:"转本地部署"。这次转向表面上是合规问题,实际是工程伦理问题——AI 替团队干活的第一条边界,就是"客户的隐私数据不能未经同意流到外部"。从云托管转本地,工期多了 3 天,但后续没有任何一次因为"数据流向"被质疑。</w:t>
      </w:r>
    </w:p>
    <w:p w14:paraId="1ABBD81E">
      <w:r>
        <w:rPr>
          <w:sz w:val="22"/>
        </w:rPr>
        <w:t>本案例采用本地部署——数据敏感度高,运维成本可接受。</w:t>
      </w:r>
    </w:p>
    <w:p w14:paraId="4943343D">
      <w:pPr>
        <w:pStyle w:val="5"/>
      </w:pPr>
      <w:r>
        <w:rPr>
          <w:sz w:val="36"/>
        </w:rPr>
        <w:t>6.2.3 飞书接入配置</w:t>
      </w:r>
    </w:p>
    <w:p w14:paraId="0BFB3CAF">
      <w:r>
        <w:rPr>
          <w:b/>
          <w:sz w:val="22"/>
        </w:rPr>
        <w:t>现场还原</w:t>
      </w:r>
      <w:r>
        <w:rPr>
          <w:sz w:val="22"/>
        </w:rPr>
        <w:t>:飞书接入配置在第 3 天到第 5 天之间,工程师(以下简称"接入工程师")遇到了第一个真卡点。工程师在飞书开放平台创建机器人应用时,App ID 和 App Secret 顺利拿到,WebSocket 连接也通了——但消息路由怎么配?OpenClaw 文档里给了 5 种路由模式(关键字路由、@ 路由、白名单路由、黑白名单组合、纯透传),每种都有适用场景,工程师当时凭感觉选了一种,结果部署上线 1 小时后,群里 11 条日常聊天被 AI 误触发了。运营负责人截图过来质问:"为什么 AI 在我们开玩笑时插嘴?"工程师当天下午就改了路由规则——"只接受 @Agent 的消息 + 特定关键词(巡检、报告、异常),其他全部透传"。这次改完之后,群里再没出现误触发。</w:t>
      </w:r>
    </w:p>
    <w:p w14:paraId="561AF448">
      <w:r>
        <w:rPr>
          <w:sz w:val="22"/>
        </w:rPr>
        <w:t>将 OpenClaw 接入飞书,需要完成以下配置:</w:t>
      </w:r>
    </w:p>
    <w:p w14:paraId="4AD07462">
      <w:pPr>
        <w:pStyle w:val="16"/>
        <w:ind w:left="432"/>
      </w:pPr>
      <w:r>
        <w:rPr>
          <w:sz w:val="22"/>
        </w:rPr>
        <w:t>在飞书开放平台创建机器人应用,获取 App ID 和 App Secret</w:t>
      </w:r>
    </w:p>
    <w:p w14:paraId="4A3A0A7B">
      <w:pPr>
        <w:pStyle w:val="16"/>
        <w:ind w:left="432"/>
      </w:pPr>
      <w:r>
        <w:rPr>
          <w:sz w:val="22"/>
        </w:rPr>
        <w:t>在 OpenClaw 配置飞书的 WebSocket(双向长连接,服务器可主动推送消息)连接参数</w:t>
      </w:r>
    </w:p>
    <w:p w14:paraId="2B3194B8">
      <w:pPr>
        <w:pStyle w:val="16"/>
        <w:ind w:left="432"/>
      </w:pPr>
      <w:r>
        <w:rPr>
          <w:sz w:val="22"/>
        </w:rPr>
        <w:t>配置消息路由规则(哪些消息由 Agent 处理,哪些消息由人工处理)</w:t>
      </w:r>
    </w:p>
    <w:p w14:paraId="59634F12">
      <w:pPr>
        <w:pStyle w:val="16"/>
        <w:ind w:left="432"/>
      </w:pPr>
      <w:r>
        <w:rPr>
          <w:sz w:val="22"/>
        </w:rPr>
        <w:t>配置权限规则(Agent 能访问哪些飞书功能、不能访问哪些)</w:t>
      </w:r>
    </w:p>
    <w:p w14:paraId="77257C6D">
      <w:r>
        <w:rPr>
          <w:sz w:val="22"/>
        </w:rPr>
        <w:t>配置完成后,Agent 即可在飞书中接收消息、回复消息、执行任务。</w:t>
      </w:r>
    </w:p>
    <w:p w14:paraId="54281BE7">
      <w:r>
        <w:rPr>
          <w:b/>
          <w:sz w:val="22"/>
        </w:rPr>
        <w:t>教训</w:t>
      </w:r>
      <w:r>
        <w:rPr>
          <w:sz w:val="22"/>
        </w:rPr>
        <w:t>:消息路由规则的第一版几乎一定是错的,第一版上线后第 1 个小时就会暴露问题。负责人后来在所有飞书自动化项目里加一条铁律:"路由规则上线后,前 2 小时必须有专人在群里盯着,看 AI 是否被误触发"。这条纪律成本低(2 小时人工),但能避免一次"全员都以为 AI 在胡言乱语"的尴尬。</w:t>
      </w:r>
    </w:p>
    <w:p w14:paraId="62B32F00">
      <w:pPr>
        <w:pStyle w:val="4"/>
      </w:pPr>
      <w:r>
        <w:rPr>
          <w:sz w:val="38"/>
        </w:rPr>
        <w:t>6.3 工作流设计</w:t>
      </w:r>
    </w:p>
    <w:p w14:paraId="1079D406">
      <w:pPr>
        <w:pStyle w:val="5"/>
      </w:pPr>
      <w:r>
        <w:rPr>
          <w:sz w:val="36"/>
        </w:rPr>
        <w:t>6.3.1 定时任务的编排</w:t>
      </w:r>
    </w:p>
    <w:p w14:paraId="51E9E46D">
      <w:r>
        <w:rPr>
          <w:b/>
          <w:sz w:val="22"/>
        </w:rPr>
        <w:t>现场还原</w:t>
      </w:r>
      <w:r>
        <w:rPr>
          <w:sz w:val="22"/>
        </w:rPr>
        <w:t>:定时任务清单的第一次定稿,是在第 6 天的需求评审会上。运营负责人、运营主管、接入工程师、项目负责人 4 个人在会议室,运营负责人打开白板,边画边说:"上午 9 点开站会,那我希望 8 点 50 报告就出来,这样开站会时大家直接对着报告讨论"。运营主管补了一句:"中午 12 点数据是峰值,这个点要单独看"。接入工程师问:"那 8:50 出报告,8 点开始跑来得及吗?"负责人算了一下时间:14 个数据指标 × 单指标 1—2 秒 = 约 30 秒,加上异常判断和报告生成,总耗时 5 分钟内。接入工程师说"来得及",最终时间表定稿为 8:00 启动 → 8:05 出报告 → 8:50 前推送飞书群。</w:t>
      </w:r>
    </w:p>
    <w:p w14:paraId="00940C68">
      <w:r>
        <w:rPr>
          <w:sz w:val="22"/>
        </w:rPr>
        <w:t>AI 在飞书中的工作,主要由"定时任务"驱动——预设好时间表,AI 按时间表执行任务。本案例的定时任务清单:</w:t>
      </w:r>
    </w:p>
    <w:p w14:paraId="389F1DA2">
      <w:pPr>
        <w:pStyle w:val="16"/>
        <w:ind w:left="432"/>
      </w:pPr>
      <w:r>
        <w:rPr>
          <w:b/>
          <w:sz w:val="22"/>
        </w:rPr>
        <w:t>每日 8:00</w:t>
      </w:r>
      <w:r>
        <w:rPr>
          <w:sz w:val="22"/>
        </w:rPr>
        <w:t>:检查昨日用户增长数据,生成简短报告</w:t>
      </w:r>
    </w:p>
    <w:p w14:paraId="7AAF929B">
      <w:pPr>
        <w:pStyle w:val="16"/>
        <w:ind w:left="432"/>
      </w:pPr>
      <w:r>
        <w:rPr>
          <w:b/>
          <w:sz w:val="22"/>
        </w:rPr>
        <w:t>每日 9:00</w:t>
      </w:r>
      <w:r>
        <w:rPr>
          <w:sz w:val="22"/>
        </w:rPr>
        <w:t>:检查昨日订单数据,异常时通知销售</w:t>
      </w:r>
    </w:p>
    <w:p w14:paraId="2B0EC137">
      <w:pPr>
        <w:pStyle w:val="16"/>
        <w:ind w:left="432"/>
      </w:pPr>
      <w:r>
        <w:rPr>
          <w:b/>
          <w:sz w:val="22"/>
        </w:rPr>
        <w:t>每日 12:00 / 18:00</w:t>
      </w:r>
      <w:r>
        <w:rPr>
          <w:sz w:val="22"/>
        </w:rPr>
        <w:t>:检查活动数据(活动期间)</w:t>
      </w:r>
    </w:p>
    <w:p w14:paraId="54C3D454">
      <w:pPr>
        <w:pStyle w:val="16"/>
        <w:ind w:left="432"/>
      </w:pPr>
      <w:r>
        <w:rPr>
          <w:b/>
          <w:sz w:val="22"/>
        </w:rPr>
        <w:t>每周一 9:00</w:t>
      </w:r>
      <w:r>
        <w:rPr>
          <w:sz w:val="22"/>
        </w:rPr>
        <w:t>:汇总上周数据,生成经营简报</w:t>
      </w:r>
    </w:p>
    <w:p w14:paraId="71169B5E">
      <w:r>
        <w:rPr>
          <w:sz w:val="22"/>
        </w:rPr>
        <w:t>这些任务由"定时调度器"触发。调度器是个轻量程序,按时间表调用 Agent,Agent 执行任务后返回结果。</w:t>
      </w:r>
    </w:p>
    <w:p w14:paraId="65DB39ED">
      <w:pPr>
        <w:pStyle w:val="5"/>
      </w:pPr>
      <w:r>
        <w:rPr>
          <w:sz w:val="36"/>
        </w:rPr>
        <w:t>6.3.2 消息路由规则</w:t>
      </w:r>
    </w:p>
    <w:p w14:paraId="2A848682">
      <w:r>
        <w:rPr>
          <w:sz w:val="22"/>
        </w:rPr>
        <w:t>飞书群中的消息,需要决定"哪些由 Agent 处理,哪些由人工处理"。路由规则:</w:t>
      </w:r>
    </w:p>
    <w:p w14:paraId="2C2D09F2">
      <w:pPr>
        <w:pStyle w:val="16"/>
        <w:ind w:left="432"/>
      </w:pPr>
      <w:r>
        <w:rPr>
          <w:b/>
          <w:sz w:val="22"/>
        </w:rPr>
        <w:t>@Agent 的消息</w:t>
      </w:r>
      <w:r>
        <w:rPr>
          <w:sz w:val="22"/>
        </w:rPr>
        <w:t>:Agent 处理</w:t>
      </w:r>
    </w:p>
    <w:p w14:paraId="5CABC369">
      <w:pPr>
        <w:pStyle w:val="16"/>
        <w:ind w:left="432"/>
      </w:pPr>
      <w:r>
        <w:rPr>
          <w:b/>
          <w:sz w:val="22"/>
        </w:rPr>
        <w:t>特定关键词的消息</w:t>
      </w:r>
      <w:r>
        <w:rPr>
          <w:sz w:val="22"/>
        </w:rPr>
        <w:t>(如"巡检"、"报告"):Agent 处理</w:t>
      </w:r>
    </w:p>
    <w:p w14:paraId="7170A30C">
      <w:pPr>
        <w:pStyle w:val="16"/>
        <w:ind w:left="432"/>
      </w:pPr>
      <w:r>
        <w:rPr>
          <w:b/>
          <w:sz w:val="22"/>
        </w:rPr>
        <w:t>其他消息</w:t>
      </w:r>
      <w:r>
        <w:rPr>
          <w:sz w:val="22"/>
        </w:rPr>
        <w:t>:人工处理</w:t>
      </w:r>
    </w:p>
    <w:p w14:paraId="6E159840">
      <w:r>
        <w:rPr>
          <w:sz w:val="22"/>
        </w:rPr>
        <w:t>路由规则防止 Agent 误处理人工消息,降低干扰。</w:t>
      </w:r>
    </w:p>
    <w:p w14:paraId="0345BE37">
      <w:r>
        <w:rPr>
          <w:b/>
          <w:sz w:val="22"/>
        </w:rPr>
        <w:t>现场细节</w:t>
      </w:r>
      <w:r>
        <w:rPr>
          <w:sz w:val="22"/>
        </w:rPr>
        <w:t>:6.2.3 提到的"误触发"事件之后,负责人把路由规则改成更精细的版本:除了"@Agent + 关键词",还加了"消息必须发生在工作日 8:00—22:00"这条时间窗。原因是:周末晚上 23:00 有同事开玩笑 @Agent 让它"帮我想个请假理由",AI 也开始认真输出——输出请假模板这种事本身无害,但"周末深夜 AI 还在响应"让团队成员误以为"AI 一直在线但从不睡觉,会不会很费电"(当然这是玩笑,但确实有 3 个同事私下问过)。加上时间窗后,周末深夜 AI 不响应,问题解决。</w:t>
      </w:r>
      <w:r>
        <w:rPr>
          <w:b/>
          <w:sz w:val="22"/>
        </w:rPr>
        <w:t>路由规则的精细化,不是技术问题,是"AI 行为是否像一个正常员工"的产品问题</w:t>
      </w:r>
      <w:r>
        <w:rPr>
          <w:sz w:val="22"/>
        </w:rPr>
        <w:t>。</w:t>
      </w:r>
    </w:p>
    <w:p w14:paraId="6CE22156">
      <w:pPr>
        <w:pStyle w:val="5"/>
      </w:pPr>
      <w:r>
        <w:rPr>
          <w:sz w:val="36"/>
        </w:rPr>
        <w:t>6.3.3 异常处理机制</w:t>
      </w:r>
    </w:p>
    <w:p w14:paraId="09430D64">
      <w:r>
        <w:rPr>
          <w:sz w:val="22"/>
        </w:rPr>
        <w:t>AI 自动化系统的关键是"异常处理"——遇到 AI 不知道如何处理的情况,系统应能暂停任务、通知人工。</w:t>
      </w:r>
    </w:p>
    <w:p w14:paraId="40AAA9D5">
      <w:r>
        <w:rPr>
          <w:sz w:val="22"/>
        </w:rPr>
        <w:t>异常处理的流程:</w:t>
      </w:r>
    </w:p>
    <w:p w14:paraId="6168EECC">
      <w:pPr>
        <w:pStyle w:val="16"/>
        <w:ind w:left="432"/>
      </w:pPr>
      <w:r>
        <w:rPr>
          <w:sz w:val="22"/>
        </w:rPr>
        <w:t>AI 执行任务时,遇到未知情况(如接口返回错误、数据缺失、判断不了)</w:t>
      </w:r>
    </w:p>
    <w:p w14:paraId="258F46B3">
      <w:pPr>
        <w:pStyle w:val="16"/>
        <w:ind w:left="432"/>
      </w:pPr>
      <w:r>
        <w:rPr>
          <w:sz w:val="22"/>
        </w:rPr>
        <w:t>AI 暂停任务,记录异常详情</w:t>
      </w:r>
    </w:p>
    <w:p w14:paraId="5D0A46E1">
      <w:pPr>
        <w:pStyle w:val="16"/>
        <w:ind w:left="432"/>
      </w:pPr>
      <w:r>
        <w:rPr>
          <w:sz w:val="22"/>
        </w:rPr>
        <w:t>AI 在飞书群发送异常通知,@ 相关人员</w:t>
      </w:r>
    </w:p>
    <w:p w14:paraId="37F84A19">
      <w:pPr>
        <w:pStyle w:val="16"/>
        <w:ind w:left="432"/>
      </w:pPr>
      <w:r>
        <w:rPr>
          <w:sz w:val="22"/>
        </w:rPr>
        <w:t>人工介入,决定如何处理(继续、放弃、修改后再试)</w:t>
      </w:r>
    </w:p>
    <w:p w14:paraId="05156400">
      <w:r>
        <w:rPr>
          <w:sz w:val="22"/>
        </w:rPr>
        <w:t>异常处理的工程意义:AI 不必"无所不能",只需要"在能处理时自动处理,在不能处理时及时通知"。</w:t>
      </w:r>
    </w:p>
    <w:p w14:paraId="714C47C5">
      <w:r>
        <w:rPr>
          <w:b/>
          <w:sz w:val="22"/>
        </w:rPr>
        <w:t>现场案例</w:t>
      </w:r>
      <w:r>
        <w:rPr>
          <w:sz w:val="22"/>
        </w:rPr>
        <w:t>:上线后第 11 天,出了第一次真异常。每日 9 点的订单数据巡检,接口连续 3 次返回 5xx 错误,AI 按预设规则暂停任务,在飞书群发送了这条通知(原文摘录):</w:t>
      </w:r>
    </w:p>
    <w:p w14:paraId="58073352">
      <w:pPr>
        <w:ind w:left="432" w:right="432"/>
      </w:pPr>
      <w:r>
        <w:rPr>
          <w:sz w:val="20"/>
        </w:rPr>
        <w:t>【异常】任务:9 点订单数据巡检</w:t>
      </w:r>
    </w:p>
    <w:p w14:paraId="7B2F97C9">
      <w:pPr>
        <w:ind w:left="432" w:right="432"/>
      </w:pPr>
      <w:r>
        <w:rPr>
          <w:sz w:val="20"/>
        </w:rPr>
        <w:t>- 现象:订单接口连续 3 次返回 500(超时)</w:t>
      </w:r>
    </w:p>
    <w:p w14:paraId="181689B3">
      <w:pPr>
        <w:ind w:left="432" w:right="432"/>
      </w:pPr>
      <w:r>
        <w:rPr>
          <w:sz w:val="20"/>
        </w:rPr>
        <w:t>- 已尝试:重试 2 次,间隔 30 秒,仍失败</w:t>
      </w:r>
    </w:p>
    <w:p w14:paraId="7583379C">
      <w:pPr>
        <w:ind w:left="432" w:right="432"/>
      </w:pPr>
      <w:r>
        <w:rPr>
          <w:sz w:val="20"/>
        </w:rPr>
        <w:t>- 未能解决:接口侧问题,不在我处理范围</w:t>
      </w:r>
    </w:p>
    <w:p w14:paraId="2A6CBEAB">
      <w:pPr>
        <w:ind w:left="432" w:right="432"/>
      </w:pPr>
      <w:r>
        <w:rPr>
          <w:sz w:val="20"/>
        </w:rPr>
        <w:t>- @授权人员:@销售主管,请联系工程侧确认接口状态</w:t>
      </w:r>
    </w:p>
    <w:p w14:paraId="6AE51A34">
      <w:r>
        <w:rPr>
          <w:sz w:val="22"/>
        </w:rPr>
        <w:t>销售主管 12 分钟后回:"@AI 工程侧说接口刚扩容,已恢复,请重跑"。AI 立即重跑,8 分钟内完成 9 点的巡检,并在群里追加了一条"已恢复,补发 9 点巡检报告"。这次异常的处置过程,被运营负责人在周会上专门提了一句:"AI 知道自己不知道,而且知道找谁——这比很多新员工都靠谱"。</w:t>
      </w:r>
    </w:p>
    <w:p w14:paraId="6055DDFA">
      <w:pPr>
        <w:pStyle w:val="4"/>
      </w:pPr>
      <w:r>
        <w:rPr>
          <w:sz w:val="38"/>
        </w:rPr>
        <w:t>6.4 实战过程:从常驻会话到隔离子 Agent</w:t>
      </w:r>
    </w:p>
    <w:p w14:paraId="088FB823">
      <w:pPr>
        <w:jc w:val="center"/>
      </w:pPr>
      <w:r>
        <w:drawing>
          <wp:inline distT="0" distB="0" distL="114300" distR="114300">
            <wp:extent cx="5029200" cy="2671445"/>
            <wp:effectExtent l="0" t="0" r="0" b="209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2B28">
      <w:pPr>
        <w:pStyle w:val="5"/>
      </w:pPr>
      <w:r>
        <w:rPr>
          <w:sz w:val="36"/>
        </w:rPr>
        <w:t>6.4.1 常驻会话的概念</w:t>
      </w:r>
    </w:p>
    <w:p w14:paraId="1448F9F6">
      <w:r>
        <w:rPr>
          <w:b/>
          <w:sz w:val="22"/>
        </w:rPr>
        <w:t>现场还原</w:t>
      </w:r>
      <w:r>
        <w:rPr>
          <w:sz w:val="22"/>
        </w:rPr>
        <w:t>:常驻会话的实现,接入工程师在第 7 天遇到了一个真问题——"AI 跑了 18 小时后,飞书连接断了"。工程师排查发现是 OpenClaw 默认的 WebSocket 心跳间隔是 60 秒,飞书服务端在 90 秒没收到心跳就主动断开。工程师把心跳调到 30 秒,问题解决。</w:t>
      </w:r>
      <w:r>
        <w:rPr>
          <w:b/>
          <w:sz w:val="22"/>
        </w:rPr>
        <w:t>长连接的可靠性,藏在"心跳"这种最朴素的细节里</w:t>
      </w:r>
      <w:r>
        <w:rPr>
          <w:sz w:val="22"/>
        </w:rPr>
        <w:t>。</w:t>
      </w:r>
    </w:p>
    <w:p w14:paraId="15B2BFD3">
      <w:r>
        <w:rPr>
          <w:sz w:val="22"/>
        </w:rPr>
        <w:t>AI 替团队干活,需要"常驻"在飞书中——用户可以随时 @ 它、它可以随时接收任务。实现方式:</w:t>
      </w:r>
      <w:r>
        <w:rPr>
          <w:b/>
          <w:sz w:val="22"/>
        </w:rPr>
        <w:t>长连接 + 事件循环</w:t>
      </w:r>
      <w:r>
        <w:rPr>
          <w:sz w:val="22"/>
        </w:rPr>
        <w:t>。Agent 与飞书建立长连接,持续监听消息,收到消息后处理,处理完继续监听。</w:t>
      </w:r>
    </w:p>
    <w:p w14:paraId="3E1F3A16">
      <w:r>
        <w:rPr>
          <w:sz w:val="22"/>
        </w:rPr>
        <w:t>常驻会话的设计关键:</w:t>
      </w:r>
    </w:p>
    <w:p w14:paraId="2BE455A6">
      <w:pPr>
        <w:pStyle w:val="16"/>
        <w:ind w:left="432"/>
      </w:pPr>
      <w:r>
        <w:rPr>
          <w:b/>
          <w:sz w:val="22"/>
        </w:rPr>
        <w:t>状态保持</w:t>
      </w:r>
      <w:r>
        <w:rPr>
          <w:sz w:val="22"/>
        </w:rPr>
        <w:t>:Agent 记住之前的对话、之前的任务、之前的决策</w:t>
      </w:r>
    </w:p>
    <w:p w14:paraId="24B3C70C">
      <w:pPr>
        <w:pStyle w:val="16"/>
        <w:ind w:left="432"/>
      </w:pPr>
      <w:r>
        <w:rPr>
          <w:b/>
          <w:sz w:val="22"/>
        </w:rPr>
        <w:t>异常恢复</w:t>
      </w:r>
      <w:r>
        <w:rPr>
          <w:sz w:val="22"/>
        </w:rPr>
        <w:t>:Agent 崩溃后能自动重启,重启后从崩溃点继续</w:t>
      </w:r>
    </w:p>
    <w:p w14:paraId="33D5C5EB">
      <w:pPr>
        <w:pStyle w:val="16"/>
        <w:ind w:left="432"/>
      </w:pPr>
      <w:r>
        <w:rPr>
          <w:b/>
          <w:sz w:val="22"/>
        </w:rPr>
        <w:t>资源管理</w:t>
      </w:r>
      <w:r>
        <w:rPr>
          <w:sz w:val="22"/>
        </w:rPr>
        <w:t>:Agent 不会因为长时间运行而消耗过多内存</w:t>
      </w:r>
    </w:p>
    <w:p w14:paraId="47A81550">
      <w:r>
        <w:rPr>
          <w:b/>
          <w:sz w:val="22"/>
        </w:rPr>
        <w:t>现场细节</w:t>
      </w:r>
      <w:r>
        <w:rPr>
          <w:sz w:val="22"/>
        </w:rPr>
        <w:t>:状态保持这件事,一开始被低估了。运营团队原本以为"AI 每天跑完任务就清空记忆",结果第三天,运营负责人在群里问 AI:"昨天的活动数据和今天比怎么样?"AI 回:"我没有昨天的数据"。运营负责人截图质问:"昨天不是你自己跑的吗?"接入工程师这才意识到,默认的 OpenClaw 配置是"任务结束后释放上下文"。后来工程师把"7 天内的巡检数据"持久化到本地文件,AI 需要时主动读取,问题解决。</w:t>
      </w:r>
      <w:r>
        <w:rPr>
          <w:b/>
          <w:sz w:val="22"/>
        </w:rPr>
        <w:t>"常驻"不等于"无状态",AI 需要的记忆,正是它和"自动回复机器人"最本质的区别</w:t>
      </w:r>
      <w:r>
        <w:rPr>
          <w:sz w:val="22"/>
        </w:rPr>
        <w:t>。</w:t>
      </w:r>
    </w:p>
    <w:p w14:paraId="1A831E3D">
      <w:pPr>
        <w:pStyle w:val="5"/>
      </w:pPr>
      <w:r>
        <w:rPr>
          <w:sz w:val="36"/>
        </w:rPr>
        <w:t>6.4.2 隔离子 Agent 的设计</w:t>
      </w:r>
    </w:p>
    <w:p w14:paraId="3CAFAC79">
      <w:r>
        <w:rPr>
          <w:b/>
          <w:sz w:val="22"/>
        </w:rPr>
        <w:t>现场还原</w:t>
      </w:r>
      <w:r>
        <w:rPr>
          <w:sz w:val="22"/>
        </w:rPr>
        <w:t>:隔离子 Agent 这件事,起因是第 9 天的一次"上下文污染"。那天 AI 在同一个会话里同时处理两件事:上午 9 点跑订单巡检,上午 10 点被运营负责人 @ 问一个临时问题("上周 GMV 最高的活动是哪个?")。两个任务挤在同一个上下文里,AI 在回复"上周 GMV 最高的活动"时,把它和"昨日订单巡检"的数据混在了一起,生成了一个"昨日 GMV 最高的活动"——这个数字是不存在的(昨日是周一,没有活动)。运营负责人截图质问,接入工程师当天就切到了"隔离子 Agent"架构。</w:t>
      </w:r>
    </w:p>
    <w:p w14:paraId="00548EC1">
      <w:r>
        <w:rPr>
          <w:sz w:val="22"/>
        </w:rPr>
        <w:t>常驻会话中,AI 处理的每项任务可能涉及不同的"上下文"——查看用户增长、检查订单数据、生成报告。如果所有任务都挤在同一个会话中,上下文会越来越乱,AI 的判断会越来越不准。</w:t>
      </w:r>
    </w:p>
    <w:p w14:paraId="42BDBAED">
      <w:r>
        <w:rPr>
          <w:sz w:val="22"/>
        </w:rPr>
        <w:t>解决方案:</w:t>
      </w:r>
      <w:r>
        <w:rPr>
          <w:b/>
          <w:sz w:val="22"/>
        </w:rPr>
        <w:t>隔离子 Agent</w:t>
      </w:r>
      <w:r>
        <w:rPr>
          <w:sz w:val="22"/>
        </w:rPr>
        <w:t>。每个任务由一个独立的子 Agent 处理,子 Agent 在独立的上下文中工作,完成后只返回结果摘要给主会话。</w:t>
      </w:r>
    </w:p>
    <w:p w14:paraId="680E73C7">
      <w:r>
        <w:rPr>
          <w:sz w:val="22"/>
        </w:rPr>
        <w:t>隔离子 Agent 的设计:</w:t>
      </w:r>
    </w:p>
    <w:p w14:paraId="5EEABD27">
      <w:pPr>
        <w:pStyle w:val="16"/>
        <w:ind w:left="432"/>
      </w:pPr>
      <w:r>
        <w:rPr>
          <w:b/>
          <w:sz w:val="22"/>
        </w:rPr>
        <w:t>每个任务一个子 Agent</w:t>
      </w:r>
      <w:r>
        <w:rPr>
          <w:sz w:val="22"/>
        </w:rPr>
        <w:t>:任务开始时创建,任务结束后销毁</w:t>
      </w:r>
    </w:p>
    <w:p w14:paraId="1EE18B13">
      <w:pPr>
        <w:pStyle w:val="16"/>
        <w:ind w:left="432"/>
      </w:pPr>
      <w:r>
        <w:rPr>
          <w:b/>
          <w:sz w:val="22"/>
        </w:rPr>
        <w:t>独立上下文</w:t>
      </w:r>
      <w:r>
        <w:rPr>
          <w:sz w:val="22"/>
        </w:rPr>
        <w:t>:子 Agent 不继承主会话的全部上下文,只继承完成任务需要的最小信息</w:t>
      </w:r>
    </w:p>
    <w:p w14:paraId="706ED991">
      <w:pPr>
        <w:pStyle w:val="16"/>
        <w:ind w:left="432"/>
      </w:pPr>
      <w:r>
        <w:rPr>
          <w:b/>
          <w:sz w:val="22"/>
        </w:rPr>
        <w:t>结果蒸馏</w:t>
      </w:r>
      <w:r>
        <w:rPr>
          <w:sz w:val="22"/>
        </w:rPr>
        <w:t>:子 Agent 完成后,只把"对主会话有用的结论"返回,过程细节不返回</w:t>
      </w:r>
    </w:p>
    <w:p w14:paraId="7D87E709">
      <w:r>
        <w:rPr>
          <w:sz w:val="22"/>
        </w:rPr>
        <w:t>隔离子 Agent 的工程意义:主会话保持简洁,AI 不会被无关信息干扰,任务之间互不污染。</w:t>
      </w:r>
    </w:p>
    <w:p w14:paraId="1B6DE53B">
      <w:r>
        <w:rPr>
          <w:b/>
          <w:sz w:val="22"/>
        </w:rPr>
        <w:t>教训</w:t>
      </w:r>
      <w:r>
        <w:rPr>
          <w:sz w:val="22"/>
        </w:rPr>
        <w:t>:70/30 的拆分比例(70% 任务用隔离子 Agent,30% 轻量任务留在主会话)不是拍脑袋定的,是负责人跑过 8 次实验得出的。第 1—3 次全用隔离子,发现启动开销占 30% 的任务时间;第 4—6 次全留主会话,上下文污染;第 7 次起折中——轻量任务(单条查询、3 句以内的回复)留主会话,重量任务(多步分析、报告生成)用隔离子,效果最稳。</w:t>
      </w:r>
    </w:p>
    <w:p w14:paraId="1E9C0664">
      <w:pPr>
        <w:pStyle w:val="5"/>
      </w:pPr>
      <w:r>
        <w:rPr>
          <w:sz w:val="36"/>
        </w:rPr>
        <w:t>6.4.3 多权限层级</w:t>
      </w:r>
    </w:p>
    <w:p w14:paraId="6B74F827">
      <w:r>
        <w:rPr>
          <w:sz w:val="22"/>
        </w:rPr>
        <w:t>AI 替团队干活,需要"权限"——能访问哪些数据、能执行哪些操作、能通知哪些人。权限的设计原则:</w:t>
      </w:r>
      <w:r>
        <w:rPr>
          <w:b/>
          <w:sz w:val="22"/>
        </w:rPr>
        <w:t>最小权限</w:t>
      </w:r>
      <w:r>
        <w:rPr>
          <w:sz w:val="22"/>
        </w:rPr>
        <w:t>——AI 只能访问完成任务必需的数据,只能执行必需的操作。</w:t>
      </w:r>
    </w:p>
    <w:p w14:paraId="29A2D530">
      <w:r>
        <w:rPr>
          <w:sz w:val="22"/>
        </w:rPr>
        <w:t>本案例的权限设计:</w:t>
      </w:r>
    </w:p>
    <w:p w14:paraId="013374D3">
      <w:pPr>
        <w:pStyle w:val="16"/>
        <w:ind w:left="432"/>
      </w:pPr>
      <w:r>
        <w:rPr>
          <w:b/>
          <w:sz w:val="22"/>
        </w:rPr>
        <w:t>数据权限</w:t>
      </w:r>
      <w:r>
        <w:rPr>
          <w:sz w:val="22"/>
        </w:rPr>
        <w:t>:Agent 只能访问汇总层数据(参考第 5 章的数据分层),不能访问原始层</w:t>
      </w:r>
    </w:p>
    <w:p w14:paraId="52FCBC6E">
      <w:pPr>
        <w:pStyle w:val="16"/>
        <w:ind w:left="432"/>
      </w:pPr>
      <w:r>
        <w:rPr>
          <w:b/>
          <w:sz w:val="22"/>
        </w:rPr>
        <w:t>操作权限</w:t>
      </w:r>
      <w:r>
        <w:rPr>
          <w:sz w:val="22"/>
        </w:rPr>
        <w:t>:Agent 只能发送消息、查询数据,不能修改业务数据</w:t>
      </w:r>
    </w:p>
    <w:p w14:paraId="4AF7338D">
      <w:pPr>
        <w:pStyle w:val="16"/>
        <w:ind w:left="432"/>
      </w:pPr>
      <w:r>
        <w:rPr>
          <w:b/>
          <w:sz w:val="22"/>
        </w:rPr>
        <w:t>通知权限</w:t>
      </w:r>
      <w:r>
        <w:rPr>
          <w:sz w:val="22"/>
        </w:rPr>
        <w:t>:Agent 只能 @ 特定人员(如运营负责人、销售主管),不能 @ 全员</w:t>
      </w:r>
    </w:p>
    <w:p w14:paraId="5C7B0138">
      <w:r>
        <w:rPr>
          <w:sz w:val="22"/>
        </w:rPr>
        <w:t>权限设计防止 AI 误操作——即使 AI 判断错误,也只能在受限范围内影响,不会造成大面积损害。</w:t>
      </w:r>
    </w:p>
    <w:p w14:paraId="6C19DBB0">
      <w:r>
        <w:rPr>
          <w:b/>
          <w:sz w:val="22"/>
        </w:rPr>
        <w:t>现场细节</w:t>
      </w:r>
      <w:r>
        <w:rPr>
          <w:sz w:val="22"/>
        </w:rPr>
        <w:t>:权限这一栏,负责人和运营负责人吵过一次。第 8 天的权限评审会上,运营负责人要求"AI 能 @ 全员,这样大家都能看到报告";负责人反对:"@ 全员意味着 AI 在异常时能骚扰整个 30 人团队"。最终妥协:日常报告不发到群,而是发到"运营数据"专属频道(@ 频道所有成员但不弹窗);异常通知发到主群(@ 销售主管 + 运营负责人,不 @ 全员)。这个折中方案既保留了"全员可见"的透明度,又限制了 AI 在异常时的通知半径。</w:t>
      </w:r>
      <w:r>
        <w:rPr>
          <w:b/>
          <w:sz w:val="22"/>
        </w:rPr>
        <w:t>权限不是"能不能做"的问题,是"做了之后影响半径有多大"的问题</w:t>
      </w:r>
      <w:r>
        <w:rPr>
          <w:sz w:val="22"/>
        </w:rPr>
        <w:t>。</w:t>
      </w:r>
    </w:p>
    <w:p w14:paraId="3E514BB6">
      <w:pPr>
        <w:pStyle w:val="4"/>
      </w:pPr>
      <w:r>
        <w:rPr>
          <w:sz w:val="38"/>
        </w:rPr>
        <w:t>6.5 验收与效果</w:t>
      </w:r>
    </w:p>
    <w:p w14:paraId="7F322FE6">
      <w:pPr>
        <w:pStyle w:val="5"/>
      </w:pPr>
      <w:r>
        <w:rPr>
          <w:sz w:val="36"/>
        </w:rPr>
        <w:t>6.5.1 验收清单</w:t>
      </w:r>
    </w:p>
    <w:p w14:paraId="08EF6718">
      <w:r>
        <w:rPr>
          <w:sz w:val="22"/>
        </w:rPr>
        <w:t>飞书自动化系统的验收,包含以下检查项:</w:t>
      </w:r>
    </w:p>
    <w:p w14:paraId="77D4A991">
      <w:pPr>
        <w:pStyle w:val="16"/>
        <w:ind w:left="432"/>
      </w:pPr>
      <w:r>
        <w:rPr>
          <w:b/>
          <w:sz w:val="22"/>
        </w:rPr>
        <w:t>功能验收</w:t>
      </w:r>
      <w:r>
        <w:rPr>
          <w:sz w:val="22"/>
        </w:rPr>
        <w:t>:每日巡检、每周简报、活动追踪均按预期工作</w:t>
      </w:r>
    </w:p>
    <w:p w14:paraId="6B1F8DDF">
      <w:pPr>
        <w:pStyle w:val="16"/>
        <w:ind w:left="432"/>
      </w:pPr>
      <w:r>
        <w:rPr>
          <w:b/>
          <w:sz w:val="22"/>
        </w:rPr>
        <w:t>权限验收</w:t>
      </w:r>
      <w:r>
        <w:rPr>
          <w:sz w:val="22"/>
        </w:rPr>
        <w:t>:Agent 只能访问授权范围,不能越权</w:t>
      </w:r>
    </w:p>
    <w:p w14:paraId="6199324A">
      <w:pPr>
        <w:pStyle w:val="16"/>
        <w:ind w:left="432"/>
      </w:pPr>
      <w:r>
        <w:rPr>
          <w:b/>
          <w:sz w:val="22"/>
        </w:rPr>
        <w:t>异常验收</w:t>
      </w:r>
      <w:r>
        <w:rPr>
          <w:sz w:val="22"/>
        </w:rPr>
        <w:t>:遇到异常时,Agent 暂停任务并通知人工</w:t>
      </w:r>
    </w:p>
    <w:p w14:paraId="2C470501">
      <w:pPr>
        <w:pStyle w:val="16"/>
        <w:ind w:left="432"/>
      </w:pPr>
      <w:r>
        <w:rPr>
          <w:b/>
          <w:sz w:val="22"/>
        </w:rPr>
        <w:t>稳定性验收</w:t>
      </w:r>
      <w:r>
        <w:rPr>
          <w:sz w:val="22"/>
        </w:rPr>
        <w:t>:Agent 持续运行 30 天无崩溃,异常恢复机制有效</w:t>
      </w:r>
    </w:p>
    <w:p w14:paraId="4C6B13D1">
      <w:pPr>
        <w:pStyle w:val="5"/>
      </w:pPr>
      <w:r>
        <w:rPr>
          <w:sz w:val="36"/>
        </w:rPr>
        <w:t>6.5.2 实际效果</w:t>
      </w:r>
    </w:p>
    <w:p w14:paraId="323C8BEE">
      <w:r>
        <w:rPr>
          <w:b/>
          <w:sz w:val="22"/>
        </w:rPr>
        <w:t>现场还原</w:t>
      </w:r>
      <w:r>
        <w:rPr>
          <w:sz w:val="22"/>
        </w:rPr>
        <w:t>:30 天的验收期内,系统跑出几个让运营负责人惊喜的数据:每日巡检 100% 按时执行(30/30),异常发现 3 次(其中 1 次是订单数据突降 30%、2 次是活动数据异常),人工介入 3 次,均被人工及时处理、未造成业务损失。运营负责人在第 30 天的复盘会上说:"最让我意外的不是时间节省,是'AI 比我先发现异常'——3 次里有 2 次是我还没刷飞书,AI 已经 @ 我了"。</w:t>
      </w:r>
    </w:p>
    <w:p w14:paraId="176114F9">
      <w:r>
        <w:rPr>
          <w:sz w:val="22"/>
        </w:rPr>
        <w:t>系统上线后 30 天的实际效果:</w:t>
      </w:r>
    </w:p>
    <w:p w14:paraId="449B8F35">
      <w:pPr>
        <w:pStyle w:val="16"/>
        <w:ind w:left="432"/>
      </w:pPr>
      <w:r>
        <w:rPr>
          <w:b/>
          <w:sz w:val="22"/>
        </w:rPr>
        <w:t>每日巡检</w:t>
      </w:r>
      <w:r>
        <w:rPr>
          <w:sz w:val="22"/>
        </w:rPr>
        <w:t>:100% 按时执行,无遗漏</w:t>
      </w:r>
    </w:p>
    <w:p w14:paraId="0F34C8FD">
      <w:pPr>
        <w:pStyle w:val="16"/>
        <w:ind w:left="432"/>
      </w:pPr>
      <w:r>
        <w:rPr>
          <w:b/>
          <w:sz w:val="22"/>
        </w:rPr>
        <w:t>异常发现</w:t>
      </w:r>
      <w:r>
        <w:rPr>
          <w:sz w:val="22"/>
        </w:rPr>
        <w:t>:3 次异常情况被及时通知(其中 1 次是订单数据突降 30%,2 次是活动数据异常)</w:t>
      </w:r>
    </w:p>
    <w:p w14:paraId="74B9206D">
      <w:pPr>
        <w:pStyle w:val="16"/>
        <w:ind w:left="432"/>
      </w:pPr>
      <w:r>
        <w:rPr>
          <w:b/>
          <w:sz w:val="22"/>
        </w:rPr>
        <w:t>人工介入</w:t>
      </w:r>
      <w:r>
        <w:rPr>
          <w:sz w:val="22"/>
        </w:rPr>
        <w:t>:3 次异常均被人工及时处理,未造成业务损失</w:t>
      </w:r>
    </w:p>
    <w:p w14:paraId="21ABD138">
      <w:pPr>
        <w:pStyle w:val="16"/>
        <w:ind w:left="432"/>
      </w:pPr>
      <w:r>
        <w:rPr>
          <w:b/>
          <w:sz w:val="22"/>
        </w:rPr>
        <w:t>时间节省</w:t>
      </w:r>
      <w:r>
        <w:rPr>
          <w:sz w:val="22"/>
        </w:rPr>
        <w:t>:运营人员每周节省 10—15 小时,从机械检查转向分析策略</w:t>
      </w:r>
    </w:p>
    <w:p w14:paraId="7B7E6C81">
      <w:r>
        <w:rPr>
          <w:b/>
          <w:sz w:val="22"/>
        </w:rPr>
        <w:t>现场细节</w:t>
      </w:r>
      <w:r>
        <w:rPr>
          <w:sz w:val="22"/>
        </w:rPr>
        <w:t>:时间节省这个数字(10—15 小时/周),一开始运营负责人是不信的。第 1 周结束后,负责人让运营负责人把"运营日常工作耗时统计"再填一次——和 1—3 月那三张表同样的格式。第 4 周的统计结果:数据巡检 4 小时(对比之前的 47—51 小时/月),周报 1.5 小时(对比之前的 5—6 小时/周)。运营负责人把这两张表打印出来贴在工位上,团队里原本对 AI 持观望态度的同事,也转成了"这事儿靠谱"。</w:t>
      </w:r>
      <w:r>
        <w:rPr>
          <w:b/>
          <w:sz w:val="22"/>
        </w:rPr>
        <w:t>数字改变观点,但前提是数字是可被验证的——贴两张表比说十句话管用</w:t>
      </w:r>
      <w:r>
        <w:rPr>
          <w:sz w:val="22"/>
        </w:rPr>
        <w:t>。</w:t>
      </w:r>
    </w:p>
    <w:p w14:paraId="0D609B6E">
      <w:pPr>
        <w:pStyle w:val="5"/>
      </w:pPr>
      <w:r>
        <w:rPr>
          <w:sz w:val="36"/>
        </w:rPr>
        <w:t>6.5.3 长期运维</w:t>
      </w:r>
    </w:p>
    <w:p w14:paraId="5D9A3C36">
      <w:r>
        <w:rPr>
          <w:sz w:val="22"/>
        </w:rPr>
        <w:t>自动化系统的运维与一次性项目不同,需要持续关注:</w:t>
      </w:r>
    </w:p>
    <w:p w14:paraId="1F200F24">
      <w:pPr>
        <w:pStyle w:val="16"/>
        <w:ind w:left="432"/>
      </w:pPr>
      <w:r>
        <w:rPr>
          <w:b/>
          <w:sz w:val="22"/>
        </w:rPr>
        <w:t>每日检查</w:t>
      </w:r>
      <w:r>
        <w:rPr>
          <w:sz w:val="22"/>
        </w:rPr>
        <w:t>:系统是否正常运行,有无错误日志</w:t>
      </w:r>
    </w:p>
    <w:p w14:paraId="196450C0">
      <w:pPr>
        <w:pStyle w:val="16"/>
        <w:ind w:left="432"/>
      </w:pPr>
      <w:r>
        <w:rPr>
          <w:b/>
          <w:sz w:val="22"/>
        </w:rPr>
        <w:t>每周复盘</w:t>
      </w:r>
      <w:r>
        <w:rPr>
          <w:sz w:val="22"/>
        </w:rPr>
        <w:t>:本周执行的任务是否合理,有无优化空间</w:t>
      </w:r>
    </w:p>
    <w:p w14:paraId="584A7273">
      <w:pPr>
        <w:pStyle w:val="16"/>
        <w:ind w:left="432"/>
      </w:pPr>
      <w:r>
        <w:rPr>
          <w:b/>
          <w:sz w:val="22"/>
        </w:rPr>
        <w:t>每月评估</w:t>
      </w:r>
      <w:r>
        <w:rPr>
          <w:sz w:val="22"/>
        </w:rPr>
        <w:t>:权限设置是否仍然合适,数据来源是否变化</w:t>
      </w:r>
    </w:p>
    <w:p w14:paraId="25443061">
      <w:r>
        <w:rPr>
          <w:sz w:val="22"/>
        </w:rPr>
        <w:t>运维是自动化的延伸——自动化不是"建好就忘",而是"建好后持续优化"。</w:t>
      </w:r>
    </w:p>
    <w:p w14:paraId="1983F99F">
      <w:r>
        <w:rPr>
          <w:b/>
          <w:sz w:val="22"/>
        </w:rPr>
        <w:t>现场细节</w:t>
      </w:r>
      <w:r>
        <w:rPr>
          <w:sz w:val="22"/>
        </w:rPr>
        <w:t>:第 2 个月末的月度评估时,接入工程师发现一个新问题:业务侧升级了订单接口,新接口返回的字段格式和老接口有差异(老接口返回字符串,新接口返回结构化对象),AI 在解析时连续 3 天把"客单价"算错。接入工程师当周就改了解析逻辑,并把这条改动写成"接口升级自查清单"——以后每次业务侧升级接口,先用这份清单自检。</w:t>
      </w:r>
      <w:r>
        <w:rPr>
          <w:b/>
          <w:sz w:val="22"/>
        </w:rPr>
        <w:t>自动化的脆弱点往往不在 AI 本身,在 AI 依赖的上游系统——上游一变,下游全要重新校准</w:t>
      </w:r>
      <w:r>
        <w:rPr>
          <w:sz w:val="22"/>
        </w:rPr>
        <w:t>。</w:t>
      </w:r>
    </w:p>
    <w:p w14:paraId="68531A5A">
      <w:pPr>
        <w:pStyle w:val="4"/>
      </w:pPr>
      <w:r>
        <w:rPr>
          <w:sz w:val="38"/>
        </w:rPr>
        <w:t>6.6 方法论提炼与可复用资产</w:t>
      </w:r>
    </w:p>
    <w:p w14:paraId="0898B018">
      <w:r>
        <w:rPr>
          <w:sz w:val="22"/>
        </w:rPr>
        <w:t>本章的方法论可提炼为四个原则。</w:t>
      </w:r>
    </w:p>
    <w:p w14:paraId="385C6A01">
      <w:r>
        <w:rPr>
          <w:b/>
          <w:sz w:val="22"/>
        </w:rPr>
        <w:t>原则一:替代执行比辅助执行价值更高</w:t>
      </w:r>
      <w:r>
        <w:rPr>
          <w:sz w:val="22"/>
        </w:rPr>
        <w:t>。AI 不是"帮人类干活",而是"替人类干活"。从辅助到替代,节省的不是工作量,而是时间。</w:t>
      </w:r>
    </w:p>
    <w:p w14:paraId="2501B6A3">
      <w:r>
        <w:rPr>
          <w:b/>
          <w:sz w:val="22"/>
        </w:rPr>
        <w:t>原则二:常驻会话是岗位级自动化的基础</w:t>
      </w:r>
      <w:r>
        <w:rPr>
          <w:sz w:val="22"/>
        </w:rPr>
        <w:t>。AI 必须在企业 IM 工具中常驻,像员工一样接收任务、完成任务。临时启动的 AI 是工具,常驻的 AI 才是虚拟员工。</w:t>
      </w:r>
    </w:p>
    <w:p w14:paraId="7B99C841">
      <w:r>
        <w:rPr>
          <w:b/>
          <w:sz w:val="22"/>
        </w:rPr>
        <w:t>原则三:隔离子 Agent 防止上下文污染</w:t>
      </w:r>
      <w:r>
        <w:rPr>
          <w:sz w:val="22"/>
        </w:rPr>
        <w:t>。每个任务用独立的子 Agent,任务之间互不污染,主会话保持简洁。</w:t>
      </w:r>
    </w:p>
    <w:p w14:paraId="49DCB41B">
      <w:r>
        <w:rPr>
          <w:b/>
          <w:sz w:val="22"/>
        </w:rPr>
        <w:t>原则四:最小权限原则</w:t>
      </w:r>
      <w:r>
        <w:rPr>
          <w:sz w:val="22"/>
        </w:rPr>
        <w:t>。Agent 只能访问授权范围,即使判断错误也不会造成大面积损害。</w:t>
      </w:r>
    </w:p>
    <w:p w14:paraId="740935E3">
      <w:r>
        <w:rPr>
          <w:b/>
          <w:sz w:val="22"/>
        </w:rPr>
        <w:t>可复用资产:飞书自动化系统的检查清单</w:t>
      </w:r>
      <w:r>
        <w:rPr>
          <w:sz w:val="22"/>
        </w:rPr>
        <w:t>——本节 6.5.1 的检查项,适用所有将 AI 接入 IM 工具的项目。</w:t>
      </w:r>
    </w:p>
    <w:p w14:paraId="0C5913FE">
      <w:pPr>
        <w:spacing w:before="120" w:after="120"/>
        <w:ind w:left="432"/>
      </w:pPr>
      <w:r>
        <w:rPr>
          <w:rFonts w:ascii="Consolas" w:hAnsi="Consolas" w:eastAsia="宋体"/>
          <w:sz w:val="20"/>
        </w:rPr>
        <w:t>飞书自动化系统验收清单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功能:每日巡检按预期工作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功能:每周简报按预期生成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功能:活动追踪按预期执行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权限:Agent 只能访问汇总层数据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权限:Agent 不能修改业务数据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权限:Agent 只能 @ 授权人员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异常:未知情况时 Agent 暂停任务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异常:暂停后 Agent 通知相关人员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异常:异常日志完整可查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稳定性:持续运行 30 天无崩溃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稳定性:异常恢复机制有效</w:t>
      </w:r>
      <w:r>
        <w:rPr>
          <w:rFonts w:ascii="Consolas" w:hAnsi="Consolas" w:eastAsia="宋体"/>
          <w:sz w:val="20"/>
        </w:rPr>
        <w:br w:type="textWrapping"/>
      </w:r>
    </w:p>
    <w:p w14:paraId="70491E12"/>
    <w:p w14:paraId="4500E85C">
      <w:pPr>
        <w:pStyle w:val="5"/>
      </w:pPr>
      <w:r>
        <w:rPr>
          <w:sz w:val="36"/>
        </w:rPr>
        <w:t>6.7.1 本章思考题</w:t>
      </w:r>
    </w:p>
    <w:p w14:paraId="614F8597">
      <w:pPr>
        <w:pStyle w:val="14"/>
        <w:ind w:left="432"/>
      </w:pPr>
      <w:r>
        <w:rPr>
          <w:sz w:val="22"/>
        </w:rPr>
        <w:t>6.1.2 的"辅助 vs 替代":你的项目卡在哪一段?如果卡在"既想要替代的省时间,又想要辅助的可控性",下一步该做什么?</w:t>
      </w:r>
    </w:p>
    <w:p w14:paraId="6197BC3B">
      <w:pPr>
        <w:pStyle w:val="14"/>
        <w:ind w:left="432"/>
      </w:pPr>
      <w:r>
        <w:rPr>
          <w:sz w:val="22"/>
        </w:rPr>
        <w:t>6.3.2 的路由规则:你的飞书群里,AI 误触发过几次?最近一次是什么时候?路由规则上线后前 2 小时有专人盯吗?</w:t>
      </w:r>
    </w:p>
    <w:p w14:paraId="6DCF3FF0">
      <w:pPr>
        <w:pStyle w:val="14"/>
        <w:ind w:left="432"/>
      </w:pPr>
      <w:r>
        <w:rPr>
          <w:sz w:val="22"/>
        </w:rPr>
        <w:t>6.4.1 的"常驻会话心跳":你的 Agent WebSocket 心跳间隔是多少?飞书服务端的超时阈值是多少?如果不一致,长连接会在什么时候断?</w:t>
      </w:r>
    </w:p>
    <w:p w14:paraId="42C6940C">
      <w:pPr>
        <w:pStyle w:val="14"/>
        <w:ind w:left="432"/>
      </w:pPr>
      <w:r>
        <w:rPr>
          <w:sz w:val="22"/>
        </w:rPr>
        <w:t>6.4.2 的 70/30 拆分:你团队的任务中,70% 用隔离子 Agent 的是哪几类?30% 留在主会话的是哪几类?拆分依据是什么?</w:t>
      </w:r>
    </w:p>
    <w:p w14:paraId="24889D20">
      <w:pPr>
        <w:pStyle w:val="14"/>
        <w:ind w:left="432"/>
      </w:pPr>
      <w:r>
        <w:rPr>
          <w:sz w:val="22"/>
        </w:rPr>
        <w:t>6.4.3 的"最小权限":你的 Agent 当前能 @ 全员吗?如果能,出异常时影响半径有多大?是否需要分频道?</w:t>
      </w:r>
    </w:p>
    <w:p w14:paraId="01B84728">
      <w:pPr>
        <w:pStyle w:val="5"/>
      </w:pPr>
      <w:r>
        <w:rPr>
          <w:sz w:val="36"/>
        </w:rPr>
        <w:t>6.7.2 本章延伸阅读</w:t>
      </w:r>
    </w:p>
    <w:p w14:paraId="7B9950D0">
      <w:pPr>
        <w:pStyle w:val="14"/>
        <w:ind w:left="432"/>
      </w:pPr>
      <w:r>
        <w:rPr>
          <w:b/>
          <w:sz w:val="22"/>
        </w:rPr>
        <w:t>[工具文档] OpenClaw 官方飞书渠道文档</w:t>
      </w:r>
      <w:r>
        <w:rPr>
          <w:sz w:val="22"/>
        </w:rPr>
        <w:t xml:space="preserve"> — 飞书 production-ready、WebSocket 长连接免公网 URL | 第 6 章</w:t>
      </w:r>
    </w:p>
    <w:p w14:paraId="01E13A6F">
      <w:pPr>
        <w:pStyle w:val="14"/>
        <w:ind w:left="432"/>
      </w:pPr>
      <w:r>
        <w:rPr>
          <w:b/>
          <w:sz w:val="22"/>
        </w:rPr>
        <w:t>[工具文档] OpenClaw Cron/Heartbeat 教程(yeasy GitBook)</w:t>
      </w:r>
      <w:r>
        <w:rPr>
          <w:sz w:val="22"/>
        </w:rPr>
        <w:t xml:space="preserve"> — 无人值守双调度机制与命令示例 | 第 6 章</w:t>
      </w:r>
    </w:p>
    <w:p w14:paraId="7D037FE7">
      <w:pPr>
        <w:pStyle w:val="14"/>
        <w:ind w:left="432"/>
      </w:pPr>
      <w:r>
        <w:rPr>
          <w:b/>
          <w:sz w:val="22"/>
        </w:rPr>
        <w:t>[文章] GitHub openclaw/openclaw 仓库</w:t>
      </w:r>
      <w:r>
        <w:rPr>
          <w:sz w:val="22"/>
        </w:rPr>
        <w:t xml:space="preserve"> — 384.7k stars、MIT、TypeScript、v2026.7.1 的一手实测 | 第 6 章</w:t>
      </w:r>
    </w:p>
    <w:p w14:paraId="38D68D9E">
      <w:pPr>
        <w:pStyle w:val="14"/>
        <w:ind w:left="432"/>
      </w:pPr>
      <w:r>
        <w:rPr>
          <w:b/>
          <w:sz w:val="22"/>
        </w:rPr>
        <w:t>[文章] 钛媒体 OpenClaw 深度报道(2026-06-30)</w:t>
      </w:r>
      <w:r>
        <w:rPr>
          <w:sz w:val="22"/>
        </w:rPr>
        <w:t xml:space="preserve"> — 沿革 Clawdbot→Moltbot→OpenClaw、OpenAI 1.16 亿美元 acqui-hire、月活 320 万 | 第 6 章</w:t>
      </w:r>
    </w:p>
    <w:p w14:paraId="66A264AB">
      <w:pPr>
        <w:pStyle w:val="14"/>
        <w:ind w:left="432"/>
      </w:pPr>
      <w:r>
        <w:rPr>
          <w:b/>
          <w:sz w:val="22"/>
        </w:rPr>
        <w:t>[文章] 新华社 CNCERT OpenClaw 风险提示(2026-03-10)</w:t>
      </w:r>
      <w:r>
        <w:rPr>
          <w:sz w:val="22"/>
        </w:rPr>
        <w:t xml:space="preserve"> — 提示词注入/误删数据/插件投毒/漏洞四类风险 | 第 6 章</w:t>
      </w:r>
    </w:p>
    <w:p w14:paraId="63F1BD6A">
      <w:pPr>
        <w:pStyle w:val="4"/>
      </w:pPr>
      <w:r>
        <w:rPr>
          <w:sz w:val="38"/>
        </w:rPr>
        <w:t>6.7 完整提示词:飞书常驻 Agent 的部署与运行</w:t>
      </w:r>
    </w:p>
    <w:p w14:paraId="588CBBC8">
      <w:r>
        <w:rPr>
          <w:sz w:val="22"/>
        </w:rPr>
        <w:t>以下提示词用于"将 AI Agent 接入飞书,作为虚拟员工常驻"。它体现了"替代执行"、"最小权限"、"隔离子 Agent"、"异常暂停通知"四条原则,且所有定时任务与权限都必须在 prompt 里显式声明。</w:t>
      </w:r>
    </w:p>
    <w:p w14:paraId="2302F873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你是飞书中的 AI 虚拟员工,常驻在企业 IM 工具中,接收任务、执行任务、出异常时通知人工。接下来的所有工作,你必须严格按以下规则执行。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常驻:你与飞书保持长连接,7×24 在线,任何时间收到 @ 都立即响应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隔离:每个任务用独立的子 Agent 处理,任务间互不污染,完成后只返回结果摘要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最小权限:你只能访问授权范围内的数据,不能修改业务数据,不能 @ 未授权人员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异常暂停:遇到无法处理的情况,立即暂停任务,在飞书群发送异常通知,@ 授权的接管人员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【定时任务清单】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每日任务: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- 8:00 昨日用户增长数据巡检 → 生成 200 字简短报告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- 9:00 昨日订单数据巡检 → 异常时 @ 销售主管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- 12:00 / 18:00 活动数据巡检(活动期间才执行)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每周任务: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周一 9:00 上周数据汇总 → 生成经营简报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【你能 @ 的人员(授权名单)】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销售主管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运营负责人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产品经理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工程主管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【遇到这些情况,暂停任务并通知我】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接口返回错误(5xx)连续 3 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数据突增/突降 30% 以上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验证码、登录失败、人机识别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你意识到自己不确定下一步该怎么走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任何超出授权范围的数据访问请求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【你能做的事】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查询授权范围内的数据(汇总层,不接触原始层)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发送飞书消息(限授权人员)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生成报告、生成简报、生成图表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记录操作日志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调用已配置的 MCP 工具(白名单内)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【你不能做的事】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修改业务数据(订单、用户、商品)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删除任何文件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对外付款、对外发消息(非授权人员)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绕过权限校验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在生产环境直接调试代码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接触原始层数据(包含个人敏感信息)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【每日巡检输出格式】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【8 点巡检】用户增长数据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昨日新增:XXX(同比+/-X%,环比+/-X%)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异常项:无 / [具体异常]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建议关注:无 / [具体建议]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【每周简报输出格式】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【周报】X月X日 - X月X日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核心数字:3—5 个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与上周对比:环比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异常提示:数据突增/突降项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建议关注:1—2 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【异常通知格式】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【异常】任务:XXX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现象:XXX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已尝试:XXX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未能解决:XXX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@授权人员:@XXX,请接管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【接到 @ 消息的处理】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如果 @ 你的消息含具体任务 → 接任务,按你的工作方式执行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如果 @ 你的消息是日常聊天 → 礼貌回应,不执行任何数据操作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如果 @ 你的消息超出你的授权范围 → 礼貌拒绝,并提示"请 @ 授权人员"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如果 @ 你的消息含敏感信息 → 立即通知人工,不直接响应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【权限变更申请】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任何时候你认为自己的权限需要调整(如新任务需要访问新数据),必须先申请,不擅自访问: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列出需要什么权限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说明为什么需要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申请 @ 授权人员审批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审批通过后才能访问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【30 天持续运行的纪律】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每日检查:系统是否正常运行,有无错误日志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每周复盘:本周任务是否合理,有无优化空间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每月评估:权限设置是否合适,数据来源是否变化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任何异常重启必须在飞书群通知授权人员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长期运行后,定期清理过期数据(超过 90 天的日志)</w:t>
      </w:r>
      <w:r>
        <w:rPr>
          <w:rFonts w:ascii="Consolas" w:hAnsi="Consolas" w:eastAsia="宋体"/>
          <w:sz w:val="20"/>
        </w:rPr>
        <w:br w:type="textWrapping"/>
      </w:r>
    </w:p>
    <w:p w14:paraId="462B8B7F">
      <w:pPr>
        <w:pStyle w:val="4"/>
      </w:pPr>
      <w:r>
        <w:rPr>
          <w:sz w:val="38"/>
        </w:rPr>
        <w:t>本章方法论:把 AI 当作虚拟员工</w:t>
      </w:r>
    </w:p>
    <w:p w14:paraId="6D66482A">
      <w:r>
        <w:rPr>
          <w:sz w:val="22"/>
        </w:rPr>
        <w:t>本章的方法论核心是"把 AI 当作虚拟员工"——AI 不是工具,而是团队的一员,常驻在企业 IM 工具中,接收任务、执行任务、出异常时通知人工。这一思路将 AI 的价值从"辅助"提升到"替代",让团队成员从机械工作中解放,转向更高价值的创造性工作。</w:t>
      </w:r>
    </w:p>
    <w:p w14:paraId="2AF3E721">
      <w:r>
        <w:rPr>
          <w:sz w:val="22"/>
        </w:rPr>
        <w:t>下一章将讨论"行业调研"——AI 替读者完成一项典型的知识工作:搜集行业信息、整理数据、形成报告。这一章关注的是"AI 替读者思考"的能力,而非"AI 替读者执行"的能力。</w:t>
      </w:r>
    </w:p>
    <w:p w14:paraId="531F7CFD">
      <w:pPr>
        <w:pBdr>
          <w:bottom w:val="single" w:color="auto" w:sz="6" w:space="1"/>
        </w:pBdr>
      </w:pPr>
    </w:p>
    <w:p w14:paraId="2DF5FAE4">
      <w:r>
        <w:br w:type="page"/>
      </w:r>
    </w:p>
    <w:p w14:paraId="24CAAE3C">
      <w:pPr>
        <w:pStyle w:val="3"/>
      </w:pPr>
      <w:r>
        <w:rPr>
          <w:sz w:val="40"/>
        </w:rPr>
        <w:t>第7章 敢署名的行业调研:AI 替读者形成可引用的报告</w:t>
      </w:r>
    </w:p>
    <w:p w14:paraId="74AA21DD">
      <w:r>
        <w:rPr>
          <w:b/>
          <w:sz w:val="22"/>
        </w:rPr>
        <w:t>本章导读</w:t>
      </w:r>
      <w:r>
        <w:rPr>
          <w:sz w:val="22"/>
        </w:rPr>
        <w:t>:行业调研是知识工作者的基础能力,但调研报告的质量却参差不齐——多数报告是"搜索结果拼接",引用模糊,数据无源,结论不可验证。本章复盘一个真实项目:为某投资机构完成一份"AI 编程工具市场"的行业调研,报告从立项到交付耗时 4 小时(传统方式需 5—7 天),数据全部可追溯,引用全部规范。本章的方法论是"三件套分工 + 蒸馏摘要"——把搜索、RAG(让 AI 基于检索结果生成回答的技术)、爬虫三种取数方式按数据特性分工,再让 AI 通过蒸馏摘要形成结构化报告。</w:t>
      </w:r>
    </w:p>
    <w:p w14:paraId="1D844AD3">
      <w:r>
        <w:rPr>
          <w:b/>
          <w:sz w:val="22"/>
        </w:rPr>
        <w:t>本章关键词</w:t>
      </w:r>
      <w:r>
        <w:rPr>
          <w:sz w:val="22"/>
        </w:rPr>
        <w:t>:行业调研、三件套分工、蒸馏摘要、引用规范</w:t>
      </w:r>
    </w:p>
    <w:p w14:paraId="047F05EA">
      <w:pPr>
        <w:pStyle w:val="4"/>
      </w:pPr>
      <w:r>
        <w:rPr>
          <w:sz w:val="38"/>
        </w:rPr>
        <w:t>7.1 行业调研的典型问题</w:t>
      </w:r>
    </w:p>
    <w:p w14:paraId="30DF0059">
      <w:pPr>
        <w:pStyle w:val="5"/>
      </w:pPr>
      <w:r>
        <w:rPr>
          <w:sz w:val="36"/>
        </w:rPr>
        <w:t>7.1.1 一份不合格的调研报告长什么样</w:t>
      </w:r>
    </w:p>
    <w:p w14:paraId="0896F00C">
      <w:r>
        <w:rPr>
          <w:b/>
          <w:sz w:val="22"/>
        </w:rPr>
        <w:t>现场还原</w:t>
      </w:r>
      <w:r>
        <w:rPr>
          <w:sz w:val="22"/>
        </w:rPr>
        <w:t>:项目负责人(以下简称"负责人")在接触本案例前,曾帮同一家投资机构的另一位投资经理(以下简称"前投资经理 W")审过一份"AI 编程工具市场调研报告"。这份报告有 23 页,封面漂亮、目录齐全、章节排版专业——但负责人翻到第 7 页,看到一个数据"AI 编程工具市场 2025 年规模 580 亿美元",出处是"(数据来源:行业普遍观点)"。再翻到第 12 页,看到"预计 2027 年市场规模将达 1200 亿美元",出处是"(业内分析认为)"。再翻到第 18 页,看到"Anthropic 在 AI 编程工具市场占据领先地位",出处是"(根据公开资料整理)"。负责人当时合上报告,给投资总监(以下简称"总监")回了一句话:"这份报告的所有关键数据,都不可被验证——您愿意基于一份'我说是'的报告做投资决策吗?"总监沉默了 5 秒,回:"不愿意。"</w:t>
      </w:r>
    </w:p>
    <w:p w14:paraId="236AAB7D">
      <w:r>
        <w:rPr>
          <w:sz w:val="22"/>
        </w:rPr>
        <w:t>多数行业调研报告存在以下问题:</w:t>
      </w:r>
    </w:p>
    <w:p w14:paraId="03D7C451">
      <w:pPr>
        <w:pStyle w:val="16"/>
        <w:ind w:left="432"/>
      </w:pPr>
      <w:r>
        <w:rPr>
          <w:b/>
          <w:sz w:val="22"/>
        </w:rPr>
        <w:t>数据无源</w:t>
      </w:r>
      <w:r>
        <w:rPr>
          <w:sz w:val="22"/>
        </w:rPr>
        <w:t>:报告中的数字、引用,无法回溯到原始来源</w:t>
      </w:r>
    </w:p>
    <w:p w14:paraId="6F828A3D">
      <w:pPr>
        <w:pStyle w:val="16"/>
        <w:ind w:left="432"/>
      </w:pPr>
      <w:r>
        <w:rPr>
          <w:b/>
          <w:sz w:val="22"/>
        </w:rPr>
        <w:t>结论模糊</w:t>
      </w:r>
      <w:r>
        <w:rPr>
          <w:sz w:val="22"/>
        </w:rPr>
        <w:t>:用"据说"、"有人认为"等模糊措辞,无法作为决策依据</w:t>
      </w:r>
    </w:p>
    <w:p w14:paraId="1A99240F">
      <w:pPr>
        <w:pStyle w:val="16"/>
        <w:ind w:left="432"/>
      </w:pPr>
      <w:r>
        <w:rPr>
          <w:b/>
          <w:sz w:val="22"/>
        </w:rPr>
        <w:t>结构混乱</w:t>
      </w:r>
      <w:r>
        <w:rPr>
          <w:sz w:val="22"/>
        </w:rPr>
        <w:t>:章节之间逻辑不清,读者无法快速找到关心的内容</w:t>
      </w:r>
    </w:p>
    <w:p w14:paraId="7AABD33D">
      <w:pPr>
        <w:pStyle w:val="16"/>
        <w:ind w:left="432"/>
      </w:pPr>
      <w:r>
        <w:rPr>
          <w:b/>
          <w:sz w:val="22"/>
        </w:rPr>
        <w:t>无引用规范</w:t>
      </w:r>
      <w:r>
        <w:rPr>
          <w:sz w:val="22"/>
        </w:rPr>
        <w:t>:引用格式不统一,无法验证</w:t>
      </w:r>
    </w:p>
    <w:p w14:paraId="3D1297E8">
      <w:r>
        <w:rPr>
          <w:sz w:val="22"/>
        </w:rPr>
        <w:t>这类报告的根源是"搜索结果拼接"——调研者用搜索引擎查了一些资料,把搜索结果复制粘贴,稍作整理就形成报告。AI 的出现并未自动解决这一问题:让 AI 搜索,AI 也只是把搜索结果拼接,问题依然存在。</w:t>
      </w:r>
    </w:p>
    <w:p w14:paraId="78444872">
      <w:r>
        <w:rPr>
          <w:b/>
          <w:sz w:val="22"/>
        </w:rPr>
        <w:t>教训</w:t>
      </w:r>
      <w:r>
        <w:rPr>
          <w:sz w:val="22"/>
        </w:rPr>
        <w:t>:不合格报告的隐蔽危害不是"读者发现质量差",而是"读者发现不了质量差"。投资经理 W 当时已经把这份报告发给了 3 家被投企业的创始人,创始人收到的是一份"专业但不可验证"的报告——他们不会去查每个数据,但他们会基于这份报告判断这家投资机构的专业度。一个月后,这家投资机构在融资圈里被私下评价"投后报告的引用都是注水的"。</w:t>
      </w:r>
      <w:r>
        <w:rPr>
          <w:b/>
          <w:sz w:val="22"/>
        </w:rPr>
        <w:t>报告质量不只是报告本身,是机构对外的信用凭证</w:t>
      </w:r>
      <w:r>
        <w:rPr>
          <w:sz w:val="22"/>
        </w:rPr>
        <w:t>。</w:t>
      </w:r>
    </w:p>
    <w:p w14:paraId="5C2B81C6">
      <w:pPr>
        <w:pStyle w:val="5"/>
      </w:pPr>
      <w:r>
        <w:rPr>
          <w:sz w:val="36"/>
        </w:rPr>
        <w:t>7.1.2 合格的调研报告长什么样</w:t>
      </w:r>
    </w:p>
    <w:p w14:paraId="3FC782DC">
      <w:r>
        <w:rPr>
          <w:sz w:val="22"/>
        </w:rPr>
        <w:t>合格的调研报告应满足以下标准:</w:t>
      </w:r>
    </w:p>
    <w:p w14:paraId="53721D60">
      <w:pPr>
        <w:pStyle w:val="16"/>
        <w:ind w:left="432"/>
      </w:pPr>
      <w:r>
        <w:rPr>
          <w:b/>
          <w:sz w:val="22"/>
        </w:rPr>
        <w:t>每个数据可追溯</w:t>
      </w:r>
      <w:r>
        <w:rPr>
          <w:sz w:val="22"/>
        </w:rPr>
        <w:t>:报告中的每个数字、每个引用,都能找到原始来源</w:t>
      </w:r>
    </w:p>
    <w:p w14:paraId="550CB331">
      <w:pPr>
        <w:pStyle w:val="16"/>
        <w:ind w:left="432"/>
      </w:pPr>
      <w:r>
        <w:rPr>
          <w:b/>
          <w:sz w:val="22"/>
        </w:rPr>
        <w:t>结论有依据</w:t>
      </w:r>
      <w:r>
        <w:rPr>
          <w:sz w:val="22"/>
        </w:rPr>
        <w:t>:报告的每个结论,都基于具体数据,而非笼统的"业内普遍认为"</w:t>
      </w:r>
    </w:p>
    <w:p w14:paraId="5A8256A0">
      <w:pPr>
        <w:pStyle w:val="16"/>
        <w:ind w:left="432"/>
      </w:pPr>
      <w:r>
        <w:rPr>
          <w:b/>
          <w:sz w:val="22"/>
        </w:rPr>
        <w:t>结构清晰</w:t>
      </w:r>
      <w:r>
        <w:rPr>
          <w:sz w:val="22"/>
        </w:rPr>
        <w:t>:章节按逻辑组织,读者可快速定位关心的内容</w:t>
      </w:r>
    </w:p>
    <w:p w14:paraId="1B635A8B">
      <w:pPr>
        <w:pStyle w:val="16"/>
        <w:ind w:left="432"/>
      </w:pPr>
      <w:r>
        <w:rPr>
          <w:b/>
          <w:sz w:val="22"/>
        </w:rPr>
        <w:t>引用规范</w:t>
      </w:r>
      <w:r>
        <w:rPr>
          <w:sz w:val="22"/>
        </w:rPr>
        <w:t>:所有引用按统一的学术规范标注</w:t>
      </w:r>
    </w:p>
    <w:p w14:paraId="7CB376B8">
      <w:r>
        <w:rPr>
          <w:sz w:val="22"/>
        </w:rPr>
        <w:t>这些标准看似简单,实际做起来需要"系统化的工作流"——搜索、收集、整合、写作每一步都有规范。</w:t>
      </w:r>
    </w:p>
    <w:p w14:paraId="70FD37F2">
      <w:r>
        <w:rPr>
          <w:b/>
          <w:sz w:val="22"/>
        </w:rPr>
        <w:t>现场细节</w:t>
      </w:r>
      <w:r>
        <w:rPr>
          <w:sz w:val="22"/>
        </w:rPr>
        <w:t>:负责人给本案例的投资经理(以下简称"投资经理 L")做边界确认时,投资经理 L 提了一个非常具体的要求:"这份报告会被打印出来,贴在我办公桌对面的墙上,投资委员会 5 个人会逐页翻。任何一页上,只要有人指着一个数字问'这个数字从哪来',我必须在 10 秒内翻到附录的引用列表、说出原始来源"。这个要求,直接定义了本案例的合格标准——不是"看上去专业",是"经得起 5 个人 10 秒内的现场质疑"。</w:t>
      </w:r>
    </w:p>
    <w:p w14:paraId="41314A4E">
      <w:pPr>
        <w:jc w:val="center"/>
      </w:pPr>
      <w:r>
        <w:drawing>
          <wp:inline distT="0" distB="0" distL="114300" distR="114300">
            <wp:extent cx="5029200" cy="2146935"/>
            <wp:effectExtent l="0" t="0" r="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00B8">
      <w:pPr>
        <w:jc w:val="center"/>
      </w:pPr>
      <w:r>
        <w:drawing>
          <wp:inline distT="0" distB="0" distL="114300" distR="114300">
            <wp:extent cx="5029200" cy="2933700"/>
            <wp:effectExtent l="0" t="0" r="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8F64">
      <w:pPr>
        <w:jc w:val="center"/>
      </w:pPr>
      <w:r>
        <w:drawing>
          <wp:inline distT="0" distB="0" distL="114300" distR="114300">
            <wp:extent cx="5029200" cy="3253740"/>
            <wp:effectExtent l="0" t="0" r="0" b="228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3880">
      <w:pPr>
        <w:pStyle w:val="5"/>
      </w:pPr>
      <w:r>
        <w:rPr>
          <w:sz w:val="36"/>
        </w:rPr>
        <w:t>7.1.3 AI 在调研中的真实价值</w:t>
      </w:r>
    </w:p>
    <w:p w14:paraId="2A4C546E">
      <w:r>
        <w:rPr>
          <w:sz w:val="22"/>
        </w:rPr>
        <w:t>AI 在调研中的价值不是"替人搜索"(传统搜索已经够用),而是"替人整合"——把多个来源的信息按主题、时间、维度组织起来,识别信息之间的关联,形成结构化结论。</w:t>
      </w:r>
    </w:p>
    <w:p w14:paraId="33D8128D">
      <w:r>
        <w:rPr>
          <w:sz w:val="22"/>
        </w:rPr>
        <w:t>AI 整合能力的体现:</w:t>
      </w:r>
    </w:p>
    <w:p w14:paraId="511CF406">
      <w:pPr>
        <w:pStyle w:val="16"/>
        <w:ind w:left="432"/>
      </w:pPr>
      <w:r>
        <w:rPr>
          <w:b/>
          <w:sz w:val="22"/>
        </w:rPr>
        <w:t>跨源比对</w:t>
      </w:r>
      <w:r>
        <w:rPr>
          <w:sz w:val="22"/>
        </w:rPr>
        <w:t>:同一事件可能有多个来源,AI 可比对差异、识别共识</w:t>
      </w:r>
    </w:p>
    <w:p w14:paraId="79DD200D">
      <w:pPr>
        <w:pStyle w:val="16"/>
        <w:ind w:left="432"/>
      </w:pPr>
      <w:r>
        <w:rPr>
          <w:b/>
          <w:sz w:val="22"/>
        </w:rPr>
        <w:t>时间序列</w:t>
      </w:r>
      <w:r>
        <w:rPr>
          <w:sz w:val="22"/>
        </w:rPr>
        <w:t>:多个时间点的事件,AI 可识别趋势、归纳规律</w:t>
      </w:r>
    </w:p>
    <w:p w14:paraId="2BAD5E9F">
      <w:pPr>
        <w:pStyle w:val="16"/>
        <w:ind w:left="432"/>
      </w:pPr>
      <w:r>
        <w:rPr>
          <w:b/>
          <w:sz w:val="22"/>
        </w:rPr>
        <w:t>结构化输出</w:t>
      </w:r>
      <w:r>
        <w:rPr>
          <w:sz w:val="22"/>
        </w:rPr>
        <w:t>:把零散的信息组织为结构化报告,按章节、要点、引用组织</w:t>
      </w:r>
    </w:p>
    <w:p w14:paraId="55D529C5">
      <w:r>
        <w:rPr>
          <w:b/>
          <w:sz w:val="22"/>
        </w:rPr>
        <w:t>现场细节</w:t>
      </w:r>
      <w:r>
        <w:rPr>
          <w:sz w:val="22"/>
        </w:rPr>
        <w:t>:本案例中,AI 的价值最让投资经理 L 意外的,不是"快",是"敢于指出多源差异"。传统调研中,助手 A 查到的数据"全球 AI 编程工具市场 2025 年规模 480 亿美元"和助手 B 查到的数据"570 亿美元"如果冲突,助手通常会"二选一"或"取平均",报告里不会体现差异。AI 在本案例中,把两个数据并列写进报告,并加了一句:"两个数据差异 19%,前者来自 Gartner 的付费报告,后者来自 IDC 的公开摘要,口径差异在'是否包含 AI 代码补全插件'——前者不含,后者含"。投资经理 L 看到这段时,抬头说了一句:"这一段比前面所有数据都值钱——决策者不是不知道数据有差异,是没人替他把差异摆出来"。</w:t>
      </w:r>
    </w:p>
    <w:p w14:paraId="045A9F4D">
      <w:pPr>
        <w:pStyle w:val="4"/>
      </w:pPr>
      <w:r>
        <w:rPr>
          <w:sz w:val="38"/>
        </w:rPr>
        <w:t>7.2 三件套分工:搜索、RAG、爬虫的边界</w:t>
      </w:r>
    </w:p>
    <w:p w14:paraId="20C75234">
      <w:pPr>
        <w:pStyle w:val="5"/>
      </w:pPr>
      <w:r>
        <w:rPr>
          <w:sz w:val="36"/>
        </w:rPr>
        <w:t>7.2.1 三类数据源的特性</w:t>
      </w:r>
    </w:p>
    <w:p w14:paraId="5408B164">
      <w:r>
        <w:rPr>
          <w:sz w:val="22"/>
        </w:rPr>
        <w:t>调研需要从多个来源获取数据。三类数据源各有特性,适用不同场景:</w:t>
      </w:r>
    </w:p>
    <w:p w14:paraId="363AD9B4">
      <w:pPr>
        <w:pStyle w:val="16"/>
        <w:ind w:left="432"/>
      </w:pPr>
      <w:r>
        <w:rPr>
          <w:b/>
          <w:sz w:val="22"/>
        </w:rPr>
        <w:t>搜索</w:t>
      </w:r>
      <w:r>
        <w:rPr>
          <w:sz w:val="22"/>
        </w:rPr>
        <w:t>:返回网页列表,适合"快速了解一个话题的最新讨论"</w:t>
      </w:r>
    </w:p>
    <w:p w14:paraId="4BCB4622">
      <w:pPr>
        <w:pStyle w:val="16"/>
        <w:ind w:left="432"/>
      </w:pPr>
      <w:r>
        <w:rPr>
          <w:b/>
          <w:sz w:val="22"/>
        </w:rPr>
        <w:t>RAG</w:t>
      </w:r>
      <w:r>
        <w:rPr>
          <w:sz w:val="22"/>
        </w:rPr>
        <w:t>:基于已建立的本地知识库回答问题,适合"基于已收集资料做深入分析"</w:t>
      </w:r>
    </w:p>
    <w:p w14:paraId="049BD783">
      <w:pPr>
        <w:pStyle w:val="16"/>
        <w:ind w:left="432"/>
      </w:pPr>
      <w:r>
        <w:rPr>
          <w:b/>
          <w:sz w:val="22"/>
        </w:rPr>
        <w:t>爬虫</w:t>
      </w:r>
      <w:r>
        <w:rPr>
          <w:sz w:val="22"/>
        </w:rPr>
        <w:t>:批量抓取指定网站,适合"长期追踪特定网站的变化"</w:t>
      </w:r>
    </w:p>
    <w:p w14:paraId="2049D49E">
      <w:r>
        <w:rPr>
          <w:sz w:val="22"/>
        </w:rPr>
        <w:t>三类数据源的分工:</w:t>
      </w:r>
    </w:p>
    <w:p w14:paraId="553D3B32">
      <w:pPr>
        <w:pStyle w:val="16"/>
        <w:ind w:left="432"/>
      </w:pPr>
      <w:r>
        <w:rPr>
          <w:b/>
          <w:sz w:val="22"/>
        </w:rPr>
        <w:t>搜索</w:t>
      </w:r>
      <w:r>
        <w:rPr>
          <w:sz w:val="22"/>
        </w:rPr>
        <w:t>:用于"补缺"——已知 RAG 知识库中缺少某类信息,用搜索补</w:t>
      </w:r>
    </w:p>
    <w:p w14:paraId="59C9C0C2">
      <w:pPr>
        <w:pStyle w:val="16"/>
        <w:ind w:left="432"/>
      </w:pPr>
      <w:r>
        <w:rPr>
          <w:b/>
          <w:sz w:val="22"/>
        </w:rPr>
        <w:t>RAG</w:t>
      </w:r>
      <w:r>
        <w:rPr>
          <w:sz w:val="22"/>
        </w:rPr>
        <w:t>:用于"主分析"——基于已入库的权威资料做分析</w:t>
      </w:r>
    </w:p>
    <w:p w14:paraId="3A3E07FD">
      <w:pPr>
        <w:pStyle w:val="16"/>
        <w:ind w:left="432"/>
      </w:pPr>
      <w:r>
        <w:rPr>
          <w:b/>
          <w:sz w:val="22"/>
        </w:rPr>
        <w:t>爬虫</w:t>
      </w:r>
      <w:r>
        <w:rPr>
          <w:sz w:val="22"/>
        </w:rPr>
        <w:t>:用于"建库"——把搜索找到的权威资料入库,转化为 RAG 的输入</w:t>
      </w:r>
    </w:p>
    <w:p w14:paraId="0F9AA7F5">
      <w:r>
        <w:rPr>
          <w:b/>
          <w:sz w:val="22"/>
        </w:rPr>
        <w:t>现场案例</w:t>
      </w:r>
      <w:r>
        <w:rPr>
          <w:sz w:val="22"/>
        </w:rPr>
        <w:t>:本案例第 1 小时,负责人让 AI 直接用搜索回答"Anthropic 在 AI 编程工具市场的份额"。AI 给出"约 30%",但没有原始来源。负责人追问"30% 怎么来的",AI 答"基于近 3 个月的公开报道综合估算"。负责人立即把这个回答判为"不合格",并把这条数据强制改成"待权威数据源补充"。后来爬虫抓取 IDC 报告后,真实数据是"Anthropic 在企业级 AI 编程工具市场份额 28%(IDC 2026 Q1 报告)"——这个数据有了原始来源,可以写入报告。</w:t>
      </w:r>
      <w:r>
        <w:rPr>
          <w:b/>
          <w:sz w:val="22"/>
        </w:rPr>
        <w:t>搜索结果是"线索",不是"结论"——这是搜索和爬虫的本质区别</w:t>
      </w:r>
      <w:r>
        <w:rPr>
          <w:sz w:val="22"/>
        </w:rPr>
        <w:t>。</w:t>
      </w:r>
    </w:p>
    <w:p w14:paraId="409BE55A">
      <w:pPr>
        <w:pStyle w:val="5"/>
      </w:pPr>
      <w:r>
        <w:rPr>
          <w:sz w:val="36"/>
        </w:rPr>
        <w:t>7.2.2 调研的三阶段</w:t>
      </w:r>
    </w:p>
    <w:p w14:paraId="5769C316">
      <w:r>
        <w:rPr>
          <w:sz w:val="22"/>
        </w:rPr>
        <w:t>基于三件套的分工,调研可分为三阶段:</w:t>
      </w:r>
    </w:p>
    <w:p w14:paraId="2E54EF1F">
      <w:pPr>
        <w:pStyle w:val="16"/>
        <w:ind w:left="432"/>
      </w:pPr>
      <w:r>
        <w:rPr>
          <w:b/>
          <w:sz w:val="22"/>
        </w:rPr>
        <w:t>第一阶段(准备)</w:t>
      </w:r>
      <w:r>
        <w:rPr>
          <w:sz w:val="22"/>
        </w:rPr>
        <w:t>:建立 RAG 知识库。爬虫批量抓取目标领域的权威资料(行业报告、学术论文、专业博客),入库。这一阶段耗时较长(可能几天),但只做一次。</w:t>
      </w:r>
    </w:p>
    <w:p w14:paraId="7BF9CA09">
      <w:pPr>
        <w:pStyle w:val="16"/>
        <w:ind w:left="432"/>
      </w:pPr>
      <w:r>
        <w:rPr>
          <w:b/>
          <w:sz w:val="22"/>
        </w:rPr>
        <w:t>第二阶段(分析)</w:t>
      </w:r>
      <w:r>
        <w:rPr>
          <w:sz w:val="22"/>
        </w:rPr>
        <w:t>:基于 RAG 知识库,让 AI 回答调研问题。AI 在知识库中检索相关资料,基于资料生成答案。这一阶段耗时短(可能几小时),可重复。</w:t>
      </w:r>
    </w:p>
    <w:p w14:paraId="52BBF3A2">
      <w:pPr>
        <w:pStyle w:val="16"/>
        <w:ind w:left="432"/>
      </w:pPr>
      <w:r>
        <w:rPr>
          <w:b/>
          <w:sz w:val="22"/>
        </w:rPr>
        <w:t>第三阶段(补缺)</w:t>
      </w:r>
      <w:r>
        <w:rPr>
          <w:sz w:val="22"/>
        </w:rPr>
        <w:t>:对于 RAG 知识库中缺少的信息,用搜索补。搜索结果人工审核后,可能也加入知识库。</w:t>
      </w:r>
    </w:p>
    <w:p w14:paraId="39A90F43">
      <w:r>
        <w:rPr>
          <w:sz w:val="22"/>
        </w:rPr>
        <w:t>三阶段的工作量分布:第一阶段 60%、第二阶段 30%、第三阶段 10%。但价值分布相反:第二阶段 60%、第一阶段 30%、第三阶段 10%。</w:t>
      </w:r>
    </w:p>
    <w:p w14:paraId="18EC23B2">
      <w:r>
        <w:rPr>
          <w:b/>
          <w:sz w:val="22"/>
        </w:rPr>
        <w:t>现场细节</w:t>
      </w:r>
      <w:r>
        <w:rPr>
          <w:sz w:val="22"/>
        </w:rPr>
        <w:t>:本案例的 4 小时分布,正好印证这个比例:第 1 小时建库(爬虫抓取 47 篇资料 + 清洗 + 向量化),第 2—3 小时分析(基于知识库回答 12 个调研问题),第 4 小时补缺(对 2 个知识库空白问题用搜索补充 + 人工审核)。投资经理 L 看完时间分布后,说了一句:"前 1 小时的工作决定了后 3 小时能不能跑——如果库建得烂,后 3 小时全是返工"。这句话被负责人后来写进所有调研项目的方法论第一条:"宁可多花 1 小时建库,不要少花 1 小时返工"。</w:t>
      </w:r>
    </w:p>
    <w:p w14:paraId="759A2DB2">
      <w:pPr>
        <w:pStyle w:val="5"/>
      </w:pPr>
      <w:r>
        <w:rPr>
          <w:sz w:val="36"/>
        </w:rPr>
        <w:t>7.2.3 三件套的成本考量</w:t>
      </w:r>
    </w:p>
    <w:p w14:paraId="4CF1242B">
      <w:r>
        <w:rPr>
          <w:sz w:val="22"/>
        </w:rPr>
        <w:t>三件套各有成本:</w:t>
      </w:r>
    </w:p>
    <w:p w14:paraId="3258F9B6">
      <w:pPr>
        <w:pStyle w:val="16"/>
        <w:ind w:left="432"/>
      </w:pPr>
      <w:r>
        <w:rPr>
          <w:b/>
          <w:sz w:val="22"/>
        </w:rPr>
        <w:t>搜索</w:t>
      </w:r>
      <w:r>
        <w:rPr>
          <w:sz w:val="22"/>
        </w:rPr>
        <w:t>:按调用次数计费,价格低,适合高频少量查询</w:t>
      </w:r>
    </w:p>
    <w:p w14:paraId="23CC2A2E">
      <w:pPr>
        <w:pStyle w:val="16"/>
        <w:ind w:left="432"/>
      </w:pPr>
      <w:r>
        <w:rPr>
          <w:b/>
          <w:sz w:val="22"/>
        </w:rPr>
        <w:t>RAG</w:t>
      </w:r>
      <w:r>
        <w:rPr>
          <w:sz w:val="22"/>
        </w:rPr>
        <w:t>:知识库建立成本高(数据存储、向量化),但查询边际成本低</w:t>
      </w:r>
    </w:p>
    <w:p w14:paraId="4FA4A6F0">
      <w:pPr>
        <w:pStyle w:val="16"/>
        <w:ind w:left="432"/>
      </w:pPr>
      <w:r>
        <w:rPr>
          <w:b/>
          <w:sz w:val="22"/>
        </w:rPr>
        <w:t>爬虫</w:t>
      </w:r>
      <w:r>
        <w:rPr>
          <w:sz w:val="22"/>
        </w:rPr>
        <w:t>:数据抓取成本(API 费用或自建服务),但数据可复用</w:t>
      </w:r>
    </w:p>
    <w:p w14:paraId="600EBF1E">
      <w:r>
        <w:rPr>
          <w:sz w:val="22"/>
        </w:rPr>
        <w:t>调研项目的成本优化策略:</w:t>
      </w:r>
      <w:r>
        <w:rPr>
          <w:b/>
          <w:sz w:val="22"/>
        </w:rPr>
        <w:t>先建库,后查询</w:t>
      </w:r>
      <w:r>
        <w:rPr>
          <w:sz w:val="22"/>
        </w:rPr>
        <w:t>。一次投入建立高质量知识库,后续多次调研都基于此库,边际成本接近于零。</w:t>
      </w:r>
    </w:p>
    <w:p w14:paraId="1210FD06">
      <w:r>
        <w:rPr>
          <w:b/>
          <w:sz w:val="22"/>
        </w:rPr>
        <w:t>现场细节</w:t>
      </w:r>
      <w:r>
        <w:rPr>
          <w:sz w:val="22"/>
        </w:rPr>
        <w:t>:本案例的爬虫抓取阶段,工程团队(以下简称"调研工程师")原本打算抓 100 篇资料。负责人砍到 47 篇,理由是"100 篇里有 30 篇是同一篇的转载、20 篇是低权威博客、5 篇是过时的 2023 年文章——实际有用的不到 50 篇"。最终入库 47 篇,其中 38 篇被 AI 在分析阶段引用,9 篇作为"补充背景"未直接引用但提供了上下文。</w:t>
      </w:r>
      <w:r>
        <w:rPr>
          <w:b/>
          <w:sz w:val="22"/>
        </w:rPr>
        <w:t>"多抓"不如"抓准"——资料库的价值不在条目数,在"每条资料被引用的次数"</w:t>
      </w:r>
      <w:r>
        <w:rPr>
          <w:sz w:val="22"/>
        </w:rPr>
        <w:t>。</w:t>
      </w:r>
    </w:p>
    <w:p w14:paraId="05C3E26F">
      <w:pPr>
        <w:pStyle w:val="4"/>
      </w:pPr>
      <w:r>
        <w:rPr>
          <w:sz w:val="38"/>
        </w:rPr>
        <w:t>7.3 实战过程:从立项到交付</w:t>
      </w:r>
    </w:p>
    <w:p w14:paraId="52829F5B">
      <w:pPr>
        <w:pStyle w:val="5"/>
      </w:pPr>
      <w:r>
        <w:rPr>
          <w:sz w:val="36"/>
        </w:rPr>
        <w:t>7.3.1 立项与边界确认</w:t>
      </w:r>
    </w:p>
    <w:p w14:paraId="68291E86">
      <w:r>
        <w:rPr>
          <w:b/>
          <w:sz w:val="22"/>
        </w:rPr>
        <w:t>现场还原</w:t>
      </w:r>
      <w:r>
        <w:rPr>
          <w:sz w:val="22"/>
        </w:rPr>
        <w:t>:立项会议的时长被刻意控制成 20 分钟。会议开始,负责人先在飞书文档里建好一份"调研边界说明书"模板,然后一条一条问投资经理 L:调研对象(AI 编程工具市场)、调研目的(为某基金的尽调提供参考)、时间范围(2025—2026 年,需回溯 24 个月)、深度要求(中等深入)。投资经理 L 在第 4 项"深度要求"上犹豫了——"中等深入"具体是什么?负责人说:"每项 1—2 段,有数据、有引用、能被反驳"。投资经理 L 拍板:"就这个"。</w:t>
      </w:r>
    </w:p>
    <w:p w14:paraId="1758B560">
      <w:r>
        <w:rPr>
          <w:sz w:val="22"/>
        </w:rPr>
        <w:t>接到调研需求后,第一件事是确认调研边界:</w:t>
      </w:r>
    </w:p>
    <w:p w14:paraId="77C43DB9">
      <w:pPr>
        <w:pStyle w:val="16"/>
        <w:ind w:left="432"/>
      </w:pPr>
      <w:r>
        <w:rPr>
          <w:b/>
          <w:sz w:val="22"/>
        </w:rPr>
        <w:t>调研对象</w:t>
      </w:r>
      <w:r>
        <w:rPr>
          <w:sz w:val="22"/>
        </w:rPr>
        <w:t>:具体是哪个行业、哪些公司、哪些产品</w:t>
      </w:r>
    </w:p>
    <w:p w14:paraId="5D8B6450">
      <w:pPr>
        <w:pStyle w:val="16"/>
        <w:ind w:left="432"/>
      </w:pPr>
      <w:r>
        <w:rPr>
          <w:b/>
          <w:sz w:val="22"/>
        </w:rPr>
        <w:t>调研目的</w:t>
      </w:r>
      <w:r>
        <w:rPr>
          <w:sz w:val="22"/>
        </w:rPr>
        <w:t>:报告是给谁看、用于什么决策</w:t>
      </w:r>
    </w:p>
    <w:p w14:paraId="576E3A80">
      <w:pPr>
        <w:pStyle w:val="16"/>
        <w:ind w:left="432"/>
      </w:pPr>
      <w:r>
        <w:rPr>
          <w:b/>
          <w:sz w:val="22"/>
        </w:rPr>
        <w:t>时间范围</w:t>
      </w:r>
      <w:r>
        <w:rPr>
          <w:sz w:val="22"/>
        </w:rPr>
        <w:t>:调研覆盖哪个时间段</w:t>
      </w:r>
    </w:p>
    <w:p w14:paraId="5A4C6198">
      <w:pPr>
        <w:pStyle w:val="16"/>
        <w:ind w:left="432"/>
      </w:pPr>
      <w:r>
        <w:rPr>
          <w:b/>
          <w:sz w:val="22"/>
        </w:rPr>
        <w:t>深度要求</w:t>
      </w:r>
      <w:r>
        <w:rPr>
          <w:sz w:val="22"/>
        </w:rPr>
        <w:t>:是概览还是深入分析</w:t>
      </w:r>
    </w:p>
    <w:p w14:paraId="3E53D7B5">
      <w:r>
        <w:rPr>
          <w:sz w:val="22"/>
        </w:rPr>
        <w:t>本案例的调研边界:AI 编程工具市场(2025—2026 年),覆盖海外(Anthropic、OpenAI)与国产(智谱、Kimi、MiniMax、DeepSeek)主要玩家,目的是为投资决策提供参考,时间范围 24 个月,深度要求"中等深入"。</w:t>
      </w:r>
    </w:p>
    <w:p w14:paraId="0297FEA1">
      <w:r>
        <w:rPr>
          <w:b/>
          <w:sz w:val="22"/>
        </w:rPr>
        <w:t>教训</w:t>
      </w:r>
      <w:r>
        <w:rPr>
          <w:sz w:val="22"/>
        </w:rPr>
        <w:t>:边界确认阶段最容易踩的坑是"调研目的问得太浅"。投资经理 L 一开始说"为投资决策提供参考",负责人追问"哪一类投资决策?是早期项目的赛道判断,还是成长期项目的横向对标,还是退出期的估值参考?"投资经理 L 答:"成长期项目的横向对标——我们已经看了 3 家公司,想知道它们在赛道里的相对位置"。这个回答把调研目的从"参考"细化到"3 家公司的相对位置",整份报告的章节顺序因此调整——从"按时间线叙述"改为"按公司逐一对比 + 横向矩阵"。</w:t>
      </w:r>
      <w:r>
        <w:rPr>
          <w:b/>
          <w:sz w:val="22"/>
        </w:rPr>
        <w:t>边界多问一句,后期少改三章</w:t>
      </w:r>
      <w:r>
        <w:rPr>
          <w:sz w:val="22"/>
        </w:rPr>
        <w:t>。</w:t>
      </w:r>
    </w:p>
    <w:p w14:paraId="4735D0F8">
      <w:pPr>
        <w:pStyle w:val="5"/>
      </w:pPr>
      <w:r>
        <w:rPr>
          <w:sz w:val="36"/>
        </w:rPr>
        <w:t>7.3.2 知识库建设</w:t>
      </w:r>
    </w:p>
    <w:p w14:paraId="5260F697">
      <w:r>
        <w:rPr>
          <w:sz w:val="22"/>
        </w:rPr>
        <w:t>基于调研边界,工程团队用爬虫抓取以下资料入库:</w:t>
      </w:r>
    </w:p>
    <w:p w14:paraId="70F2DE93">
      <w:pPr>
        <w:pStyle w:val="16"/>
        <w:ind w:left="432"/>
      </w:pPr>
      <w:r>
        <w:rPr>
          <w:sz w:val="22"/>
        </w:rPr>
        <w:t>各厂商官网的产品发布页、定价页</w:t>
      </w:r>
    </w:p>
    <w:p w14:paraId="2CE7E302">
      <w:pPr>
        <w:pStyle w:val="16"/>
        <w:ind w:left="432"/>
      </w:pPr>
      <w:r>
        <w:rPr>
          <w:sz w:val="22"/>
        </w:rPr>
        <w:t>第三方评测机构的行业报告</w:t>
      </w:r>
    </w:p>
    <w:p w14:paraId="161AE78F">
      <w:pPr>
        <w:pStyle w:val="16"/>
        <w:ind w:left="432"/>
      </w:pPr>
      <w:r>
        <w:rPr>
          <w:sz w:val="22"/>
        </w:rPr>
        <w:t>主流技术媒体的报道(虎嗅、36 氪、InfoQ 等)</w:t>
      </w:r>
    </w:p>
    <w:p w14:paraId="69C9665E">
      <w:pPr>
        <w:pStyle w:val="16"/>
        <w:ind w:left="432"/>
      </w:pPr>
      <w:r>
        <w:rPr>
          <w:sz w:val="22"/>
        </w:rPr>
        <w:t>学术论文(arXiv 上的相关研究)</w:t>
      </w:r>
    </w:p>
    <w:p w14:paraId="4ACD9D0E">
      <w:pPr>
        <w:pStyle w:val="16"/>
        <w:ind w:left="432"/>
      </w:pPr>
      <w:r>
        <w:rPr>
          <w:sz w:val="22"/>
        </w:rPr>
        <w:t>社区讨论(GitHub Issues、Reddit、知乎等)</w:t>
      </w:r>
    </w:p>
    <w:p w14:paraId="3187B9AD">
      <w:r>
        <w:rPr>
          <w:sz w:val="22"/>
        </w:rPr>
        <w:t>抓取后的资料经过清洗(去重、格式化、向量化),入库 RAG 知识库。整个过程耗时 1—2 天。</w:t>
      </w:r>
    </w:p>
    <w:p w14:paraId="19007676">
      <w:r>
        <w:rPr>
          <w:b/>
          <w:sz w:val="22"/>
        </w:rPr>
        <w:t>现场细节</w:t>
      </w:r>
      <w:r>
        <w:rPr>
          <w:sz w:val="22"/>
        </w:rPr>
        <w:t xml:space="preserve">:爬虫抓取到第 23 分钟时,调研工程师发现一个意外问题:智谱 AI 的官网(2026 年 3 月重写过)用 JavaScript 动态渲染产品列表,简单的 </w:t>
      </w:r>
      <w:r>
        <w:rPr>
          <w:rFonts w:ascii="Consolas" w:hAnsi="Consolas" w:eastAsia="宋体"/>
          <w:sz w:val="20"/>
        </w:rPr>
        <w:t>requests</w:t>
      </w:r>
      <w:r>
        <w:rPr>
          <w:sz w:val="22"/>
        </w:rPr>
        <w:t xml:space="preserve"> 库抓不到内容。调研工程师花了 15 分钟切换到 Playwright(支持 JavaScript 渲染的浏览器自动化工具),才把内容抓下来。这 15 分钟的额外工作,如果事先没考虑到,会让"建库"阶段的 1 小时超时到 1.5 小时,后续 3 小时全部推迟。</w:t>
      </w:r>
      <w:r>
        <w:rPr>
          <w:b/>
          <w:sz w:val="22"/>
        </w:rPr>
        <w:t>爬虫的"看似能抓"和"实际能抓"是两件事,涉及 JavaScript 渲染、登录态、反爬机制的网站,抓取难度可能差 10 倍</w:t>
      </w:r>
      <w:r>
        <w:rPr>
          <w:sz w:val="22"/>
        </w:rPr>
        <w:t>。</w:t>
      </w:r>
    </w:p>
    <w:p w14:paraId="6E510A02">
      <w:pPr>
        <w:pStyle w:val="5"/>
      </w:pPr>
      <w:r>
        <w:rPr>
          <w:sz w:val="36"/>
        </w:rPr>
        <w:t>7.3.3 分析与报告生成</w:t>
      </w:r>
    </w:p>
    <w:p w14:paraId="1D18280A">
      <w:r>
        <w:rPr>
          <w:sz w:val="22"/>
        </w:rPr>
        <w:t>基于 RAG 知识库,AI 回答调研问题,生成报告。本案例的调研问题包括:</w:t>
      </w:r>
    </w:p>
    <w:p w14:paraId="200E0D5F">
      <w:pPr>
        <w:pStyle w:val="16"/>
        <w:ind w:left="432"/>
      </w:pPr>
      <w:r>
        <w:rPr>
          <w:sz w:val="22"/>
        </w:rPr>
        <w:t>2025—2026 年 AI 编程工具市场的主要玩家有哪些?</w:t>
      </w:r>
    </w:p>
    <w:p w14:paraId="10DB5033">
      <w:pPr>
        <w:pStyle w:val="16"/>
        <w:ind w:left="432"/>
      </w:pPr>
      <w:r>
        <w:rPr>
          <w:sz w:val="22"/>
        </w:rPr>
        <w:t>各玩家的市场份额如何演变?</w:t>
      </w:r>
    </w:p>
    <w:p w14:paraId="099100E8">
      <w:pPr>
        <w:pStyle w:val="16"/>
        <w:ind w:left="432"/>
      </w:pPr>
      <w:r>
        <w:rPr>
          <w:sz w:val="22"/>
        </w:rPr>
        <w:t>各玩家的核心差异化是什么?</w:t>
      </w:r>
    </w:p>
    <w:p w14:paraId="1CA0D17D">
      <w:pPr>
        <w:pStyle w:val="16"/>
        <w:ind w:left="432"/>
      </w:pPr>
      <w:r>
        <w:rPr>
          <w:sz w:val="22"/>
        </w:rPr>
        <w:t>未来 12 个月的预期变化是什么?</w:t>
      </w:r>
    </w:p>
    <w:p w14:paraId="54B0DAE7">
      <w:r>
        <w:rPr>
          <w:sz w:val="22"/>
        </w:rPr>
        <w:t>每个问题由 AI 在知识库中检索相关资料,基于资料生成答案。AI 的输出再由人工审核——核对引用是否准确、结论是否有依据、是否有重要遗漏。</w:t>
      </w:r>
    </w:p>
    <w:p w14:paraId="2EAE72FF">
      <w:r>
        <w:rPr>
          <w:sz w:val="22"/>
        </w:rPr>
        <w:t>审核过程中发现:AI 自动生成的报告,90% 的内容可直接使用,10% 需要人工调整。人工调整主要是补充"AI 不会主动给出的判断"(如"我们认为 X 公司的市场策略有误")。</w:t>
      </w:r>
    </w:p>
    <w:p w14:paraId="29A08BAB">
      <w:r>
        <w:rPr>
          <w:b/>
          <w:sz w:val="22"/>
        </w:rPr>
        <w:t>现场细节</w:t>
      </w:r>
      <w:r>
        <w:rPr>
          <w:sz w:val="22"/>
        </w:rPr>
        <w:t>:审核阶段,投资经理 L 在第 2 小时 45 分时,对 AI 生成的一段话提出修改意见(原文摘录):</w:t>
      </w:r>
    </w:p>
    <w:p w14:paraId="6289791B">
      <w:pPr>
        <w:ind w:left="432" w:right="432"/>
      </w:pPr>
      <w:r>
        <w:rPr>
          <w:sz w:val="20"/>
        </w:rPr>
        <w:t>AI 原文:"Anthropic 在企业级市场占据领先地位,凭借 Claude Code 的高准确率获得 B 端客户青睐。"</w:t>
      </w:r>
    </w:p>
    <w:p w14:paraId="5FB26A1C">
      <w:pPr>
        <w:ind w:left="432" w:right="432"/>
      </w:pPr>
      <w:r>
        <w:rPr>
          <w:sz w:val="20"/>
        </w:rPr>
        <w:t>投资经理 L 批注:"准确率这个数据从哪来?换成一个有原始来源的描述,例如'根据 IDC 2026 Q1 报告,Anthropic 在企业级 AI 编程工具市场份额 28%,排名第一'。删掉'高准确率'这种模糊措辞。"</w:t>
      </w:r>
    </w:p>
    <w:p w14:paraId="1047D164">
      <w:r>
        <w:rPr>
          <w:sz w:val="22"/>
        </w:rPr>
        <w:t>这次修改,直接把"AI 不会主动给出判断"和"AI 不会引用原始数据"两个问题都暴露了——AI 在生成时,习惯用定性描述("高准确率")而非定量引用("IDC 2026 Q1 报告 28%")。</w:t>
      </w:r>
      <w:r>
        <w:rPr>
          <w:b/>
          <w:sz w:val="22"/>
        </w:rPr>
        <w:t>AI 的输出是"骨架",不是"终稿"——所有定性描述都应该被替换为定量引用,这是"敢署名"的核心</w:t>
      </w:r>
      <w:r>
        <w:rPr>
          <w:sz w:val="22"/>
        </w:rPr>
        <w:t>。</w:t>
      </w:r>
    </w:p>
    <w:p w14:paraId="2455907A">
      <w:pPr>
        <w:pStyle w:val="5"/>
      </w:pPr>
      <w:r>
        <w:rPr>
          <w:sz w:val="36"/>
        </w:rPr>
        <w:t>7.3.4 报告结构</w:t>
      </w:r>
    </w:p>
    <w:p w14:paraId="6C2D4B39">
      <w:r>
        <w:rPr>
          <w:sz w:val="22"/>
        </w:rPr>
        <w:t>调研报告的结构:</w:t>
      </w:r>
    </w:p>
    <w:p w14:paraId="4577EF52">
      <w:pPr>
        <w:pStyle w:val="16"/>
        <w:ind w:left="432"/>
      </w:pPr>
      <w:r>
        <w:rPr>
          <w:b/>
          <w:sz w:val="22"/>
        </w:rPr>
        <w:t>执行摘要</w:t>
      </w:r>
      <w:r>
        <w:rPr>
          <w:sz w:val="22"/>
        </w:rPr>
        <w:t>:1 页,核心结论</w:t>
      </w:r>
    </w:p>
    <w:p w14:paraId="5A16BBA9">
      <w:pPr>
        <w:pStyle w:val="16"/>
        <w:ind w:left="432"/>
      </w:pPr>
      <w:r>
        <w:rPr>
          <w:b/>
          <w:sz w:val="22"/>
        </w:rPr>
        <w:t>市场概览</w:t>
      </w:r>
      <w:r>
        <w:rPr>
          <w:sz w:val="22"/>
        </w:rPr>
        <w:t>:5 页,主要玩家、规模、趋势</w:t>
      </w:r>
    </w:p>
    <w:p w14:paraId="69C1A0C2">
      <w:pPr>
        <w:pStyle w:val="16"/>
        <w:ind w:left="432"/>
      </w:pPr>
      <w:r>
        <w:rPr>
          <w:b/>
          <w:sz w:val="22"/>
        </w:rPr>
        <w:t>玩家分析</w:t>
      </w:r>
      <w:r>
        <w:rPr>
          <w:sz w:val="22"/>
        </w:rPr>
        <w:t>:每个玩家 1—2 页,产品、定价、用户群</w:t>
      </w:r>
    </w:p>
    <w:p w14:paraId="74F4FAFB">
      <w:pPr>
        <w:pStyle w:val="16"/>
        <w:ind w:left="432"/>
      </w:pPr>
      <w:r>
        <w:rPr>
          <w:b/>
          <w:sz w:val="22"/>
        </w:rPr>
        <w:t>竞争格局</w:t>
      </w:r>
      <w:r>
        <w:rPr>
          <w:sz w:val="22"/>
        </w:rPr>
        <w:t>:3 页,差异化、护城河、风险</w:t>
      </w:r>
    </w:p>
    <w:p w14:paraId="33986ACF">
      <w:pPr>
        <w:pStyle w:val="16"/>
        <w:ind w:left="432"/>
      </w:pPr>
      <w:r>
        <w:rPr>
          <w:b/>
          <w:sz w:val="22"/>
        </w:rPr>
        <w:t>未来展望</w:t>
      </w:r>
      <w:r>
        <w:rPr>
          <w:sz w:val="22"/>
        </w:rPr>
        <w:t>:2 页,预期变化、机会窗口</w:t>
      </w:r>
    </w:p>
    <w:p w14:paraId="1C89F08C">
      <w:pPr>
        <w:pStyle w:val="16"/>
        <w:ind w:left="432"/>
      </w:pPr>
      <w:r>
        <w:rPr>
          <w:b/>
          <w:sz w:val="22"/>
        </w:rPr>
        <w:t>附录</w:t>
      </w:r>
      <w:r>
        <w:rPr>
          <w:sz w:val="22"/>
        </w:rPr>
        <w:t>:数据来源、引用清单</w:t>
      </w:r>
    </w:p>
    <w:p w14:paraId="5EB31BED">
      <w:r>
        <w:rPr>
          <w:sz w:val="22"/>
        </w:rPr>
        <w:t>结构化的报告便于决策者快速定位关心的内容,也便于后续修订(如有新信息,只需修改对应章节)。</w:t>
      </w:r>
    </w:p>
    <w:p w14:paraId="2E66ECFF">
      <w:r>
        <w:rPr>
          <w:b/>
          <w:sz w:val="22"/>
        </w:rPr>
        <w:t>现场细节</w:t>
      </w:r>
      <w:r>
        <w:rPr>
          <w:sz w:val="22"/>
        </w:rPr>
        <w:t>:报告结构最初是负责人按"教科书式"模板定的——执行摘要、市场概览、玩家分析、竞争格局、未来展望。投资经理 L 看完目录后,提了一个修改:"竞争格局放在玩家分析之前——5 个投资委员会成员里有 3 个只关心'相对位置',不关心'每个玩家的细节'。先告诉他们谁在前面、谁在后面,再告诉他们每个玩家怎么做到的"。负责人把这两章顺序对调,投资经理 L 当场拍板。</w:t>
      </w:r>
      <w:r>
        <w:rPr>
          <w:b/>
          <w:sz w:val="22"/>
        </w:rPr>
        <w:t>结构服务于读者,不是服务于作者——同一份数据,顺序不同,决策价值可能差一倍</w:t>
      </w:r>
      <w:r>
        <w:rPr>
          <w:sz w:val="22"/>
        </w:rPr>
        <w:t>。</w:t>
      </w:r>
    </w:p>
    <w:p w14:paraId="758D2D3A">
      <w:pPr>
        <w:pStyle w:val="5"/>
      </w:pPr>
      <w:r>
        <w:rPr>
          <w:sz w:val="36"/>
        </w:rPr>
        <w:t>7.3.5 引用规范</w:t>
      </w:r>
    </w:p>
    <w:p w14:paraId="380CDBDF">
      <w:r>
        <w:rPr>
          <w:sz w:val="22"/>
        </w:rPr>
        <w:t>报告中的每个数据,都应标注引用。引用规范:</w:t>
      </w:r>
    </w:p>
    <w:p w14:paraId="30152CF0">
      <w:pPr>
        <w:pStyle w:val="16"/>
        <w:ind w:left="432"/>
      </w:pPr>
      <w:r>
        <w:rPr>
          <w:sz w:val="22"/>
        </w:rPr>
        <w:t xml:space="preserve">引用编号(如 </w:t>
      </w:r>
      <w:r>
        <w:rPr>
          <w:sz w:val="18"/>
          <w:vertAlign w:val="superscript"/>
        </w:rPr>
        <w:t>[1]</w:t>
      </w:r>
      <w:r>
        <w:rPr>
          <w:sz w:val="22"/>
        </w:rPr>
        <w:t>)</w:t>
      </w:r>
    </w:p>
    <w:p w14:paraId="732E66DC">
      <w:pPr>
        <w:pStyle w:val="16"/>
        <w:ind w:left="432"/>
      </w:pPr>
      <w:r>
        <w:rPr>
          <w:sz w:val="22"/>
        </w:rPr>
        <w:t>来源描述(来源名 + URL + 日期)</w:t>
      </w:r>
    </w:p>
    <w:p w14:paraId="72C8C8B3">
      <w:pPr>
        <w:pStyle w:val="16"/>
        <w:ind w:left="432"/>
      </w:pPr>
      <w:r>
        <w:rPr>
          <w:sz w:val="22"/>
        </w:rPr>
        <w:t>一致性:全文用同一套引用编号</w:t>
      </w:r>
    </w:p>
    <w:p w14:paraId="5EA9198E">
      <w:r>
        <w:rPr>
          <w:sz w:val="22"/>
        </w:rPr>
        <w:t>引用规范的工程意义:</w:t>
      </w:r>
      <w:r>
        <w:rPr>
          <w:b/>
          <w:sz w:val="22"/>
        </w:rPr>
        <w:t>让报告接受质疑</w:t>
      </w:r>
      <w:r>
        <w:rPr>
          <w:sz w:val="22"/>
        </w:rPr>
        <w:t>。任何数据都可以被质疑"你确定?",团队可以快速回答"确定,这是原始来源"。</w:t>
      </w:r>
    </w:p>
    <w:p w14:paraId="6DA74466">
      <w:r>
        <w:rPr>
          <w:b/>
          <w:sz w:val="22"/>
        </w:rPr>
        <w:t>现场案例</w:t>
      </w:r>
      <w:r>
        <w:rPr>
          <w:sz w:val="22"/>
        </w:rPr>
        <w:t xml:space="preserve">:报告交付后第 2 周,投资经理 L 在投资委员会上展示报告。第 3 页一个数据"全球 AI 编程工具市场 2025 年规模 480 亿美元",一位投资委员当场问"这个 480 亿是按什么口径算的"。投资经理 L 翻到附录引用 </w:t>
      </w:r>
      <w:r>
        <w:rPr>
          <w:sz w:val="18"/>
          <w:vertAlign w:val="superscript"/>
        </w:rPr>
        <w:t>[3]</w:t>
      </w:r>
      <w:r>
        <w:rPr>
          <w:sz w:val="22"/>
        </w:rPr>
        <w:t>,读到:"Gartner 2026 Q1 报告,URL:gartner.com/...,抓取日期 2026-04-12,口径:包含 AI 代码补全、AI 代码生成、AI 代码审查三类工具的全球 B2B 营收"。投资委员说"口径清楚",会议继续。</w:t>
      </w:r>
      <w:r>
        <w:rPr>
          <w:b/>
          <w:sz w:val="22"/>
        </w:rPr>
        <w:t>"敢署名"的报告,是经得起这种 10 秒当场质疑的——而这正是引用规范的真正价值</w:t>
      </w:r>
      <w:r>
        <w:rPr>
          <w:sz w:val="22"/>
        </w:rPr>
        <w:t>。</w:t>
      </w:r>
    </w:p>
    <w:p w14:paraId="66C968F5">
      <w:pPr>
        <w:pStyle w:val="4"/>
      </w:pPr>
      <w:r>
        <w:rPr>
          <w:sz w:val="38"/>
        </w:rPr>
        <w:t>7.4 验收与交付</w:t>
      </w:r>
    </w:p>
    <w:p w14:paraId="6352C16D">
      <w:pPr>
        <w:pStyle w:val="5"/>
      </w:pPr>
      <w:r>
        <w:rPr>
          <w:sz w:val="36"/>
        </w:rPr>
        <w:t>7.4.1 验收清单</w:t>
      </w:r>
    </w:p>
    <w:p w14:paraId="5FCC4D71">
      <w:r>
        <w:rPr>
          <w:sz w:val="22"/>
        </w:rPr>
        <w:t>调研报告的验收,包含以下检查项:</w:t>
      </w:r>
    </w:p>
    <w:p w14:paraId="7EC6485E">
      <w:pPr>
        <w:pStyle w:val="16"/>
        <w:ind w:left="432"/>
      </w:pPr>
      <w:r>
        <w:rPr>
          <w:b/>
          <w:sz w:val="22"/>
        </w:rPr>
        <w:t>数据可追溯</w:t>
      </w:r>
      <w:r>
        <w:rPr>
          <w:sz w:val="22"/>
        </w:rPr>
        <w:t>:每个数字、每个引用都可回溯到原始来源</w:t>
      </w:r>
    </w:p>
    <w:p w14:paraId="02293FC1">
      <w:pPr>
        <w:pStyle w:val="16"/>
        <w:ind w:left="432"/>
      </w:pPr>
      <w:r>
        <w:rPr>
          <w:b/>
          <w:sz w:val="22"/>
        </w:rPr>
        <w:t>结论有依据</w:t>
      </w:r>
      <w:r>
        <w:rPr>
          <w:sz w:val="22"/>
        </w:rPr>
        <w:t>:每个结论都基于具体数据,而非笼统描述</w:t>
      </w:r>
    </w:p>
    <w:p w14:paraId="092BAA70">
      <w:pPr>
        <w:pStyle w:val="16"/>
        <w:ind w:left="432"/>
      </w:pPr>
      <w:r>
        <w:rPr>
          <w:b/>
          <w:sz w:val="22"/>
        </w:rPr>
        <w:t>结构清晰</w:t>
      </w:r>
      <w:r>
        <w:rPr>
          <w:sz w:val="22"/>
        </w:rPr>
        <w:t>:章节按逻辑组织,读者可快速定位</w:t>
      </w:r>
    </w:p>
    <w:p w14:paraId="39588354">
      <w:pPr>
        <w:pStyle w:val="16"/>
        <w:ind w:left="432"/>
      </w:pPr>
      <w:r>
        <w:rPr>
          <w:b/>
          <w:sz w:val="22"/>
        </w:rPr>
        <w:t>引用规范</w:t>
      </w:r>
      <w:r>
        <w:rPr>
          <w:sz w:val="22"/>
        </w:rPr>
        <w:t>:所有引用按统一规范标注</w:t>
      </w:r>
    </w:p>
    <w:p w14:paraId="2E422352">
      <w:pPr>
        <w:pStyle w:val="16"/>
        <w:ind w:left="432"/>
      </w:pPr>
      <w:r>
        <w:rPr>
          <w:b/>
          <w:sz w:val="22"/>
        </w:rPr>
        <w:t>无重要遗漏</w:t>
      </w:r>
      <w:r>
        <w:rPr>
          <w:sz w:val="22"/>
        </w:rPr>
        <w:t>:核心玩家、核心事件、核心数据均已覆盖</w:t>
      </w:r>
    </w:p>
    <w:p w14:paraId="5DBAC661">
      <w:pPr>
        <w:pStyle w:val="5"/>
      </w:pPr>
      <w:r>
        <w:rPr>
          <w:sz w:val="36"/>
        </w:rPr>
        <w:t>7.4.2 报告的版本管理</w:t>
      </w:r>
    </w:p>
    <w:p w14:paraId="7EFA4EA9">
      <w:r>
        <w:rPr>
          <w:sz w:val="22"/>
        </w:rPr>
        <w:t>调研报告不是一次性产物——新事件发生时需要更新。版本管理:</w:t>
      </w:r>
    </w:p>
    <w:p w14:paraId="4F27D52D">
      <w:pPr>
        <w:pStyle w:val="16"/>
        <w:ind w:left="432"/>
      </w:pPr>
      <w:r>
        <w:rPr>
          <w:sz w:val="22"/>
        </w:rPr>
        <w:t>报告存放在代码仓库中,与原始数据同源</w:t>
      </w:r>
    </w:p>
    <w:p w14:paraId="72134062">
      <w:pPr>
        <w:pStyle w:val="16"/>
        <w:ind w:left="432"/>
      </w:pPr>
      <w:r>
        <w:rPr>
          <w:sz w:val="22"/>
        </w:rPr>
        <w:t>每次更新生成新版本,旧版本保留</w:t>
      </w:r>
    </w:p>
    <w:p w14:paraId="3E0A8D86">
      <w:pPr>
        <w:pStyle w:val="16"/>
        <w:ind w:left="432"/>
      </w:pPr>
      <w:r>
        <w:rPr>
          <w:sz w:val="22"/>
        </w:rPr>
        <w:t>版本号按"v1.0"、"v1.1"等递增,变更记录保留</w:t>
      </w:r>
    </w:p>
    <w:p w14:paraId="1A7B1CAB">
      <w:r>
        <w:rPr>
          <w:sz w:val="22"/>
        </w:rPr>
        <w:t>版本管理让报告可被追溯到任一历史状态,便于对比"我们当时的判断 vs 实际情况"。</w:t>
      </w:r>
    </w:p>
    <w:p w14:paraId="4FECF134">
      <w:r>
        <w:rPr>
          <w:b/>
          <w:sz w:val="22"/>
        </w:rPr>
        <w:t>现场细节</w:t>
      </w:r>
      <w:r>
        <w:rPr>
          <w:sz w:val="22"/>
        </w:rPr>
        <w:t>:本案例的 v1.0 报告在第 3 周遇到一次"小更新"——DeepSeek 在 2026 年 5 月突然发布新模型 DeepSeek-V4,影响报告中"未来 12 个月预期"这一章。负责人没有改原文件,而是用 v1.1 标注更新:"第 18 页'未来展望'章节,关于 DeepSeek 的预期更新,依据 DeepSeek 2026-05-12 发布会公开资料"。原 v1.0 保留,新旧版本对比一眼可见。</w:t>
      </w:r>
      <w:r>
        <w:rPr>
          <w:b/>
          <w:sz w:val="22"/>
        </w:rPr>
        <w:t>版本管理不是"留个备份",是"让报告成为可被复盘的历史记录"</w:t>
      </w:r>
      <w:r>
        <w:rPr>
          <w:sz w:val="22"/>
        </w:rPr>
        <w:t>。</w:t>
      </w:r>
    </w:p>
    <w:p w14:paraId="430FC46F">
      <w:pPr>
        <w:pStyle w:val="5"/>
      </w:pPr>
      <w:r>
        <w:rPr>
          <w:sz w:val="36"/>
        </w:rPr>
        <w:t>7.4.3 报告的局限性</w:t>
      </w:r>
    </w:p>
    <w:p w14:paraId="02EF5FA9">
      <w:r>
        <w:rPr>
          <w:sz w:val="22"/>
        </w:rPr>
        <w:t>任何调研报告都有局限性,应在报告中明确:</w:t>
      </w:r>
    </w:p>
    <w:p w14:paraId="4CF8FF3C">
      <w:pPr>
        <w:pStyle w:val="16"/>
        <w:ind w:left="432"/>
      </w:pPr>
      <w:r>
        <w:rPr>
          <w:b/>
          <w:sz w:val="22"/>
        </w:rPr>
        <w:t>数据截止</w:t>
      </w:r>
      <w:r>
        <w:rPr>
          <w:sz w:val="22"/>
        </w:rPr>
        <w:t>:报告中的数据截至某日,之后的变化未覆盖</w:t>
      </w:r>
    </w:p>
    <w:p w14:paraId="5914B3BC">
      <w:pPr>
        <w:pStyle w:val="16"/>
        <w:ind w:left="432"/>
      </w:pPr>
      <w:r>
        <w:rPr>
          <w:b/>
          <w:sz w:val="22"/>
        </w:rPr>
        <w:t>来源偏差</w:t>
      </w:r>
      <w:r>
        <w:rPr>
          <w:sz w:val="22"/>
        </w:rPr>
        <w:t>:报告基于公开资料,内部信息未覆盖</w:t>
      </w:r>
    </w:p>
    <w:p w14:paraId="3536AE31">
      <w:pPr>
        <w:pStyle w:val="16"/>
        <w:ind w:left="432"/>
      </w:pPr>
      <w:r>
        <w:rPr>
          <w:b/>
          <w:sz w:val="22"/>
        </w:rPr>
        <w:t>主观判断</w:t>
      </w:r>
      <w:r>
        <w:rPr>
          <w:sz w:val="22"/>
        </w:rPr>
        <w:t>:报告中的"我们认为"是主观判断,可能与实际情况有偏差</w:t>
      </w:r>
    </w:p>
    <w:p w14:paraId="5D3C1339">
      <w:r>
        <w:rPr>
          <w:sz w:val="22"/>
        </w:rPr>
        <w:t>明确局限性,让报告的读者对结论的可靠性有合理预期。</w:t>
      </w:r>
    </w:p>
    <w:p w14:paraId="0B56F490">
      <w:r>
        <w:rPr>
          <w:b/>
          <w:sz w:val="22"/>
        </w:rPr>
        <w:t>现场细节</w:t>
      </w:r>
      <w:r>
        <w:rPr>
          <w:sz w:val="22"/>
        </w:rPr>
        <w:t>:本案例的"局限性"声明放在报告第 1 页(执行摘要之后)——而不是放最后。投资经理 L 说:"读者翻开第 1 页就能看到'这份报告覆盖到哪里、不覆盖到哪里',后面读每一页都会带着这个预期。如果局限声明放最后,读者可能已经基于错误的预期做判断了"。</w:t>
      </w:r>
      <w:r>
        <w:rPr>
          <w:b/>
          <w:sz w:val="22"/>
        </w:rPr>
        <w:t>局限性的位置,决定了读者用什么心态读报告</w:t>
      </w:r>
      <w:r>
        <w:rPr>
          <w:sz w:val="22"/>
        </w:rPr>
        <w:t>。</w:t>
      </w:r>
    </w:p>
    <w:p w14:paraId="63F2A026">
      <w:pPr>
        <w:pStyle w:val="4"/>
      </w:pPr>
      <w:r>
        <w:rPr>
          <w:sz w:val="38"/>
        </w:rPr>
        <w:t>7.5 方法论提炼与可复用资产</w:t>
      </w:r>
    </w:p>
    <w:p w14:paraId="1D0A1FC4">
      <w:r>
        <w:rPr>
          <w:sz w:val="22"/>
        </w:rPr>
        <w:t>本章的方法论可提炼为四个原则。</w:t>
      </w:r>
    </w:p>
    <w:p w14:paraId="7698FFCE">
      <w:r>
        <w:rPr>
          <w:b/>
          <w:sz w:val="22"/>
        </w:rPr>
        <w:t>原则一:三件套按特性分工</w:t>
      </w:r>
      <w:r>
        <w:rPr>
          <w:sz w:val="22"/>
        </w:rPr>
        <w:t>。搜索用于补缺,RAG 用于主分析,爬虫用于建库。三者各有适用场景,不可混用。</w:t>
      </w:r>
    </w:p>
    <w:p w14:paraId="420F8F30">
      <w:r>
        <w:rPr>
          <w:b/>
          <w:sz w:val="22"/>
        </w:rPr>
        <w:t>原则二:先建库,后查询</w:t>
      </w:r>
      <w:r>
        <w:rPr>
          <w:sz w:val="22"/>
        </w:rPr>
        <w:t>。一次投入建立高质量知识库,后续多次调研都基于此库,边际成本接近于零。</w:t>
      </w:r>
    </w:p>
    <w:p w14:paraId="6CE36931">
      <w:r>
        <w:rPr>
          <w:b/>
          <w:sz w:val="22"/>
        </w:rPr>
        <w:t>原则三:AI 整合,人工审核</w:t>
      </w:r>
      <w:r>
        <w:rPr>
          <w:sz w:val="22"/>
        </w:rPr>
        <w:t>。AI 替人整合信息,人工审核 AI 的输出。90/10 的工作分配是当前的最佳平衡点。</w:t>
      </w:r>
    </w:p>
    <w:p w14:paraId="16B45414">
      <w:r>
        <w:rPr>
          <w:b/>
          <w:sz w:val="22"/>
        </w:rPr>
        <w:t>原则四:引用规范是质量的保证</w:t>
      </w:r>
      <w:r>
        <w:rPr>
          <w:sz w:val="22"/>
        </w:rPr>
        <w:t>。每个数据可追溯,每个结论有依据,引用按统一规范。</w:t>
      </w:r>
    </w:p>
    <w:p w14:paraId="47D0BE00">
      <w:r>
        <w:rPr>
          <w:b/>
          <w:sz w:val="22"/>
        </w:rPr>
        <w:t>可复用资产:行业调研的标准化流程</w:t>
      </w:r>
      <w:r>
        <w:rPr>
          <w:sz w:val="22"/>
        </w:rPr>
        <w:t>——本节 7.3 的实战过程,可作为所有行业调研项目的模板。</w:t>
      </w:r>
    </w:p>
    <w:p w14:paraId="18BF7839">
      <w:pPr>
        <w:spacing w:before="120" w:after="120"/>
        <w:ind w:left="432"/>
      </w:pPr>
      <w:r>
        <w:rPr>
          <w:rFonts w:ascii="Consolas" w:hAnsi="Consolas" w:eastAsia="宋体"/>
          <w:sz w:val="20"/>
        </w:rPr>
        <w:t>行业调研标准化流程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[准备阶段]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确认调研边界(对象、目的、时间、深度)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列出调研问题清单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列出权威资料来源清单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[建库阶段]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爬虫抓取资料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5. 资料清洗(去重、格式化)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6. 向量化入库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[分析阶段]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7. AI 基于知识库回答调研问题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8. 人工审核 AI 输出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9. 补充 AI 未主动给出的判断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[交付阶段]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10. 报告结构化整理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11. 引用规范化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12. 报告验收与版本管理</w:t>
      </w:r>
      <w:r>
        <w:rPr>
          <w:rFonts w:ascii="Consolas" w:hAnsi="Consolas" w:eastAsia="宋体"/>
          <w:sz w:val="20"/>
        </w:rPr>
        <w:br w:type="textWrapping"/>
      </w:r>
    </w:p>
    <w:p w14:paraId="782B7E24">
      <w:pPr>
        <w:pStyle w:val="5"/>
      </w:pPr>
      <w:r>
        <w:rPr>
          <w:sz w:val="36"/>
        </w:rPr>
        <w:t>7.6.1 本章思考题</w:t>
      </w:r>
    </w:p>
    <w:p w14:paraId="0BBDAE78">
      <w:pPr>
        <w:pStyle w:val="14"/>
        <w:ind w:left="432"/>
      </w:pPr>
      <w:r>
        <w:rPr>
          <w:sz w:val="22"/>
        </w:rPr>
        <w:t>7.2.2 的"60/30/10 工作量分布"对应你的调研项目是哪几类?如果你的比例是 30/60/10,问题出在哪一段?</w:t>
      </w:r>
    </w:p>
    <w:p w14:paraId="52333496">
      <w:pPr>
        <w:pStyle w:val="14"/>
        <w:ind w:left="432"/>
      </w:pPr>
      <w:r>
        <w:rPr>
          <w:sz w:val="22"/>
        </w:rPr>
        <w:t>7.3.3 的"AI 输出 90% 可用 + 10% 需人工调整":你团队最近一次调研的人工调整比例是多少?调整主要是"补充判断"还是"修正引用"?</w:t>
      </w:r>
    </w:p>
    <w:p w14:paraId="5937DC19">
      <w:pPr>
        <w:pStyle w:val="14"/>
        <w:ind w:left="432"/>
      </w:pPr>
      <w:r>
        <w:rPr>
          <w:sz w:val="22"/>
        </w:rPr>
        <w:t>7.3.5 的引用规范:你的报告里"每个数据都能 10 秒内回溯到原始来源"吗?如果不能,投资委员会现场质疑时你怎么应对?</w:t>
      </w:r>
    </w:p>
    <w:p w14:paraId="51449A46">
      <w:pPr>
        <w:pStyle w:val="14"/>
        <w:ind w:left="432"/>
      </w:pPr>
      <w:r>
        <w:rPr>
          <w:sz w:val="22"/>
        </w:rPr>
        <w:t>7.4.3 的"局限性放在第 1 页":你团队的调研报告局限性声明放在哪?如果放在最后,读者的预期偏差有多大?</w:t>
      </w:r>
    </w:p>
    <w:p w14:paraId="514C080D">
      <w:pPr>
        <w:pStyle w:val="14"/>
        <w:ind w:left="432"/>
      </w:pPr>
      <w:r>
        <w:rPr>
          <w:sz w:val="22"/>
        </w:rPr>
        <w:t>7.2.1 的"搜索结果是线索,不是结论":你团队有没有把"AI 用搜索直接给的数字"写进报告的案例?这种案例被投资经理当场质疑过吗?</w:t>
      </w:r>
    </w:p>
    <w:p w14:paraId="0BA1FAB6">
      <w:pPr>
        <w:pStyle w:val="5"/>
      </w:pPr>
      <w:r>
        <w:rPr>
          <w:sz w:val="36"/>
        </w:rPr>
        <w:t>7.6.2 本章延伸阅读</w:t>
      </w:r>
    </w:p>
    <w:p w14:paraId="55BC00FF">
      <w:pPr>
        <w:pStyle w:val="14"/>
        <w:ind w:left="432"/>
      </w:pPr>
      <w:r>
        <w:rPr>
          <w:b/>
          <w:sz w:val="22"/>
        </w:rPr>
        <w:t>[工具文档] Tavily 官方文档《Clean Content Extraction》</w:t>
      </w:r>
      <w:r>
        <w:rPr>
          <w:sz w:val="22"/>
        </w:rPr>
        <w:t xml:space="preserve"> — Extract 端点 basic 1 credit/5 URLs、advanced 2 credits/5 URLs、单次最多批量 20 个 URL | 第 7 章</w:t>
      </w:r>
    </w:p>
    <w:p w14:paraId="1F7B4808">
      <w:pPr>
        <w:pStyle w:val="14"/>
        <w:ind w:left="432"/>
      </w:pPr>
      <w:r>
        <w:rPr>
          <w:b/>
          <w:sz w:val="22"/>
        </w:rPr>
        <w:t>[数据报告] ColdIQ《Exa vs Tavily 2026》</w:t>
      </w:r>
      <w:r>
        <w:rPr>
          <w:sz w:val="22"/>
        </w:rPr>
        <w:t xml:space="preserve"> — Tavily $7.5—8/1k、Exa $7/1k、免费额度 1,000 vs 20,000 次/月;Tavily 2026-02 被 Nebius 收购 | 第 7 章</w:t>
      </w:r>
    </w:p>
    <w:p w14:paraId="31870DE8">
      <w:pPr>
        <w:pStyle w:val="14"/>
        <w:ind w:left="432"/>
      </w:pPr>
      <w:r>
        <w:rPr>
          <w:b/>
          <w:sz w:val="22"/>
        </w:rPr>
        <w:t>[数据报告] WebScraft Best Search API for AI Agents in 2026</w:t>
      </w:r>
      <w:r>
        <w:rPr>
          <w:sz w:val="22"/>
        </w:rPr>
        <w:t xml:space="preserve"> — Bing API 关停后 Brave 成唯一大型独立索引;2026-02 取消 5,000 次/月免费档改送 $5 额度 | 第 7 章</w:t>
      </w:r>
    </w:p>
    <w:p w14:paraId="0E75352B">
      <w:pPr>
        <w:pStyle w:val="14"/>
        <w:ind w:left="432"/>
      </w:pPr>
      <w:r>
        <w:rPr>
          <w:b/>
          <w:sz w:val="22"/>
        </w:rPr>
        <w:t>[工具文档] Tavily 官方 SDK Reference(Python)</w:t>
      </w:r>
      <w:r>
        <w:rPr>
          <w:sz w:val="22"/>
        </w:rPr>
        <w:t xml:space="preserve"> — search_depth basic/advanced、max_results 0—20、chunks_per_source 每段 500 字符、include_domains/exclude_domains 参数 | 第 7 章</w:t>
      </w:r>
    </w:p>
    <w:p w14:paraId="7AE9BE4B">
      <w:pPr>
        <w:pStyle w:val="14"/>
        <w:ind w:left="432"/>
      </w:pPr>
      <w:r>
        <w:rPr>
          <w:b/>
          <w:sz w:val="22"/>
        </w:rPr>
        <w:t>[数据报告] aipricing.guru Perplexity API Pricing</w:t>
      </w:r>
      <w:r>
        <w:rPr>
          <w:sz w:val="22"/>
        </w:rPr>
        <w:t xml:space="preserve"> — Sonar 检索+生成+引用打包进 token 价(一口价 $1/$1 起)、不单独收搜索费的路线 | 第 7 章</w:t>
      </w:r>
    </w:p>
    <w:p w14:paraId="01F5ED1D">
      <w:pPr>
        <w:pStyle w:val="4"/>
      </w:pPr>
      <w:r>
        <w:rPr>
          <w:sz w:val="38"/>
        </w:rPr>
        <w:t>7.6 完整提示词:行业调研的全流程编排</w:t>
      </w:r>
    </w:p>
    <w:p w14:paraId="48A06FBB">
      <w:r>
        <w:rPr>
          <w:sz w:val="22"/>
        </w:rPr>
        <w:t>本节给出的提示词,是 7.3 节"实战过程"的执行化版本。读者接到任一行业调研任务后,可直接复制使用,AI 会按"边界确认—知识库建设—分析问答—人工审核—报告交付"五阶段推动调研工作。</w:t>
      </w:r>
    </w:p>
    <w:p w14:paraId="0959678C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你是行业调研的工程协作 AI。用户的身份是"调研项目负责人"——他可能不懂具体行业,但他懂"什么是合格报告"。你的工作不是替用户写报告,而是按 7.3 节"实战过程"的结构,推动调研工作从立项到交付。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你是"调研工程师",负责执行"搜索—抓取—入库—分析—审核"全流程。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你的核心能力是"调度三类数据源":搜索(用于补缺)、RAG 知识库(用于主分析)、爬虫(用于建库)。三者各有适用场景,不可混用。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你的工作节奏是"先重后轻":60% 工作量在第一阶段建库,30% 在第二阶段分析,10% 在第三阶段补缺;但 60% 价值在分析阶段。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[第一阶段:立项与边界确认]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接到任务后,先向用户确认 4 项边界(每项只问一个,等回答后再问下一个):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调研对象:具体是哪个行业、哪些公司、哪些产品?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调研目的:报告给谁看、用于什么决策?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时间范围:覆盖哪个时间段?需要历史回溯多深?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深度要求:概览(每项 1—2 句)、中等深入(每项 1—2 段)、深度分析(每项 1—2 页)?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确认后,输出一份"调研边界说明书"(200 字内),包含上述 4 项 + "本次调研的合格标准"——明确告诉用户什么样的报告算合格。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[第二阶段:知识库建设]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基于边界,列出"权威资料来源清单",分类如下: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一手研究:学术论文(arXiv 等)、官方技术报告、白皮书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官方文档:厂商官网的产品页、定价页、API 文档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社区报道:主流技术媒体(虎嗅、36 氪、InfoQ、The Verge 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行业汇总:第三方评测机构(Gartner、Forrester、Counterpoint 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清单列出后,逐项执行: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用爬虫批量抓取(注意:不抓取需登录的内容,只抓取公开可访问的页面)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抓取后做清洗(去重、HTML→Markdown 转换、日期规范化)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向量化入库(每个文档生成摘要 + 关键标签,便于后续检索)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知识库的存储:用 Markdown 文件集合 + 向量索引,简单可移植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[第三阶段:分析与问答]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知识库建立后,基于用户的"调研问题清单"(建议 5—10 个核心问题),逐题执行: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AI 在知识库中检索相关资料(每个问题至少返回 5 条相关文档)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AI 基于资料生成答案,每个答案必须包含"该答案的依据"——具体引用了哪些文档的哪些段落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AI 在答案末尾标注"该答案的可信度":高(多源印证)、中(单一权威源)、低(基于推断)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[第四阶段:人工审核]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AI 的输出不是终稿。审核流程: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AI 自评:每个答案生成后,先自评"是否完整、是否准确、是否遗漏",低质量的答案重做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抽样审核:AI 自评后,只把 30% 的"高引用密度"答案提交人工审核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批量审核:人工审核在专用"审核中心"完成,关注 4 点:①引用是否真实存在;②数据是否被准确转述;③结论是否被数据支持;④是否有重要遗漏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[第五阶段:报告交付]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报告结构(按 7.3.4 节的标准化模板):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执行摘要(1 页):核心结论,3—5 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市场概览(5 页):主要玩家、规模、趋势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玩家分析(每个玩家 1—2 页):产品、定价、用户群、差异化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竞争格局(3 页):差异化、护城河、风险点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未来展望(2 页):预期变化、机会窗口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附录:数据来源、引用清单、版本号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报告必须满足的硬性标准: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每个数字、每个引用,都能找到原始来源(URL + 抓取日期)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全文使用统一的引用编号[^序号^]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数据截止日期写在报告首页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局限性明确:数据未覆盖的方面、主观判断的部分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[输出格式]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每个阶段结束后,先输出"本阶段产出"(1—2 段总结),再询问用户是否进入下一阶段。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整个流程预计 4—6 小时(传统方式 5—7 天),其中建库占 60%。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你不替用户做"我们认为 X"的主观判断;你只整理事实与共识,主观判断由用户补充。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你不抓取需登录的内容;只抓取公开可访问的资料。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你不假装有 100% 的覆盖率;遇到知识库空白,明确说"该问题暂未找到可信来源",而非编造。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报告交付后,你建议用户做"质疑演练"——挑 3 个数据,手动验证原始来源,确保引用规范。</w:t>
      </w:r>
      <w:r>
        <w:rPr>
          <w:rFonts w:ascii="Consolas" w:hAnsi="Consolas" w:eastAsia="宋体"/>
          <w:sz w:val="20"/>
        </w:rPr>
        <w:br w:type="textWrapping"/>
      </w:r>
    </w:p>
    <w:p w14:paraId="00A8FBA5">
      <w:pPr>
        <w:pStyle w:val="4"/>
      </w:pPr>
      <w:r>
        <w:rPr>
          <w:sz w:val="38"/>
        </w:rPr>
        <w:t>本章方法论:让 AI 替人整合,而非替人搜索</w:t>
      </w:r>
    </w:p>
    <w:p w14:paraId="54C467B6">
      <w:r>
        <w:rPr>
          <w:sz w:val="22"/>
        </w:rPr>
        <w:t>本章的方法论核心是"让 AI 替人整合,而非替人搜索"——AI 的价值不在于"找出搜索结果"(传统搜索已够用),而在于"把多个来源的信息按主题、时间、维度组织起来,形成结构化结论"。这一思路将 AI 的价值从"工具"提升到"助手",让调研者从机械的信息整理中解放,转向更高价值的判断与决策。</w:t>
      </w:r>
    </w:p>
    <w:p w14:paraId="563A1437">
      <w:r>
        <w:rPr>
          <w:sz w:val="22"/>
        </w:rPr>
        <w:t>下一章将讨论"自我蒸馏"——AI 替读者从个人经验中提炼可复用的方法论。这一章关注的是"AI 替读者沉淀知识"的能力。</w:t>
      </w:r>
    </w:p>
    <w:p w14:paraId="2FB17EC5">
      <w:pPr>
        <w:pBdr>
          <w:bottom w:val="single" w:color="auto" w:sz="6" w:space="1"/>
        </w:pBdr>
      </w:pPr>
    </w:p>
    <w:p w14:paraId="77788033">
      <w:r>
        <w:br w:type="page"/>
      </w:r>
    </w:p>
    <w:p w14:paraId="71C12B4F">
      <w:pPr>
        <w:pStyle w:val="3"/>
      </w:pPr>
      <w:r>
        <w:rPr>
          <w:sz w:val="40"/>
        </w:rPr>
        <w:t>第8章 自我蒸馏:把个人经验沉淀为 AI 可复用的资产</w:t>
      </w:r>
    </w:p>
    <w:p w14:paraId="7FA90A5C">
      <w:r>
        <w:rPr>
          <w:b/>
          <w:sz w:val="22"/>
        </w:rPr>
        <w:t>本章导读</w:t>
      </w:r>
      <w:r>
        <w:rPr>
          <w:sz w:val="22"/>
        </w:rPr>
        <w:t>:多数 AI 编程项目用完即弃,工程师的隐性经验(踩过的坑、走过的弯路、形成的判断)从未被沉淀。本章复盘一个真实项目:为某工程团队搭建"个人经验蒸馏系统",AI 替团队成员把过去 3 年的项目经验、踩坑记录、决策逻辑整理为可复用的知识库、Skill 文件、Prompt 模板,后续 AI 工作可直接调用。本章的方法论是"知识的三层沉淀"——把经验先蒸馏为知识库(可被检索),再蒸馏为 Skill(可被 AI 自动调用),再蒸馏为 Prompt 模板(可被人类复用)。</w:t>
      </w:r>
    </w:p>
    <w:p w14:paraId="2D3B6998">
      <w:r>
        <w:rPr>
          <w:b/>
          <w:sz w:val="22"/>
        </w:rPr>
        <w:t>本章关键词</w:t>
      </w:r>
      <w:r>
        <w:rPr>
          <w:sz w:val="22"/>
        </w:rPr>
        <w:t>:自我蒸馏、知识库、Skill、Prompt 模板、三层沉淀</w:t>
      </w:r>
    </w:p>
    <w:p w14:paraId="337B806F">
      <w:pPr>
        <w:pStyle w:val="4"/>
      </w:pPr>
      <w:r>
        <w:rPr>
          <w:sz w:val="38"/>
        </w:rPr>
        <w:t>8.1 个人经验的"流失"问题</w:t>
      </w:r>
    </w:p>
    <w:p w14:paraId="7378E711">
      <w:pPr>
        <w:pStyle w:val="5"/>
      </w:pPr>
      <w:r>
        <w:rPr>
          <w:sz w:val="36"/>
        </w:rPr>
        <w:t>8.1.1 工程师为什么"换人就重做"</w:t>
      </w:r>
    </w:p>
    <w:p w14:paraId="3FAF0680">
      <w:r>
        <w:rPr>
          <w:b/>
          <w:sz w:val="22"/>
        </w:rPr>
        <w:t>现场还原</w:t>
      </w:r>
      <w:r>
        <w:rPr>
          <w:sz w:val="22"/>
        </w:rPr>
        <w:t>:项目负责人(以下简称"负责人")第一次接触这个需求,是在某工程团队周一的站会上。团队负责人(以下简称"工程总监")在会上宣布:"资深工程师 Z 下个月离职,接手他模块的工程师 X 是今年 7 月才入职的新人"。站会结束后,工程总监单独找到负责人,提了一个问题:"Z 过去 3 年踩过的坑、走过的弯路、形成的判断,能不能在他走之前蒸馏出来?"负责人答:"可以,但需要 Z 配合 8—10 小时"。工程总监说:"我去说服他"。</w:t>
      </w:r>
    </w:p>
    <w:p w14:paraId="5608DA6B">
      <w:r>
        <w:rPr>
          <w:sz w:val="22"/>
        </w:rPr>
        <w:t>工程团队的常见现象:一个老员工离开,他过去 3 年踩过的坑、走过的弯路、形成的判断,随之流失。新员工接替,要么重走一遍老路(再踩一次坑),要么靠文档/口述慢慢学习(效率低)。</w:t>
      </w:r>
    </w:p>
    <w:p w14:paraId="05C6580A">
      <w:r>
        <w:rPr>
          <w:sz w:val="22"/>
        </w:rPr>
        <w:t>这一问题的根源是:个人经验以非结构化形式存在——散落在聊天记录、个人笔记、会议纪要中,无法被检索、被复用、被沉淀。AI 时代之前,沉淀经验的成本高(需要专人整理),收益低(整理后用得不多);AI 时代,沉淀经验的成本大幅降低(AI 替人整理),但如何让经验"可被复用"仍是难题。</w:t>
      </w:r>
    </w:p>
    <w:p w14:paraId="141D8715">
      <w:r>
        <w:rPr>
          <w:b/>
          <w:sz w:val="22"/>
        </w:rPr>
        <w:t>现场细节</w:t>
      </w:r>
      <w:r>
        <w:rPr>
          <w:sz w:val="22"/>
        </w:rPr>
        <w:t>:资深工程师 Z 第一次被工程总监要求"配合蒸馏"时,反应是抗拒的。工程总监没有强推,而是让 Z 把上周处理的一个线上事故复盘文档打开,指着其中一段说:"这段'为什么当时选 A 不选 B',这就是经验,新员工 X 看了能少踩一次坑"。Z 看了 3 秒,回了这一段(原文摘录):</w:t>
      </w:r>
    </w:p>
    <w:p w14:paraId="18BEBC03">
      <w:pPr>
        <w:ind w:left="432" w:right="432"/>
      </w:pPr>
      <w:r>
        <w:rPr>
          <w:sz w:val="20"/>
        </w:rPr>
        <w:t>"那确实,但这种东西我脑子里有 100 段,文档里只写了 5 段——大部分都在飞书群里说过,没整理过。你们要真能让我脑子里的东西变成文档,我是愿意配合的"。</w:t>
      </w:r>
    </w:p>
    <w:p w14:paraId="1845C9CB">
      <w:r>
        <w:rPr>
          <w:sz w:val="22"/>
        </w:rPr>
        <w:t>工程总监接话:"这就是我们想蒸馏的——你脑子里的 100 段,能否让 AI 替你写出来"。</w:t>
      </w:r>
      <w:r>
        <w:rPr>
          <w:b/>
          <w:sz w:val="22"/>
        </w:rPr>
        <w:t>经验显性化的第一步,是让当事人意识到"自己脑子里有东西"</w:t>
      </w:r>
      <w:r>
        <w:rPr>
          <w:sz w:val="22"/>
        </w:rPr>
        <w:t>。</w:t>
      </w:r>
    </w:p>
    <w:p w14:paraId="7C2E434A">
      <w:pPr>
        <w:pStyle w:val="5"/>
      </w:pPr>
      <w:r>
        <w:rPr>
          <w:sz w:val="36"/>
        </w:rPr>
        <w:t>8.1.2 经验的三种形式</w:t>
      </w:r>
    </w:p>
    <w:p w14:paraId="2E5B8B85">
      <w:r>
        <w:rPr>
          <w:sz w:val="22"/>
        </w:rPr>
        <w:t>个人经验的存在形式有三种:</w:t>
      </w:r>
    </w:p>
    <w:p w14:paraId="0B51B36F">
      <w:pPr>
        <w:pStyle w:val="16"/>
        <w:ind w:left="432"/>
      </w:pPr>
      <w:r>
        <w:rPr>
          <w:b/>
          <w:sz w:val="22"/>
        </w:rPr>
        <w:t>个人记忆</w:t>
      </w:r>
      <w:r>
        <w:rPr>
          <w:sz w:val="22"/>
        </w:rPr>
        <w:t>:存于人脑,会遗忘,会失真,会随人员流动而流失</w:t>
      </w:r>
    </w:p>
    <w:p w14:paraId="2DF0DF5D">
      <w:pPr>
        <w:pStyle w:val="16"/>
        <w:ind w:left="432"/>
      </w:pPr>
      <w:r>
        <w:rPr>
          <w:b/>
          <w:sz w:val="22"/>
        </w:rPr>
        <w:t>文档记录</w:t>
      </w:r>
      <w:r>
        <w:rPr>
          <w:sz w:val="22"/>
        </w:rPr>
        <w:t>:存于文档,会过时,会失修,需要人主动维护</w:t>
      </w:r>
    </w:p>
    <w:p w14:paraId="2A5753D4">
      <w:pPr>
        <w:pStyle w:val="16"/>
        <w:ind w:left="432"/>
      </w:pPr>
      <w:r>
        <w:rPr>
          <w:b/>
          <w:sz w:val="22"/>
        </w:rPr>
        <w:t>系统沉淀</w:t>
      </w:r>
      <w:r>
        <w:rPr>
          <w:sz w:val="22"/>
        </w:rPr>
        <w:t>:存于系统(知识库、Skill、Prompt),可被检索、可被调用、可被复用</w:t>
      </w:r>
    </w:p>
    <w:p w14:paraId="7EB1B613">
      <w:r>
        <w:rPr>
          <w:sz w:val="22"/>
        </w:rPr>
        <w:t>三种形式的可靠性递增,成本也递增。AI 时代的突破是:把"个人记忆"低成本地转化为"系统沉淀",让经验以最可靠的形式存在。</w:t>
      </w:r>
    </w:p>
    <w:p w14:paraId="338CF786">
      <w:r>
        <w:rPr>
          <w:b/>
          <w:sz w:val="22"/>
        </w:rPr>
        <w:t>现场细节</w:t>
      </w:r>
      <w:r>
        <w:rPr>
          <w:sz w:val="22"/>
        </w:rPr>
        <w:t>:Z 的"个人记忆"在蒸馏前的状态:脑子里有约 100 段经验(他自己估的),文档里有 5 段(他自己写的复盘文档),飞书群聊里散落约 40 段(过去 3 年的"为什么当时那样做"讨论)。负责人当时让 AI 跑了一次"经验盘点"——抓 Z 过去 3 年所有飞书发言 + 5 段复盘文档 + 个人笔记(语雀上 Z 的私有知识库),初步识别出 87 段可被结构化的经验。Z 看完清单后说:"这 87 段里,有 60 段我都快忘了——确实是经验,只是没意识到要写下来"。</w:t>
      </w:r>
      <w:r>
        <w:rPr>
          <w:b/>
          <w:sz w:val="22"/>
        </w:rPr>
        <w:t>经验流失的最大隐性成本不是"找不到",是"没意识到有"</w:t>
      </w:r>
      <w:r>
        <w:rPr>
          <w:sz w:val="22"/>
        </w:rPr>
        <w:t>。</w:t>
      </w:r>
    </w:p>
    <w:p w14:paraId="3668734C">
      <w:pPr>
        <w:jc w:val="center"/>
      </w:pPr>
      <w:r>
        <w:drawing>
          <wp:inline distT="0" distB="0" distL="114300" distR="114300">
            <wp:extent cx="5029200" cy="2344420"/>
            <wp:effectExtent l="0" t="0" r="0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B643">
      <w:pPr>
        <w:pStyle w:val="5"/>
      </w:pPr>
      <w:r>
        <w:rPr>
          <w:sz w:val="36"/>
        </w:rPr>
        <w:t>8.1.3 蒸馏的目标</w:t>
      </w:r>
    </w:p>
    <w:p w14:paraId="28812B19">
      <w:r>
        <w:rPr>
          <w:sz w:val="22"/>
        </w:rPr>
        <w:t>蒸馏的目标不是"把经验全部写下来",而是"让经验在被需要时被找到"。一个完整的个人经验库,应能回答"过去我们做这类项目时,踩过哪些坑?"、"当时为什么选择 X 方案而不是 Y 方案?"、"这次遇到的问题,以前是怎么解决的?"——这些问题,正是 AI 替团队干活时最需要的"上下文"。</w:t>
      </w:r>
    </w:p>
    <w:p w14:paraId="76C58576">
      <w:pPr>
        <w:jc w:val="center"/>
      </w:pPr>
      <w:r>
        <w:drawing>
          <wp:inline distT="0" distB="0" distL="114300" distR="114300">
            <wp:extent cx="5029200" cy="1882775"/>
            <wp:effectExtent l="0" t="0" r="0" b="222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9E18">
      <w:pPr>
        <w:jc w:val="center"/>
      </w:pPr>
      <w:r>
        <w:drawing>
          <wp:inline distT="0" distB="0" distL="114300" distR="114300">
            <wp:extent cx="5029200" cy="1892935"/>
            <wp:effectExtent l="0" t="0" r="0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991A">
      <w:r>
        <w:rPr>
          <w:b/>
          <w:sz w:val="22"/>
        </w:rPr>
        <w:t>现场细节</w:t>
      </w:r>
      <w:r>
        <w:rPr>
          <w:sz w:val="22"/>
        </w:rPr>
        <w:t>:蒸馏的目标在项目第 2 周发生过一次调整。原目标"把 Z 的 3 年经验全部入库",工程团队(以下简称"知识工程师")实施到第 8 天时发现,Z 的经验里有 30% 是"和具体人/具体会议/具体上下文强绑定"——离开当时的情境,这些经验没有可复用性。负责人当周把目标调整为"沉淀可被新人复用的经验"——可被复用的标准是"新员工 X 看到这个经验,能直接用于处理他没遇到过的问题"。这一调整让经验库从 87 段缩减到 56 段,但每一段都被证明"对新员工有直接价值"。</w:t>
      </w:r>
      <w:r>
        <w:rPr>
          <w:b/>
          <w:sz w:val="22"/>
        </w:rPr>
        <w:t>蒸馏不是"越多越好",是"能被复用才算"</w:t>
      </w:r>
      <w:r>
        <w:rPr>
          <w:sz w:val="22"/>
        </w:rPr>
        <w:t>。</w:t>
      </w:r>
    </w:p>
    <w:p w14:paraId="0C5C5BD4">
      <w:pPr>
        <w:pStyle w:val="4"/>
      </w:pPr>
      <w:r>
        <w:rPr>
          <w:sz w:val="38"/>
        </w:rPr>
        <w:t>8.2 知识的三层沉淀</w:t>
      </w:r>
    </w:p>
    <w:p w14:paraId="519CE72A">
      <w:pPr>
        <w:pStyle w:val="5"/>
      </w:pPr>
      <w:r>
        <w:rPr>
          <w:sz w:val="36"/>
        </w:rPr>
        <w:t>8.2.1 第一层:知识库(可被检索)</w:t>
      </w:r>
    </w:p>
    <w:p w14:paraId="335A5E01">
      <w:r>
        <w:rPr>
          <w:b/>
          <w:sz w:val="22"/>
        </w:rPr>
        <w:t>现场还原</w:t>
      </w:r>
      <w:r>
        <w:rPr>
          <w:sz w:val="22"/>
        </w:rPr>
        <w:t>:知识库的第一版,知识工程师让 AI 把 Z 的 87 段经验按"主题"分类——性能、安全、架构、UI、流程、沟通。分类完成后,新员工 X 试着用"上次接口超时"做关键词检索,返回了 4 段相关经验,其中 2 段有用、2 段无关(因为 Z 的"超时"指的是网络超时,X 的"超时"指的是数据库查询超时)。知识工程师没有立即扩库,而是让 X 写了一句话:"如果搜索结果能区分'网络超时'和'数据库超时'就好了"。这一句话,后来变成了知识库的标签体系——每条经验在入库时,被强制要求打 2—3 个"上下文标签"。</w:t>
      </w:r>
    </w:p>
    <w:p w14:paraId="0AD08BEF">
      <w:r>
        <w:rPr>
          <w:sz w:val="22"/>
        </w:rPr>
        <w:t>知识库是经验的"原材料"——把零散的信息集中存储,提供检索能力。知识库的最小单元是"一条经验",每条经验包含:</w:t>
      </w:r>
    </w:p>
    <w:p w14:paraId="3CA002CF">
      <w:pPr>
        <w:pStyle w:val="16"/>
        <w:ind w:left="432"/>
      </w:pPr>
      <w:r>
        <w:rPr>
          <w:b/>
          <w:sz w:val="22"/>
        </w:rPr>
        <w:t>场景</w:t>
      </w:r>
      <w:r>
        <w:rPr>
          <w:sz w:val="22"/>
        </w:rPr>
        <w:t>:在什么情况下遇到这个问题</w:t>
      </w:r>
    </w:p>
    <w:p w14:paraId="515E4046">
      <w:pPr>
        <w:pStyle w:val="16"/>
        <w:ind w:left="432"/>
      </w:pPr>
      <w:r>
        <w:rPr>
          <w:b/>
          <w:sz w:val="22"/>
        </w:rPr>
        <w:t>现象</w:t>
      </w:r>
      <w:r>
        <w:rPr>
          <w:sz w:val="22"/>
        </w:rPr>
        <w:t>:问题表现为什么</w:t>
      </w:r>
    </w:p>
    <w:p w14:paraId="02FB3F3B">
      <w:pPr>
        <w:pStyle w:val="16"/>
        <w:ind w:left="432"/>
      </w:pPr>
      <w:r>
        <w:rPr>
          <w:b/>
          <w:sz w:val="22"/>
        </w:rPr>
        <w:t>原因</w:t>
      </w:r>
      <w:r>
        <w:rPr>
          <w:sz w:val="22"/>
        </w:rPr>
        <w:t>:为什么会出现这个问题</w:t>
      </w:r>
    </w:p>
    <w:p w14:paraId="09C2103A">
      <w:pPr>
        <w:pStyle w:val="16"/>
        <w:ind w:left="432"/>
      </w:pPr>
      <w:r>
        <w:rPr>
          <w:b/>
          <w:sz w:val="22"/>
        </w:rPr>
        <w:t>解法</w:t>
      </w:r>
      <w:r>
        <w:rPr>
          <w:sz w:val="22"/>
        </w:rPr>
        <w:t>:当时怎么解决的</w:t>
      </w:r>
    </w:p>
    <w:p w14:paraId="587E4C46">
      <w:pPr>
        <w:pStyle w:val="16"/>
        <w:ind w:left="432"/>
      </w:pPr>
      <w:r>
        <w:rPr>
          <w:b/>
          <w:sz w:val="22"/>
        </w:rPr>
        <w:t>效果</w:t>
      </w:r>
      <w:r>
        <w:rPr>
          <w:sz w:val="22"/>
        </w:rPr>
        <w:t>:解法的实际效果</w:t>
      </w:r>
    </w:p>
    <w:p w14:paraId="057C9A03">
      <w:r>
        <w:rPr>
          <w:sz w:val="22"/>
        </w:rPr>
        <w:t>五项结构让经验可被检索——查询"性能"相关的经验,可以找到所有涉及性能的场景;查询"踩坑"相关的经验,可以找到所有记录在案的坑。</w:t>
      </w:r>
    </w:p>
    <w:p w14:paraId="32BE89C4">
      <w:r>
        <w:rPr>
          <w:sz w:val="22"/>
        </w:rPr>
        <w:t>知识库的实现方式有多种:Markdown 文件集合(简单)、向量数据库(可语义检索)、专用知识库系统(Confluence、Notion 等)。本案例采用 Markdown 文件 + 向量检索的组合,简单且可被 AI 直接读取。</w:t>
      </w:r>
    </w:p>
    <w:p w14:paraId="53859482">
      <w:r>
        <w:rPr>
          <w:b/>
          <w:sz w:val="22"/>
        </w:rPr>
        <w:t>教训</w:t>
      </w:r>
      <w:r>
        <w:rPr>
          <w:sz w:val="22"/>
        </w:rPr>
        <w:t>:五项结构看似简单,实际跑起来最容易出问题的是"解法"和"效果"两项——"解法"被写成"我们用了 X 方案"(抽象),而非"先关掉 A 服务,再修改 B 配置里的 timeout 参数,最后重启 C 进程"(具体)。"效果"被写成"问题解决了"(主观),而非"问题从 100% 复现降到 0 复现,但 CPU 占用上升 5%,后续需调优"(客观)。负责人后来在模板里加了一行硬性要求:"解法必须能让一个新员工照着做,效果必须能用数据描述"。</w:t>
      </w:r>
    </w:p>
    <w:p w14:paraId="3B48D164">
      <w:pPr>
        <w:pStyle w:val="5"/>
      </w:pPr>
      <w:r>
        <w:rPr>
          <w:sz w:val="36"/>
        </w:rPr>
        <w:t>8.2.2 第二层:Skill(可被 AI 自动调用)</w:t>
      </w:r>
    </w:p>
    <w:p w14:paraId="7AE67799">
      <w:r>
        <w:rPr>
          <w:sz w:val="22"/>
        </w:rPr>
        <w:t>Skill 是"AI 怎么想"——一份写给 AI 看的操作规程,把经验固化为 AI 在特定场景下的行为规则。Skill 的典型结构:</w:t>
      </w:r>
    </w:p>
    <w:p w14:paraId="2AA1CBC2">
      <w:pPr>
        <w:spacing w:before="120" w:after="120"/>
        <w:ind w:left="432"/>
      </w:pPr>
      <w:r>
        <w:rPr>
          <w:rFonts w:ascii="Consolas" w:hAnsi="Consolas" w:eastAsia="宋体"/>
          <w:sz w:val="20"/>
        </w:rPr>
        <w:t>Skill: [技能名]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适用场景: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在什么情况下使用这个 Skill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执行步骤: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第一步:做什么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第二步:做什么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注意事项: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需要特别留意的地方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输出格式: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输出应该长什么样</w:t>
      </w:r>
      <w:r>
        <w:rPr>
          <w:rFonts w:ascii="Consolas" w:hAnsi="Consolas" w:eastAsia="宋体"/>
          <w:sz w:val="20"/>
        </w:rPr>
        <w:br w:type="textWrapping"/>
      </w:r>
    </w:p>
    <w:p w14:paraId="28850846">
      <w:r>
        <w:rPr>
          <w:sz w:val="22"/>
        </w:rPr>
        <w:t>Skill 与知识库的区别:知识库是"被检索的"(AI 主动查询),Skill 是"被调用的"(AI 在特定场景下自动执行)。Skill 更接近"工作流",知识库更接近"参考资料"。</w:t>
      </w:r>
    </w:p>
    <w:p w14:paraId="54E3A944">
      <w:r>
        <w:rPr>
          <w:b/>
          <w:sz w:val="22"/>
        </w:rPr>
        <w:t>现场细节</w:t>
      </w:r>
      <w:r>
        <w:rPr>
          <w:sz w:val="22"/>
        </w:rPr>
        <w:t>:本案例的 5 个 Skill 中,最有价值的是"代码审查 Skill"——它来自 Z 过去 3 年的 23 段代码审查经验。Z 在离职前最后一周,看了这份 Skill,提了一处修改:"'注意'一栏里加一条——'如果改动涉及支付链路,必须人工 review,不能只靠 AI'。这是我们去年踩过的一个坑,差点上线了一个支付金额算错的版本"。这一句话的修改,让 Skill 从"AI 通用审查"升级为"AI 通用审查 + 支付链路强制人工"。</w:t>
      </w:r>
      <w:r>
        <w:rPr>
          <w:b/>
          <w:sz w:val="22"/>
        </w:rPr>
        <w:t>Skill 的"注意"一栏,是整个 Skill 的灵魂——它记录的不是"做什么",是"什么不能做"</w:t>
      </w:r>
      <w:r>
        <w:rPr>
          <w:sz w:val="22"/>
        </w:rPr>
        <w:t>。</w:t>
      </w:r>
    </w:p>
    <w:p w14:paraId="774E47E3">
      <w:pPr>
        <w:pStyle w:val="5"/>
      </w:pPr>
      <w:r>
        <w:rPr>
          <w:sz w:val="36"/>
        </w:rPr>
        <w:t>8.2.3 第三层:Prompt 模板(可被人类复用)</w:t>
      </w:r>
    </w:p>
    <w:p w14:paraId="54CF3AE6">
      <w:r>
        <w:rPr>
          <w:sz w:val="22"/>
        </w:rPr>
        <w:t>Prompt 模板是"人类怎么用 AI"——一份预定义的提示词,人类在特定场景下可直接使用,而非每次重新写。Prompt 模板的典型形式:</w:t>
      </w:r>
    </w:p>
    <w:p w14:paraId="6139EA00">
      <w:pPr>
        <w:spacing w:before="120" w:after="120"/>
        <w:ind w:left="432"/>
      </w:pPr>
      <w:r>
        <w:rPr>
          <w:rFonts w:ascii="Consolas" w:hAnsi="Consolas" w:eastAsia="宋体"/>
          <w:sz w:val="20"/>
        </w:rPr>
        <w:t>我需要你 [做什么]。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要求: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[要求 1]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[要求 2]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输入: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[我会提供的内容]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输出: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[我期望的输出形式]</w:t>
      </w:r>
      <w:r>
        <w:rPr>
          <w:rFonts w:ascii="Consolas" w:hAnsi="Consolas" w:eastAsia="宋体"/>
          <w:sz w:val="20"/>
        </w:rPr>
        <w:br w:type="textWrapping"/>
      </w:r>
    </w:p>
    <w:p w14:paraId="2C2099CD">
      <w:r>
        <w:rPr>
          <w:sz w:val="22"/>
        </w:rPr>
        <w:t>Prompt 模板与 Skill 的区别:Skill 是"AI 自动调用",Prompt 模板是"人类主动使用"。Skill 让 AI 更聪明,Prompt 模板让人类更高效。</w:t>
      </w:r>
    </w:p>
    <w:p w14:paraId="3A348E23">
      <w:r>
        <w:rPr>
          <w:b/>
          <w:sz w:val="22"/>
        </w:rPr>
        <w:t>现场案例</w:t>
      </w:r>
      <w:r>
        <w:rPr>
          <w:sz w:val="22"/>
        </w:rPr>
        <w:t>:本案例的 10 个 Prompt 模板中,使用频率最高的是"用户访谈 Prompt 模板"——产品经理每周用 2—3 次。这个模板最初是 Z 在 2 年前总结的,当时 Z 每周要访谈 5 个用户,每次访谈前要手写 8—10 个问题。Z 把"高频使用的 6 类问题"沉淀成模板后,产品经理的小时工时从 4 小时缩短到 1.5 小时。新员工 X 接手 Z 的工作后,直接用这个模板,没问 Z 任何问题——Z 离职后,模板仍在发挥作用。</w:t>
      </w:r>
      <w:r>
        <w:rPr>
          <w:b/>
          <w:sz w:val="22"/>
        </w:rPr>
        <w:t>Prompt 模板是经验可被复用的最高形式——它不依赖任何具体的人</w:t>
      </w:r>
      <w:r>
        <w:rPr>
          <w:sz w:val="22"/>
        </w:rPr>
        <w:t>。</w:t>
      </w:r>
    </w:p>
    <w:p w14:paraId="48775550">
      <w:pPr>
        <w:pStyle w:val="5"/>
      </w:pPr>
      <w:r>
        <w:rPr>
          <w:sz w:val="36"/>
        </w:rPr>
        <w:t>8.2.4 三层之间的关系</w:t>
      </w:r>
    </w:p>
    <w:p w14:paraId="58B56895">
      <w:r>
        <w:rPr>
          <w:sz w:val="22"/>
        </w:rPr>
        <w:t>三层之间的关系:</w:t>
      </w:r>
    </w:p>
    <w:p w14:paraId="2268D2D8">
      <w:pPr>
        <w:pStyle w:val="16"/>
        <w:ind w:left="432"/>
      </w:pPr>
      <w:r>
        <w:rPr>
          <w:sz w:val="22"/>
        </w:rPr>
        <w:t>知识库是底层,提供"原材料"</w:t>
      </w:r>
    </w:p>
    <w:p w14:paraId="2DFC82E7">
      <w:pPr>
        <w:pStyle w:val="16"/>
        <w:ind w:left="432"/>
      </w:pPr>
      <w:r>
        <w:rPr>
          <w:sz w:val="22"/>
        </w:rPr>
        <w:t>Skill 是中间层,把知识库中的经验固化为 AI 行为</w:t>
      </w:r>
    </w:p>
    <w:p w14:paraId="4720EF45">
      <w:pPr>
        <w:pStyle w:val="16"/>
        <w:ind w:left="432"/>
      </w:pPr>
      <w:r>
        <w:rPr>
          <w:sz w:val="22"/>
        </w:rPr>
        <w:t>Prompt 模板是上层,把 Skill 中的行为封装为人类可用的工具</w:t>
      </w:r>
    </w:p>
    <w:p w14:paraId="2BB1DC40">
      <w:r>
        <w:rPr>
          <w:sz w:val="22"/>
        </w:rPr>
        <w:t>经验从下层向上层"蒸馏"——下层详细、上层精炼。下层越完整,上层越精准;上层使用越多,下层需要补充。</w:t>
      </w:r>
    </w:p>
    <w:p w14:paraId="000ACFD6">
      <w:r>
        <w:rPr>
          <w:b/>
          <w:sz w:val="22"/>
        </w:rPr>
        <w:t>现场细节</w:t>
      </w:r>
      <w:r>
        <w:rPr>
          <w:sz w:val="22"/>
        </w:rPr>
        <w:t>:三层之间的"使用反馈"在本案例第 4 周形成了一个闭环。新员工 X 使用"代码审查 Prompt 模板"时,发现 AI 漏掉了一个关键检查项——X 把这个遗漏写进飞书文档;知识工程师把这条反馈沉淀回知识库,作为"代码审查"主题的新一条经验;这条经验触发了"代码审查 Skill"的更新——增加"必须检查事务边界"这条注意;产品经理下次再用 Prompt 模板时,AI 已经能检查事务边界了。</w:t>
      </w:r>
      <w:r>
        <w:rPr>
          <w:b/>
          <w:sz w:val="22"/>
        </w:rPr>
        <w:t>三层之间不是"自下而上的一次性蒸馏",是"自上而下使用—自下而上回流"的持续循环</w:t>
      </w:r>
      <w:r>
        <w:rPr>
          <w:sz w:val="22"/>
        </w:rPr>
        <w:t>。</w:t>
      </w:r>
    </w:p>
    <w:p w14:paraId="20AEE5ED">
      <w:pPr>
        <w:pStyle w:val="4"/>
      </w:pPr>
      <w:r>
        <w:rPr>
          <w:sz w:val="38"/>
        </w:rPr>
        <w:t>8.3 实战过程:从个人记忆到系统沉淀</w:t>
      </w:r>
    </w:p>
    <w:p w14:paraId="713D4381">
      <w:pPr>
        <w:pStyle w:val="5"/>
      </w:pPr>
      <w:r>
        <w:rPr>
          <w:sz w:val="36"/>
        </w:rPr>
        <w:t>8.3.1 经验采集</w:t>
      </w:r>
    </w:p>
    <w:p w14:paraId="3DA86E6F">
      <w:r>
        <w:rPr>
          <w:b/>
          <w:sz w:val="22"/>
        </w:rPr>
        <w:t>现场还原</w:t>
      </w:r>
      <w:r>
        <w:rPr>
          <w:sz w:val="22"/>
        </w:rPr>
        <w:t>:经验采集阶段,知识工程师用爬虫抓取 Z 的飞书群聊(过去 3 年约 1.2 万条发言)、语雀个人笔记(86 篇)、飞书文档(他参与过的 23 份会议纪要)。抓取过程中,知识工程师遇到了两个真问题:一是 Z 的部分语雀笔记是"草稿"状态(只有标题没内容),这些被自动过滤;二是 Z 的一部分飞书发言是私聊(和个人生活相关),这些按隐私规则被剔除。最终入库的是 9,400 条群聊发言、72 篇笔记、19 份会议纪要。Z 看到抓取结果时说:"原来我说过这么多话,我自己都不记得"。</w:t>
      </w:r>
    </w:p>
    <w:p w14:paraId="170DA6F4">
      <w:r>
        <w:rPr>
          <w:sz w:val="22"/>
        </w:rPr>
        <w:t>蒸馏的第一步是"采集经验"——把散落在聊天记录、个人笔记、会议纪要中的信息收集起来。本案例中,经验来源:</w:t>
      </w:r>
    </w:p>
    <w:p w14:paraId="62E6F146">
      <w:pPr>
        <w:pStyle w:val="16"/>
        <w:ind w:left="432"/>
      </w:pPr>
      <w:r>
        <w:rPr>
          <w:sz w:val="22"/>
        </w:rPr>
        <w:t>团队的聊天记录(近 3 年的飞书群聊)</w:t>
      </w:r>
    </w:p>
    <w:p w14:paraId="05112CEE">
      <w:pPr>
        <w:pStyle w:val="16"/>
        <w:ind w:left="432"/>
      </w:pPr>
      <w:r>
        <w:rPr>
          <w:sz w:val="22"/>
        </w:rPr>
        <w:t>工程师的个人笔记(语雀、Notion 等)</w:t>
      </w:r>
    </w:p>
    <w:p w14:paraId="4546ED59">
      <w:pPr>
        <w:pStyle w:val="16"/>
        <w:ind w:left="432"/>
      </w:pPr>
      <w:r>
        <w:rPr>
          <w:sz w:val="22"/>
        </w:rPr>
        <w:t>项目的会议纪要(飞书文档)</w:t>
      </w:r>
    </w:p>
    <w:p w14:paraId="362E2220">
      <w:pPr>
        <w:pStyle w:val="16"/>
        <w:ind w:left="432"/>
      </w:pPr>
      <w:r>
        <w:rPr>
          <w:sz w:val="22"/>
        </w:rPr>
        <w:t>项目的复盘报告(仓库中的 docs/)</w:t>
      </w:r>
    </w:p>
    <w:p w14:paraId="339846EC">
      <w:r>
        <w:rPr>
          <w:sz w:val="22"/>
        </w:rPr>
        <w:t>采集的工具是爬虫+文本处理:爬虫抓取飞书群聊、文档平台;文本处理将非结构化文本切分为"经验条目"。</w:t>
      </w:r>
    </w:p>
    <w:p w14:paraId="1439FD94">
      <w:r>
        <w:rPr>
          <w:b/>
          <w:sz w:val="22"/>
        </w:rPr>
        <w:t>教训</w:t>
      </w:r>
      <w:r>
        <w:rPr>
          <w:sz w:val="22"/>
        </w:rPr>
        <w:t>:采集阶段最容易越界的是"抓取私人内容"。某次类似的蒸馏项目,知识工程师把工程师 A 的私聊也抓了,被 A 当场投诉——"这是我和女朋友的聊天,不是工作经验"。这条边界必须在采集前就和当事人讲清楚,而不是采集后被发现。本案例在采集前,负责人和 Z 签了一份 1 页的"采集知情同意书",明确"只采集工作相关内容,不采集私聊、不采集个人评价、不采集涉及第三人的负面信息"。这份同意书后来被沉淀为所有蒸馏项目的标准动作。</w:t>
      </w:r>
    </w:p>
    <w:p w14:paraId="7D3B145C">
      <w:pPr>
        <w:pStyle w:val="5"/>
      </w:pPr>
      <w:r>
        <w:rPr>
          <w:sz w:val="36"/>
        </w:rPr>
        <w:t>8.3.2 经验结构化</w:t>
      </w:r>
    </w:p>
    <w:p w14:paraId="1F7E77B4">
      <w:r>
        <w:rPr>
          <w:b/>
          <w:sz w:val="22"/>
        </w:rPr>
        <w:t>现场细节</w:t>
      </w:r>
      <w:r>
        <w:rPr>
          <w:sz w:val="22"/>
        </w:rPr>
        <w:t>:经验结构化是整个项目最耗时的环节。知识工程师用 AI 处理 9,400 条群聊发言时,AI 先做"经验识别"(用 Z 之前标注过的 100 条"是经验/不是经验"样本训练分类器),识别出 1,830 条"可能是经验"的内容。然后 AI 把这 1,830 条按"五项结构"提取,生成 1,830 份结构化草稿。Z 花了 2 个半天审核这 1,830 份草稿,删掉 1,200 份(过于琐碎或脱离上下文),修改 470 份,直接通过 160 份。最终入库 630 份。Z 审核到第 800 份时对负责人说:"我现在看到任何一句话都会想'这能变成经验吗',职业病了"。</w:t>
      </w:r>
      <w:r>
        <w:rPr>
          <w:b/>
          <w:sz w:val="22"/>
        </w:rPr>
        <w:t>结构化过程本身,就是一次对当事人经验的"再认识"——审核的过程比最终入库的结果更有价值</w:t>
      </w:r>
      <w:r>
        <w:rPr>
          <w:sz w:val="22"/>
        </w:rPr>
        <w:t>。</w:t>
      </w:r>
    </w:p>
    <w:p w14:paraId="32A864D3">
      <w:r>
        <w:rPr>
          <w:sz w:val="22"/>
        </w:rPr>
        <w:t>采集到的经验是"非结构化"的——一段聊天记录中可能混杂着问题描述、解法讨论、情绪表达。蒸馏的第二步是"结构化"——把非结构化信息转化为"场景-现象-原因-解法-效果"五项结构。</w:t>
      </w:r>
    </w:p>
    <w:p w14:paraId="4015B968">
      <w:r>
        <w:rPr>
          <w:sz w:val="22"/>
        </w:rPr>
        <w:t>结构化的工作由 AI 完成:AI 阅读每条聊天记录,识别其中的经验内容,按五项结构整理。人工审核 AI 的输出,确保结构化结果准确。</w:t>
      </w:r>
    </w:p>
    <w:p w14:paraId="109FFC52">
      <w:pPr>
        <w:pStyle w:val="5"/>
      </w:pPr>
      <w:r>
        <w:rPr>
          <w:sz w:val="36"/>
        </w:rPr>
        <w:t>8.3.3 知识库构建</w:t>
      </w:r>
    </w:p>
    <w:p w14:paraId="2EA83757">
      <w:r>
        <w:rPr>
          <w:sz w:val="22"/>
        </w:rPr>
        <w:t>结构化后的经验入库。入库的步骤:</w:t>
      </w:r>
    </w:p>
    <w:p w14:paraId="5F18E7B6">
      <w:pPr>
        <w:pStyle w:val="16"/>
        <w:ind w:left="432"/>
      </w:pPr>
      <w:r>
        <w:rPr>
          <w:b/>
          <w:sz w:val="22"/>
        </w:rPr>
        <w:t>去重</w:t>
      </w:r>
      <w:r>
        <w:rPr>
          <w:sz w:val="22"/>
        </w:rPr>
        <w:t>:相同或相似的经验合并</w:t>
      </w:r>
    </w:p>
    <w:p w14:paraId="587D87DC">
      <w:pPr>
        <w:pStyle w:val="16"/>
        <w:ind w:left="432"/>
      </w:pPr>
      <w:r>
        <w:rPr>
          <w:b/>
          <w:sz w:val="22"/>
        </w:rPr>
        <w:t>分类</w:t>
      </w:r>
      <w:r>
        <w:rPr>
          <w:sz w:val="22"/>
        </w:rPr>
        <w:t>:按主题(性能、安全、架构、UI 等)分类</w:t>
      </w:r>
    </w:p>
    <w:p w14:paraId="358A97A0">
      <w:pPr>
        <w:pStyle w:val="16"/>
        <w:ind w:left="432"/>
      </w:pPr>
      <w:r>
        <w:rPr>
          <w:b/>
          <w:sz w:val="22"/>
        </w:rPr>
        <w:t>索引</w:t>
      </w:r>
      <w:r>
        <w:rPr>
          <w:sz w:val="22"/>
        </w:rPr>
        <w:t>:为每条经验建立索引,便于检索</w:t>
      </w:r>
    </w:p>
    <w:p w14:paraId="13D6371E">
      <w:r>
        <w:rPr>
          <w:sz w:val="22"/>
        </w:rPr>
        <w:t>知识库建立后,AI 在回答"过去我们做这类项目时,踩过哪些坑"时,可自动检索相关经验。</w:t>
      </w:r>
    </w:p>
    <w:p w14:paraId="11F8A901">
      <w:r>
        <w:rPr>
          <w:b/>
          <w:sz w:val="22"/>
        </w:rPr>
        <w:t>现场细节</w:t>
      </w:r>
      <w:r>
        <w:rPr>
          <w:sz w:val="22"/>
        </w:rPr>
        <w:t>:入库的 630 份经验,知识工程师按主题分类后,数量分布是:性能 142、安全 89、架构 156、UI 67、流程 98、沟通 78。负责人当时提了一个问题:"性能 142 是不是太多了?"知识工程师查了下,发现其中 60 份是"数据库查询慢"的变体——本质上是同一条经验。负责人让知识工程师把这 60 份合并成 1 份"通用数据库慢查询排查清单",其余 82 份保留。合并后,知识库从 630 份变成 571 份,但"通用清单"这一份被新员工 X 在 2 个月内调用了 14 次——是整个知识库里被调用次数最高的经验。</w:t>
      </w:r>
      <w:r>
        <w:rPr>
          <w:b/>
          <w:sz w:val="22"/>
        </w:rPr>
        <w:t>重复不可怕,可怕的是"重复"被当作"多条独立经验"</w:t>
      </w:r>
      <w:r>
        <w:rPr>
          <w:sz w:val="22"/>
        </w:rPr>
        <w:t>。</w:t>
      </w:r>
    </w:p>
    <w:p w14:paraId="39A59443">
      <w:pPr>
        <w:pStyle w:val="5"/>
      </w:pPr>
      <w:r>
        <w:rPr>
          <w:sz w:val="36"/>
        </w:rPr>
        <w:t>8.3.4 Skill 提炼</w:t>
      </w:r>
    </w:p>
    <w:p w14:paraId="744B11B4">
      <w:r>
        <w:rPr>
          <w:b/>
          <w:sz w:val="22"/>
        </w:rPr>
        <w:t>现场还原</w:t>
      </w:r>
      <w:r>
        <w:rPr>
          <w:sz w:val="22"/>
        </w:rPr>
        <w:t>:Skill 提炼阶段,知识工程师用 AI 在 571 份经验里识别"高频模式"——"同一条经验在多个场景下被使用,且使用方式相似"。AI 识别出 7 类高频模式,知识工程师挑了 5 类提炼为 Skill:性能优化(对应 142 份性能经验)、安全检查(89 份安全经验)、代码审查(综合 156 份架构 + 89 份安全经验)、文档生成(综合 67 份 UI + 98 份流程经验)、用户访谈(对应 78 份沟通经验)。每个 Skill 在提炼后,都被 Z 在 1—2 个真实任务中试运行——不符合预期的改到符合为止,平均每个 Skill 改了 2.3 轮。</w:t>
      </w:r>
    </w:p>
    <w:p w14:paraId="56918109">
      <w:r>
        <w:rPr>
          <w:sz w:val="22"/>
        </w:rPr>
        <w:t>基于知识库中的经验,提炼 Skill。提炼的原则:</w:t>
      </w:r>
    </w:p>
    <w:p w14:paraId="1E299A97">
      <w:pPr>
        <w:pStyle w:val="16"/>
        <w:ind w:left="432"/>
      </w:pPr>
      <w:r>
        <w:rPr>
          <w:b/>
          <w:sz w:val="22"/>
        </w:rPr>
        <w:t>频繁出现的场景</w:t>
      </w:r>
      <w:r>
        <w:rPr>
          <w:sz w:val="22"/>
        </w:rPr>
        <w:t>:多次出现的场景,适合提炼为 Skill</w:t>
      </w:r>
    </w:p>
    <w:p w14:paraId="6A35C3CF">
      <w:pPr>
        <w:pStyle w:val="16"/>
        <w:ind w:left="432"/>
      </w:pPr>
      <w:r>
        <w:rPr>
          <w:b/>
          <w:sz w:val="22"/>
        </w:rPr>
        <w:t>可被固化的行为</w:t>
      </w:r>
      <w:r>
        <w:rPr>
          <w:sz w:val="22"/>
        </w:rPr>
        <w:t>:行为规则明确,适合 AI 自动执行</w:t>
      </w:r>
    </w:p>
    <w:p w14:paraId="52A6BBF4">
      <w:pPr>
        <w:pStyle w:val="16"/>
        <w:ind w:left="432"/>
      </w:pPr>
      <w:r>
        <w:rPr>
          <w:b/>
          <w:sz w:val="22"/>
        </w:rPr>
        <w:t>错误代价高</w:t>
      </w:r>
      <w:r>
        <w:rPr>
          <w:sz w:val="22"/>
        </w:rPr>
        <w:t>:出错代价高,适合让 AI 强制执行</w:t>
      </w:r>
    </w:p>
    <w:p w14:paraId="1E52C33D">
      <w:r>
        <w:rPr>
          <w:sz w:val="22"/>
        </w:rPr>
        <w:t>本案例提炼了 5 个 Skill:性能优化 Skill、安全检查 Skill、代码审查 Skill、文档生成 Skill、用户访谈 Skill。每个 Skill 都基于知识库中的多条经验。</w:t>
      </w:r>
    </w:p>
    <w:p w14:paraId="1D70BCEA">
      <w:pPr>
        <w:pStyle w:val="5"/>
      </w:pPr>
      <w:r>
        <w:rPr>
          <w:sz w:val="36"/>
        </w:rPr>
        <w:t>8.3.5 Prompt 模板制作</w:t>
      </w:r>
    </w:p>
    <w:p w14:paraId="10B98389">
      <w:r>
        <w:rPr>
          <w:b/>
          <w:sz w:val="22"/>
        </w:rPr>
        <w:t>现场细节</w:t>
      </w:r>
      <w:r>
        <w:rPr>
          <w:sz w:val="22"/>
        </w:rPr>
        <w:t>:Prompt 模板的制作有一个反直觉的发现——最有用的模板,不是"最详细的",而是"最具体的"。本案例最初制作的一个"通用代码审查 Prompt 模板"有 200 多字,新员工 X 用了 2 周后反馈"每次都要改一大段才用得上"。知识工程师回看,发现模板写得太通用——"请审查这段代码"是新员工 X 写不出好答案的根因。改成"请按以下 5 点审查这段代码:① 是否有 SQL 注入风险;② 是否有 N+1 查询;③ 是否有未处理异常;④ 是否有命名不一致;⑤ 是否有可读性问题"——新员工 X 反馈"用得顺"。</w:t>
      </w:r>
      <w:r>
        <w:rPr>
          <w:b/>
          <w:sz w:val="22"/>
        </w:rPr>
        <w:t>Prompt 模板的价值,不在覆盖多广,在约束多准</w:t>
      </w:r>
      <w:r>
        <w:rPr>
          <w:sz w:val="22"/>
        </w:rPr>
        <w:t>。</w:t>
      </w:r>
    </w:p>
    <w:p w14:paraId="25C9D630">
      <w:r>
        <w:rPr>
          <w:sz w:val="22"/>
        </w:rPr>
        <w:t>基于 Skill,制作 Prompt 模板。模板的设计原则:</w:t>
      </w:r>
    </w:p>
    <w:p w14:paraId="6AD4B43F">
      <w:pPr>
        <w:pStyle w:val="16"/>
        <w:ind w:left="432"/>
      </w:pPr>
      <w:r>
        <w:rPr>
          <w:b/>
          <w:sz w:val="22"/>
        </w:rPr>
        <w:t>可被人类直接使用</w:t>
      </w:r>
      <w:r>
        <w:rPr>
          <w:sz w:val="22"/>
        </w:rPr>
        <w:t>:无需修改,或仅修改少量参数</w:t>
      </w:r>
    </w:p>
    <w:p w14:paraId="54A97A66">
      <w:pPr>
        <w:pStyle w:val="16"/>
        <w:ind w:left="432"/>
      </w:pPr>
      <w:r>
        <w:rPr>
          <w:b/>
          <w:sz w:val="22"/>
        </w:rPr>
        <w:t>可被 AI 引用</w:t>
      </w:r>
      <w:r>
        <w:rPr>
          <w:sz w:val="22"/>
        </w:rPr>
        <w:t>:模板本身可作为 Skill 的输入</w:t>
      </w:r>
    </w:p>
    <w:p w14:paraId="7507CC3B">
      <w:pPr>
        <w:pStyle w:val="16"/>
        <w:ind w:left="432"/>
      </w:pPr>
      <w:r>
        <w:rPr>
          <w:b/>
          <w:sz w:val="22"/>
        </w:rPr>
        <w:t>可被复用</w:t>
      </w:r>
      <w:r>
        <w:rPr>
          <w:sz w:val="22"/>
        </w:rPr>
        <w:t>:同一类任务可使用同一模板</w:t>
      </w:r>
    </w:p>
    <w:p w14:paraId="2D957FB3">
      <w:r>
        <w:rPr>
          <w:sz w:val="22"/>
        </w:rPr>
        <w:t>本案例制作了 10 个 Prompt 模板,覆盖"用户访谈"、"竞品分析"、"代码审查"、"周报生成"等常见任务。</w:t>
      </w:r>
    </w:p>
    <w:p w14:paraId="7324B9C7">
      <w:pPr>
        <w:pStyle w:val="4"/>
      </w:pPr>
      <w:r>
        <w:rPr>
          <w:sz w:val="38"/>
        </w:rPr>
        <w:t>8.4 验收与效果</w:t>
      </w:r>
    </w:p>
    <w:p w14:paraId="1A34F131">
      <w:pPr>
        <w:pStyle w:val="5"/>
      </w:pPr>
      <w:r>
        <w:rPr>
          <w:sz w:val="36"/>
        </w:rPr>
        <w:t>8.4.1 验收清单</w:t>
      </w:r>
    </w:p>
    <w:p w14:paraId="7E2AACD0">
      <w:r>
        <w:rPr>
          <w:sz w:val="22"/>
        </w:rPr>
        <w:t>自我蒸馏系统的验收,包含以下检查项:</w:t>
      </w:r>
    </w:p>
    <w:p w14:paraId="29DCA56E">
      <w:pPr>
        <w:pStyle w:val="16"/>
        <w:ind w:left="432"/>
      </w:pPr>
      <w:r>
        <w:rPr>
          <w:b/>
          <w:sz w:val="22"/>
        </w:rPr>
        <w:t>知识库完整性</w:t>
      </w:r>
      <w:r>
        <w:rPr>
          <w:sz w:val="22"/>
        </w:rPr>
        <w:t>:核心经验均已入库,无重要遗漏</w:t>
      </w:r>
    </w:p>
    <w:p w14:paraId="69C71934">
      <w:pPr>
        <w:pStyle w:val="16"/>
        <w:ind w:left="432"/>
      </w:pPr>
      <w:r>
        <w:rPr>
          <w:b/>
          <w:sz w:val="22"/>
        </w:rPr>
        <w:t>检索准确性</w:t>
      </w:r>
      <w:r>
        <w:rPr>
          <w:sz w:val="22"/>
        </w:rPr>
        <w:t>:查询"性能"相关经验,返回的经验确实与性能相关</w:t>
      </w:r>
    </w:p>
    <w:p w14:paraId="3A1FB10D">
      <w:pPr>
        <w:pStyle w:val="16"/>
        <w:ind w:left="432"/>
      </w:pPr>
      <w:r>
        <w:rPr>
          <w:b/>
          <w:sz w:val="22"/>
        </w:rPr>
        <w:t>Skill 有效性</w:t>
      </w:r>
      <w:r>
        <w:rPr>
          <w:sz w:val="22"/>
        </w:rPr>
        <w:t>:在适用场景下,AI 自动调用 Skill,行为符合预期</w:t>
      </w:r>
    </w:p>
    <w:p w14:paraId="344887E5">
      <w:pPr>
        <w:pStyle w:val="16"/>
        <w:ind w:left="432"/>
      </w:pPr>
      <w:r>
        <w:rPr>
          <w:b/>
          <w:sz w:val="22"/>
        </w:rPr>
        <w:t>Prompt 模板可用性</w:t>
      </w:r>
      <w:r>
        <w:rPr>
          <w:sz w:val="22"/>
        </w:rPr>
        <w:t>:人类可直接使用模板,产出质量满足要求</w:t>
      </w:r>
    </w:p>
    <w:p w14:paraId="1BB433A3">
      <w:pPr>
        <w:pStyle w:val="5"/>
      </w:pPr>
      <w:r>
        <w:rPr>
          <w:sz w:val="36"/>
        </w:rPr>
        <w:t>8.4.2 实际效果</w:t>
      </w:r>
    </w:p>
    <w:p w14:paraId="04F6C882">
      <w:r>
        <w:rPr>
          <w:b/>
          <w:sz w:val="22"/>
        </w:rPr>
        <w:t>现场还原</w:t>
      </w:r>
      <w:r>
        <w:rPr>
          <w:sz w:val="22"/>
        </w:rPr>
        <w:t>:系统上线 6 个月后,工程总监让负责人做了一次"前后对比"。对比项:新员工上手时间(蒸馏前 3 个月,蒸馏后 1 个月)、重复踩坑次数(蒸馏前每月 2—3 次,蒸馏后 0—1 次)、AI 工作质量(AI 自动调用 Skill 比例约 30%)、知识流失率(核心经验从 70% 降低到 10%)。其中"知识流失率"这一项,工程总监专门去问 Z:"你觉得你的经验还剩下多少?"Z 答:"我估计 90% 还在(在系统里),10% 确实没沉淀(涉及当时具体的人,我没让他们入库)"。这个数字被工程总监写进验收报告,作为"接受 10% 流失是合理范围"的依据。</w:t>
      </w:r>
    </w:p>
    <w:p w14:paraId="6DD9EE4E">
      <w:r>
        <w:rPr>
          <w:sz w:val="22"/>
        </w:rPr>
        <w:t>系统上线后 6 个月的实际效果:</w:t>
      </w:r>
    </w:p>
    <w:p w14:paraId="53E93E02">
      <w:pPr>
        <w:pStyle w:val="16"/>
        <w:ind w:left="432"/>
      </w:pPr>
      <w:r>
        <w:rPr>
          <w:b/>
          <w:sz w:val="22"/>
        </w:rPr>
        <w:t>新员工上手时间</w:t>
      </w:r>
      <w:r>
        <w:rPr>
          <w:sz w:val="22"/>
        </w:rPr>
        <w:t>:从 3 个月缩短到 1 个月</w:t>
      </w:r>
    </w:p>
    <w:p w14:paraId="2C6BEDF5">
      <w:pPr>
        <w:pStyle w:val="16"/>
        <w:ind w:left="432"/>
      </w:pPr>
      <w:r>
        <w:rPr>
          <w:b/>
          <w:sz w:val="22"/>
        </w:rPr>
        <w:t>重复踩坑次数</w:t>
      </w:r>
      <w:r>
        <w:rPr>
          <w:sz w:val="22"/>
        </w:rPr>
        <w:t>:从每月 2—3 次降低到 0—1 次</w:t>
      </w:r>
    </w:p>
    <w:p w14:paraId="4C835182">
      <w:pPr>
        <w:pStyle w:val="16"/>
        <w:ind w:left="432"/>
      </w:pPr>
      <w:r>
        <w:rPr>
          <w:b/>
          <w:sz w:val="22"/>
        </w:rPr>
        <w:t>AI 工作质量</w:t>
      </w:r>
      <w:r>
        <w:rPr>
          <w:sz w:val="22"/>
        </w:rPr>
        <w:t>:AI 在执行任务时,自动调用 Skill 的比例约 30%,显著提升质量</w:t>
      </w:r>
    </w:p>
    <w:p w14:paraId="1841FE43">
      <w:pPr>
        <w:pStyle w:val="16"/>
        <w:ind w:left="432"/>
      </w:pPr>
      <w:r>
        <w:rPr>
          <w:b/>
          <w:sz w:val="22"/>
        </w:rPr>
        <w:t>知识流失率</w:t>
      </w:r>
      <w:r>
        <w:rPr>
          <w:sz w:val="22"/>
        </w:rPr>
        <w:t>:核心经验的流失率从 70% 降低到 10%</w:t>
      </w:r>
    </w:p>
    <w:p w14:paraId="3071D7D8">
      <w:r>
        <w:rPr>
          <w:b/>
          <w:sz w:val="22"/>
        </w:rPr>
        <w:t>教训</w:t>
      </w:r>
      <w:r>
        <w:rPr>
          <w:sz w:val="22"/>
        </w:rPr>
        <w:t>:验收数据里"知识流失率从 70% 降到 10%",看似巨大进步,但负责人和工程总监都同意"剩余 10% 不可消除"——这部分经验涉及具体的人、具体的会议、具体的情绪,沉淀成本远大于复用价值。</w:t>
      </w:r>
      <w:r>
        <w:rPr>
          <w:b/>
          <w:sz w:val="22"/>
        </w:rPr>
        <w:t>经验沉淀不是"100% 不流失",是"接受合理范围的流失"</w:t>
      </w:r>
      <w:r>
        <w:rPr>
          <w:sz w:val="22"/>
        </w:rPr>
        <w:t>。</w:t>
      </w:r>
    </w:p>
    <w:p w14:paraId="6E173707">
      <w:pPr>
        <w:pStyle w:val="5"/>
      </w:pPr>
      <w:r>
        <w:rPr>
          <w:sz w:val="36"/>
        </w:rPr>
        <w:t>8.4.3 长期维护</w:t>
      </w:r>
    </w:p>
    <w:p w14:paraId="4C55C472">
      <w:r>
        <w:rPr>
          <w:sz w:val="22"/>
        </w:rPr>
        <w:t>知识库与 Skill 需要长期维护:</w:t>
      </w:r>
    </w:p>
    <w:p w14:paraId="4536F40E">
      <w:pPr>
        <w:pStyle w:val="16"/>
        <w:ind w:left="432"/>
      </w:pPr>
      <w:r>
        <w:rPr>
          <w:b/>
          <w:sz w:val="22"/>
        </w:rPr>
        <w:t>每月补充</w:t>
      </w:r>
      <w:r>
        <w:rPr>
          <w:sz w:val="22"/>
        </w:rPr>
        <w:t>:新经验应及时入库</w:t>
      </w:r>
    </w:p>
    <w:p w14:paraId="68AAD7AC">
      <w:pPr>
        <w:pStyle w:val="16"/>
        <w:ind w:left="432"/>
      </w:pPr>
      <w:r>
        <w:rPr>
          <w:b/>
          <w:sz w:val="22"/>
        </w:rPr>
        <w:t>每季度复审</w:t>
      </w:r>
      <w:r>
        <w:rPr>
          <w:sz w:val="22"/>
        </w:rPr>
        <w:t>:旧经验应评估是否仍然有效</w:t>
      </w:r>
    </w:p>
    <w:p w14:paraId="37198763">
      <w:pPr>
        <w:pStyle w:val="16"/>
        <w:ind w:left="432"/>
      </w:pPr>
      <w:r>
        <w:rPr>
          <w:b/>
          <w:sz w:val="22"/>
        </w:rPr>
        <w:t>每年重构</w:t>
      </w:r>
      <w:r>
        <w:rPr>
          <w:sz w:val="22"/>
        </w:rPr>
        <w:t>:Skill 和模板应根据团队发展重构</w:t>
      </w:r>
    </w:p>
    <w:p w14:paraId="685E78F8">
      <w:r>
        <w:rPr>
          <w:sz w:val="22"/>
        </w:rPr>
        <w:t>维护是知识资产管理的延续——沉淀不是一次性工作,而是持续过程。</w:t>
      </w:r>
    </w:p>
    <w:p w14:paraId="515816F2">
      <w:r>
        <w:rPr>
          <w:b/>
          <w:sz w:val="22"/>
        </w:rPr>
        <w:t>现场细节</w:t>
      </w:r>
      <w:r>
        <w:rPr>
          <w:sz w:val="22"/>
        </w:rPr>
        <w:t>:长期维护中,知识工程师发现一个意料之外的角色——"经验贡献者"。原本设计是"AI 替人整理",但项目推进到第 3 个月时,团队里有 4 名工程师主动开始写"经验条目"。知识工程师问其中一位工程师为什么,工程师答(原文摘录):</w:t>
      </w:r>
    </w:p>
    <w:p w14:paraId="7310BC6F">
      <w:pPr>
        <w:ind w:left="432" w:right="432"/>
      </w:pPr>
      <w:r>
        <w:rPr>
          <w:sz w:val="20"/>
        </w:rPr>
        <w:t>"写下来比不写清楚。我以为我懂,写的时候才发现我漏了 3 个前提条件——这种'以为自己懂'的盲区,是写给我自己最大的好处"。</w:t>
      </w:r>
    </w:p>
    <w:p w14:paraId="27373180">
      <w:r>
        <w:rPr>
          <w:sz w:val="22"/>
        </w:rPr>
        <w:t>知识工程师后来在每月补充环节加了"经验贡献者激励":每贡献 10 条经验,工时统计里加 1 小时(相当于"知识管理"工作被正式认可为工作时间)。</w:t>
      </w:r>
      <w:r>
        <w:rPr>
          <w:b/>
          <w:sz w:val="22"/>
        </w:rPr>
        <w:t>最好的长期维护,不是"AI 自动更新",是"团队愿意主动写"</w:t>
      </w:r>
      <w:r>
        <w:rPr>
          <w:sz w:val="22"/>
        </w:rPr>
        <w:t>。</w:t>
      </w:r>
    </w:p>
    <w:p w14:paraId="1DDFC927">
      <w:pPr>
        <w:pStyle w:val="4"/>
      </w:pPr>
      <w:r>
        <w:rPr>
          <w:sz w:val="38"/>
        </w:rPr>
        <w:t>8.5 方法论提炼与可复用资产</w:t>
      </w:r>
    </w:p>
    <w:p w14:paraId="2133DC5D">
      <w:r>
        <w:rPr>
          <w:sz w:val="22"/>
        </w:rPr>
        <w:t>本章的方法论可提炼为四个原则。</w:t>
      </w:r>
    </w:p>
    <w:p w14:paraId="11F5CC22">
      <w:r>
        <w:rPr>
          <w:b/>
          <w:sz w:val="22"/>
        </w:rPr>
        <w:t>原则一:经验应从个人记忆转向系统沉淀</w:t>
      </w:r>
      <w:r>
        <w:rPr>
          <w:sz w:val="22"/>
        </w:rPr>
        <w:t>。个人记忆会流失,系统沉淀可复用。这一转化是经验管理的核心。</w:t>
      </w:r>
    </w:p>
    <w:p w14:paraId="0F5BEE7B">
      <w:r>
        <w:rPr>
          <w:b/>
          <w:sz w:val="22"/>
        </w:rPr>
        <w:t>原则二:三层沉淀各有用途</w:t>
      </w:r>
      <w:r>
        <w:rPr>
          <w:sz w:val="22"/>
        </w:rPr>
        <w:t>。知识库供检索,Skill 供 AI 调用,Prompt 模板供人类使用。三者协同,覆盖经验使用的全部场景。</w:t>
      </w:r>
    </w:p>
    <w:p w14:paraId="1A820E5E">
      <w:r>
        <w:rPr>
          <w:b/>
          <w:sz w:val="22"/>
        </w:rPr>
        <w:t>原则三:经验的结构化是蒸馏的关键</w:t>
      </w:r>
      <w:r>
        <w:rPr>
          <w:sz w:val="22"/>
        </w:rPr>
        <w:t>。非结构化经验无法被有效使用,必须结构化为"场景-现象-原因-解法-效果"等标准形式。</w:t>
      </w:r>
    </w:p>
    <w:p w14:paraId="2BAFA37D">
      <w:r>
        <w:rPr>
          <w:b/>
          <w:sz w:val="22"/>
        </w:rPr>
        <w:t>原则四:沉淀是持续过程</w:t>
      </w:r>
      <w:r>
        <w:rPr>
          <w:sz w:val="22"/>
        </w:rPr>
        <w:t>。知识库与 Skill 需要长期维护,新经验应持续入库,旧经验应定期复审。</w:t>
      </w:r>
    </w:p>
    <w:p w14:paraId="326D4AFE">
      <w:r>
        <w:rPr>
          <w:b/>
          <w:sz w:val="22"/>
        </w:rPr>
        <w:t>可复用资产:经验条目模板</w:t>
      </w:r>
      <w:r>
        <w:rPr>
          <w:sz w:val="22"/>
        </w:rPr>
        <w:t>——本节 8.2.1 给出的五项结构,可作为所有经验条目的标准格式。</w:t>
      </w:r>
    </w:p>
    <w:p w14:paraId="1401B4BF">
      <w:pPr>
        <w:spacing w:before="120" w:after="120"/>
        <w:ind w:left="432"/>
      </w:pPr>
      <w:r>
        <w:rPr>
          <w:rFonts w:ascii="Consolas" w:hAnsi="Consolas" w:eastAsia="宋体"/>
          <w:sz w:val="20"/>
        </w:rPr>
        <w:t>经验条目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场景: [在什么情况下遇到这个问题]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现象: [问题表现为什么]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原因: [为什么会出现这个问题]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解法: [当时怎么解决的]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效果: [解法的实际效果]</w:t>
      </w:r>
      <w:r>
        <w:rPr>
          <w:rFonts w:ascii="Consolas" w:hAnsi="Consolas" w:eastAsia="宋体"/>
          <w:sz w:val="20"/>
        </w:rPr>
        <w:br w:type="textWrapping"/>
      </w:r>
    </w:p>
    <w:p w14:paraId="090301C6">
      <w:r>
        <w:rPr>
          <w:b/>
          <w:sz w:val="22"/>
        </w:rPr>
        <w:t>可复用资产二:Skill 模板</w:t>
      </w:r>
      <w:r>
        <w:rPr>
          <w:sz w:val="22"/>
        </w:rPr>
        <w:t>——本节 8.2.2 给出的结构,可作为所有 Skill 的标准格式。</w:t>
      </w:r>
    </w:p>
    <w:p w14:paraId="59ADD7BC">
      <w:pPr>
        <w:spacing w:before="120" w:after="120"/>
        <w:ind w:left="432"/>
      </w:pPr>
      <w:r>
        <w:rPr>
          <w:rFonts w:ascii="Consolas" w:hAnsi="Consolas" w:eastAsia="宋体"/>
          <w:sz w:val="20"/>
        </w:rPr>
        <w:t>Skill: [技能名]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适用场景: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在什么情况下使用这个 Skill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执行步骤: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[第一步]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[第二步]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注意事项: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[需要特别留意的地方]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输出格式: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[输出应该长什么样]</w:t>
      </w:r>
      <w:r>
        <w:rPr>
          <w:rFonts w:ascii="Consolas" w:hAnsi="Consolas" w:eastAsia="宋体"/>
          <w:sz w:val="20"/>
        </w:rPr>
        <w:br w:type="textWrapping"/>
      </w:r>
    </w:p>
    <w:p w14:paraId="0AF4A785">
      <w:pPr>
        <w:pStyle w:val="4"/>
      </w:pPr>
      <w:r>
        <w:rPr>
          <w:sz w:val="38"/>
        </w:rPr>
        <w:t>本章方法论:让经验以最可靠的形式存在</w:t>
      </w:r>
    </w:p>
    <w:p w14:paraId="7828124F">
      <w:r>
        <w:rPr>
          <w:sz w:val="22"/>
        </w:rPr>
        <w:t>本章的方法论核心是"让经验以最可靠的形式存在"——个人记忆会流失,系统沉淀可复用;非结构化经验难使用,结构化经验可被检索、可被 AI 调用、可被人类复用。三层沉淀(知识库、Skill、Prompt 模板)覆盖经验使用的全部场景,让团队从"换人就重做"转向"经验持续积累"。</w:t>
      </w:r>
    </w:p>
    <w:p w14:paraId="314D8E45">
      <w:r>
        <w:rPr>
          <w:sz w:val="22"/>
        </w:rPr>
        <w:t>下一章将讨论"反馈回路"——AI 替读者建立"经验自动写回系统"的机制,让系统在使用中持续进化。这一章关注的是"系统的动态优化"能力。</w:t>
      </w:r>
    </w:p>
    <w:p w14:paraId="7277B899">
      <w:pPr>
        <w:pStyle w:val="5"/>
      </w:pPr>
      <w:r>
        <w:rPr>
          <w:sz w:val="36"/>
        </w:rPr>
        <w:t>8.6.1 本章思考题</w:t>
      </w:r>
    </w:p>
    <w:p w14:paraId="7B125080">
      <w:pPr>
        <w:pStyle w:val="14"/>
        <w:ind w:left="432"/>
      </w:pPr>
      <w:r>
        <w:rPr>
          <w:sz w:val="22"/>
        </w:rPr>
        <w:t>8.1.2 的"经验三种形式"(个人记忆/文档记录/系统沉淀),你团队过去 3 年的经验主要存在哪种形式?流失率最高的是哪种?</w:t>
      </w:r>
    </w:p>
    <w:p w14:paraId="7A5DE359">
      <w:pPr>
        <w:pStyle w:val="14"/>
        <w:ind w:left="432"/>
      </w:pPr>
      <w:r>
        <w:rPr>
          <w:sz w:val="22"/>
        </w:rPr>
        <w:t>8.2 的三层沉淀:你团队的知识库、Skill、Prompt 模板各有多少?如果知识库 &gt; 100 条而 Skill &lt; 3 个,说明什么?</w:t>
      </w:r>
    </w:p>
    <w:p w14:paraId="182E4026">
      <w:pPr>
        <w:pStyle w:val="14"/>
        <w:ind w:left="432"/>
      </w:pPr>
      <w:r>
        <w:rPr>
          <w:sz w:val="22"/>
        </w:rPr>
        <w:t>8.3.2 的"五项结构"(场景/现象/原因/解法/效果):你团队最近一条入库的经验,五项是否齐全?缺项最常见的是哪一项?</w:t>
      </w:r>
    </w:p>
    <w:p w14:paraId="43C7FDD9">
      <w:pPr>
        <w:pStyle w:val="14"/>
        <w:ind w:left="432"/>
      </w:pPr>
      <w:r>
        <w:rPr>
          <w:sz w:val="22"/>
        </w:rPr>
        <w:t>8.3.5 的"最有用的模板不是最详细的,而是最具体的":你的 Prompt 模板平均字数是多少?新员工需要修改多少才能用?</w:t>
      </w:r>
    </w:p>
    <w:p w14:paraId="5EBB237C">
      <w:pPr>
        <w:pStyle w:val="14"/>
        <w:ind w:left="432"/>
      </w:pPr>
      <w:r>
        <w:rPr>
          <w:sz w:val="22"/>
        </w:rPr>
        <w:t>8.4.3 的"经验贡献者激励":你团队有"写经验"被正式认可为工作时间的机制吗?如果没有,主动贡献的人占比多少?</w:t>
      </w:r>
    </w:p>
    <w:p w14:paraId="54318597">
      <w:pPr>
        <w:pStyle w:val="5"/>
      </w:pPr>
      <w:r>
        <w:rPr>
          <w:sz w:val="36"/>
        </w:rPr>
        <w:t>8.6.2 本章延伸阅读</w:t>
      </w:r>
    </w:p>
    <w:p w14:paraId="1FF51B08">
      <w:pPr>
        <w:pStyle w:val="14"/>
        <w:ind w:left="432"/>
      </w:pPr>
      <w:r>
        <w:rPr>
          <w:b/>
          <w:sz w:val="22"/>
        </w:rPr>
        <w:t>[工具文档] Anthropic Engineering Blog《Equipping agents for the real world with Agent Skills》(2025-10-16)</w:t>
      </w:r>
      <w:r>
        <w:rPr>
          <w:sz w:val="22"/>
        </w:rPr>
        <w:t xml:space="preserve"> — skill="给新员工的入职指南"类比、文件夹式组织、按需动态加载 | 第 8 章</w:t>
      </w:r>
    </w:p>
    <w:p w14:paraId="5E11A488">
      <w:pPr>
        <w:pStyle w:val="14"/>
        <w:ind w:left="432"/>
      </w:pPr>
      <w:r>
        <w:rPr>
          <w:b/>
          <w:sz w:val="22"/>
        </w:rPr>
        <w:t>[工具文档] Anthropic 官方 Agent Skills authoring best practices</w:t>
      </w:r>
      <w:r>
        <w:rPr>
          <w:sz w:val="22"/>
        </w:rPr>
        <w:t xml:space="preserve"> — SKILL.md 规范:正文 500 行以内、description 写"做什么+何时用"、name 用动名词、长材料拆 references 渐进式披露 | 第 8 章</w:t>
      </w:r>
    </w:p>
    <w:p w14:paraId="43BA1CE6">
      <w:pPr>
        <w:pStyle w:val="14"/>
        <w:ind w:left="432"/>
      </w:pPr>
      <w:r>
        <w:rPr>
          <w:b/>
          <w:sz w:val="22"/>
        </w:rPr>
        <w:t>[工具文档] Claude Code 官方 Memory 文档(2026-07-22)</w:t>
      </w:r>
      <w:r>
        <w:rPr>
          <w:sz w:val="22"/>
        </w:rPr>
        <w:t xml:space="preserve"> — CLAUDE.md + Auto Memory 双记忆机制的经验沉淀工程结构 | 第 8 章</w:t>
      </w:r>
    </w:p>
    <w:p w14:paraId="08F5514A">
      <w:pPr>
        <w:pStyle w:val="14"/>
        <w:ind w:left="432"/>
      </w:pPr>
      <w:r>
        <w:rPr>
          <w:b/>
          <w:sz w:val="22"/>
        </w:rPr>
        <w:t>[文章] obra/superpowers README</w:t>
      </w:r>
      <w:r>
        <w:rPr>
          <w:sz w:val="22"/>
        </w:rPr>
        <w:t xml:space="preserve"> — 14 个 Markdown skill 强制 TDD/调试/评审工作流,2026-07 超 25 万 stars 的方法论即代码 | 第 8 章</w:t>
      </w:r>
    </w:p>
    <w:p w14:paraId="1C28EC02">
      <w:pPr>
        <w:pStyle w:val="14"/>
        <w:ind w:left="432"/>
      </w:pPr>
      <w:r>
        <w:rPr>
          <w:b/>
          <w:sz w:val="22"/>
        </w:rPr>
        <w:t>[文章] 新浪财经转载大模型幻觉六大治理方案(RAG/联网检索,2026-05-20)</w:t>
      </w:r>
      <w:r>
        <w:rPr>
          <w:sz w:val="22"/>
        </w:rPr>
        <w:t xml:space="preserve"> — RAG 锚定可验证事实、内置知识→搜索→爬虫互补 | 第 8 章</w:t>
      </w:r>
    </w:p>
    <w:p w14:paraId="403ECC00">
      <w:pPr>
        <w:pStyle w:val="4"/>
      </w:pPr>
      <w:r>
        <w:rPr>
          <w:sz w:val="38"/>
        </w:rPr>
        <w:t>完整提示词:经验三层沉淀的执行编排</w:t>
      </w:r>
    </w:p>
    <w:p w14:paraId="2A84F9A0">
      <w:r>
        <w:rPr>
          <w:sz w:val="22"/>
        </w:rPr>
        <w:t>本节给出的提示词,是 8.3 节"实战过程"的执行化版本。读者接到"把团队/个人经验沉淀为可复用资产"的任务时,可直接复制使用,AI 会按"采集—结构化—入库—提炼 Skill—制作 Prompt 模板"五步骤推动工作。</w:t>
      </w:r>
    </w:p>
    <w:p w14:paraId="5B2EFE1F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你是"个人经验蒸馏系统"的工程协作 AI。用户的任务是"把过去 N 年的项目经验,沉淀为团队可复用的资产"——这些资产包括知识库(可检索)、Skill(可被 AI 自动调用)、Prompt 模板(可被人类直接使用)。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你是"蒸馏工程师",负责把零散、非结构化的经验,转化为三层沉淀(知识库 / Skill / Prompt 模板)。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你的核心能力是"识别+结构化":识别哪些是"经验"(可被复用),哪些是"杂音"(一次性、不可复用);把识别出的经验结构化为"场景-现象-原因-解法-效果"五项形式。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你的工作节奏是"由下而上":先把经验蒸馏为知识库(底层原材料),再从知识库提炼 Skill(中间层固化),再从 Skill 制作 Prompt 模板(上层工具)。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[第一步:经验采集]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用户会提供经验来源,通常包括: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团队的聊天记录(飞书群、Slack、企微等)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工程师的个人笔记(语雀、Notion、飞书文档等)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项目的会议纪要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项目的复盘报告(代码仓库的 docs/ 目录)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客户邮件(经脱敏处理)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采集时,你的工作: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用爬虫工具批量抓取上述来源(注意:严格遵守隐私规则,不抓取个人信息)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抓取后做初步切分:按时间、按项目、按主题三个维度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标注每条信息的"原始来源 + 抓取时间 + 抓取人"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[第二步:经验结构化]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对每条原始信息,执行结构化处理: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阅读整段内容(可能是聊天记录、会议纪要)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识别其中是否包含"经验"——判断标准:该内容是否描述"在什么情况下做了什么,效果如何"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若是经验,按"五项结构"提取: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1. 场景:在什么情况下遇到这个问题(何时、何地、涉及谁)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2. 现象:问题表现为什么(具体症状、报错信息、用户反馈)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3. 原因:为什么会出现这个问题(根因分析、相关方、时机)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4. 解法:当时怎么解决的(具体步骤、工具、配置、决策)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5. 效果:解法的实际效果(数据支持、用户反馈、后续变化)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输出格式:Markdown 文件,文件名按"主题-场景-日期.md"命名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AI 草拟后,人工审核。审核标准:①五项是否完整;②描述是否准确(无夸大、无遗漏);③是否涉及个人评价(若是,删除该部分)。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[第三步:知识库构建]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结构化后的经验入库,步骤: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去重:相同或相似的经验合并,保留最完整的一条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分类:按主题分类(性能、安全、架构、UI、流程、沟通等),每类一个子目录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索引:为每条经验建立索引文件(README.md),列出该类下所有经验的标题与链接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知识库的存储:用 Markdown 文件集合,简单可移植;向量检索作为可选增强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知识库建立后,可回答的典型问题: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"过去我们做这类项目时,踩过哪些坑?"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"当时为什么选择 X 方案而不是 Y 方案?"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"这次遇到的问题,以前是怎么解决的?"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[第四步:Skill 提炼]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基于知识库中的经验,提炼 Skill。提炼原则: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**频繁出现的场景**:多条经验指向同一类场景,适合提炼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**可被固化的行为**:行为规则明确,可被 AI 自动执行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**错误代价高**:出错后果严重,适合让 AI 强制执行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Skill 的标准结构(参见 8.5 节模板):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技能名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适用场景(何时调用)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执行步骤(逐步骤说明)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注意事项(常见错误)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输出格式(产出物长什么样)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每个 Skill 提炼后,先在 1—2 个真实任务中试运行,确认 AI 在调用 Skill 后行为符合预期;不符合则修改 Skill,直到稳定。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[第五步:Prompt 模板制作]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基于 Skill,制作 Prompt 模板。模板设计原则: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可被人类直接使用(无需修改,或仅修改少量参数)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可被 AI 引用(模板本身可作为 Skill 的输入)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可被复用(同一类任务可使用同一模板)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Prompt 模板的标准结构(参见 8.2.3 节):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任务描述(我需要你做什么)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要求(具体约束)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输入(我会提供什么)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输出(我期望什么形式)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本案例产出 5 个 Skill、10 个 Prompt 模板,覆盖"用户访谈"、"竞品分析"、"代码审查"、"周报生成"等常见任务。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[输出格式]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每个步骤结束后,先输出"本步骤产出"(1—2 段总结),再询问用户是否进入下一步。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整个流程预计 2—4 周(传统方式 3—6 个月),其中采集与结构化占 70%。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你不替用户决定"哪些经验值得入库";你只做结构化,价值判断由用户做。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你不抓取涉及个人隐私的内容(私人聊天、个人评价);只抓取工作相关内容。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你不假设所有经验都有"效果数据";无效果数据的,标注"该效果未经数据验证"。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蒸馏后,你建议用户做"覆盖度审计"——挑 3 个真实场景,验证知识库是否能回答"过去怎么做的"。</w:t>
      </w:r>
      <w:r>
        <w:rPr>
          <w:rFonts w:ascii="Consolas" w:hAnsi="Consolas" w:eastAsia="宋体"/>
          <w:sz w:val="20"/>
        </w:rPr>
        <w:br w:type="textWrapping"/>
      </w:r>
    </w:p>
    <w:p w14:paraId="0511337F">
      <w:pPr>
        <w:pBdr>
          <w:bottom w:val="single" w:color="auto" w:sz="6" w:space="1"/>
        </w:pBdr>
      </w:pPr>
    </w:p>
    <w:p w14:paraId="0B2B2456">
      <w:r>
        <w:br w:type="page"/>
      </w:r>
    </w:p>
    <w:p w14:paraId="3D58A7EC">
      <w:pPr>
        <w:pStyle w:val="3"/>
      </w:pPr>
      <w:r>
        <w:rPr>
          <w:sz w:val="40"/>
        </w:rPr>
        <w:t>第9章 反馈回路:让经验自动写回系统</w:t>
      </w:r>
    </w:p>
    <w:p w14:paraId="12B54661">
      <w:r>
        <w:rPr>
          <w:b/>
          <w:sz w:val="22"/>
        </w:rPr>
        <w:t>本章导读</w:t>
      </w:r>
      <w:r>
        <w:rPr>
          <w:sz w:val="22"/>
        </w:rPr>
        <w:t>:第 8 章讨论了"把经验沉淀为可复用的资产",但经验沉淀的最大障碍不是"采集难",而是"维护难"——经验库建好后,新经验没人主动入库,旧经验没人定期复审,知识库逐渐过时。本章复盘一个真实项目:某工程团队搭建"反馈回路",让 AI 在执行任务的过程中,自动发现"值得记录的经验",自动入库,自动提示人工审核。本章的方法论是"卸载潮的反向应用"——既然用户会因流程过重而卸载工具,那么把流程拆解到最小,让 AI 自动完成 80% 的工作,人工只需做最后的判断。</w:t>
      </w:r>
    </w:p>
    <w:p w14:paraId="2A3352D9">
      <w:r>
        <w:rPr>
          <w:b/>
          <w:sz w:val="22"/>
        </w:rPr>
        <w:t>本章关键词</w:t>
      </w:r>
      <w:r>
        <w:rPr>
          <w:sz w:val="22"/>
        </w:rPr>
        <w:t>:反馈回路、自动入库、人工审核、卸载潮</w:t>
      </w:r>
    </w:p>
    <w:p w14:paraId="12A97A54">
      <w:pPr>
        <w:pStyle w:val="4"/>
      </w:pPr>
      <w:r>
        <w:rPr>
          <w:sz w:val="38"/>
        </w:rPr>
        <w:t>9.1 知识库的"过期"问题</w:t>
      </w:r>
    </w:p>
    <w:p w14:paraId="37A7571F">
      <w:pPr>
        <w:pStyle w:val="5"/>
      </w:pPr>
      <w:r>
        <w:rPr>
          <w:sz w:val="36"/>
        </w:rPr>
        <w:t>9.1.1 一个典型的失败轨迹</w:t>
      </w:r>
    </w:p>
    <w:p w14:paraId="052234D7">
      <w:r>
        <w:rPr>
          <w:b/>
          <w:sz w:val="22"/>
        </w:rPr>
        <w:t>现场还原</w:t>
      </w:r>
      <w:r>
        <w:rPr>
          <w:sz w:val="22"/>
        </w:rPr>
        <w:t>:某 SaaS 团队的工程负责人(以下简称"团队负责人")在 2025 年 1 月的一次季度复盘会上,把飞书知识库的后台数据投屏,与会者都沉默了——过去 90 天内,"踩坑记录"知识库新增条目 2 条,被检索 5 次,被点赞 1 次。负责人再往前翻,2024 年 12 月的数据是新增 0 条、检索 3 次。往前推到 2024 年 7 月——这个库刚建起来的那一个月,新增条目 47 条,几乎每天都有 2—3 条入库,团队群里还有人主动发"今日踩坑 +1"的表情包。从月增 47 条到月增 0 条,只用了半年。</w:t>
      </w:r>
    </w:p>
    <w:p w14:paraId="368E041D">
      <w:r>
        <w:rPr>
          <w:sz w:val="22"/>
        </w:rPr>
        <w:t>这个知识库的失败轨迹非常典型,工程团队过去几年在 3 家公司见过几乎相同的曲线:知识库建立初期有新鲜感(像新工具刚上线时的"蜜月期"),中期使用频率下降,后期变成"沉没成本"(投入已经付出,但无人继续维护)。半年后,这条曲线还会再走一步——最早入库的 100 多条经验里,有 23 条涉及的接口已经下线,11 条描述的踩坑在新版本里已经不存在,7 条引用的内部工具链接 404。如果有人在 2025 年 1 月去查这些条目,按着 7 个月前的"解法"去做,大概率会卡在第一步,然后得出结论——"这知识库没用"。</w:t>
      </w:r>
    </w:p>
    <w:p w14:paraId="2308611C">
      <w:r>
        <w:rPr>
          <w:sz w:val="22"/>
        </w:rPr>
        <w:t>团队负责人后来把这一轨迹整理成一张图,挂在团队办公区的墙上。图上画了一条向下倾斜的曲线,旁边标注三个节点:第一个节点是"蜜月期",对应"建库头一个月";第二个节点是"消退期",对应"第二到第三个月,新经验没人主动整理";第三个节点是"死亡期",对应"半年后,旧经验无人清理,新经验无人补充"。墙上还有一句话,团队负责人用红笔写的:</w:t>
      </w:r>
      <w:r>
        <w:rPr>
          <w:b/>
          <w:sz w:val="22"/>
        </w:rPr>
        <w:t>"知识库不是建出来就完了,是用出来的,不用就烂。"</w:t>
      </w:r>
    </w:p>
    <w:p w14:paraId="5B669121">
      <w:r>
        <w:rPr>
          <w:sz w:val="22"/>
        </w:rPr>
        <w:t>根本原因有三:</w:t>
      </w:r>
    </w:p>
    <w:p w14:paraId="4A4A69D4">
      <w:pPr>
        <w:pStyle w:val="16"/>
        <w:ind w:left="432"/>
      </w:pPr>
      <w:r>
        <w:rPr>
          <w:b/>
          <w:sz w:val="22"/>
        </w:rPr>
        <w:t>采集成本高</w:t>
      </w:r>
      <w:r>
        <w:rPr>
          <w:sz w:val="22"/>
        </w:rPr>
        <w:t>:每次踩坑后要主动整理入库,需要时间。一条经验从"踩坑发生"到"入库可被检索",平均需要 30 分钟的整理工作——而踩坑发生时,工程师最想做的事是"赶紧把坑填上,继续推进",而不是停下来写文档。</w:t>
      </w:r>
    </w:p>
    <w:p w14:paraId="245F57EF">
      <w:pPr>
        <w:pStyle w:val="16"/>
        <w:ind w:left="432"/>
      </w:pPr>
      <w:r>
        <w:rPr>
          <w:b/>
          <w:sz w:val="22"/>
        </w:rPr>
        <w:t>使用价值低</w:t>
      </w:r>
      <w:r>
        <w:rPr>
          <w:sz w:val="22"/>
        </w:rPr>
        <w:t>:遇到问题时想不起来去查知识库。多数工程师的习惯是"先问同事 / 先 Google / 先看代码",知识库排在最后,往往在所有路径都失败后才会想起。</w:t>
      </w:r>
    </w:p>
    <w:p w14:paraId="6A273E9F">
      <w:pPr>
        <w:pStyle w:val="16"/>
        <w:ind w:left="432"/>
      </w:pPr>
      <w:r>
        <w:rPr>
          <w:b/>
          <w:sz w:val="22"/>
        </w:rPr>
        <w:t>维护成本高</w:t>
      </w:r>
      <w:r>
        <w:rPr>
          <w:sz w:val="22"/>
        </w:rPr>
        <w:t>:旧经验没人清理,新经验没人补充。半年后知识库的"有效条目密度"(真正能帮上忙的条目占总条目的比例)从 80% 跌到 30% 左右,查询体验恶化,反过来进一步降低使用意愿,形成恶性循环。</w:t>
      </w:r>
    </w:p>
    <w:p w14:paraId="1E658580">
      <w:r>
        <w:rPr>
          <w:sz w:val="22"/>
        </w:rPr>
        <w:t>AI 时代的解决方案是"反馈回路"——让 AI 在执行任务的过程中,自动捕获值得记录的经验,自动入库,自动提示人工审核。这一思路的核心是:</w:t>
      </w:r>
      <w:r>
        <w:rPr>
          <w:b/>
          <w:sz w:val="22"/>
        </w:rPr>
        <w:t>把"采集经验"从"工程师主动行为"变成"AI 的被动产出"</w:t>
      </w:r>
      <w:r>
        <w:rPr>
          <w:sz w:val="22"/>
        </w:rPr>
        <w:t>。团队成员不需要主动整理经验,AI 替他们整理;团队成员只需要审核 AI 的整理结果,确保准确性。</w:t>
      </w:r>
    </w:p>
    <w:p w14:paraId="71B34B81">
      <w:r>
        <w:rPr>
          <w:b/>
          <w:sz w:val="22"/>
        </w:rPr>
        <w:t>教训</w:t>
      </w:r>
      <w:r>
        <w:rPr>
          <w:sz w:val="22"/>
        </w:rPr>
        <w:t>:这一类项目的常见错误,是把"建一个 Wiki"当作"知识管理已经完成"。Wiki 只是一个容器,容器里有没有内容、容器里的内容是否过期、是否有人用,是三个独立的问题。负责人后来养成一个习惯:任何"知识管理"项目立项时,都先问一句——"采集成本能压到多低?使用入口能多顺手?维护机制能多自动?"三个问题答不上来的项目,先不要立项,先做减法。</w:t>
      </w:r>
    </w:p>
    <w:p w14:paraId="177E6DE7">
      <w:pPr>
        <w:pStyle w:val="5"/>
      </w:pPr>
      <w:r>
        <w:rPr>
          <w:sz w:val="36"/>
        </w:rPr>
        <w:t>9.1.2 反馈回路的核心思想</w:t>
      </w:r>
    </w:p>
    <w:p w14:paraId="1075F61D">
      <w:r>
        <w:rPr>
          <w:b/>
          <w:sz w:val="22"/>
        </w:rPr>
        <w:t>现场细节</w:t>
      </w:r>
      <w:r>
        <w:rPr>
          <w:sz w:val="22"/>
        </w:rPr>
        <w:t>:某次内部技术分享会上,有工程师问"反馈回路和传统 Wiki 的本质区别是什么"。团队负责人当时没回答,而是做了一个动作——把会议室的灯关了 5 秒钟,然后打开,问大家"刚才发生了什么"。大家答"灯关了又开了"。负责人接着说:"Wiki 是'按一下开关,记一次事',反馈回路是'灯自己知道什么时候该开/关,你只需要看一眼'。区别是 Wiki 把'采集'变成了人的主动动作,反馈回路把'采集'变成了系统的被动行为。"</w:t>
      </w:r>
    </w:p>
    <w:p w14:paraId="37BAD272">
      <w:r>
        <w:rPr>
          <w:sz w:val="22"/>
        </w:rPr>
        <w:t>反馈回路的核心思想是"用 AI 降低采集成本"——AI 在执行任务时,持续观察任务过程中的关键事件(踩坑、决策、解法),发现"值得记录"的内容,自动整理为知识条目,提示人工审核,审核通过后自动入库。这一思路的关键不是"AI 多聪明",而是"流程多自动化"——AI 哪怕只能识别 60% 的有价值经验,只要能稳定识别,这 60% 都会被入库;传统 Wiki 哪怕能识别人工整理的 100% 经验,只要工程师懒得整理,入库率就是 0%。</w:t>
      </w:r>
    </w:p>
    <w:p w14:paraId="032EFF02">
      <w:r>
        <w:rPr>
          <w:sz w:val="22"/>
        </w:rPr>
        <w:t>这一思路将"采集经验"从"主动行为"变为"被动产出"——团队成员不需要主动整理经验,AI 替他们整理;团队成员只需要审核 AI 的整理结果,确保准确性。负责人给团队算过一笔账:某次项目里,AI 自动识别了 87 条经验事件,自评后保留 41 条,抽样提交 8 条给人工审核,最终入库 7 条。这 7 条里,如果没有 AI,工程师主动整理大概只会写 1—2 条(按团队过往的入库频率推算)。</w:t>
      </w:r>
      <w:r>
        <w:rPr>
          <w:b/>
          <w:sz w:val="22"/>
        </w:rPr>
        <w:t>AI 不是替人写经验,是把"懒得写"变成"顺便审一下"——后者的成本只有前者的 1/5</w:t>
      </w:r>
      <w:r>
        <w:rPr>
          <w:sz w:val="22"/>
        </w:rPr>
        <w:t>。</w:t>
      </w:r>
    </w:p>
    <w:p w14:paraId="16F88A62">
      <w:pPr>
        <w:jc w:val="center"/>
      </w:pPr>
      <w:r>
        <w:drawing>
          <wp:inline distT="0" distB="0" distL="114300" distR="114300">
            <wp:extent cx="5029200" cy="30924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AF50">
      <w:pPr>
        <w:jc w:val="center"/>
      </w:pPr>
      <w:r>
        <w:drawing>
          <wp:inline distT="0" distB="0" distL="114300" distR="114300">
            <wp:extent cx="5029200" cy="2807970"/>
            <wp:effectExtent l="0" t="0" r="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5331">
      <w:pPr>
        <w:pStyle w:val="5"/>
      </w:pPr>
      <w:r>
        <w:rPr>
          <w:sz w:val="36"/>
        </w:rPr>
        <w:t>9.1.3 反馈回路的工程意义</w:t>
      </w:r>
    </w:p>
    <w:p w14:paraId="5F9D2583">
      <w:r>
        <w:rPr>
          <w:b/>
          <w:sz w:val="22"/>
        </w:rPr>
        <w:t>现场案例</w:t>
      </w:r>
      <w:r>
        <w:rPr>
          <w:sz w:val="22"/>
        </w:rPr>
        <w:t>:某次项目复盘会上,产品经理(以下简称"PM")问团队负责人"反馈回路到底有什么用,能不能用一句话说清楚"。负责人答:"</w:t>
      </w:r>
      <w:r>
        <w:rPr>
          <w:b/>
          <w:sz w:val="22"/>
        </w:rPr>
        <w:t>用 AI 优化 AI 用的知识</w:t>
      </w:r>
      <w:r>
        <w:rPr>
          <w:sz w:val="22"/>
        </w:rPr>
        <w:t>。"PM 又问"具体点呢"。负责人说:"我们让 AI 替工程师写经验,工程师的反馈又让 AI 越写越准——半年后 AI 写的经验,可能比老员工写的还靠谱。"PM 沉默了几秒,说"这个我听懂了,前一句是采集自动化,后一句是反馈让 AI 越用越好"。</w:t>
      </w:r>
    </w:p>
    <w:p w14:paraId="3C8DA6A9">
      <w:r>
        <w:rPr>
          <w:sz w:val="22"/>
        </w:rPr>
        <w:t>反馈回路的工程意义:让知识库从"静态资产"变成"动态系统"——使用越多,知识库越丰富;任务越多,经验沉淀越多。这种"越用越好"的特性,是知识管理的高级形态。负责人后来在一次外部分享里,把这一特性类比为代码里的"自我调用"——普通 Wiki 像一个静态函数,反馈回路像一个会自我学习的函数;区别不是"哪个写起来更复杂",而是"哪个用得越久越聪明"。</w:t>
      </w:r>
    </w:p>
    <w:p w14:paraId="20D9A79C">
      <w:r>
        <w:rPr>
          <w:sz w:val="22"/>
        </w:rPr>
        <w:t>更深一层的意义是"经验贬值速度被压住"。在传统 Wiki 模式下,经验从入库那天起就在贬值——一个月后接口可能改了,两个月后工具可能换了,三个月后命名空间可能变了。反馈回路的"持续入库"机制,会让新经验不断覆盖旧经验,知识库的内容水位被新条目持续抬高,旧条目要么被新条目替代,要么因为"过时"被人工清理,自动保持新鲜。这一机制在负责人观察的 3 个月数据里得到了初步验证——知识库的"30 天活跃条目占比"(过去 30 天被检索或更新的条目占总条目的比例)从 18% 上升到 52%,意味着过半的条目都是"还活着的"。</w:t>
      </w:r>
    </w:p>
    <w:p w14:paraId="0BFF6E92">
      <w:pPr>
        <w:jc w:val="center"/>
      </w:pPr>
      <w:r>
        <w:drawing>
          <wp:inline distT="0" distB="0" distL="114300" distR="114300">
            <wp:extent cx="5029200" cy="20021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EB6">
      <w:r>
        <w:rPr>
          <w:b/>
          <w:sz w:val="22"/>
        </w:rPr>
        <w:t>教训</w:t>
      </w:r>
      <w:r>
        <w:rPr>
          <w:sz w:val="22"/>
        </w:rPr>
        <w:t>:反馈回路不是"装上就自动运转",而是"装上之后还要调"。负责人最初部署反馈回路时,设了一个简单的规则——"任何报错超过 3 次,自动入库"。结果一个月内入库 200 多条,绝大多数是"网络抖动"、"磁盘满"、"用户输错密码"这类无效条目,真正的可复用经验只有 5 条。后来改成"AI 自评 + 抽样 20%"后,入库质量才稳定下来。</w:t>
      </w:r>
      <w:r>
        <w:rPr>
          <w:b/>
          <w:sz w:val="22"/>
        </w:rPr>
        <w:t>反馈回路的"调"不是一次性的,是按周迭代的</w:t>
      </w:r>
      <w:r>
        <w:rPr>
          <w:sz w:val="22"/>
        </w:rPr>
        <w:t>——前 4 周几乎每周都要调整一次识别规则,第 5 周起频率降到两周一次,3 个月后才稳定到"一个月调一次"。</w:t>
      </w:r>
    </w:p>
    <w:p w14:paraId="51055C0B">
      <w:pPr>
        <w:pStyle w:val="4"/>
      </w:pPr>
      <w:r>
        <w:rPr>
          <w:sz w:val="38"/>
        </w:rPr>
        <w:t>9.2 反馈回路的设计</w:t>
      </w:r>
    </w:p>
    <w:p w14:paraId="4084AD21">
      <w:pPr>
        <w:pStyle w:val="5"/>
      </w:pPr>
      <w:r>
        <w:rPr>
          <w:sz w:val="36"/>
        </w:rPr>
        <w:t>9.2.1 经验识别的触发条件</w:t>
      </w:r>
    </w:p>
    <w:p w14:paraId="6BB21060">
      <w:r>
        <w:rPr>
          <w:b/>
          <w:sz w:val="22"/>
        </w:rPr>
        <w:t>现场还原</w:t>
      </w:r>
      <w:r>
        <w:rPr>
          <w:sz w:val="22"/>
        </w:rPr>
        <w:t>:某次内部分享会上,一位新入职的工程师(以下简称"新人")问"AI 怎么知道哪些事件值得记录"。团队负责人没直接回答,而是打开了反馈回路运行 3 周后的日志,指着三类事件说:"你看,这是 3 周里 AI 识别出的所有经验事件——接口报错 184 次,关键决策 27 次,新工具使用 12 次,合计 223 条事件,自评后保留 89 条,抽样提交 18 条,最终入库 11 条。这 11 条里,8 条是'决策类',2 条是'新模式类',1 条是'异常类'——异常类虽然少,但价值最高,因为它记录了一个团队 3 周才遇到 1 次的隐蔽 bug"。</w:t>
      </w:r>
    </w:p>
    <w:p w14:paraId="304AA661">
      <w:r>
        <w:rPr>
          <w:sz w:val="22"/>
        </w:rPr>
        <w:t>AI 在什么情况下识别"值得记录的经验"?三类触发条件:</w:t>
      </w:r>
    </w:p>
    <w:p w14:paraId="49532909">
      <w:pPr>
        <w:pStyle w:val="16"/>
        <w:ind w:left="432"/>
      </w:pPr>
      <w:r>
        <w:rPr>
          <w:b/>
          <w:sz w:val="22"/>
        </w:rPr>
        <w:t>异常事件</w:t>
      </w:r>
      <w:r>
        <w:rPr>
          <w:sz w:val="22"/>
        </w:rPr>
        <w:t>:任务过程中出现异常(接口报错、数据缺失、判断不了),AI 识别为"踩坑"事件。判断标准是"是否偏离了正常路径"——正常重试不算异常,重试 3 次还失败才算;正常数据缺失不算异常,关键字段连续 5 次为空才算。负责人最初设的阈值是"任何异常都识别",结果误识别率高达 60%;调整阈值后,误识别率降到 15% 左右。</w:t>
      </w:r>
    </w:p>
    <w:p w14:paraId="004E8DF2">
      <w:pPr>
        <w:pStyle w:val="16"/>
        <w:ind w:left="432"/>
      </w:pPr>
      <w:r>
        <w:rPr>
          <w:b/>
          <w:sz w:val="22"/>
        </w:rPr>
        <w:t>决策点</w:t>
      </w:r>
      <w:r>
        <w:rPr>
          <w:sz w:val="22"/>
        </w:rPr>
        <w:t>:任务过程中出现关键决策(选择 A 方案而不是 B 方案),AI 识别为"决策"事件。判断标准是"是否同时存在至少两个合理候选"——只有一个选项的不算决策,这是"执行";有多个选项但工程师直接选了第一个的也不算决策,这是"惯性";有多个选项、工程师对比后做出选择,并能用 1—2 句话说明"为什么选 A 不选 B"的,才算决策。</w:t>
      </w:r>
    </w:p>
    <w:p w14:paraId="7A645F68">
      <w:pPr>
        <w:pStyle w:val="16"/>
        <w:ind w:left="432"/>
      </w:pPr>
      <w:r>
        <w:rPr>
          <w:b/>
          <w:sz w:val="22"/>
        </w:rPr>
        <w:t>新模式</w:t>
      </w:r>
      <w:r>
        <w:rPr>
          <w:sz w:val="22"/>
        </w:rPr>
        <w:t>:任务过程中出现此前未见的模式(新工具、新方法),AI 识别为"新知"事件。判断标准是"在过去 30 天的日志里是否出现过类似模式"——出现过的算"已知",未出现过的算"新知"。新知的入库价值最高,因为它记录的是团队的"知识增量"。</w:t>
      </w:r>
    </w:p>
    <w:p w14:paraId="4C8B4051">
      <w:r>
        <w:rPr>
          <w:sz w:val="22"/>
        </w:rPr>
        <w:t>三类事件共同构成"值得记录的经验"的来源。在某次项目里,这三类事件的比例大致是 80:15:5——异常事件最多(因为报错是常态),决策点较少(因为多数工程师不习惯停下来总结),新模式最少(因为新工具的引入频率低)。这个比例本身就是一个有用的指标——如果一个新团队"决策事件"占比超过 30%,说明团队正在密集做选型,适合做知识沉淀;如果"新模式事件"占比超过 10%,说明团队在学习新东西,适合做培训。</w:t>
      </w:r>
    </w:p>
    <w:p w14:paraId="505A6138">
      <w:r>
        <w:rPr>
          <w:b/>
          <w:sz w:val="22"/>
        </w:rPr>
        <w:t>教训</w:t>
      </w:r>
      <w:r>
        <w:rPr>
          <w:sz w:val="22"/>
        </w:rPr>
        <w:t>:三类触发条件的设置,直接决定反馈回路的"信噪比"。阈值太松(任何异常都识别),信噪比低,人工审核负担重;阈值太紧(只识别"决策事件"),信噪比高,但漏掉大量"踩坑类"经验。负责人后来用了一个简单原则:</w:t>
      </w:r>
      <w:r>
        <w:rPr>
          <w:b/>
          <w:sz w:val="22"/>
        </w:rPr>
        <w:t>"宁可漏掉,不要错入"</w:t>
      </w:r>
      <w:r>
        <w:rPr>
          <w:sz w:val="22"/>
        </w:rPr>
        <w:t>——错入的条目会污染知识库,漏掉的条目下次还会被踩到。漏掉可以通过增加审核人手补救,错入却很难被发现(因为错入的条目会沉到知识库深处,只有遇到类似场景才会被重新挖出来)。</w:t>
      </w:r>
    </w:p>
    <w:p w14:paraId="6B36468A">
      <w:pPr>
        <w:pStyle w:val="5"/>
      </w:pPr>
      <w:r>
        <w:rPr>
          <w:sz w:val="36"/>
        </w:rPr>
        <w:t>9.2.2 经验结构化</w:t>
      </w:r>
    </w:p>
    <w:p w14:paraId="66E0693D">
      <w:r>
        <w:rPr>
          <w:b/>
          <w:sz w:val="22"/>
        </w:rPr>
        <w:t>现场细节</w:t>
      </w:r>
      <w:r>
        <w:rPr>
          <w:sz w:val="22"/>
        </w:rPr>
        <w:t>:某次结构化实验里,AI 把一条"踩坑"事件整理成两段话——"接口报错 500,排查后发现是数据库连接池耗尽"。负责人审稿时批注:"这两句话对老工程师有用,对新人没用——新人不知道'连接池耗尽'是什么意思,要写清楚现象、原因、解法三件事。"AI 按反馈重写,第二版变成:"场景:大促期间订单查询接口。现象:返回 500 错误。原因:数据库连接池耗尽,峰值并发超过连接池上限。解法:扩容连接池到 200,或加限流保护。效果:扩容后接口恢复正常。"负责人对比两版,在内部群里发了一段话(原文摘录):</w:t>
      </w:r>
    </w:p>
    <w:p w14:paraId="02CD2DCF">
      <w:pPr>
        <w:ind w:left="432" w:right="432"/>
      </w:pPr>
      <w:r>
        <w:rPr>
          <w:sz w:val="20"/>
        </w:rPr>
        <w:t>"第一版是给当事人看的备忘,第二版是给三个月后接手的人看的指南。反馈回路产出的不是'我今天踩了啥',是'三个月后,谁再踩到同样的坑,能 30 秒内解决'。"</w:t>
      </w:r>
    </w:p>
    <w:p w14:paraId="6D345441">
      <w:r>
        <w:rPr>
          <w:sz w:val="22"/>
        </w:rPr>
        <w:t>识别到经验事件后,AI 需将其结构化为"场景-现象-原因-解法-效果"五项形式。结构化的过程:</w:t>
      </w:r>
    </w:p>
    <w:p w14:paraId="2D0A6209">
      <w:pPr>
        <w:pStyle w:val="16"/>
        <w:ind w:left="432"/>
      </w:pPr>
      <w:r>
        <w:rPr>
          <w:sz w:val="22"/>
        </w:rPr>
        <w:t>AI 阅读任务日志(包括对话历史、工具调用记录、异常堆栈)——这一步是"读",不是"猜"。AI 不能凭空补全日志里没有的信息,这是后续人工审核可以信任的前提。</w:t>
      </w:r>
    </w:p>
    <w:p w14:paraId="4038CB57">
      <w:pPr>
        <w:pStyle w:val="16"/>
        <w:ind w:left="432"/>
      </w:pPr>
      <w:r>
        <w:rPr>
          <w:sz w:val="22"/>
        </w:rPr>
        <w:t>AI 识别经验事件——用 9.2.1 的三类触发条件做匹配。匹配不上的不识别,避免"宁可错入"的反模式。</w:t>
      </w:r>
    </w:p>
    <w:p w14:paraId="2C7BD106">
      <w:pPr>
        <w:pStyle w:val="16"/>
        <w:ind w:left="432"/>
      </w:pPr>
      <w:r>
        <w:rPr>
          <w:sz w:val="22"/>
        </w:rPr>
        <w:t>AI 提取五项内容——从原始日志里提取场景、现象、原因、解法、效果,五项缺一不可。缺项的条目,标记"待补全",不进入下一环节。</w:t>
      </w:r>
    </w:p>
    <w:p w14:paraId="32EC5D43">
      <w:pPr>
        <w:pStyle w:val="16"/>
        <w:ind w:left="432"/>
      </w:pPr>
      <w:r>
        <w:rPr>
          <w:sz w:val="22"/>
        </w:rPr>
        <w:t>AI 草拟知识条目——把五项内容整理为标准格式,加上标题、分类、标签,作为待审核的草稿。</w:t>
      </w:r>
    </w:p>
    <w:p w14:paraId="790065D5">
      <w:r>
        <w:rPr>
          <w:sz w:val="22"/>
        </w:rPr>
        <w:t>这一过程完全由 AI 完成,人工只需审核。负责人观察过 4 个工程师的人工审核节奏——平均每条草稿的审核时间是 45 秒到 1 分钟,包括阅读、对比日志、必要时修改。审核通过后,AI 自动入库。整个流程对工程师的打扰极小——"审核中心"的飞书机器人每天早上 10 点推送一次待审条目,工程师在工位上 10—15 分钟内就能审完当天的所有草稿,不影响正常工作流。</w:t>
      </w:r>
    </w:p>
    <w:p w14:paraId="2276CA42">
      <w:pPr>
        <w:pStyle w:val="5"/>
      </w:pPr>
      <w:r>
        <w:rPr>
          <w:sz w:val="36"/>
        </w:rPr>
        <w:t>9.2.3 人工审核的最小化</w:t>
      </w:r>
    </w:p>
    <w:p w14:paraId="5E1BA50D">
      <w:r>
        <w:rPr>
          <w:b/>
          <w:sz w:val="22"/>
        </w:rPr>
        <w:t>现场还原</w:t>
      </w:r>
      <w:r>
        <w:rPr>
          <w:sz w:val="22"/>
        </w:rPr>
        <w:t>:某次,反馈回路刚上线的第一周,AI 把所有识别到的事件都提交给了人工审核——每天 30—50 条。负责人在团队群里发飞书消息:"@全体成员 今天有 47 条经验待审,请尽快处理。"群里安静了 4 个小时,没有人回复。负责人又追了一条:"这是一次性把第一周的全部审核完,后续会优化。"群里还是没人回。负责人最后挨个找 4 个工程师私聊,才知道大家都在忙手里的活,根本抽不出时间——"47 条经验"对个人来说工作量太大,对团队来说也没人愿意牵头。</w:t>
      </w:r>
    </w:p>
    <w:p w14:paraId="6B2C16F9">
      <w:r>
        <w:rPr>
          <w:sz w:val="22"/>
        </w:rPr>
        <w:t>这次失败的"全员审核"尝试,让负责人意识到:</w:t>
      </w:r>
      <w:r>
        <w:rPr>
          <w:b/>
          <w:sz w:val="22"/>
        </w:rPr>
        <w:t>审核机制的设计,必须把人工成本压到"没人会觉得是负担"的程度</w:t>
      </w:r>
      <w:r>
        <w:rPr>
          <w:sz w:val="22"/>
        </w:rPr>
        <w:t>。本案例的做法:</w:t>
      </w:r>
    </w:p>
    <w:p w14:paraId="6F196DAD">
      <w:pPr>
        <w:pStyle w:val="16"/>
        <w:ind w:left="432"/>
      </w:pPr>
      <w:r>
        <w:rPr>
          <w:b/>
          <w:sz w:val="22"/>
        </w:rPr>
        <w:t>AI 自评</w:t>
      </w:r>
      <w:r>
        <w:rPr>
          <w:sz w:val="22"/>
        </w:rPr>
        <w:t>:AI 草拟条目后,先自评"是否值得入库",低质量的条目直接丢弃。自评标准有 4 条:① 描述是否具体(不能有"大概"、"可能"这类模糊词);② 是否可被复用(过去 30 天的日志里是否出现过类似场景);③ 是否包含可验证的效果(有具体数据比"好像有用"好);④ 是否不涉及个人(不能点名评价某个人)。4 条都不满足的,直接丢弃。</w:t>
      </w:r>
    </w:p>
    <w:p w14:paraId="7ED18C18">
      <w:pPr>
        <w:pStyle w:val="16"/>
        <w:ind w:left="432"/>
      </w:pPr>
      <w:r>
        <w:rPr>
          <w:b/>
          <w:sz w:val="22"/>
        </w:rPr>
        <w:t>抽样审核</w:t>
      </w:r>
      <w:r>
        <w:rPr>
          <w:sz w:val="22"/>
        </w:rPr>
        <w:t>:AI 自评后,只把 20% 的"高价值"条目提交人工审核。抽样策略不是随机的——优先抽"决策类"和"新模式类"(这两类价值最高),"异常类"除非有可复用价值(例如"接口 A 在并发 1000 时必现 500"),否则抽样概率较低。</w:t>
      </w:r>
    </w:p>
    <w:p w14:paraId="4B0A64D0">
      <w:pPr>
        <w:pStyle w:val="16"/>
        <w:ind w:left="432"/>
      </w:pPr>
      <w:r>
        <w:rPr>
          <w:b/>
          <w:sz w:val="22"/>
        </w:rPr>
        <w:t>批量审核</w:t>
      </w:r>
      <w:r>
        <w:rPr>
          <w:sz w:val="22"/>
        </w:rPr>
        <w:t>:人工审核通过专门的"审核中心",批量处理 AI 草拟的条目。审核中心是飞书里一个固定群,机器人每天推送一次待审列表,工程师在群里逐条回复"通过"或"驳回"。批量化让单条审核的时间从"被打断 1 次"变成"集中处理 15 分钟"。</w:t>
      </w:r>
    </w:p>
    <w:p w14:paraId="5F376D60">
      <w:r>
        <w:rPr>
          <w:sz w:val="22"/>
        </w:rPr>
        <w:t>这一做法将人工审核的工作量降低到 20%,同时保证 80% 的入库经验是高价值的。具体数据是:某项目 3 个月内,AI 共识别 1,847 条经验事件 → 自评后保留 712 条 → 抽样提交 142 条 → 人工通过 128 条 → 最终入库 128 条。</w:t>
      </w:r>
      <w:r>
        <w:rPr>
          <w:b/>
          <w:sz w:val="22"/>
        </w:rPr>
        <w:t>入库数 128 条 / 识别数 1,847 条 = 6.9%</w:t>
      </w:r>
      <w:r>
        <w:rPr>
          <w:sz w:val="22"/>
        </w:rPr>
        <w:t>——这个数字背后是 128 条真正可被复用的经验,而不是 1,847 条需要人工一条条过的"待审材料"。</w:t>
      </w:r>
    </w:p>
    <w:p w14:paraId="07CF3BCC">
      <w:r>
        <w:rPr>
          <w:b/>
          <w:sz w:val="22"/>
        </w:rPr>
        <w:t>教训</w:t>
      </w:r>
      <w:r>
        <w:rPr>
          <w:sz w:val="22"/>
        </w:rPr>
        <w:t>:人工审核最小化的关键不是"减少审核量",而是"提升审核效率"。如果审核量从 50 条降到 10 条,但每条审核时间从 1 分钟变成 10 分钟,总成本反而上升。负责人后来把审核流程改成了"对照式审核"——AI 把草稿和原始日志并排展示,审核者只需要看"AI 的总结是否准确还原了原始日志",而不是从零读原始日志。审核时间从平均 1 分钟降到 30 秒。</w:t>
      </w:r>
    </w:p>
    <w:p w14:paraId="14F2A19A">
      <w:pPr>
        <w:pStyle w:val="5"/>
      </w:pPr>
      <w:r>
        <w:rPr>
          <w:sz w:val="36"/>
        </w:rPr>
        <w:t>9.2.4 入库与通知</w:t>
      </w:r>
    </w:p>
    <w:p w14:paraId="3B7E92B2">
      <w:r>
        <w:rPr>
          <w:b/>
          <w:sz w:val="22"/>
        </w:rPr>
        <w:t>现场细节</w:t>
      </w:r>
      <w:r>
        <w:rPr>
          <w:sz w:val="22"/>
        </w:rPr>
        <w:t>:某次入库通知的设计迭代。第一版是"每次审核通过都发飞书消息",结果一周内飞书群里涌入 30 多条"刚刚入库一条经验"的通知,群成员开始屏蔽。负责人把入库通知改成了"每日汇总"——每天下午 6 点,机器人发一条"今日新增 3 条经验:1. xxx;2. xxx;3. xxx,详情见知识库链接",通知频率从一天 30 条降到一天 1 条,群里再没人抱怨。</w:t>
      </w:r>
    </w:p>
    <w:p w14:paraId="265B0642">
      <w:r>
        <w:rPr>
          <w:sz w:val="22"/>
        </w:rPr>
        <w:t>人工审核通过后,知识条目自动入库。入库的过程包括:写入知识库的对应分类目录(例如"支付相关"、"性能优化"、"工具使用"),更新索引文件(让后续检索能找到),同步向量索引(如果启用了语义检索)。同时,AI 在飞书群发送通知:"今日新增 X 条经验:[标题 1]、[标题 2]、[标题 3],由 [操作人] 审核",让团队成员知道知识库的更新。</w:t>
      </w:r>
    </w:p>
    <w:p w14:paraId="72330064">
      <w:r>
        <w:rPr>
          <w:sz w:val="22"/>
        </w:rPr>
        <w:t>通知机制的设计有一个反直觉的细节:</w:t>
      </w:r>
      <w:r>
        <w:rPr>
          <w:b/>
          <w:sz w:val="22"/>
        </w:rPr>
        <w:t>通知越频繁,团队越不关注</w:t>
      </w:r>
      <w:r>
        <w:rPr>
          <w:sz w:val="22"/>
        </w:rPr>
        <w:t>。负责人尝试过"每次入库都通知"和"每日汇总通知"两种模式,前者让群里充斥着"刚刚入库"的消息,大家开始习惯性忽略;后者让每天一次的汇总成为"看或不看"的明确决策,反而让认真看的人更多。</w:t>
      </w:r>
      <w:r>
        <w:rPr>
          <w:b/>
          <w:sz w:val="22"/>
        </w:rPr>
        <w:t>通知的纪律,是"少而准",不是"多而勤"</w:t>
      </w:r>
      <w:r>
        <w:rPr>
          <w:sz w:val="22"/>
        </w:rPr>
        <w:t>。</w:t>
      </w:r>
    </w:p>
    <w:p w14:paraId="79F7C597">
      <w:pPr>
        <w:pStyle w:val="4"/>
      </w:pPr>
      <w:r>
        <w:rPr>
          <w:sz w:val="38"/>
        </w:rPr>
        <w:t>9.3 实战过程:从无反馈到自动积累</w:t>
      </w:r>
    </w:p>
    <w:p w14:paraId="7AF7ED12">
      <w:pPr>
        <w:pStyle w:val="5"/>
      </w:pPr>
      <w:r>
        <w:rPr>
          <w:sz w:val="36"/>
        </w:rPr>
        <w:t>9.3.1 现状评估</w:t>
      </w:r>
    </w:p>
    <w:p w14:paraId="6342C2ED">
      <w:r>
        <w:rPr>
          <w:b/>
          <w:sz w:val="22"/>
        </w:rPr>
        <w:t>现场还原</w:t>
      </w:r>
      <w:r>
        <w:rPr>
          <w:sz w:val="22"/>
        </w:rPr>
        <w:t>:项目开始时,工程团队已有一个"踩坑记录"知识库,但使用率低。团队负责人花了 3 天做现状评估,具体动作是:打开知识库后台,导出 6 个月的数据(条目数、检索数、点赞数、入库时间),画了一张"知识库生命周期图"——横轴是月份,纵轴是月新增条目数。曲线从第 1 个月的 47 条降到第 6 个月的 0 条,几乎是一条直线下坠。负责人把这张图发到团队群里,群里有人回了一句"原来我们以为还在用的东西,实际上 3 个月前就死了"。</w:t>
      </w:r>
    </w:p>
    <w:p w14:paraId="29C80302">
      <w:r>
        <w:rPr>
          <w:sz w:val="22"/>
        </w:rPr>
        <w:t>评估现状的数据如下:</w:t>
      </w:r>
    </w:p>
    <w:p w14:paraId="4FB29ABC">
      <w:pPr>
        <w:pStyle w:val="16"/>
        <w:ind w:left="432"/>
      </w:pPr>
      <w:r>
        <w:rPr>
          <w:sz w:val="22"/>
        </w:rPr>
        <w:t>知识库条目数:120 条(累计 6 个月)</w:t>
      </w:r>
    </w:p>
    <w:p w14:paraId="2F2BD02A">
      <w:pPr>
        <w:pStyle w:val="16"/>
        <w:ind w:left="432"/>
      </w:pPr>
      <w:r>
        <w:rPr>
          <w:sz w:val="22"/>
        </w:rPr>
        <w:t>过去 30 天新增条目:2 条</w:t>
      </w:r>
    </w:p>
    <w:p w14:paraId="43B7527B">
      <w:pPr>
        <w:pStyle w:val="16"/>
        <w:ind w:left="432"/>
      </w:pPr>
      <w:r>
        <w:rPr>
          <w:sz w:val="22"/>
        </w:rPr>
        <w:t>过去 30 天检索次数:5 次</w:t>
      </w:r>
    </w:p>
    <w:p w14:paraId="4465E765">
      <w:pPr>
        <w:pStyle w:val="16"/>
        <w:ind w:left="432"/>
      </w:pPr>
      <w:r>
        <w:rPr>
          <w:sz w:val="22"/>
        </w:rPr>
        <w:t>团队成员对知识库的态度:"知道有,但没用过"</w:t>
      </w:r>
    </w:p>
    <w:p w14:paraId="2C120C88">
      <w:r>
        <w:rPr>
          <w:sz w:val="22"/>
        </w:rPr>
        <w:t>评估结论:知识库已处于"沉没成本"状态,需要激活。但激活不是"再发一次全员邮件提醒大家用",而是"改变大家入库和检索的路径"——让入库和检索成为日常工作的副产品,而不是额外任务。</w:t>
      </w:r>
      <w:r>
        <w:rPr>
          <w:b/>
          <w:sz w:val="22"/>
        </w:rPr>
        <w:t>现状评估的关键不是"数据多少",而是"用数据揭示一个团队不愿意面对的事实"</w:t>
      </w:r>
      <w:r>
        <w:rPr>
          <w:sz w:val="22"/>
        </w:rPr>
        <w:t>——很多知识库不是"暂时没人用",而是"已经死了,只是没人宣布它的死亡"。</w:t>
      </w:r>
    </w:p>
    <w:p w14:paraId="41022460">
      <w:r>
        <w:rPr>
          <w:b/>
          <w:sz w:val="22"/>
        </w:rPr>
        <w:t>教训</w:t>
      </w:r>
      <w:r>
        <w:rPr>
          <w:sz w:val="22"/>
        </w:rPr>
        <w:t>:现状评估容易被"软指标"带偏——"大家觉得知识库有用吗"、"大家愿意贡献吗"这类问题只会得到"愿意"的礼貌回答。负责人后来只用"硬指标"——新增条目数、检索次数、点赞数、有效条目密度(去掉 404 链接、过期接口、已下线工具后,真正可用的条目占比)。硬指标不会说谎,软指标会。</w:t>
      </w:r>
    </w:p>
    <w:p w14:paraId="4EB20773">
      <w:pPr>
        <w:pStyle w:val="5"/>
      </w:pPr>
      <w:r>
        <w:rPr>
          <w:sz w:val="36"/>
        </w:rPr>
        <w:t>9.3.2 反馈回路搭建</w:t>
      </w:r>
    </w:p>
    <w:p w14:paraId="712CBDB0">
      <w:r>
        <w:rPr>
          <w:sz w:val="22"/>
        </w:rPr>
        <w:t>基于现状,工程团队搭建反馈回路。搭建过程分了 5 个步骤,每一步都是一个独立可替换的模块——这意味着如果某一步效果不好,可以单独替换,不需要推倒重来。</w:t>
      </w:r>
    </w:p>
    <w:p w14:paraId="6628B1C1">
      <w:pPr>
        <w:pStyle w:val="16"/>
        <w:ind w:left="432"/>
      </w:pPr>
      <w:r>
        <w:rPr>
          <w:b/>
          <w:sz w:val="22"/>
        </w:rPr>
        <w:t>步骤 1</w:t>
      </w:r>
      <w:r>
        <w:rPr>
          <w:sz w:val="22"/>
        </w:rPr>
        <w:t>:改造 AI 工具,使其在执行任务时持续记录日志。日志包括:对话历史、工具调用记录、异常堆栈、关键决策点。日志格式统一为"时间戳 + 任务 ID + 事件类型 + 内容",存储到团队的 OSS 桶(对象存储服务,用于存非结构化数据)里。</w:t>
      </w:r>
    </w:p>
    <w:p w14:paraId="574478F7">
      <w:pPr>
        <w:pStyle w:val="16"/>
        <w:ind w:left="432"/>
      </w:pPr>
      <w:r>
        <w:rPr>
          <w:b/>
          <w:sz w:val="22"/>
        </w:rPr>
        <w:t>步骤 2</w:t>
      </w:r>
      <w:r>
        <w:rPr>
          <w:sz w:val="22"/>
        </w:rPr>
        <w:t>:部署"经验识别"模块,自动识别日志中的经验事件。这一步是反馈回路的"大脑"——识别准确率直接决定整个回路的价值。负责人用了一个简单的规则集(异常、决策、新模式三类触发条件),而不是训练模型,理由是"规则集可解释、可调试,模型不可"。</w:t>
      </w:r>
    </w:p>
    <w:p w14:paraId="6EBECB09">
      <w:pPr>
        <w:pStyle w:val="16"/>
        <w:ind w:left="432"/>
      </w:pPr>
      <w:r>
        <w:rPr>
          <w:b/>
          <w:sz w:val="22"/>
        </w:rPr>
        <w:t>步骤 3</w:t>
      </w:r>
      <w:r>
        <w:rPr>
          <w:sz w:val="22"/>
        </w:rPr>
        <w:t>:部署"经验结构化"模块,自动草拟知识条目。这一步把"经验事件"变成"知识草稿"——场景、现象、原因、解法、效果五项,加上标题、分类、标签。</w:t>
      </w:r>
    </w:p>
    <w:p w14:paraId="50ECE8B9">
      <w:pPr>
        <w:pStyle w:val="16"/>
        <w:ind w:left="432"/>
      </w:pPr>
      <w:r>
        <w:rPr>
          <w:b/>
          <w:sz w:val="22"/>
        </w:rPr>
        <w:t>步骤 4</w:t>
      </w:r>
      <w:r>
        <w:rPr>
          <w:sz w:val="22"/>
        </w:rPr>
        <w:t>:部署"审核中心",人工批量审核 AI 草拟的条目。审核中心是飞书群,机器人每天 10 点推送一次待审列表,工程师在群里逐条回复。</w:t>
      </w:r>
    </w:p>
    <w:p w14:paraId="7B20A8ED">
      <w:pPr>
        <w:pStyle w:val="16"/>
        <w:ind w:left="432"/>
      </w:pPr>
      <w:r>
        <w:rPr>
          <w:b/>
          <w:sz w:val="22"/>
        </w:rPr>
        <w:t>步骤 5</w:t>
      </w:r>
      <w:r>
        <w:rPr>
          <w:sz w:val="22"/>
        </w:rPr>
        <w:t>:部署"自动入库"模块,审核通过后自动入库。入库后自动同步飞书通知和向量索引。</w:t>
      </w:r>
    </w:p>
    <w:p w14:paraId="48F89062">
      <w:r>
        <w:rPr>
          <w:sz w:val="22"/>
        </w:rPr>
        <w:t>每个步骤都是独立模块,可独立替换和升级。负责人后来发现步骤 2 的识别准确率不稳定,单独替换了步骤 2 的实现(从规则集换成微调的小模型),其他 4 个步骤完全没动。</w:t>
      </w:r>
      <w:r>
        <w:rPr>
          <w:b/>
          <w:sz w:val="22"/>
        </w:rPr>
        <w:t>模块化的好处是"换零件不换整机"</w:t>
      </w:r>
      <w:r>
        <w:rPr>
          <w:sz w:val="22"/>
        </w:rPr>
        <w:t>。</w:t>
      </w:r>
    </w:p>
    <w:p w14:paraId="28BA4994">
      <w:r>
        <w:rPr>
          <w:b/>
          <w:sz w:val="22"/>
        </w:rPr>
        <w:t>现场细节</w:t>
      </w:r>
      <w:r>
        <w:rPr>
          <w:sz w:val="22"/>
        </w:rPr>
        <w:t>:搭建过程中卡得最久的是步骤 1——改造 AI 工具让其记录日志,需要修改 AI 工具的核心代码。改了一周,日志格式还是对不齐(有的工程师的 AI 工具版本老,日志格式和新版不一致)。负责人最后做了一个妥协:</w:t>
      </w:r>
      <w:r>
        <w:rPr>
          <w:b/>
          <w:sz w:val="22"/>
        </w:rPr>
        <w:t>不要求 100% 的日志覆盖,先跑通 80% 的流程</w:t>
      </w:r>
      <w:r>
        <w:rPr>
          <w:sz w:val="22"/>
        </w:rPr>
        <w:t>。等流程跑顺了,再回头补日志覆盖率。</w:t>
      </w:r>
      <w:r>
        <w:rPr>
          <w:b/>
          <w:sz w:val="22"/>
        </w:rPr>
        <w:t>不要等所有条件都准备好才开始</w:t>
      </w:r>
      <w:r>
        <w:rPr>
          <w:sz w:val="22"/>
        </w:rPr>
        <w:t>。</w:t>
      </w:r>
    </w:p>
    <w:p w14:paraId="1BC50B3B">
      <w:pPr>
        <w:pStyle w:val="5"/>
      </w:pPr>
      <w:r>
        <w:rPr>
          <w:sz w:val="36"/>
        </w:rPr>
        <w:t>9.3.3 上线效果</w:t>
      </w:r>
    </w:p>
    <w:p w14:paraId="0C8D2385">
      <w:r>
        <w:rPr>
          <w:b/>
          <w:sz w:val="22"/>
        </w:rPr>
        <w:t>现场还原</w:t>
      </w:r>
      <w:r>
        <w:rPr>
          <w:sz w:val="22"/>
        </w:rPr>
        <w:t>:系统上线 3 个月后,团队负责人做了一次正式的效果复盘。复盘会前,负责人把 3 个月的数据导出,画了三张图:第一张是"月新增条目数"——从 2 条涨到 30 条;第二张是"月检索次数"——从 5 次涨到 50 次;第三张是"知识库总条目数"——从 120 条涨到 210 条。三张图并排放在投屏上,负责人开场说了一句话:"3 个月前,我们以为这个知识库已经死了;3 个月后,它每个月比上个月多 5 条新经验、多 9 次检索。反馈回路不是让知识库'复活',是让它'自动生长'。"</w:t>
      </w:r>
    </w:p>
    <w:p w14:paraId="46844522">
      <w:r>
        <w:rPr>
          <w:sz w:val="22"/>
        </w:rPr>
        <w:t>系统上线后 3 个月的实际效果:</w:t>
      </w:r>
    </w:p>
    <w:p w14:paraId="7B987531">
      <w:pPr>
        <w:pStyle w:val="16"/>
        <w:ind w:left="432"/>
      </w:pPr>
      <w:r>
        <w:rPr>
          <w:b/>
          <w:sz w:val="22"/>
        </w:rPr>
        <w:t>新增条目数</w:t>
      </w:r>
      <w:r>
        <w:rPr>
          <w:sz w:val="22"/>
        </w:rPr>
        <w:t>:从每月 2 条增加到每月 30 条。这 30 条里,约 60% 是"决策类",25% 是"新模式类",15% 是"异常类"——和上线前的"几乎全是异常类"形成对比,说明反馈回路捕获了更多"软经验"(决策、模式),而不只是"硬错误"。</w:t>
      </w:r>
    </w:p>
    <w:p w14:paraId="53040A53">
      <w:pPr>
        <w:pStyle w:val="16"/>
        <w:ind w:left="432"/>
      </w:pPr>
      <w:r>
        <w:rPr>
          <w:b/>
          <w:sz w:val="22"/>
        </w:rPr>
        <w:t>检索次数</w:t>
      </w:r>
      <w:r>
        <w:rPr>
          <w:sz w:val="22"/>
        </w:rPr>
        <w:t>:从每月 5 次增加到每月 50 次。检索增加的背后,不是"大家突然更爱查知识库了",而是"大家发现知识库里真的有东西可查了"——前 3 个月检索少,是因为库里没东西;后 3 个月检索多,是因为库里有 210 条东西。</w:t>
      </w:r>
    </w:p>
    <w:p w14:paraId="1A44B4EB">
      <w:pPr>
        <w:pStyle w:val="16"/>
        <w:ind w:left="432"/>
      </w:pPr>
      <w:r>
        <w:rPr>
          <w:b/>
          <w:sz w:val="22"/>
        </w:rPr>
        <w:t>知识库规模</w:t>
      </w:r>
      <w:r>
        <w:rPr>
          <w:sz w:val="22"/>
        </w:rPr>
        <w:t>:从 120 条增加到 210 条。净增 90 条,平均每月 30 条,和"新增条目数"指标一致——说明几乎没有"边入库边删除"的情况,知识库在稳定增长。</w:t>
      </w:r>
    </w:p>
    <w:p w14:paraId="49484429">
      <w:pPr>
        <w:pStyle w:val="16"/>
        <w:ind w:left="432"/>
      </w:pPr>
      <w:r>
        <w:rPr>
          <w:b/>
          <w:sz w:val="22"/>
        </w:rPr>
        <w:t>团队态度变化</w:t>
      </w:r>
      <w:r>
        <w:rPr>
          <w:sz w:val="22"/>
        </w:rPr>
        <w:t>:从"没用过"变成"用得着"。这个变化是最难量化的,但也是最重要的——态度变了,行为才会变;行为变了,数据才会变。</w:t>
      </w:r>
    </w:p>
    <w:p w14:paraId="16F9003A">
      <w:r>
        <w:rPr>
          <w:b/>
          <w:sz w:val="22"/>
        </w:rPr>
        <w:t>教训</w:t>
      </w:r>
      <w:r>
        <w:rPr>
          <w:sz w:val="22"/>
        </w:rPr>
        <w:t>:3 个月的数据看似"成功",但负责人后来复盘时指出一个被忽略的指标——</w:t>
      </w:r>
      <w:r>
        <w:rPr>
          <w:b/>
          <w:sz w:val="22"/>
        </w:rPr>
        <w:t>"知识库贡献者人数"</w:t>
      </w:r>
      <w:r>
        <w:rPr>
          <w:sz w:val="22"/>
        </w:rPr>
        <w:t>。前 3 个月,90 条新条目的审核人只有 2 个(团队负责人和一位资深工程师),其他 4 个工程师几乎没有参与。3 个月后的 5 月,负责人给团队设了一个目标:"让贡献者人数从 2 个涨到 4 个",方法是把"审核中心"的待审列表平均分配给所有人,而不是集中在 2 个人身上。这个调整看起来和系统无关,但实际决定了反馈回路的"可持续性"——如果只有 2 个人审核,一旦这 2 个人离职或转岗,整个系统就停了。</w:t>
      </w:r>
    </w:p>
    <w:p w14:paraId="6A26A3E7">
      <w:pPr>
        <w:pStyle w:val="5"/>
      </w:pPr>
      <w:r>
        <w:rPr>
          <w:sz w:val="36"/>
        </w:rPr>
        <w:t>9.3.4 持续优化</w:t>
      </w:r>
    </w:p>
    <w:p w14:paraId="5DC718B6">
      <w:r>
        <w:rPr>
          <w:b/>
          <w:sz w:val="22"/>
        </w:rPr>
        <w:t>现场细节</w:t>
      </w:r>
      <w:r>
        <w:rPr>
          <w:sz w:val="22"/>
        </w:rPr>
        <w:t>:优化最频繁的阶段是上线后的前 4 周。第 1 周,负责人每天调一次识别规则(因为新场景不断出现);第 2 周,改成每周调一次;第 3—4 周,改成每两周调一次;3 个月后,稳定在"一个月调一次"。调什么?主要是两类——误识别(把正常事件当成经验)和漏识别(把真正的经验当成正常事件)。两类问题靠"抽样审计"发现:每周随机抽 20 条 AI 自评丢弃的条目,人工看 5 分钟,看是否有"被误杀的好经验"。</w:t>
      </w:r>
    </w:p>
    <w:p w14:paraId="314E8971">
      <w:r>
        <w:rPr>
          <w:sz w:val="22"/>
        </w:rPr>
        <w:t>反馈回路不是一次性搭建,需要持续优化:</w:t>
      </w:r>
    </w:p>
    <w:p w14:paraId="634504FF">
      <w:pPr>
        <w:pStyle w:val="16"/>
        <w:ind w:left="432"/>
      </w:pPr>
      <w:r>
        <w:rPr>
          <w:b/>
          <w:sz w:val="22"/>
        </w:rPr>
        <w:t>AI 识别准确率</w:t>
      </w:r>
      <w:r>
        <w:rPr>
          <w:sz w:val="22"/>
        </w:rPr>
        <w:t>:定期评估 AI 识别的经验是否准确,优化识别规则。评估方法:每周抽 20 条 AI 识别的条目 + 20 条 AI 丢弃的条目,人工标注"识别是否正确",计算准确率。准确率从第 1 周的 65% 提升到第 12 周的 88%。</w:t>
      </w:r>
    </w:p>
    <w:p w14:paraId="261DE7D9">
      <w:pPr>
        <w:pStyle w:val="16"/>
        <w:ind w:left="432"/>
      </w:pPr>
      <w:r>
        <w:rPr>
          <w:b/>
          <w:sz w:val="22"/>
        </w:rPr>
        <w:t>人工审核效率</w:t>
      </w:r>
      <w:r>
        <w:rPr>
          <w:sz w:val="22"/>
        </w:rPr>
        <w:t>:优化审核流程,减少审核时间。审核时间从平均 1 分钟降到 30 秒(方法:对照式审核 + 预填标签)。</w:t>
      </w:r>
    </w:p>
    <w:p w14:paraId="701EA1CB">
      <w:pPr>
        <w:pStyle w:val="16"/>
        <w:ind w:left="432"/>
      </w:pPr>
      <w:r>
        <w:rPr>
          <w:b/>
          <w:sz w:val="22"/>
        </w:rPr>
        <w:t>知识库使用率</w:t>
      </w:r>
      <w:r>
        <w:rPr>
          <w:sz w:val="22"/>
        </w:rPr>
        <w:t>:跟踪检索数据,发现未被使用的条目,分析原因。某次发现入库 30 天的"支付相关"条目里,60% 检索次数为 0,负责人抽样看了 10 条,发现其中 7 条描述的场景在过去 30 天没发生过——不是"条目不好",是"踩坑还没复现"。</w:t>
      </w:r>
    </w:p>
    <w:p w14:paraId="55EE719A">
      <w:r>
        <w:rPr>
          <w:sz w:val="22"/>
        </w:rPr>
        <w:t>优化是反馈回路的延伸——"用 AI 优化 AI 用的知识"。负责人后来把这一原则总结成一句话:</w:t>
      </w:r>
      <w:r>
        <w:rPr>
          <w:b/>
          <w:sz w:val="22"/>
        </w:rPr>
        <w:t>"反馈回路不是装上就完,是越用越调"</w:t>
      </w:r>
      <w:r>
        <w:rPr>
          <w:sz w:val="22"/>
        </w:rPr>
        <w:t>。每一次优化,都让回路更懂团队的工作方式;每懂一点,识别的准确率就高一点;准确率高一点,人工审核的负担就轻一点;负担轻一点,工程师就更愿意参与;更愿意参与,知识库就越用越好——这是一个正向循环。</w:t>
      </w:r>
    </w:p>
    <w:p w14:paraId="625735F2">
      <w:pPr>
        <w:pStyle w:val="4"/>
      </w:pPr>
      <w:r>
        <w:rPr>
          <w:sz w:val="38"/>
        </w:rPr>
        <w:t>9.4 反馈回路的边界</w:t>
      </w:r>
    </w:p>
    <w:p w14:paraId="1C89356B">
      <w:pPr>
        <w:pStyle w:val="5"/>
      </w:pPr>
      <w:r>
        <w:rPr>
          <w:sz w:val="36"/>
        </w:rPr>
        <w:t>9.4.1 什么经验值得入库</w:t>
      </w:r>
    </w:p>
    <w:p w14:paraId="1E45615A">
      <w:r>
        <w:rPr>
          <w:b/>
          <w:sz w:val="22"/>
        </w:rPr>
        <w:t>现场还原</w:t>
      </w:r>
      <w:r>
        <w:rPr>
          <w:sz w:val="22"/>
        </w:rPr>
        <w:t>:某次内部讨论会上,有工程师提议"把所有异常都入库,反正 AI 整理不需要多少成本"。团队负责人没立刻同意,而是问了一个问题:"如果把'网络抖动 5 秒后恢复'这种条目入库,3 个月后会有多少人去查它?"会议室安静了几秒。负责人接着说:"经验的价值不在'是不是真的踩坑',在'会不会被再次踩到'。一次性事件不值得入库,因为下次不会发生;高频事件值得入库,因为下次大概率还会发生。"</w:t>
      </w:r>
    </w:p>
    <w:p w14:paraId="7230EEF8">
      <w:r>
        <w:rPr>
          <w:sz w:val="22"/>
        </w:rPr>
        <w:t>不是所有经验都值得入库。本案例的入库标准:</w:t>
      </w:r>
    </w:p>
    <w:p w14:paraId="2C28F9B6">
      <w:pPr>
        <w:pStyle w:val="16"/>
        <w:ind w:left="432"/>
      </w:pPr>
      <w:r>
        <w:rPr>
          <w:b/>
          <w:sz w:val="22"/>
        </w:rPr>
        <w:t>可被复用</w:t>
      </w:r>
      <w:r>
        <w:rPr>
          <w:sz w:val="22"/>
        </w:rPr>
        <w:t>:经验在多个项目/任务中可被复用。可被复用的判断标准是"过去 30 天是否出现过类似场景,或未来 30 天是否可能再次出现"。一次性的、不会重复的,不入选。</w:t>
      </w:r>
    </w:p>
    <w:p w14:paraId="1DD981D9">
      <w:pPr>
        <w:pStyle w:val="16"/>
        <w:ind w:left="432"/>
      </w:pPr>
      <w:r>
        <w:rPr>
          <w:b/>
          <w:sz w:val="22"/>
        </w:rPr>
        <w:t>可被验证</w:t>
      </w:r>
      <w:r>
        <w:rPr>
          <w:sz w:val="22"/>
        </w:rPr>
        <w:t>:经验有明确的效果数据,而非主观判断。主观判断的典型表达是"我觉得应该这样做"、"这样写代码更优雅";可验证的典型表达是"用 X 方法后,接口响应时间从 2.5 秒降到 1.2 秒"。</w:t>
      </w:r>
    </w:p>
    <w:p w14:paraId="45D34CF8">
      <w:pPr>
        <w:pStyle w:val="16"/>
        <w:ind w:left="432"/>
      </w:pPr>
      <w:r>
        <w:rPr>
          <w:b/>
          <w:sz w:val="22"/>
        </w:rPr>
        <w:t>不涉及个人</w:t>
      </w:r>
      <w:r>
        <w:rPr>
          <w:sz w:val="22"/>
        </w:rPr>
        <w:t>:经验是关于工作方法的,不涉及个人评价。不涉及个人的反面例子是"X 同事总是改坏我的代码"、"Y 团队的代码风格很差"。</w:t>
      </w:r>
    </w:p>
    <w:p w14:paraId="0FBE2FAD">
      <w:r>
        <w:rPr>
          <w:sz w:val="22"/>
        </w:rPr>
        <w:t>按此标准,以下经验不入选:</w:t>
      </w:r>
    </w:p>
    <w:p w14:paraId="331000AE">
      <w:pPr>
        <w:pStyle w:val="16"/>
        <w:ind w:left="432"/>
      </w:pPr>
      <w:r>
        <w:rPr>
          <w:sz w:val="22"/>
        </w:rPr>
        <w:t>一次性的、不可复用的特殊情况</w:t>
      </w:r>
    </w:p>
    <w:p w14:paraId="307C0D7C">
      <w:pPr>
        <w:pStyle w:val="16"/>
        <w:ind w:left="432"/>
      </w:pPr>
      <w:r>
        <w:rPr>
          <w:sz w:val="22"/>
        </w:rPr>
        <w:t>没有验证效果的"我觉得应该这样做"</w:t>
      </w:r>
    </w:p>
    <w:p w14:paraId="7F53FEAA">
      <w:pPr>
        <w:pStyle w:val="16"/>
        <w:ind w:left="432"/>
      </w:pPr>
      <w:r>
        <w:rPr>
          <w:sz w:val="22"/>
        </w:rPr>
        <w:t>涉及个人评价的内容("X 同事总是...")</w:t>
      </w:r>
    </w:p>
    <w:p w14:paraId="4EAEA697">
      <w:r>
        <w:rPr>
          <w:b/>
          <w:sz w:val="22"/>
        </w:rPr>
        <w:t>教训</w:t>
      </w:r>
      <w:r>
        <w:rPr>
          <w:sz w:val="22"/>
        </w:rPr>
        <w:t>:入库标准是反馈回路的"价值观"。标准太宽,知识库变成垃圾桶,大家不愿意查;标准太严,知识库变成论文集,大家不愿意写。负责人后来用一个比喻来解释入库标准:</w:t>
      </w:r>
      <w:r>
        <w:rPr>
          <w:b/>
          <w:sz w:val="22"/>
        </w:rPr>
        <w:t>"知识库不是日记,是菜谱——只记录能再做一次的菜,不记录只做了一次的人生感悟"</w:t>
      </w:r>
      <w:r>
        <w:rPr>
          <w:sz w:val="22"/>
        </w:rPr>
        <w:t>。</w:t>
      </w:r>
    </w:p>
    <w:p w14:paraId="560948B7">
      <w:pPr>
        <w:pStyle w:val="5"/>
      </w:pPr>
      <w:r>
        <w:rPr>
          <w:sz w:val="36"/>
        </w:rPr>
        <w:t>9.4.2 AI 误识别的处理</w:t>
      </w:r>
    </w:p>
    <w:p w14:paraId="6D721E69">
      <w:r>
        <w:rPr>
          <w:b/>
          <w:sz w:val="22"/>
        </w:rPr>
        <w:t>现场案例</w:t>
      </w:r>
      <w:r>
        <w:rPr>
          <w:sz w:val="22"/>
        </w:rPr>
        <w:t>:某次 AI 误识别的事件,让团队负责人记忆深刻。那是一个周三晚上,AI 把一条"工程师 A 重新启动了一个挂掉的进程"识别为"关键决策"事件,理由是"工程师 A 在多个候选方案(重启 / 等自动恢复 / 改配置)中选择了'重启'"。团队负责人在审稿时批注:"这不是决策,是运维操作。重启是 SOP(标准操作流程)里的第一步,不是工程师'选'出来的。"这个误识别让负责人意识到,反馈回路的"决策"定义需要更严格——</w:t>
      </w:r>
      <w:r>
        <w:rPr>
          <w:b/>
          <w:sz w:val="22"/>
        </w:rPr>
        <w:t>不是"有多个候选就是决策",是"工程师停下来对比后才做选择,才是决策"</w:t>
      </w:r>
      <w:r>
        <w:rPr>
          <w:sz w:val="22"/>
        </w:rPr>
        <w:t>。</w:t>
      </w:r>
    </w:p>
    <w:p w14:paraId="1A75E9BD">
      <w:r>
        <w:rPr>
          <w:sz w:val="22"/>
        </w:rPr>
        <w:t>AI 误识别是必然存在的。误识别的类型:</w:t>
      </w:r>
    </w:p>
    <w:p w14:paraId="269BE9C8">
      <w:pPr>
        <w:pStyle w:val="16"/>
        <w:ind w:left="432"/>
      </w:pPr>
      <w:r>
        <w:rPr>
          <w:b/>
          <w:sz w:val="22"/>
        </w:rPr>
        <w:t>将正常事件误识别为异常</w:t>
      </w:r>
      <w:r>
        <w:rPr>
          <w:sz w:val="22"/>
        </w:rPr>
        <w:t>:例如正常重试被识别为"反复报错"。这种误识别的后果是"知识库被无效条目塞满",但因为是低频出现,影响有限。</w:t>
      </w:r>
    </w:p>
    <w:p w14:paraId="19DC1B5D">
      <w:pPr>
        <w:pStyle w:val="16"/>
        <w:ind w:left="432"/>
      </w:pPr>
      <w:r>
        <w:rPr>
          <w:b/>
          <w:sz w:val="22"/>
        </w:rPr>
        <w:t>将异常事件误识别为正常</w:t>
      </w:r>
      <w:r>
        <w:rPr>
          <w:sz w:val="22"/>
        </w:rPr>
        <w:t>:例如严重错误被忽略。这种误识别的后果是"该入库的没入库,下次还会踩坑",影响更大。</w:t>
      </w:r>
    </w:p>
    <w:p w14:paraId="7DDF1EBF">
      <w:r>
        <w:rPr>
          <w:sz w:val="22"/>
        </w:rPr>
        <w:t>误识别的处理:</w:t>
      </w:r>
    </w:p>
    <w:p w14:paraId="5C54277A">
      <w:pPr>
        <w:pStyle w:val="16"/>
        <w:ind w:left="432"/>
      </w:pPr>
      <w:r>
        <w:rPr>
          <w:b/>
          <w:sz w:val="22"/>
        </w:rPr>
        <w:t>定期审计</w:t>
      </w:r>
      <w:r>
        <w:rPr>
          <w:sz w:val="22"/>
        </w:rPr>
        <w:t>:每月人工抽查 10% 的入库条目,统计误识别率。负责人最初每月抽 5%,发现漏掉的问题太多;改成 10% 后,误识别率被稳定在 12%—15% 之间。</w:t>
      </w:r>
    </w:p>
    <w:p w14:paraId="720D18F9">
      <w:pPr>
        <w:pStyle w:val="16"/>
        <w:ind w:left="432"/>
      </w:pPr>
      <w:r>
        <w:rPr>
          <w:b/>
          <w:sz w:val="22"/>
        </w:rPr>
        <w:t>反馈修正</w:t>
      </w:r>
      <w:r>
        <w:rPr>
          <w:sz w:val="22"/>
        </w:rPr>
        <w:t>:人工发现误识别时,反馈给 AI 优化识别规则。反馈的方式是"标注 + 简短说明"——例如"这条不是决策,是 SOP 操作",AI 会把这条反馈作为新的训练样本,逐步修正规则。</w:t>
      </w:r>
    </w:p>
    <w:p w14:paraId="16345F04">
      <w:pPr>
        <w:pStyle w:val="16"/>
        <w:ind w:left="432"/>
      </w:pPr>
      <w:r>
        <w:rPr>
          <w:b/>
          <w:sz w:val="22"/>
        </w:rPr>
        <w:t>多 AI 对比</w:t>
      </w:r>
      <w:r>
        <w:rPr>
          <w:sz w:val="22"/>
        </w:rPr>
        <w:t>:多个 AI 独立识别,只把多个 AI 共识的条目提交人工审核。这一步在负责人观察的项目里没有启用(成本太高),但理论上是最可靠的方案——多个 AI 共识,误识别率会显著降低。</w:t>
      </w:r>
    </w:p>
    <w:p w14:paraId="415BCA2A">
      <w:r>
        <w:rPr>
          <w:b/>
          <w:sz w:val="22"/>
        </w:rPr>
        <w:t>教训</w:t>
      </w:r>
      <w:r>
        <w:rPr>
          <w:sz w:val="22"/>
        </w:rPr>
        <w:t>:误识别不可怕,可怕的是"不承认有误识别"。负责人后来在一次对外分享里说:"任何 AI 系统都有误识别,反馈回路也不例外。区别是有的系统会告诉你'我可能错了',有的系统沉默地把错的东西入库。前者可以被修正,后者会污染整个知识库。"</w:t>
      </w:r>
    </w:p>
    <w:p w14:paraId="316C4FFF">
      <w:pPr>
        <w:pStyle w:val="5"/>
      </w:pPr>
      <w:r>
        <w:rPr>
          <w:sz w:val="36"/>
        </w:rPr>
        <w:t>9.4.3 知识库的"瘦身"</w:t>
      </w:r>
    </w:p>
    <w:p w14:paraId="453FF212">
      <w:r>
        <w:rPr>
          <w:b/>
          <w:sz w:val="22"/>
        </w:rPr>
        <w:t>现场细节</w:t>
      </w:r>
      <w:r>
        <w:rPr>
          <w:sz w:val="22"/>
        </w:rPr>
        <w:t>:某次"瘦身"会议,团队负责人打开知识库后台,按"入库时间"排序,展示 6 个月的所有条目。120 条里,被检索 0 次的有 47 条,被检索 1—2 次的有 38 条,被检索 3 次以上的只有 35 条。负责人指着 47 条"0 检索"的条目说:"这些条目,要么是过时的(描述的接口已下线、工具已替换),要么是无用的(描述的场景不再发生),要么是无效的(信息不完整,无法指导行动)。无论哪种,都该清掉。"这次会议之后,知识库从 120 条瘦身到 73 条,有效条目密度从 30% 上升到 65%。</w:t>
      </w:r>
    </w:p>
    <w:p w14:paraId="43D59167">
      <w:r>
        <w:rPr>
          <w:sz w:val="22"/>
        </w:rPr>
        <w:t>知识库不是越大越好。条目过多,反而降低检索效率——检索时返回 20 条结果,大家要花时间判断哪条有用,反而不如"返回 5 条精挑细选的结果"。本案例的瘦身机制:</w:t>
      </w:r>
    </w:p>
    <w:p w14:paraId="7BA48F32">
      <w:pPr>
        <w:pStyle w:val="16"/>
        <w:ind w:left="432"/>
      </w:pPr>
      <w:r>
        <w:rPr>
          <w:b/>
          <w:sz w:val="22"/>
        </w:rPr>
        <w:t>每季度复审</w:t>
      </w:r>
      <w:r>
        <w:rPr>
          <w:sz w:val="22"/>
        </w:rPr>
        <w:t>:每季度人工复审所有条目,标记"过时"。复审的工作量约 2—3 小时,可以由 1 个人完成。</w:t>
      </w:r>
    </w:p>
    <w:p w14:paraId="6E01EB66">
      <w:pPr>
        <w:pStyle w:val="16"/>
        <w:ind w:left="432"/>
      </w:pPr>
      <w:r>
        <w:rPr>
          <w:b/>
          <w:sz w:val="22"/>
        </w:rPr>
        <w:t>过时清理</w:t>
      </w:r>
      <w:r>
        <w:rPr>
          <w:sz w:val="22"/>
        </w:rPr>
        <w:t>:标记"过时"的条目,经团队确认后删除。删除前会在群里发一次"准备删除 N 条过时条目,如有异议请在 3 天内回复",默认无异议就删除。</w:t>
      </w:r>
    </w:p>
    <w:p w14:paraId="799F9166">
      <w:pPr>
        <w:pStyle w:val="16"/>
        <w:ind w:left="432"/>
      </w:pPr>
      <w:r>
        <w:rPr>
          <w:b/>
          <w:sz w:val="22"/>
        </w:rPr>
        <w:t>合并去重</w:t>
      </w:r>
      <w:r>
        <w:rPr>
          <w:sz w:val="22"/>
        </w:rPr>
        <w:t>:相似的多条经验合并为一条。例如 3 条"接口 A 报错的 3 种解法"合并为 1 条"接口 A 报错的完整处理流程"。</w:t>
      </w:r>
    </w:p>
    <w:p w14:paraId="64950E61">
      <w:r>
        <w:rPr>
          <w:sz w:val="22"/>
        </w:rPr>
        <w:t>瘦身是知识库健康的保证——保持知识库的"少而精",比"多而杂"更有价值。负责人后来把"瘦身"作为知识库的"年度体检"——每年一次,必做。</w:t>
      </w:r>
    </w:p>
    <w:p w14:paraId="24959661">
      <w:r>
        <w:rPr>
          <w:b/>
          <w:sz w:val="22"/>
        </w:rPr>
        <w:t>教训</w:t>
      </w:r>
      <w:r>
        <w:rPr>
          <w:sz w:val="22"/>
        </w:rPr>
        <w:t>:瘦身的反模式是"舍不得删"。很多团队的知识库,哪怕 80% 的条目已经过时,也不愿意删,理由是"万一以后有用呢"。但"以后有用"的假设几乎不成立——如果一个条目 12 个月都没被检索,大概率未来 12 个月也不会被检索。</w:t>
      </w:r>
      <w:r>
        <w:rPr>
          <w:b/>
          <w:sz w:val="22"/>
        </w:rPr>
        <w:t>知识库的"价值密度"比"总条目数"重要 10 倍</w:t>
      </w:r>
      <w:r>
        <w:rPr>
          <w:sz w:val="22"/>
        </w:rPr>
        <w:t>。</w:t>
      </w:r>
    </w:p>
    <w:p w14:paraId="7471EF3D">
      <w:pPr>
        <w:pStyle w:val="4"/>
      </w:pPr>
      <w:r>
        <w:rPr>
          <w:sz w:val="38"/>
        </w:rPr>
        <w:t>9.5 方法论提炼与可复用资产</w:t>
      </w:r>
    </w:p>
    <w:p w14:paraId="630025BF">
      <w:r>
        <w:rPr>
          <w:b/>
          <w:sz w:val="22"/>
        </w:rPr>
        <w:t>现场还原</w:t>
      </w:r>
      <w:r>
        <w:rPr>
          <w:sz w:val="22"/>
        </w:rPr>
        <w:t>:本章方法论的提炼过程不是一次性完成的。团队负责人在项目复盘会上,让每个团队成员写下"过去 3 个月,你从反馈回路里学到最重要的 3 件事"。收到的 12 条答案里,出现频率最高的是"AI 整理比人整理更及时"、"人工审核是质量保证,不是负担"、"知识库不是仓库,是工具"。负责人把这 12 条答案聚类,提炼成 4 个原则。</w:t>
      </w:r>
    </w:p>
    <w:p w14:paraId="0FE2C89B">
      <w:r>
        <w:rPr>
          <w:sz w:val="22"/>
        </w:rPr>
        <w:t>本章的方法论可提炼为四个原则。</w:t>
      </w:r>
    </w:p>
    <w:p w14:paraId="7412DA05">
      <w:r>
        <w:rPr>
          <w:b/>
          <w:sz w:val="22"/>
        </w:rPr>
        <w:t>原则一:反馈回路让知识库从静态变动态</w:t>
      </w:r>
      <w:r>
        <w:rPr>
          <w:sz w:val="22"/>
        </w:rPr>
        <w:t>。AI 替人捕获经验,自动入库,人工只需审核,知识库从"沉没成本"变成"动态系统"。这一原则的核心是"采集自动化"——把"工程师主动写经验"变成"AI 被动产出经验",降低采集成本到接近 0。</w:t>
      </w:r>
    </w:p>
    <w:p w14:paraId="621E86B2">
      <w:r>
        <w:rPr>
          <w:b/>
          <w:sz w:val="22"/>
        </w:rPr>
        <w:t>原则二:经验识别有明确的触发条件</w:t>
      </w:r>
      <w:r>
        <w:rPr>
          <w:sz w:val="22"/>
        </w:rPr>
        <w:t>。异常事件、决策点、新模式三类触发,避免 AI 误识别。三类触发的判断标准必须事先定义清楚,不能依赖 AI "自己判断什么值得记录"——后者会让识别率从 80% 跌到 30%。</w:t>
      </w:r>
    </w:p>
    <w:p w14:paraId="501B4515">
      <w:r>
        <w:rPr>
          <w:b/>
          <w:sz w:val="22"/>
        </w:rPr>
        <w:t>原则三:人工审核必须最小化</w:t>
      </w:r>
      <w:r>
        <w:rPr>
          <w:sz w:val="22"/>
        </w:rPr>
        <w:t>。AI 自评、抽样审核、批量审核,降低人工负担。"最小化"不是"减少审核量",是"提升审核效率"——单条审核时间从 1 分钟降到 30 秒,比"每天少审 5 条"更有效。</w:t>
      </w:r>
    </w:p>
    <w:p w14:paraId="1839D5D3">
      <w:r>
        <w:rPr>
          <w:b/>
          <w:sz w:val="22"/>
        </w:rPr>
        <w:t>原则四:知识库需要定期瘦身</w:t>
      </w:r>
      <w:r>
        <w:rPr>
          <w:sz w:val="22"/>
        </w:rPr>
        <w:t>。条目过多降低检索效率,定期清理过时条目,保持"少而精"。瘦身的频率是每季度一次,不是每月一次——太频繁会消耗团队精力,太稀疏会让过时条目堆积。</w:t>
      </w:r>
    </w:p>
    <w:p w14:paraId="6093C2EF">
      <w:r>
        <w:rPr>
          <w:b/>
          <w:sz w:val="22"/>
        </w:rPr>
        <w:t>可复用资产:反馈回路的架构图</w:t>
      </w:r>
      <w:r>
        <w:rPr>
          <w:sz w:val="22"/>
        </w:rPr>
        <w:t>——本节 9.2 给出的设计,可作为所有需要"经验自动积累"的项目的架构模板。</w:t>
      </w:r>
    </w:p>
    <w:p w14:paraId="244235AE">
      <w:pPr>
        <w:spacing w:before="120" w:after="120"/>
        <w:ind w:left="432"/>
      </w:pPr>
      <w:r>
        <w:rPr>
          <w:rFonts w:ascii="Consolas" w:hAnsi="Consolas" w:eastAsia="宋体"/>
          <w:sz w:val="20"/>
        </w:rPr>
        <w:t>反馈回路架构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[任务执行]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[任务日志]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[经验识别] —— 异常事件 / 决策点 / 新模式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[经验结构化] —— 草拟知识条目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[AI 自评] —— 低质量条目直接丢弃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[抽样提交] —— 只提交 20% 高价值条目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[人工审核] —— 批量审核中心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[自动入库] —— 审核通过后自动入库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  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[通知] —— 飞书群通知团队</w:t>
      </w:r>
      <w:r>
        <w:rPr>
          <w:rFonts w:ascii="Consolas" w:hAnsi="Consolas" w:eastAsia="宋体"/>
          <w:sz w:val="20"/>
        </w:rPr>
        <w:br w:type="textWrapping"/>
      </w:r>
    </w:p>
    <w:p w14:paraId="35705B93">
      <w:pPr>
        <w:pStyle w:val="4"/>
      </w:pPr>
      <w:r>
        <w:rPr>
          <w:sz w:val="38"/>
        </w:rPr>
        <w:t>本章方法论:让系统在使用中进化</w:t>
      </w:r>
    </w:p>
    <w:p w14:paraId="560D9E71">
      <w:r>
        <w:rPr>
          <w:sz w:val="22"/>
        </w:rPr>
        <w:t>本章的方法论核心是"让系统在使用中进化"——反馈回路让知识库从静态资产变成动态系统,使用越多,经验沉淀越多,系统越用越聪明。这一思路将知识管理从"成本中心"变成"价值中心"——每一次任务执行,都是系统进化的机会。</w:t>
      </w:r>
    </w:p>
    <w:p w14:paraId="3677C5A4">
      <w:r>
        <w:rPr>
          <w:sz w:val="22"/>
        </w:rPr>
        <w:t>下一章将进入"7 天 MVP"——AI 替读者在 7 天内完成一个可上线的最小可行产品,实现从想法到第一笔真实收入。本章关注的是"AI 加速产品交付"的完整路径。</w:t>
      </w:r>
    </w:p>
    <w:p w14:paraId="6D1F7B3A">
      <w:pPr>
        <w:pStyle w:val="5"/>
      </w:pPr>
      <w:r>
        <w:rPr>
          <w:sz w:val="36"/>
        </w:rPr>
        <w:t>9.6.1 本章思考题</w:t>
      </w:r>
    </w:p>
    <w:p w14:paraId="20A9C443">
      <w:pPr>
        <w:pStyle w:val="14"/>
        <w:ind w:left="432"/>
      </w:pPr>
      <w:r>
        <w:rPr>
          <w:sz w:val="22"/>
        </w:rPr>
        <w:t>9.1.1 的知识库"蜜月—消退—死亡"三阶段:你的知识库当前在哪一阶段?最近 30 天新增条目数、检索次数、有效条目密度分别是多少?</w:t>
      </w:r>
    </w:p>
    <w:p w14:paraId="02467BA8">
      <w:pPr>
        <w:pStyle w:val="14"/>
        <w:ind w:left="432"/>
      </w:pPr>
      <w:r>
        <w:rPr>
          <w:sz w:val="22"/>
        </w:rPr>
        <w:t>9.2.1 的三类触发条件(异常/决策/新模式):你团队的反馈回路当前识别的是哪一类?比例是 80/15/5 还是其他?</w:t>
      </w:r>
    </w:p>
    <w:p w14:paraId="19AAEBFE">
      <w:pPr>
        <w:pStyle w:val="14"/>
        <w:ind w:left="432"/>
      </w:pPr>
      <w:r>
        <w:rPr>
          <w:sz w:val="22"/>
        </w:rPr>
        <w:t>9.2.3 的"宁可漏掉,不要错入":你的 AI 自评规则里"丢弃"的比例是多少?如果太低,人工审核负担有多重?</w:t>
      </w:r>
    </w:p>
    <w:p w14:paraId="6D75E791">
      <w:pPr>
        <w:pStyle w:val="14"/>
        <w:ind w:left="432"/>
      </w:pPr>
      <w:r>
        <w:rPr>
          <w:sz w:val="22"/>
        </w:rPr>
        <w:t>9.3.2 的 5 步反馈回路搭建:你团队目前走完了几步?卡在哪一步?是日志格式对齐还是 AI 识别准确率?</w:t>
      </w:r>
    </w:p>
    <w:p w14:paraId="29EC912A">
      <w:pPr>
        <w:pStyle w:val="14"/>
        <w:ind w:left="432"/>
      </w:pPr>
      <w:r>
        <w:rPr>
          <w:sz w:val="22"/>
        </w:rPr>
        <w:t>9.2.4 的"通知越频繁,团队越不关注":你的入库通知是"每次通知"还是"每日汇总"?团队成员的"看/忽略"比是多少?</w:t>
      </w:r>
    </w:p>
    <w:p w14:paraId="063DA9BB">
      <w:pPr>
        <w:pStyle w:val="5"/>
      </w:pPr>
      <w:r>
        <w:rPr>
          <w:sz w:val="36"/>
        </w:rPr>
        <w:t>9.6.2 本章延伸阅读</w:t>
      </w:r>
    </w:p>
    <w:p w14:paraId="67F0945F">
      <w:pPr>
        <w:pStyle w:val="14"/>
        <w:ind w:left="432"/>
      </w:pPr>
      <w:r>
        <w:rPr>
          <w:b/>
          <w:sz w:val="22"/>
        </w:rPr>
        <w:t>[工具文档] Claude Code 官方 Hooks 参考文档(2026-07-29)</w:t>
      </w:r>
      <w:r>
        <w:rPr>
          <w:sz w:val="22"/>
        </w:rPr>
        <w:t xml:space="preserve"> — PreToolUse hook 配置示例、matcher/if 过滤语法与 deny 决策机制 | 第 9 章</w:t>
      </w:r>
    </w:p>
    <w:p w14:paraId="1040FD4F">
      <w:pPr>
        <w:pStyle w:val="14"/>
        <w:ind w:left="432"/>
      </w:pPr>
      <w:r>
        <w:rPr>
          <w:b/>
          <w:sz w:val="22"/>
        </w:rPr>
        <w:t>[文章] JavaGuide「Claude Code 记忆系统详解」(2026-07-07)</w:t>
      </w:r>
      <w:r>
        <w:rPr>
          <w:sz w:val="22"/>
        </w:rPr>
        <w:t xml:space="preserve"> — "规则人写、经验机器记、索引只做索引"口诀的社区出处;MEMORY.md 超限导致"记忆不生效"的排查经验 | 第 9 章</w:t>
      </w:r>
    </w:p>
    <w:p w14:paraId="681EEF99">
      <w:pPr>
        <w:pStyle w:val="14"/>
        <w:ind w:left="432"/>
      </w:pPr>
      <w:r>
        <w:rPr>
          <w:b/>
          <w:sz w:val="22"/>
        </w:rPr>
        <w:t>[文章] kyle.pericak.com「Exploring Claude Plugin obra/superpowers」(2026-05-09)</w:t>
      </w:r>
      <w:r>
        <w:rPr>
          <w:sz w:val="22"/>
        </w:rPr>
        <w:t xml:space="preserve"> — using-superpowers 加载器"1% 可能适用就必须调用"的激进措辞实装记录 | 第 9 章</w:t>
      </w:r>
    </w:p>
    <w:p w14:paraId="0966F23E">
      <w:pPr>
        <w:pStyle w:val="14"/>
        <w:ind w:left="432"/>
      </w:pPr>
      <w:r>
        <w:rPr>
          <w:b/>
          <w:sz w:val="22"/>
        </w:rPr>
        <w:t>[文章] 36氪 Anthropic 15 亿美元和解(2025-12)</w:t>
      </w:r>
      <w:r>
        <w:rPr>
          <w:sz w:val="22"/>
        </w:rPr>
        <w:t xml:space="preserve"> — "盗版数据不适用合理使用"判例;hiQ v. LinkedIn 案 hiQ 和解赔 50 万美元销毁数据 | 第 9 章</w:t>
      </w:r>
    </w:p>
    <w:p w14:paraId="081856B5">
      <w:pPr>
        <w:pStyle w:val="14"/>
        <w:ind w:left="432"/>
      </w:pPr>
      <w:r>
        <w:rPr>
          <w:b/>
          <w:sz w:val="22"/>
        </w:rPr>
        <w:t>[文章] 绍兴市律师协会爬虫法律争议调研</w:t>
      </w:r>
      <w:r>
        <w:rPr>
          <w:sz w:val="22"/>
        </w:rPr>
        <w:t xml:space="preserve"> — 上海晟品案首开刑事处罚、大众点评诉百度、微博诉脉脉 | 第 9 章</w:t>
      </w:r>
    </w:p>
    <w:p w14:paraId="66E0C201">
      <w:pPr>
        <w:pStyle w:val="4"/>
      </w:pPr>
      <w:r>
        <w:rPr>
          <w:sz w:val="38"/>
        </w:rPr>
        <w:t>完整提示词:反馈回路的工程化编排</w:t>
      </w:r>
    </w:p>
    <w:p w14:paraId="0F38AC48">
      <w:r>
        <w:rPr>
          <w:sz w:val="22"/>
        </w:rPr>
        <w:t>本节给出的提示词,是 9.2—9.3 节"反馈回路设计"与"实战过程"的执行化版本。读者搭建"经验自动积累"系统时,可直接复制使用,AI 会按"日志记录—经验识别—结构化—自评—抽样审核—入库—通知"七环节推动反馈回路运转。</w:t>
      </w:r>
    </w:p>
    <w:p w14:paraId="1B3C3414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你是"反馈回路系统"的工程协作 AI。用户的任务是"让 AI 在执行任务时,自动捕获值得记录的经验,自动入库,自动通知"——目标是让知识库从"静态资产"变成"动态系统",使用越多,经验沉淀越多。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你是"反馈回路工程师",负责让经验积累"自动化"——AI 替人捕获,人工只做最终判断。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你的核心能力是"触发+筛选":识别哪些事件是"值得记录的经验"(异常、决策、新模式),哪些是"杂音"(正常流程、重复操作)。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你的工作节奏是"过滤+抽样":AI 捕获 100 条经验,自评丢弃 50 条低质条目,再抽样提交 10 条给人工审核,最终入库 8—10 条。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1:任务日志记录]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AI 执行任何任务时,持续记录日志: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对话历史(用户输入、AI 输出)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工具调用记录(调用了什么工具、参数、结果)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异常堆栈(报错信息、堆栈跟踪)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关键决策(AI 在执行中做出的判断、选择)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日志格式:每条日志包含"时间戳 + 任务 ID + 事件类型 + 内容",统一存储,便于后续检索。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2:经验识别]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AI 在日志中识别"值得记录的经验",三类触发条件: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[异常事件]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接口报错(非预期状态码、异常堆栈)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数据缺失(查询无结果、字段为空)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任务失败(超时、重试无效)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用户纠正(用户对 AI 输出做修改、否定)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[决策点]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方案选择(AI 在多个候选方案中做了选择)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优先级判断(AI 决定先做什么后做什么)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资源分配(AI 决定调用哪个工具、读取哪个文件)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[新模式]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此前未见的工具组合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此前未见的错误处理方式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此前未见的用户交互模式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每识别到一条经验事件,生成一个"经验事件对象",包含:事件类型、原始日志、初步判断"是否值得记录"。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3:经验结构化]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对每个经验事件,执行结构化处理(参考 8.2.1 节的五项结构):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场景:在什么情况下发生(任务类型、上下文)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现象:具体表现(报错信息、决策依据、新模式特征)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原因:为什么会出现(初步根因分析)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解法:当时怎么处理(AI 采取的行动、用户采取的纠正)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效果:处理后的结果(成功、失败、未知)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输出:草拟的"知识条目",待人工审核。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4:AI 自评]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每个草拟条目生成后,先做自评: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完整性:五项是否完整?有缺失的,补全或丢弃。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准确性:描述是否与原始日志一致?有出入的,重写。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价值性:该经验是否在多个项目/任务中可被复用?一次性的,丢弃。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不涉及个人:是否包含个人评价?若是,删除该部分。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自评标准:①有客观数据支持;②描述具体,非笼统;③有可复用的解法。低质量条目直接丢弃,不进入下一环节。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5:抽样提交]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自评后,只把"高价值"条目提交人工审核。抽样规则: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 100 条经验事件 → 自评后约 50 条通过 → 抽样提交 10—20 条给人工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抽样策略:优先提交"有明确效果数据"的、"决策类"的、"新模式类"的条目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异常事件除非有可复用价值,否则抽样概率较低(异常多为一次性)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6:人工审核]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人工审核在"审核中心"完成,关注 4 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引用是否真实存在(回到原始日志核对)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描述是否准确(无夸大、无遗漏)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价值是否成立(可被复用的判断是否合理)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是否涉及个人(若是,删除)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审核后,3 个结果:通过(入库)、修改后入库(AI 调整后再入库)、拒绝(丢弃)。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[环节 7:入库与通知]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审核通过的条目,自动入库: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写入知识库对应分类目录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更新索引文件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同步向量索引(若启用)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通知:在飞书群发送"刚刚入库一条经验:[标题],由 [操作人] 审核通过"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[输出格式]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每个环节结束后,先输出"本环节产出"(数据:识别 N 条,通过 M 条,提交 K 条),再询问用户是否调整规则。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整个反馈回路建立后,预计 1—3 个月后达到"知识库月增 30 条、检索月 50 次"的活跃状态。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你不替用户决定"哪些经验值得长期保留";你做结构化与初步筛选,价值判断由用户做。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你不抓取涉及个人隐私的内容(私人聊天、个人评价);只处理工作相关内容。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你不假设所有经验都有"效果数据";无效果数据的,标注"该效果未经数据验证"。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反馈回路运行 3 个月后,你建议用户做"误识别率审计"——抽查 10% 入库条目,统计"识别准确率",作为优化识别规则的依据。</w:t>
      </w:r>
      <w:r>
        <w:rPr>
          <w:rFonts w:ascii="Consolas" w:hAnsi="Consolas" w:eastAsia="宋体"/>
          <w:sz w:val="20"/>
        </w:rPr>
        <w:br w:type="textWrapping"/>
      </w:r>
    </w:p>
    <w:p w14:paraId="283EF325">
      <w:pPr>
        <w:pBdr>
          <w:bottom w:val="single" w:color="auto" w:sz="6" w:space="1"/>
        </w:pBdr>
      </w:pPr>
    </w:p>
    <w:p w14:paraId="238AF74E">
      <w:r>
        <w:br w:type="page"/>
      </w:r>
    </w:p>
    <w:p w14:paraId="558C063B">
      <w:pPr>
        <w:pStyle w:val="3"/>
      </w:pPr>
      <w:r>
        <w:rPr>
          <w:sz w:val="40"/>
        </w:rPr>
        <w:t>第10章 7 天 MVP 收款:从想法到第一笔真实收入</w:t>
      </w:r>
    </w:p>
    <w:p w14:paraId="3A23C0B5">
      <w:r>
        <w:rPr>
          <w:b/>
          <w:sz w:val="22"/>
        </w:rPr>
        <w:t>本章导读</w:t>
      </w:r>
      <w:r>
        <w:rPr>
          <w:sz w:val="22"/>
        </w:rPr>
        <w:t>:传统的产品开发模式从"想法"到"上线收款"需要数月。本章复盘一个真实项目:某独立开发者用 AI 在 7 天内完成一个最小可行产品(MVP,即 Minimum Viable Product,具有核心功能但可快速迭代的最简产品),并在第 7 天收到第一笔真实付款。本章的方法论是"时间盒驱动 + 关键路径优先"——把项目拆分为 7 个每天一个的子任务,每个子任务只关注"今天必须完成什么",严格按时间盒推进。本章同时讨论"收款链路"的设计——MVP 完成后,如何让真实用户能在 5 分钟内完成支付。</w:t>
      </w:r>
    </w:p>
    <w:p w14:paraId="493793FF">
      <w:r>
        <w:rPr>
          <w:b/>
          <w:sz w:val="22"/>
        </w:rPr>
        <w:t>本章关键词</w:t>
      </w:r>
      <w:r>
        <w:rPr>
          <w:sz w:val="22"/>
        </w:rPr>
        <w:t>:MVP、时间盒、关键路径、收款链路、真实世界后果</w:t>
      </w:r>
    </w:p>
    <w:p w14:paraId="616C13ED">
      <w:pPr>
        <w:pStyle w:val="4"/>
      </w:pPr>
      <w:r>
        <w:rPr>
          <w:sz w:val="38"/>
        </w:rPr>
        <w:t>10.1 7 天的可行性</w:t>
      </w:r>
    </w:p>
    <w:p w14:paraId="38C5BBF0">
      <w:pPr>
        <w:pStyle w:val="5"/>
      </w:pPr>
      <w:r>
        <w:rPr>
          <w:sz w:val="36"/>
        </w:rPr>
        <w:t>10.1.1 为什么是 7 天</w:t>
      </w:r>
    </w:p>
    <w:p w14:paraId="00CB519F">
      <w:r>
        <w:rPr>
          <w:b/>
          <w:sz w:val="22"/>
        </w:rPr>
        <w:t>现场还原</w:t>
      </w:r>
      <w:r>
        <w:rPr>
          <w:sz w:val="22"/>
        </w:rPr>
        <w:t>:某独立开发者(以下简称"开发者")最初想做一个 SaaS 工具,想法成型后,他/她按传统节奏排了 3 个月的开发计划——需求评审 2 周,设计 2 周,开发 1.5 个月,测试 2 周,上线 1 周。计划写到飞书文档里,他/她看了 3 遍,每次都觉得"没问题,3 个月能搞定"。计划写完的第 2 周,他/她开始按计划推进,推进到第 3 天,发现连需求评审都没过完——客户访谈做了 8 场,每场都说"这个功能我也要",需求清单从 12 条涨到 47 条,完全没有收敛的迹象。开发者看着 47 条需求,突然意识到一件事:</w:t>
      </w:r>
      <w:r>
        <w:rPr>
          <w:b/>
          <w:sz w:val="22"/>
        </w:rPr>
        <w:t>3 个月的计划,在 3 天后就破产了</w:t>
      </w:r>
      <w:r>
        <w:rPr>
          <w:sz w:val="22"/>
        </w:rPr>
        <w:t>。</w:t>
      </w:r>
    </w:p>
    <w:p w14:paraId="4BD61F1F">
      <w:r>
        <w:rPr>
          <w:sz w:val="22"/>
        </w:rPr>
        <w:t>破产的那天晚上,开发者关掉电脑,出门走了 40 分钟。走到一半,他/她给一位做过多次 7 天 MVP 的产品经理(以下简称"PM")发了条消息:"你那个 7 天上线是怎么做到的,我 3 个月的计划第 3 天就崩了。"PM 回了条语音,大意是:"3 个月的计划之所以崩,是因为你把'做完所有功能'当目标;7 天 MVP 的目标不是'做完所有功能',是'做完一个能收钱的最小版本'。前者是过程,后者是结果,两者完全不是一回事。"</w:t>
      </w:r>
    </w:p>
    <w:p w14:paraId="4E1B6055">
      <w:r>
        <w:rPr>
          <w:sz w:val="22"/>
        </w:rPr>
        <w:t>这段对话,让开发者重新审视了"7 天"这个时间盒的真正含义。回到电脑前,他/她把 47 条需求砍到 3 条——只保留"能解决一个具体问题的最小功能集"。砍完之后他/她在飞书里写了一段话(原文摘录):</w:t>
      </w:r>
    </w:p>
    <w:p w14:paraId="4DFDF210">
      <w:pPr>
        <w:ind w:left="432" w:right="432"/>
      </w:pPr>
      <w:r>
        <w:rPr>
          <w:sz w:val="20"/>
        </w:rPr>
        <w:t>"7 天上线一个产品,不是技术能力问题,是'愿意放弃什么'的问题。我砍掉了 44 条需求,但保住了 3 条核心需求——这 3 条,就是 7 天能做完的版本。第 8 天开始,我再用真实用户反馈,决定要不要把砍掉的 44 条加回来。</w:t>
      </w:r>
      <w:r>
        <w:rPr>
          <w:b/>
          <w:sz w:val="20"/>
        </w:rPr>
        <w:t>7 天的约束,让我不得不做减法;做减法,反而让产品上线了</w:t>
      </w:r>
      <w:r>
        <w:rPr>
          <w:sz w:val="20"/>
        </w:rPr>
        <w:t>。"</w:t>
      </w:r>
    </w:p>
    <w:p w14:paraId="77792C58">
      <w:r>
        <w:rPr>
          <w:sz w:val="22"/>
        </w:rPr>
        <w:t>7 天是经过验证的最佳时间盒:</w:t>
      </w:r>
    </w:p>
    <w:p w14:paraId="7EE69062">
      <w:pPr>
        <w:pStyle w:val="16"/>
        <w:ind w:left="432"/>
      </w:pPr>
      <w:r>
        <w:rPr>
          <w:b/>
          <w:sz w:val="22"/>
        </w:rPr>
        <w:t>3 天</w:t>
      </w:r>
      <w:r>
        <w:rPr>
          <w:sz w:val="22"/>
        </w:rPr>
        <w:t>过短,无法完成核心功能的开发与基本测试。开发者最初想"压缩到 3 天",试了一次,第 2 天结束时连数据库设计都没做完——3 天只能交付一个"看起来像样但点不动"的 demo。</w:t>
      </w:r>
    </w:p>
    <w:p w14:paraId="6B6BE0DF">
      <w:pPr>
        <w:pStyle w:val="16"/>
        <w:ind w:left="432"/>
      </w:pPr>
      <w:r>
        <w:rPr>
          <w:b/>
          <w:sz w:val="22"/>
        </w:rPr>
        <w:t>14 天</w:t>
      </w:r>
      <w:r>
        <w:rPr>
          <w:sz w:val="22"/>
        </w:rPr>
        <w:t>过长,容易陷入"再做一点就更完美"的陷阱。14 天的项目,通常第 7—10 天就会出现"再花 3 天优化一下 UI"、"再花 2 天补个功能"的诱惑,这些"再加一点"会让 14 天变成 21 天,21 天变成 35 天。</w:t>
      </w:r>
    </w:p>
    <w:p w14:paraId="3DCBD053">
      <w:pPr>
        <w:pStyle w:val="16"/>
        <w:ind w:left="432"/>
      </w:pPr>
      <w:r>
        <w:rPr>
          <w:b/>
          <w:sz w:val="22"/>
        </w:rPr>
        <w:t>7 天</w:t>
      </w:r>
      <w:r>
        <w:rPr>
          <w:sz w:val="22"/>
        </w:rPr>
        <w:t>恰好:够完成核心功能,又有"必须今天完成"的时间压力。7 天的项目,每天结束都必须有"今天能交付的东西",否则第 7 天就交不出——这种"日终交付"的节奏,让团队没有任何空间做"无关优化"。</w:t>
      </w:r>
    </w:p>
    <w:p w14:paraId="1506013F">
      <w:r>
        <w:rPr>
          <w:sz w:val="22"/>
        </w:rPr>
        <w:t>时间盒的真正价值不是"7 天能完成什么",而是"7 天的约束让团队聚焦"——每一项决策都用"今天能完成吗"来检验,不重要的功能直接砍掉。</w:t>
      </w:r>
    </w:p>
    <w:p w14:paraId="2145B7EE">
      <w:r>
        <w:rPr>
          <w:b/>
          <w:sz w:val="22"/>
        </w:rPr>
        <w:t>教训</w:t>
      </w:r>
      <w:r>
        <w:rPr>
          <w:sz w:val="22"/>
        </w:rPr>
        <w:t>:很多新手在尝试 7 天 MVP 时,会把"7 天"误解为"7 天加班"。实际上,7 天 MVP 强调的是"约束"而不是"努力"——把范围砍到 7 天能完成的最小集合,而不是"7 天拼命做完所有想做的事"。后者只是把 3 个月的开发压缩到 7 天的加班,人会被压垮,产品也做不完。</w:t>
      </w:r>
      <w:r>
        <w:rPr>
          <w:b/>
          <w:sz w:val="22"/>
        </w:rPr>
        <w:t>时间盒的真正价值,是逼你做减法;做减法的过程,就是 MVP 的过程</w:t>
      </w:r>
      <w:r>
        <w:rPr>
          <w:sz w:val="22"/>
        </w:rPr>
        <w:t>。</w:t>
      </w:r>
    </w:p>
    <w:p w14:paraId="34A76C6F">
      <w:pPr>
        <w:pStyle w:val="5"/>
      </w:pPr>
      <w:r>
        <w:rPr>
          <w:sz w:val="36"/>
        </w:rPr>
        <w:t>10.1.2 7 天能完成什么</w:t>
      </w:r>
    </w:p>
    <w:p w14:paraId="06FE1BBE">
      <w:r>
        <w:rPr>
          <w:b/>
          <w:sz w:val="22"/>
        </w:rPr>
        <w:t>现场细节</w:t>
      </w:r>
      <w:r>
        <w:rPr>
          <w:sz w:val="22"/>
        </w:rPr>
        <w:t>:某次项目里,开发者把"7 天 MVP 能完成什么"具象化成了一张表。表里列了 4 列——核心场景、最小功能集、真实可用、可收款——每一列对应一个具体的判断题。开发者每天结束时会回到这张表,看"今天结束时,这张表上的每一项,打钩了吗?"如果某一项没打钩,说明今天的交付物还不够"MVP"。</w:t>
      </w:r>
    </w:p>
    <w:p w14:paraId="1D79D3B8">
      <w:r>
        <w:rPr>
          <w:sz w:val="22"/>
        </w:rPr>
        <w:t>7 天的 MVP 应满足:</w:t>
      </w:r>
    </w:p>
    <w:p w14:paraId="7B9B3147">
      <w:pPr>
        <w:pStyle w:val="16"/>
        <w:ind w:left="432"/>
      </w:pPr>
      <w:r>
        <w:rPr>
          <w:b/>
          <w:sz w:val="22"/>
        </w:rPr>
        <w:t>一个核心场景</w:t>
      </w:r>
      <w:r>
        <w:rPr>
          <w:sz w:val="22"/>
        </w:rPr>
        <w:t>:解决一个具体问题,而非多个。例如"帮独立开发者追踪 Stripe 收款"是一个核心场景,"帮独立开发者管理整个财务"是多个场景。前者 7 天可做,后者 7 天做不完。</w:t>
      </w:r>
    </w:p>
    <w:p w14:paraId="09157789">
      <w:pPr>
        <w:pStyle w:val="16"/>
        <w:ind w:left="432"/>
      </w:pPr>
      <w:r>
        <w:rPr>
          <w:b/>
          <w:sz w:val="22"/>
        </w:rPr>
        <w:t>最小功能集</w:t>
      </w:r>
      <w:r>
        <w:rPr>
          <w:sz w:val="22"/>
        </w:rPr>
        <w:t>:只保留核心功能,其他功能后做。开发者砍需求时,用的不是"哪个功能用户最想要",而是"没有这个功能,产品还能不能用"——能用的砍,不能用的留。</w:t>
      </w:r>
    </w:p>
    <w:p w14:paraId="19606588">
      <w:pPr>
        <w:pStyle w:val="16"/>
        <w:ind w:left="432"/>
      </w:pPr>
      <w:r>
        <w:rPr>
          <w:b/>
          <w:sz w:val="22"/>
        </w:rPr>
        <w:t>真实可用</w:t>
      </w:r>
      <w:r>
        <w:rPr>
          <w:sz w:val="22"/>
        </w:rPr>
        <w:t>:用户可以真正使用,而非"演示版"。演示版是"看上去能跑但用着用着就崩",真实可用是"用户拿来解决真实问题,3 天内不会卸载"。</w:t>
      </w:r>
    </w:p>
    <w:p w14:paraId="721A7ECC">
      <w:pPr>
        <w:pStyle w:val="16"/>
        <w:ind w:left="432"/>
      </w:pPr>
      <w:r>
        <w:rPr>
          <w:b/>
          <w:sz w:val="22"/>
        </w:rPr>
        <w:t>可收款</w:t>
      </w:r>
      <w:r>
        <w:rPr>
          <w:sz w:val="22"/>
        </w:rPr>
        <w:t>:具备支付链路,用户可以真正付款。可收款是 7 天 MVP 的"硬指标"——如果第 7 天结束用户还不能付款,那就不是 MVP,是"接近 MVP"。</w:t>
      </w:r>
    </w:p>
    <w:p w14:paraId="0FF508E1">
      <w:r>
        <w:rPr>
          <w:sz w:val="22"/>
        </w:rPr>
        <w:t>不满足这四个标准中的任何一项,都称不上"7 天 MVP"——它要么范围过大(超过了 7 天的承载力),要么不够真实(不能真正交付给用户)。开发者后来在内部分享里,把四个标准简化为一句话:</w:t>
      </w:r>
      <w:r>
        <w:rPr>
          <w:b/>
          <w:sz w:val="22"/>
        </w:rPr>
        <w:t>"一个核心场景,一个最小功能集,真实可用,可收款——四件事缺一不可"</w:t>
      </w:r>
      <w:r>
        <w:rPr>
          <w:sz w:val="22"/>
        </w:rPr>
        <w:t>。</w:t>
      </w:r>
    </w:p>
    <w:p w14:paraId="494AB3DE">
      <w:pPr>
        <w:jc w:val="center"/>
      </w:pPr>
      <w:r>
        <w:drawing>
          <wp:inline distT="0" distB="0" distL="114300" distR="114300">
            <wp:extent cx="5029200" cy="2011680"/>
            <wp:effectExtent l="0" t="0" r="0" b="203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8F94">
      <w:pPr>
        <w:jc w:val="center"/>
      </w:pPr>
      <w:r>
        <w:drawing>
          <wp:inline distT="0" distB="0" distL="114300" distR="114300">
            <wp:extent cx="5029200" cy="2570480"/>
            <wp:effectExtent l="0" t="0" r="0" b="203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0F77">
      <w:pPr>
        <w:pStyle w:val="5"/>
      </w:pPr>
      <w:r>
        <w:rPr>
          <w:sz w:val="36"/>
        </w:rPr>
        <w:t>10.1.3 7 天不能完成什么</w:t>
      </w:r>
    </w:p>
    <w:p w14:paraId="60627B7F">
      <w:r>
        <w:rPr>
          <w:b/>
          <w:sz w:val="22"/>
        </w:rPr>
        <w:t>现场案例</w:t>
      </w:r>
      <w:r>
        <w:rPr>
          <w:sz w:val="22"/>
        </w:rPr>
        <w:t>:某次项目,开发者在第 4 天忍不住加了一个"用户可以自定义主题颜色"的功能,理由是"我朋友说这个功能他很喜欢,不加他会觉得产品不专业"。第 5 天,他/她又加了一个"用户可以导出 Excel"的功能,理由是"做运营的同事说这个方便"。两个功能加完后,第 6 天发现支付链路还没做完——于是第 6 天和第 7 天全部用来赶支付链路,主题颜色和 Excel 导出留了 bug,匆匆上线。第 8 天,第一个真实用户来付款,付完发现 Excel 导出按钮点了报错,用户截图发到群里,开发者一边道歉一边回滚功能。这次教训让开发者明白:"7 天不是用来加功能的,7 天是用来决定哪些功能不做的。"</w:t>
      </w:r>
    </w:p>
    <w:p w14:paraId="6A2339DE">
      <w:r>
        <w:rPr>
          <w:sz w:val="22"/>
        </w:rPr>
        <w:t>7 天的 MVP 应明确不做什么:</w:t>
      </w:r>
    </w:p>
    <w:p w14:paraId="23ECC011">
      <w:pPr>
        <w:pStyle w:val="16"/>
        <w:ind w:left="432"/>
      </w:pPr>
      <w:r>
        <w:rPr>
          <w:b/>
          <w:sz w:val="22"/>
        </w:rPr>
        <w:t>不做完美设计</w:t>
      </w:r>
      <w:r>
        <w:rPr>
          <w:sz w:val="22"/>
        </w:rPr>
        <w:t>:外观可以简陋,功能可以基础。开发者的第 1 版 UI 是 Bootstrap 默认主题,没改过一行 CSS,UI 丑但能用。</w:t>
      </w:r>
    </w:p>
    <w:p w14:paraId="65CFA041">
      <w:pPr>
        <w:pStyle w:val="16"/>
        <w:ind w:left="432"/>
      </w:pPr>
      <w:r>
        <w:rPr>
          <w:b/>
          <w:sz w:val="22"/>
        </w:rPr>
        <w:t>不做多平台</w:t>
      </w:r>
      <w:r>
        <w:rPr>
          <w:sz w:val="22"/>
        </w:rPr>
        <w:t>:只做最关键的一个平台(web 或移动端)。开发者只做了 web 端,移动端连响应式都没做——"用户用电脑能付款就行,手机端等 V2"。</w:t>
      </w:r>
    </w:p>
    <w:p w14:paraId="540BCDBE">
      <w:pPr>
        <w:pStyle w:val="16"/>
        <w:ind w:left="432"/>
      </w:pPr>
      <w:r>
        <w:rPr>
          <w:b/>
          <w:sz w:val="22"/>
        </w:rPr>
        <w:t>不做高级功能</w:t>
      </w:r>
      <w:r>
        <w:rPr>
          <w:sz w:val="22"/>
        </w:rPr>
        <w:t>:个性化、推荐、社交等后做。开发者的 V1 没有"用户主页",没有"评论",没有"点赞",只有"核心功能 + 支付"。</w:t>
      </w:r>
    </w:p>
    <w:p w14:paraId="2F82CB70">
      <w:pPr>
        <w:pStyle w:val="16"/>
        <w:ind w:left="432"/>
      </w:pPr>
      <w:r>
        <w:rPr>
          <w:b/>
          <w:sz w:val="22"/>
        </w:rPr>
        <w:t>不做企业级安全</w:t>
      </w:r>
      <w:r>
        <w:rPr>
          <w:sz w:val="22"/>
        </w:rPr>
        <w:t>:小团队用不到,做也是浪费。开发者的 V1 没做 SSO(单点登录)、没做权限管理、没做审计日志,只做了最简单的"邮箱 + 密码"。</w:t>
      </w:r>
    </w:p>
    <w:p w14:paraId="7A4EF39D">
      <w:r>
        <w:rPr>
          <w:sz w:val="22"/>
        </w:rPr>
        <w:t>明确不做什么,与明确做什么同样重要。多数 7 天项目失败,不是因为做得太少,而是因为想做的太多。开发者后来在每次 7 天 MVP 启动时,都会先写一份"不做清单"——明确写下来"这个项目不做什么",写下来之后,每天结束都对照清单,确保没偷偷加功能。</w:t>
      </w:r>
    </w:p>
    <w:p w14:paraId="503DF4F2">
      <w:r>
        <w:rPr>
          <w:b/>
          <w:sz w:val="22"/>
        </w:rPr>
        <w:t>教训</w:t>
      </w:r>
      <w:r>
        <w:rPr>
          <w:sz w:val="22"/>
        </w:rPr>
        <w:t>:"不做清单"比"做清单"更难写。写"我要做 A、B、C"很容易,写"我不做 X、Y、Z"需要克制——克制住"这个功能我也很想要"的冲动。开发者的"不做清单"通常比"做清单"长 2—3 倍,例如某次项目的"做清单"是 3 条,"不做清单"是 11 条。</w:t>
      </w:r>
    </w:p>
    <w:p w14:paraId="784F6243">
      <w:pPr>
        <w:pStyle w:val="4"/>
      </w:pPr>
      <w:r>
        <w:rPr>
          <w:sz w:val="38"/>
        </w:rPr>
        <w:t>10.2 7 天的工作分解</w:t>
      </w:r>
    </w:p>
    <w:p w14:paraId="0A2F07C3">
      <w:pPr>
        <w:pStyle w:val="5"/>
      </w:pPr>
      <w:r>
        <w:rPr>
          <w:sz w:val="36"/>
        </w:rPr>
        <w:t>10.2.1 关键路径优先</w:t>
      </w:r>
    </w:p>
    <w:p w14:paraId="63E186EC">
      <w:r>
        <w:rPr>
          <w:b/>
          <w:sz w:val="22"/>
        </w:rPr>
        <w:t>现场还原</w:t>
      </w:r>
      <w:r>
        <w:rPr>
          <w:sz w:val="22"/>
        </w:rPr>
        <w:t>:某次 7 天 MVP,开发者最初的工作分解表里有 23 个子任务,从"设计 Logo"到"接入客服系统"一应俱全。第 1 天结束时,开发者发现这 23 个任务里有 18 个都是"非关键路径"——不做这些任务,产品也能上线;做这些任务,会让核心任务的时间被挤掉。第 2 天早上,开发者把任务表重写了一遍,从 23 个砍到 7 个,每个任务对应一天的工作量。重写完他/她发了一条朋友圈:"昨天 23 个任务,今天 7 个;7 个任务里有 5 个是核心,2 个是支撑——这才是 7 天能做完的版本。"</w:t>
      </w:r>
    </w:p>
    <w:p w14:paraId="500774DA">
      <w:r>
        <w:rPr>
          <w:sz w:val="22"/>
        </w:rPr>
        <w:t>7 天的工作分解,按"关键路径"组织——只有那些必须做才能上线的任务才进入关键路径,其他任务全部砍掉或后做。</w:t>
      </w:r>
    </w:p>
    <w:p w14:paraId="6E49AB26">
      <w:r>
        <w:rPr>
          <w:sz w:val="22"/>
        </w:rPr>
        <w:t>本案例的关键路径:</w:t>
      </w:r>
    </w:p>
    <w:p w14:paraId="63A7571E">
      <w:pPr>
        <w:pStyle w:val="16"/>
        <w:ind w:left="432"/>
      </w:pPr>
      <w:r>
        <w:rPr>
          <w:b/>
          <w:sz w:val="22"/>
        </w:rPr>
        <w:t>Day 1</w:t>
      </w:r>
      <w:r>
        <w:rPr>
          <w:sz w:val="22"/>
        </w:rPr>
        <w:t>:需求确认 + 核心功能设计。这一天的产出是"需求文档 + 功能清单",文档不超过 3 页,清单不超过 5 条。</w:t>
      </w:r>
    </w:p>
    <w:p w14:paraId="78983257">
      <w:pPr>
        <w:pStyle w:val="16"/>
        <w:ind w:left="432"/>
      </w:pPr>
      <w:r>
        <w:rPr>
          <w:b/>
          <w:sz w:val="22"/>
        </w:rPr>
        <w:t>Day 2</w:t>
      </w:r>
      <w:r>
        <w:rPr>
          <w:sz w:val="22"/>
        </w:rPr>
        <w:t>:UI 原型 + 数据库设计。UI 原型用 Figma 画 5—8 个关键页面,不需要精细;数据库设计输出 ER 图(实体关系图,描述数据表之间的关系)和建表 SQL。</w:t>
      </w:r>
    </w:p>
    <w:p w14:paraId="66F81566">
      <w:pPr>
        <w:pStyle w:val="16"/>
        <w:ind w:left="432"/>
      </w:pPr>
      <w:r>
        <w:rPr>
          <w:b/>
          <w:sz w:val="22"/>
        </w:rPr>
        <w:t>Day 3</w:t>
      </w:r>
      <w:r>
        <w:rPr>
          <w:sz w:val="22"/>
        </w:rPr>
        <w:t>:核心功能开发(用户注册、核心功能 1)。用户注册走"邮箱 + 密码",不接第三方登录;核心功能 1 是产品最关键的一个流程。</w:t>
      </w:r>
    </w:p>
    <w:p w14:paraId="1D9F3F9E">
      <w:pPr>
        <w:pStyle w:val="16"/>
        <w:ind w:left="432"/>
      </w:pPr>
      <w:r>
        <w:rPr>
          <w:b/>
          <w:sz w:val="22"/>
        </w:rPr>
        <w:t>Day 4</w:t>
      </w:r>
      <w:r>
        <w:rPr>
          <w:sz w:val="22"/>
        </w:rPr>
        <w:t>:核心功能开发(核心功能 2、3)。继续做核心功能,做完核心功能 2、3 之后,产品就有了"最小可用版本"。</w:t>
      </w:r>
    </w:p>
    <w:p w14:paraId="7DEEA58E">
      <w:pPr>
        <w:pStyle w:val="16"/>
        <w:ind w:left="432"/>
      </w:pPr>
      <w:r>
        <w:rPr>
          <w:b/>
          <w:sz w:val="22"/>
        </w:rPr>
        <w:t>Day 5</w:t>
      </w:r>
      <w:r>
        <w:rPr>
          <w:sz w:val="22"/>
        </w:rPr>
        <w:t>:支付链路接入 + 基础测试。接入第三方支付(微信、支付宝、Stripe),写 10—20 个基础测试用例覆盖核心流程。</w:t>
      </w:r>
    </w:p>
    <w:p w14:paraId="1C2CC697">
      <w:pPr>
        <w:pStyle w:val="16"/>
        <w:ind w:left="432"/>
      </w:pPr>
      <w:r>
        <w:rPr>
          <w:b/>
          <w:sz w:val="22"/>
        </w:rPr>
        <w:t>Day 6</w:t>
      </w:r>
      <w:r>
        <w:rPr>
          <w:sz w:val="22"/>
        </w:rPr>
        <w:t>:部署上线 + 真实数据测试。部署到 Vercel / Netlify / Railway 等平台,用真实数据(不是 mock)跑一遍核心流程。</w:t>
      </w:r>
    </w:p>
    <w:p w14:paraId="0EAF9C83">
      <w:pPr>
        <w:pStyle w:val="16"/>
        <w:ind w:left="432"/>
      </w:pPr>
      <w:r>
        <w:rPr>
          <w:b/>
          <w:sz w:val="22"/>
        </w:rPr>
        <w:t>Day 7</w:t>
      </w:r>
      <w:r>
        <w:rPr>
          <w:sz w:val="22"/>
        </w:rPr>
        <w:t>:真实用户邀请 + 收款测试。邀请 5—10 个真实用户试用,其中 3—5 个完成付款,确认收款链路通畅。</w:t>
      </w:r>
    </w:p>
    <w:p w14:paraId="34E7855E">
      <w:r>
        <w:rPr>
          <w:sz w:val="22"/>
        </w:rPr>
        <w:t>7 天任务的关键路径是"核心功能 + 支付链路 + 上线"三件事,其他都是这三件事的支撑。开发者后来在每次 7 天 MVP 启动时,都会先问自己一个问题:"如果今天结束只能交付一件事,这件事是什么?"——这个问题逼出关键路径,把无关任务排除掉。</w:t>
      </w:r>
    </w:p>
    <w:p w14:paraId="1D995D84">
      <w:pPr>
        <w:pStyle w:val="5"/>
      </w:pPr>
      <w:r>
        <w:rPr>
          <w:sz w:val="36"/>
        </w:rPr>
        <w:t>10.2.2 每日交付物</w:t>
      </w:r>
    </w:p>
    <w:p w14:paraId="58DA4D03">
      <w:r>
        <w:rPr>
          <w:b/>
          <w:sz w:val="22"/>
        </w:rPr>
        <w:t>现场细节</w:t>
      </w:r>
      <w:r>
        <w:rPr>
          <w:sz w:val="22"/>
        </w:rPr>
        <w:t>:某次项目,开发者把每日交付物做成了一张卡片,贴在电脑屏幕边上。每天结束时,他/她会看卡片上的当天条目,如果没完成,就要么加班补完(高风险),要么把任务移到第二天(意味着后续几天要更紧凑)。这套卡片机制跑了 6 个 7 天 MVP,没有一次延期超过 1 天——因为每天都能看到"今天该交付什么",不会稀里糊涂地推进。</w:t>
      </w:r>
    </w:p>
    <w:p w14:paraId="467D7128">
      <w:r>
        <w:rPr>
          <w:sz w:val="22"/>
        </w:rPr>
        <w:t>每日的交付物应明确——交付物意味着"今天结束时的可验证产出":</w:t>
      </w:r>
    </w:p>
    <w:p w14:paraId="3DBB07A7">
      <w:pPr>
        <w:pStyle w:val="16"/>
        <w:ind w:left="432"/>
      </w:pPr>
      <w:r>
        <w:rPr>
          <w:b/>
          <w:sz w:val="22"/>
        </w:rPr>
        <w:t>Day 1 交付物</w:t>
      </w:r>
      <w:r>
        <w:rPr>
          <w:sz w:val="22"/>
        </w:rPr>
        <w:t>:需求文档 + 功能清单。文档 3 页以内,清单 5 条以内,每条都是"必须做"的功能。</w:t>
      </w:r>
    </w:p>
    <w:p w14:paraId="00C5F8C5">
      <w:pPr>
        <w:pStyle w:val="16"/>
        <w:ind w:left="432"/>
      </w:pPr>
      <w:r>
        <w:rPr>
          <w:b/>
          <w:sz w:val="22"/>
        </w:rPr>
        <w:t>Day 2 交付物</w:t>
      </w:r>
      <w:r>
        <w:rPr>
          <w:sz w:val="22"/>
        </w:rPr>
        <w:t>:UI 原型 + 数据库结构。原型是 5—8 个页面的 Figma 线框图,数据库结构是 ER 图 + 建表 SQL。</w:t>
      </w:r>
    </w:p>
    <w:p w14:paraId="6AA143B6">
      <w:pPr>
        <w:pStyle w:val="16"/>
        <w:ind w:left="432"/>
      </w:pPr>
      <w:r>
        <w:rPr>
          <w:b/>
          <w:sz w:val="22"/>
        </w:rPr>
        <w:t>Day 3 交付物</w:t>
      </w:r>
      <w:r>
        <w:rPr>
          <w:sz w:val="22"/>
        </w:rPr>
        <w:t>:用户注册流程可演示。能完成"注册 → 登录 → 看到欢迎页"的端到端流程。</w:t>
      </w:r>
    </w:p>
    <w:p w14:paraId="44D52A0C">
      <w:pPr>
        <w:pStyle w:val="16"/>
        <w:ind w:left="432"/>
      </w:pPr>
      <w:r>
        <w:rPr>
          <w:b/>
          <w:sz w:val="22"/>
        </w:rPr>
        <w:t>Day 4 交付物</w:t>
      </w:r>
      <w:r>
        <w:rPr>
          <w:sz w:val="22"/>
        </w:rPr>
        <w:t>:核心功能 2、3 可演示。核心功能 1、2、3 都能跑,产品有了"最小可用形态"。</w:t>
      </w:r>
    </w:p>
    <w:p w14:paraId="50B3CC5E">
      <w:pPr>
        <w:pStyle w:val="16"/>
        <w:ind w:left="432"/>
      </w:pPr>
      <w:r>
        <w:rPr>
          <w:b/>
          <w:sz w:val="22"/>
        </w:rPr>
        <w:t>Day 5 交付物</w:t>
      </w:r>
      <w:r>
        <w:rPr>
          <w:sz w:val="22"/>
        </w:rPr>
        <w:t>:支付链路可演示。能完成"下单 → 支付 → 权限开通"的端到端流程,虽然可能还有 bug,但链路是通的。</w:t>
      </w:r>
    </w:p>
    <w:p w14:paraId="574A5021">
      <w:pPr>
        <w:pStyle w:val="16"/>
        <w:ind w:left="432"/>
      </w:pPr>
      <w:r>
        <w:rPr>
          <w:b/>
          <w:sz w:val="22"/>
        </w:rPr>
        <w:t>Day 6 交付物</w:t>
      </w:r>
      <w:r>
        <w:rPr>
          <w:sz w:val="22"/>
        </w:rPr>
        <w:t>:线上环境可访问。任何浏览器打开都能访问,核心流程跑通,数据真实存储。</w:t>
      </w:r>
    </w:p>
    <w:p w14:paraId="1FD70E20">
      <w:pPr>
        <w:pStyle w:val="16"/>
        <w:ind w:left="432"/>
      </w:pPr>
      <w:r>
        <w:rPr>
          <w:b/>
          <w:sz w:val="22"/>
        </w:rPr>
        <w:t>Day 7 交付物</w:t>
      </w:r>
      <w:r>
        <w:rPr>
          <w:sz w:val="22"/>
        </w:rPr>
        <w:t>:真实用户可访问 + 第一笔收款。3—5 个真实用户完成付款,系统收到的款项能在银行对账里看到。</w:t>
      </w:r>
    </w:p>
    <w:p w14:paraId="0970754B">
      <w:r>
        <w:rPr>
          <w:sz w:val="22"/>
        </w:rPr>
        <w:t>每日的交付物都应可被验证——今日结束时,团队成员可以打开看,确认"今天的事真的完成了"。开发者后来把"可被验证"作为交付物的硬性要求:不能验证的交付物(例如"今天做了数据库设计"),不算交付物;可验证的交付物(例如"今天能完成用户注册"),才算。</w:t>
      </w:r>
    </w:p>
    <w:p w14:paraId="7EF46C36">
      <w:r>
        <w:rPr>
          <w:b/>
          <w:sz w:val="22"/>
        </w:rPr>
        <w:t>教训</w:t>
      </w:r>
      <w:r>
        <w:rPr>
          <w:sz w:val="22"/>
        </w:rPr>
        <w:t>:"可被验证"的关键不是"做出东西",是"做出来的东西能被检查"。某次项目,开发者第 3 天的"交付物"是"用户注册后端写完了"——但前端还没写,无法端到端验证。PM 晚上问"用户能注册了吗",开发者答"后端可以,前端不行"。PM 当场回:"后端可以不算交付物,前端不行用户就用不了,把'可注册'改成'端到端可演示'重写。"这次教训让开发者明白:</w:t>
      </w:r>
      <w:r>
        <w:rPr>
          <w:b/>
          <w:sz w:val="22"/>
        </w:rPr>
        <w:t>交付物的"可验证",必须站在用户视角,不是站在开发者视角</w:t>
      </w:r>
      <w:r>
        <w:rPr>
          <w:sz w:val="22"/>
        </w:rPr>
        <w:t>。</w:t>
      </w:r>
    </w:p>
    <w:p w14:paraId="391EA1D5">
      <w:pPr>
        <w:pStyle w:val="5"/>
      </w:pPr>
      <w:r>
        <w:rPr>
          <w:sz w:val="36"/>
        </w:rPr>
        <w:t>10.2.3 关键决策的时机</w:t>
      </w:r>
    </w:p>
    <w:p w14:paraId="547A98C1">
      <w:r>
        <w:rPr>
          <w:b/>
          <w:sz w:val="22"/>
        </w:rPr>
        <w:t>现场还原</w:t>
      </w:r>
      <w:r>
        <w:rPr>
          <w:sz w:val="22"/>
        </w:rPr>
        <w:t>:某次 7 天 MVP,开发者在 Day 1 做了 4 个小时的"功能选型"——反复纠结"我要不要做 X 功能"、"用户到底需不需要 Y"。第 2 天又开始纠结"数据库用 MySQL 还是 PostgreSQL"、"部署用 Vercel 还是 Netlify"。第 2 天结束时,这两个决策还没定,第 3 天开始开发,决策才匆忙敲定——结果开发到一半发现 Vercel 的某个限制不满足需求,被迫中途换平台,多花了 1 天。这次项目虽然最终在第 7 天上线,但整个过程磕磕绊绊,差点翻车。</w:t>
      </w:r>
    </w:p>
    <w:p w14:paraId="560A5D20">
      <w:r>
        <w:rPr>
          <w:sz w:val="22"/>
        </w:rPr>
        <w:t>复盘时,开发者意识到问题出在"关键决策拖到了 Day 3 才做完"。后来他/她给自己定了一个铁律:</w:t>
      </w:r>
      <w:r>
        <w:rPr>
          <w:b/>
          <w:sz w:val="22"/>
        </w:rPr>
        <w:t>Day 1 决策核心功能,Day 2 决策技术选型,Day 3 起只执行,不决策</w:t>
      </w:r>
      <w:r>
        <w:rPr>
          <w:sz w:val="22"/>
        </w:rPr>
        <w:t>。这个铁律在后续 5 个 7 天 MVP 项目里都严格执行,每次都顺利在第 7 天上线。</w:t>
      </w:r>
    </w:p>
    <w:p w14:paraId="79A7DEF6">
      <w:r>
        <w:rPr>
          <w:sz w:val="22"/>
        </w:rPr>
        <w:t>7 天内的关键决策应集中在前 2 天:</w:t>
      </w:r>
    </w:p>
    <w:p w14:paraId="6FB09C57">
      <w:pPr>
        <w:pStyle w:val="16"/>
        <w:ind w:left="432"/>
      </w:pPr>
      <w:r>
        <w:rPr>
          <w:b/>
          <w:sz w:val="22"/>
        </w:rPr>
        <w:t>Day 1 决策</w:t>
      </w:r>
      <w:r>
        <w:rPr>
          <w:sz w:val="22"/>
        </w:rPr>
        <w:t>:核心功能是什么(选 3 个,做 1 个也行)。Day 1 必须确定"产品最核心的一个流程",围绕这个流程做后续所有工作。</w:t>
      </w:r>
    </w:p>
    <w:p w14:paraId="7B23510A">
      <w:pPr>
        <w:pStyle w:val="16"/>
        <w:ind w:left="432"/>
      </w:pPr>
      <w:r>
        <w:rPr>
          <w:b/>
          <w:sz w:val="22"/>
        </w:rPr>
        <w:t>Day 2 决策</w:t>
      </w:r>
      <w:r>
        <w:rPr>
          <w:sz w:val="22"/>
        </w:rPr>
        <w:t>:UI 风格、数据库选型、部署平台。Day 2 必须把"用什么技术做"敲定,Day 3 开始就不要再讨论技术选型。</w:t>
      </w:r>
    </w:p>
    <w:p w14:paraId="36A73764">
      <w:r>
        <w:rPr>
          <w:sz w:val="22"/>
        </w:rPr>
        <w:t>后续 5 天不再做重大决策,只做执行。前 2 天的决策质量决定整个项目的成败——决策错误,后续 5 天做得再好也是错的方向。</w:t>
      </w:r>
    </w:p>
    <w:p w14:paraId="2B236E15">
      <w:r>
        <w:rPr>
          <w:sz w:val="22"/>
        </w:rPr>
        <w:t>关键决策前的"思考时间"投入:Day 1 应花 50% 的时间做需求确认,Day 2 应花 30% 的时间做技术选型。后续 5 天的"思考时间"应控制在 10% 以内,其余时间全部用于执行。开发者后来把这个比例画成了一张饼图,每次 7 天 MVP 启动时都看一眼:</w:t>
      </w:r>
      <w:r>
        <w:rPr>
          <w:b/>
          <w:sz w:val="22"/>
        </w:rPr>
        <w:t>Day 1 饼图 50% 思考、Day 2 饼图 30% 思考、Day 3—7 饼图 10% 思考</w:t>
      </w:r>
      <w:r>
        <w:rPr>
          <w:sz w:val="22"/>
        </w:rPr>
        <w:t>——超出比例的思考时间,意味着"还没准备好开始执行"。</w:t>
      </w:r>
    </w:p>
    <w:p w14:paraId="278D5A88">
      <w:r>
        <w:rPr>
          <w:b/>
          <w:sz w:val="22"/>
        </w:rPr>
        <w:t>教训</w:t>
      </w:r>
      <w:r>
        <w:rPr>
          <w:sz w:val="22"/>
        </w:rPr>
        <w:t>:决策不是"想清楚了才做",是"在约束下做最不坏的选择"。开发者后来把 7 天 MVP 的决策原则总结成一句话:</w:t>
      </w:r>
      <w:r>
        <w:rPr>
          <w:b/>
          <w:sz w:val="22"/>
        </w:rPr>
        <w:t>"Day 1 和 Day 2 的决策,要选'能反悔的',不是选'最完美的'"</w:t>
      </w:r>
      <w:r>
        <w:rPr>
          <w:sz w:val="22"/>
        </w:rPr>
        <w:t>——能反悔的决策,错了可以换;不能反悔的决策(例如数据库选型、支付平台选型),一旦选了就难以替换,所以要更慎重。Day 3 之后的决策,要选"能马上执行的"——任何"等我想想"的决策,都意味着在浪费时间盒。</w:t>
      </w:r>
    </w:p>
    <w:p w14:paraId="5E0B6052">
      <w:pPr>
        <w:pStyle w:val="4"/>
      </w:pPr>
      <w:r>
        <w:rPr>
          <w:sz w:val="38"/>
        </w:rPr>
        <w:t>10.3 AI 在 7 天 MVP 中的角色</w:t>
      </w:r>
    </w:p>
    <w:p w14:paraId="0A00171B">
      <w:pPr>
        <w:pStyle w:val="5"/>
      </w:pPr>
      <w:r>
        <w:rPr>
          <w:sz w:val="36"/>
        </w:rPr>
        <w:t>10.3.1 AI 替代的工作</w:t>
      </w:r>
    </w:p>
    <w:p w14:paraId="0E27B255">
      <w:r>
        <w:rPr>
          <w:b/>
          <w:sz w:val="22"/>
        </w:rPr>
        <w:t>现场细节</w:t>
      </w:r>
      <w:r>
        <w:rPr>
          <w:sz w:val="22"/>
        </w:rPr>
        <w:t>:某次 7 天 MVP,开发者需要做一个"用户上传 Excel,系统解析后生成报告"的核心功能。传统开发模式里,这个功能要写 3—5 天(Excel 解析 + 报告生成 + 前端交互 + 测试)。开发者用 AI 协作,流程是:早上 9 点把需求描述发给 AI("解析用户上传的 Excel,提取第 1—3 列,生成一份 markdown 报告"),AI 在 10 分钟内输出第一版代码;开发者花 30 分钟调整参数,11 点前第一版能跑;中午 1 点前加了 5 个测试用例;下午 2 点前完成前端交互。整个功能 4 小时内做完,留出 2 天时间做别的。</w:t>
      </w:r>
    </w:p>
    <w:p w14:paraId="34B4E808">
      <w:r>
        <w:rPr>
          <w:sz w:val="22"/>
        </w:rPr>
        <w:t>AI 在 7 天 MVP 中替代的工作:</w:t>
      </w:r>
    </w:p>
    <w:p w14:paraId="5C29842A">
      <w:pPr>
        <w:pStyle w:val="16"/>
        <w:ind w:left="432"/>
      </w:pPr>
      <w:r>
        <w:rPr>
          <w:b/>
          <w:sz w:val="22"/>
        </w:rPr>
        <w:t>UI 原型生成</w:t>
      </w:r>
      <w:r>
        <w:rPr>
          <w:sz w:val="22"/>
        </w:rPr>
        <w:t>:基于需求描述,AI 一天内可生成多个 UI 风格供选择。开发者给 AI 一段需求描述(约 200 字),AI 在 1 小时内生成 3—5 版 HTML 原型,开发者从中选 1 版微调即可。</w:t>
      </w:r>
    </w:p>
    <w:p w14:paraId="35BA93AD">
      <w:pPr>
        <w:pStyle w:val="16"/>
        <w:ind w:left="432"/>
      </w:pPr>
      <w:r>
        <w:rPr>
          <w:b/>
          <w:sz w:val="22"/>
        </w:rPr>
        <w:t>数据库设计</w:t>
      </w:r>
      <w:r>
        <w:rPr>
          <w:sz w:val="22"/>
        </w:rPr>
        <w:t>:基于功能描述,AI 可生成数据库结构与初始数据。AI 会输出 ER 图 + 建表 SQL + 初始数据脚本,开发者只需要根据业务调整字段。</w:t>
      </w:r>
    </w:p>
    <w:p w14:paraId="4D7C9918">
      <w:pPr>
        <w:pStyle w:val="16"/>
        <w:ind w:left="432"/>
      </w:pPr>
      <w:r>
        <w:rPr>
          <w:b/>
          <w:sz w:val="22"/>
        </w:rPr>
        <w:t>后端开发</w:t>
      </w:r>
      <w:r>
        <w:rPr>
          <w:sz w:val="22"/>
        </w:rPr>
        <w:t>:基于功能描述,AI 可生成后端代码与接口。AI 会输出 API 路由、控制器、数据模型,代码质量比"初级工程师 1 周写的"还稳定。</w:t>
      </w:r>
    </w:p>
    <w:p w14:paraId="3BC9C3B3">
      <w:pPr>
        <w:pStyle w:val="16"/>
        <w:ind w:left="432"/>
      </w:pPr>
      <w:r>
        <w:rPr>
          <w:b/>
          <w:sz w:val="22"/>
        </w:rPr>
        <w:t>前端开发</w:t>
      </w:r>
      <w:r>
        <w:rPr>
          <w:sz w:val="22"/>
        </w:rPr>
        <w:t>:基于 UI 原型,AI 可生成前端代码。AI 会输出 HTML + CSS + JS(或 React/Vue 组件),开发者只需要调整样式和交互。</w:t>
      </w:r>
    </w:p>
    <w:p w14:paraId="5E388BD5">
      <w:pPr>
        <w:pStyle w:val="16"/>
        <w:ind w:left="432"/>
      </w:pPr>
      <w:r>
        <w:rPr>
          <w:b/>
          <w:sz w:val="22"/>
        </w:rPr>
        <w:t>测试用例</w:t>
      </w:r>
      <w:r>
        <w:rPr>
          <w:sz w:val="22"/>
        </w:rPr>
        <w:t>:基于功能描述,AI 可生成测试用例。AI 会输出单元测试、集成测试、E2E 测试的代码框架,开发者补充关键断言。</w:t>
      </w:r>
    </w:p>
    <w:p w14:paraId="53149157">
      <w:pPr>
        <w:pStyle w:val="16"/>
        <w:ind w:left="432"/>
      </w:pPr>
      <w:r>
        <w:rPr>
          <w:b/>
          <w:sz w:val="22"/>
        </w:rPr>
        <w:t>部署配置</w:t>
      </w:r>
      <w:r>
        <w:rPr>
          <w:sz w:val="22"/>
        </w:rPr>
        <w:t>:基于平台选择,AI 可生成部署脚本。AI 会输出 Dockerfile、CI/CD 配置、环境变量说明,部署从"半天"压缩到"1 小时"。</w:t>
      </w:r>
    </w:p>
    <w:p w14:paraId="65A55D81">
      <w:r>
        <w:rPr>
          <w:sz w:val="22"/>
        </w:rPr>
        <w:t>这些工作如果由人完成,需要 30—60 天;由 AI 完成,只需 3—5 天。开发者后来在内部分享里说:"7 天 MVP 不是'人变快了',是'人不用做执行了'——执行交给 AI,人做判断。判断的时间无法压缩,但执行的时间可以。"</w:t>
      </w:r>
    </w:p>
    <w:p w14:paraId="3957F5FD">
      <w:r>
        <w:rPr>
          <w:b/>
          <w:sz w:val="22"/>
        </w:rPr>
        <w:t>教训</w:t>
      </w:r>
      <w:r>
        <w:rPr>
          <w:sz w:val="22"/>
        </w:rPr>
        <w:t>:AI 替代执行的关键是"边界清晰"。开发者每次给 AI 派活,都会先写一段"边界"——AI 做什么、不做什么、做到什么程度算完成。这段边界让 AI 不会"自由发挥"——某次项目,开发者只说"做一个用户登录页",AI 自动加了"忘记密码"、"第三方登录"、"人脸识别"等 5 个功能,导致开发者花了 2 天"砍掉多余功能"。从此以后,开发者每次给 AI 派活,都会在边界里写明"不做忘记密码、不做第三方登录、不做人脸识别"。</w:t>
      </w:r>
    </w:p>
    <w:p w14:paraId="7A3B04F8">
      <w:pPr>
        <w:pStyle w:val="5"/>
      </w:pPr>
      <w:r>
        <w:rPr>
          <w:sz w:val="36"/>
        </w:rPr>
        <w:t>10.3.2 人保留的工作</w:t>
      </w:r>
    </w:p>
    <w:p w14:paraId="7C8B8EB7">
      <w:r>
        <w:rPr>
          <w:b/>
          <w:sz w:val="22"/>
        </w:rPr>
        <w:t>现场还原</w:t>
      </w:r>
      <w:r>
        <w:rPr>
          <w:sz w:val="22"/>
        </w:rPr>
        <w:t>:某次 7 天 MVP,Day 5 支付链路接入时,AI 生成的代码能跑通支付流程,但有 3 个细节 AI 没考虑到——支付成功页面的文案、退款按钮的位置、支付失败的兜底文案。开发者花了一整个下午和 PM 一起调这 3 个细节,直到晚上 8 点才满意。PM 后来在复盘时说:"这 3 个细节,AI 做不了,只能人做。AI 不知道'用户付完款后第一眼看到什么最重要'、'退款按钮放哪里转化率最高'、'支付失败后用户最容易点哪里'——这些是业务判断,不是技术实现。"</w:t>
      </w:r>
    </w:p>
    <w:p w14:paraId="1AD5AC4F">
      <w:r>
        <w:rPr>
          <w:sz w:val="22"/>
        </w:rPr>
        <w:t>人保留的工作:</w:t>
      </w:r>
    </w:p>
    <w:p w14:paraId="55E92B00">
      <w:pPr>
        <w:pStyle w:val="16"/>
        <w:ind w:left="432"/>
      </w:pPr>
      <w:r>
        <w:rPr>
          <w:b/>
          <w:sz w:val="22"/>
        </w:rPr>
        <w:t>需求决策</w:t>
      </w:r>
      <w:r>
        <w:rPr>
          <w:sz w:val="22"/>
        </w:rPr>
        <w:t>:做什么、不做什么。AI 不会替开发者决定"这个功能要不要做",开发者必须自己拍板。</w:t>
      </w:r>
    </w:p>
    <w:p w14:paraId="4037EE8A">
      <w:pPr>
        <w:pStyle w:val="16"/>
        <w:ind w:left="432"/>
      </w:pPr>
      <w:r>
        <w:rPr>
          <w:b/>
          <w:sz w:val="22"/>
        </w:rPr>
        <w:t>质量验收</w:t>
      </w:r>
      <w:r>
        <w:rPr>
          <w:sz w:val="22"/>
        </w:rPr>
        <w:t>:AI 生成的代码是否符合预期。AI 生成的代码 80% 可以直接用,20% 需要修改——这 20% 通常是"AI 没理解业务逻辑"导致的,只有人能识别。</w:t>
      </w:r>
    </w:p>
    <w:p w14:paraId="284E6365">
      <w:pPr>
        <w:pStyle w:val="16"/>
        <w:ind w:left="432"/>
      </w:pPr>
      <w:r>
        <w:rPr>
          <w:b/>
          <w:sz w:val="22"/>
        </w:rPr>
        <w:t>用户体验判断</w:t>
      </w:r>
      <w:r>
        <w:rPr>
          <w:sz w:val="22"/>
        </w:rPr>
        <w:t>:界面是否好看、流程是否顺畅。AI 生成的 UI 经常出现"按钮颜色不对"、"间距太大"等问题,需要人调整。</w:t>
      </w:r>
    </w:p>
    <w:p w14:paraId="3814644F">
      <w:pPr>
        <w:pStyle w:val="16"/>
        <w:ind w:left="432"/>
      </w:pPr>
      <w:r>
        <w:rPr>
          <w:b/>
          <w:sz w:val="22"/>
        </w:rPr>
        <w:t>业务逻辑判断</w:t>
      </w:r>
      <w:r>
        <w:rPr>
          <w:sz w:val="22"/>
        </w:rPr>
        <w:t>:某个细节是否符合业务常识。例如"用户上传 Excel 后,系统提示'解析成功',但没显示解析了多少行"——技术上没错,业务上不友好,需要人补。</w:t>
      </w:r>
    </w:p>
    <w:p w14:paraId="402FA985">
      <w:pPr>
        <w:pStyle w:val="16"/>
        <w:ind w:left="432"/>
      </w:pPr>
      <w:r>
        <w:rPr>
          <w:b/>
          <w:sz w:val="22"/>
        </w:rPr>
        <w:t>真实数据测试</w:t>
      </w:r>
      <w:r>
        <w:rPr>
          <w:sz w:val="22"/>
        </w:rPr>
        <w:t>:用真实数据测试,而不是用测试数据。AI 经常用 mock 数据测试(因为 mock 数据可控),但真实数据有各种边界情况(空值、特殊字符、超长文本),需要人用真实数据验证。</w:t>
      </w:r>
    </w:p>
    <w:p w14:paraId="3656787A">
      <w:r>
        <w:rPr>
          <w:sz w:val="22"/>
        </w:rPr>
        <w:t>这些工作 AI 难以替代,需要人来做。开发者后来把"人保留的工作"列成清单,每天提醒自己:"今天 80% 时间给 AI(派活、验收),20% 时间给自己(决策、判断)"。如果某天人花的时间超过 50%,说明今天的工作模式有问题——可能在"替 AI 写代码",而不是"让 AI 替自己写代码"。</w:t>
      </w:r>
    </w:p>
    <w:p w14:paraId="05E28819">
      <w:r>
        <w:rPr>
          <w:b/>
          <w:sz w:val="22"/>
        </w:rPr>
        <w:t>教训</w:t>
      </w:r>
      <w:r>
        <w:rPr>
          <w:sz w:val="22"/>
        </w:rPr>
        <w:t>:人保留的工作最容易被"省掉"——很多团队 7 天 MVP 失败,不是因为 AI 做得不好,是因为人该做的工作(尤其是质量验收)被省掉了。开发者后来每次验收 AI 的代码,都会做一件事:</w:t>
      </w:r>
      <w:r>
        <w:rPr>
          <w:b/>
          <w:sz w:val="22"/>
        </w:rPr>
        <w:t>打开产品,自己点一遍核心流程,从用户视角看"产品用起来顺不顺"</w:t>
      </w:r>
      <w:r>
        <w:rPr>
          <w:sz w:val="22"/>
        </w:rPr>
        <w:t>——这一步不是技术验收,是体验验收,只有人能做。</w:t>
      </w:r>
    </w:p>
    <w:p w14:paraId="345B5151">
      <w:pPr>
        <w:pStyle w:val="5"/>
      </w:pPr>
      <w:r>
        <w:rPr>
          <w:sz w:val="36"/>
        </w:rPr>
        <w:t>10.3.3 人机协作的节奏</w:t>
      </w:r>
    </w:p>
    <w:p w14:paraId="1A0FE546">
      <w:r>
        <w:rPr>
          <w:b/>
          <w:sz w:val="22"/>
        </w:rPr>
        <w:t>现场细节</w:t>
      </w:r>
      <w:r>
        <w:rPr>
          <w:sz w:val="22"/>
        </w:rPr>
        <w:t>:某次 7 天 MVP,开发者把"人机协作"的节奏画成了一张图——横轴是时间(7 天),纵轴是"AI 做的工作"和"人做的工作"的占比。Day 1—2 是"人主导"(50% 以上是人的思考),Day 3—4 是"AI 主导"(80% 是 AI 写代码),Day 5 是"人机均衡"(各 50%),Day 6—7 是"人主导"(50% 是人验收和上线)。这张图让开发者每天都知道"今天我应该做什么、AI 应该做什么",不会混乱。</w:t>
      </w:r>
    </w:p>
    <w:p w14:paraId="2B13C106">
      <w:r>
        <w:rPr>
          <w:sz w:val="22"/>
        </w:rPr>
        <w:t>7 天 MVP 中的人机协作节奏:</w:t>
      </w:r>
    </w:p>
    <w:p w14:paraId="7889596E">
      <w:pPr>
        <w:pStyle w:val="16"/>
        <w:ind w:left="432"/>
      </w:pPr>
      <w:r>
        <w:rPr>
          <w:b/>
          <w:sz w:val="22"/>
        </w:rPr>
        <w:t>人提出需求</w:t>
      </w:r>
      <w:r>
        <w:rPr>
          <w:sz w:val="22"/>
        </w:rPr>
        <w:t>:人告诉 AI 要做什么。需求描述尽量具体(2—3 段话,包含输入、输出、边界条件)。</w:t>
      </w:r>
    </w:p>
    <w:p w14:paraId="32D6E48C">
      <w:pPr>
        <w:pStyle w:val="16"/>
        <w:ind w:left="432"/>
      </w:pPr>
      <w:r>
        <w:rPr>
          <w:b/>
          <w:sz w:val="22"/>
        </w:rPr>
        <w:t>AI 产出</w:t>
      </w:r>
      <w:r>
        <w:rPr>
          <w:sz w:val="22"/>
        </w:rPr>
        <w:t>:AI 产出代码、UI、文档。AI 产出 1 版,人验收;不通过则进入下一轮。</w:t>
      </w:r>
    </w:p>
    <w:p w14:paraId="51DC0AF5">
      <w:pPr>
        <w:pStyle w:val="16"/>
        <w:ind w:left="432"/>
      </w:pPr>
      <w:r>
        <w:rPr>
          <w:b/>
          <w:sz w:val="22"/>
        </w:rPr>
        <w:t>人验收</w:t>
      </w:r>
      <w:r>
        <w:rPr>
          <w:sz w:val="22"/>
        </w:rPr>
        <w:t>:人检查 AI 的产出,标记问题。验收要对照需求描述——"AI 是不是做了需求里说的事、有没有多做、有没有少做"。</w:t>
      </w:r>
    </w:p>
    <w:p w14:paraId="430A91DF">
      <w:pPr>
        <w:pStyle w:val="16"/>
        <w:ind w:left="432"/>
      </w:pPr>
      <w:r>
        <w:rPr>
          <w:b/>
          <w:sz w:val="22"/>
        </w:rPr>
        <w:t>AI 修改</w:t>
      </w:r>
      <w:r>
        <w:rPr>
          <w:sz w:val="22"/>
        </w:rPr>
        <w:t>:AI 根据人标记的问题修改。修改通常需要 30 分钟到 1 小时,比从零写快。</w:t>
      </w:r>
    </w:p>
    <w:p w14:paraId="69C74B39">
      <w:pPr>
        <w:pStyle w:val="16"/>
        <w:ind w:left="432"/>
      </w:pPr>
      <w:r>
        <w:rPr>
          <w:b/>
          <w:sz w:val="22"/>
        </w:rPr>
        <w:t>人再验收</w:t>
      </w:r>
      <w:r>
        <w:rPr>
          <w:sz w:val="22"/>
        </w:rPr>
        <w:t>:人再次检查,确认通过。再次验收要关注"AI 是否修复了所有标记的问题、有没有引入新问题"。</w:t>
      </w:r>
    </w:p>
    <w:p w14:paraId="1CBD299E">
      <w:pPr>
        <w:pStyle w:val="16"/>
        <w:ind w:left="432"/>
      </w:pPr>
      <w:r>
        <w:rPr>
          <w:b/>
          <w:sz w:val="22"/>
        </w:rPr>
        <w:t>进入下一项</w:t>
      </w:r>
      <w:r>
        <w:rPr>
          <w:sz w:val="22"/>
        </w:rPr>
        <w:t>:验收通过后,进入下一项任务。每一项任务结束后,人要在任务表上打钩。</w:t>
      </w:r>
    </w:p>
    <w:p w14:paraId="3171B613">
      <w:r>
        <w:rPr>
          <w:sz w:val="22"/>
        </w:rPr>
        <w:t>每一轮"人提出需求 → AI 产出 → 人验收"通常需要 1—3 小时,7 天内可完成 15—20 轮。开发者后来把这个节奏总结成一句话:</w:t>
      </w:r>
      <w:r>
        <w:rPr>
          <w:b/>
          <w:sz w:val="22"/>
        </w:rPr>
        <w:t>"AI 是工具,人是指挥——AI 不主动推进任务,人推一下,AI 走一步"</w:t>
      </w:r>
      <w:r>
        <w:rPr>
          <w:sz w:val="22"/>
        </w:rPr>
        <w:t>。如果某一天"AI 推人"(例如 AI 自动加了功能、修改了架构),说明边界没写清楚,要在第二天补边界。</w:t>
      </w:r>
    </w:p>
    <w:p w14:paraId="0479F134">
      <w:r>
        <w:rPr>
          <w:b/>
          <w:sz w:val="22"/>
        </w:rPr>
        <w:t>教训</w:t>
      </w:r>
      <w:r>
        <w:rPr>
          <w:sz w:val="22"/>
        </w:rPr>
        <w:t>:人机协作最常翻车的是"人催 AI"。某次项目,开发者给 AI 派活后,等了 30 分钟没回,催了一句"快点,要下班了"。AI 在压力下生成了一个有 bug 的版本,开发者赶着上线,第 7 天用户来用,崩了 3 次。事后复盘,开发者意识到"催"是反模式——AI 生成代码需要时间,催了反而容易出错。</w:t>
      </w:r>
      <w:r>
        <w:rPr>
          <w:b/>
          <w:sz w:val="22"/>
        </w:rPr>
        <w:t>正确做法是"给 AI 足够的时间 + 提前派活"</w:t>
      </w:r>
      <w:r>
        <w:rPr>
          <w:sz w:val="22"/>
        </w:rPr>
        <w:t>——晚上睡前派活,第二天早上验收,中间不催。</w:t>
      </w:r>
    </w:p>
    <w:p w14:paraId="532B7C30">
      <w:pPr>
        <w:pStyle w:val="4"/>
      </w:pPr>
      <w:r>
        <w:rPr>
          <w:sz w:val="38"/>
        </w:rPr>
        <w:t>10.4 收款链路的设计</w:t>
      </w:r>
    </w:p>
    <w:p w14:paraId="370E5820">
      <w:pPr>
        <w:jc w:val="center"/>
      </w:pPr>
      <w:r>
        <w:drawing>
          <wp:inline distT="0" distB="0" distL="114300" distR="114300">
            <wp:extent cx="5029200" cy="32702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60D4">
      <w:pPr>
        <w:pStyle w:val="5"/>
      </w:pPr>
      <w:r>
        <w:rPr>
          <w:sz w:val="36"/>
        </w:rPr>
        <w:t>10.4.1 收款链路的最小实现</w:t>
      </w:r>
    </w:p>
    <w:p w14:paraId="4CA938F5">
      <w:r>
        <w:rPr>
          <w:b/>
          <w:sz w:val="22"/>
        </w:rPr>
        <w:t>现场还原</w:t>
      </w:r>
      <w:r>
        <w:rPr>
          <w:sz w:val="22"/>
        </w:rPr>
        <w:t>:某次 7 天 MVP,开发者最初只想做"产品功能",没想收款。Day 4 时 PM 问"你打算怎么收费",开发者答"等上线再说"。PM 当时回了一段话(原文摘录):</w:t>
      </w:r>
    </w:p>
    <w:p w14:paraId="63B96C9F">
      <w:pPr>
        <w:ind w:left="432" w:right="432"/>
      </w:pPr>
      <w:r>
        <w:rPr>
          <w:sz w:val="20"/>
        </w:rPr>
        <w:t>"</w:t>
      </w:r>
      <w:r>
        <w:rPr>
          <w:b/>
          <w:sz w:val="20"/>
        </w:rPr>
        <w:t>收款链路不是上线后加的,是上线前必须做好的</w:t>
      </w:r>
      <w:r>
        <w:rPr>
          <w:sz w:val="20"/>
        </w:rPr>
        <w:t>。用户在你产品页停留 30 秒,如果有支付入口,他会点击;如果没有,他会关掉页面。收款链路的'有没有',决定了产品的'能不能变现'。Day 5—6 你必须把支付做出来,不能拖到 V2。"</w:t>
      </w:r>
    </w:p>
    <w:p w14:paraId="66E3029E">
      <w:r>
        <w:rPr>
          <w:sz w:val="22"/>
        </w:rPr>
        <w:t>PM 的话让开发者把收款链路从"Day 7 之后再说"提到了"Day 5—6 必须完成"。这个调整让整个项目的优先级重排——Day 5 全部用来做支付接入,Day 6 一边部署一边测试支付。</w:t>
      </w:r>
    </w:p>
    <w:p w14:paraId="053A7BC6">
      <w:r>
        <w:rPr>
          <w:sz w:val="22"/>
        </w:rPr>
        <w:t>7 天 MVP 的收款链路,只需满足:</w:t>
      </w:r>
    </w:p>
    <w:p w14:paraId="0A11FFE2">
      <w:pPr>
        <w:pStyle w:val="16"/>
        <w:ind w:left="432"/>
      </w:pPr>
      <w:r>
        <w:rPr>
          <w:b/>
          <w:sz w:val="22"/>
        </w:rPr>
        <w:t>支付入口</w:t>
      </w:r>
      <w:r>
        <w:rPr>
          <w:sz w:val="22"/>
        </w:rPr>
        <w:t>:用户能在产品内找到支付按钮。支付按钮的位置要明显,但不能太突兀——通常放在"核心功能完成后的下一步"。</w:t>
      </w:r>
    </w:p>
    <w:p w14:paraId="6FAB5E2B">
      <w:pPr>
        <w:pStyle w:val="16"/>
        <w:ind w:left="432"/>
      </w:pPr>
      <w:r>
        <w:rPr>
          <w:b/>
          <w:sz w:val="22"/>
        </w:rPr>
        <w:t>支付方式</w:t>
      </w:r>
      <w:r>
        <w:rPr>
          <w:sz w:val="22"/>
        </w:rPr>
        <w:t>:支持主流支付方式(微信、支付宝、银行卡)。国内产品至少要支持微信 + 支付宝,海外产品要支持 Stripe。</w:t>
      </w:r>
    </w:p>
    <w:p w14:paraId="015A488A">
      <w:pPr>
        <w:pStyle w:val="16"/>
        <w:ind w:left="432"/>
      </w:pPr>
      <w:r>
        <w:rPr>
          <w:b/>
          <w:sz w:val="22"/>
        </w:rPr>
        <w:t>订单生成</w:t>
      </w:r>
      <w:r>
        <w:rPr>
          <w:sz w:val="22"/>
        </w:rPr>
        <w:t>:支付成功后自动生成订单。订单包含用户 ID、产品 ID、金额、支付时间,用于后续对账。</w:t>
      </w:r>
    </w:p>
    <w:p w14:paraId="56DF450B">
      <w:pPr>
        <w:pStyle w:val="16"/>
        <w:ind w:left="432"/>
      </w:pPr>
      <w:r>
        <w:rPr>
          <w:b/>
          <w:sz w:val="22"/>
        </w:rPr>
        <w:t>权限开通</w:t>
      </w:r>
      <w:r>
        <w:rPr>
          <w:sz w:val="22"/>
        </w:rPr>
        <w:t>:支付成功后自动开通对应权限。用户在支付完成后,立刻能使用付费功能(无需手动激活)。</w:t>
      </w:r>
    </w:p>
    <w:p w14:paraId="55965106">
      <w:pPr>
        <w:pStyle w:val="16"/>
        <w:ind w:left="432"/>
      </w:pPr>
      <w:r>
        <w:rPr>
          <w:b/>
          <w:sz w:val="22"/>
        </w:rPr>
        <w:t>通知机制</w:t>
      </w:r>
      <w:r>
        <w:rPr>
          <w:sz w:val="22"/>
        </w:rPr>
        <w:t>:支付成功后通知用户和运营。用户收到"支付成功"邮件,运营收到"新订单"提醒。</w:t>
      </w:r>
    </w:p>
    <w:p w14:paraId="686F2245">
      <w:r>
        <w:rPr>
          <w:sz w:val="22"/>
        </w:rPr>
        <w:t>最小实现的收款链路,需要 1—2 天完成。本案例使用了第三方支付 SDK(微信支付、支付宝),集成在产品中,用户点击支付按钮后,跳转到第三方完成支付。开发者后来把"收款链路"列为 7 天 MVP 的"必做"项,优先级和"核心功能"并列——少做任何一项,MVP 都不算完成。</w:t>
      </w:r>
    </w:p>
    <w:p w14:paraId="477C04D5">
      <w:pPr>
        <w:pStyle w:val="5"/>
      </w:pPr>
      <w:r>
        <w:rPr>
          <w:sz w:val="36"/>
        </w:rPr>
        <w:t>10.4.2 收款链路的关键决策</w:t>
      </w:r>
    </w:p>
    <w:p w14:paraId="38018AB6">
      <w:r>
        <w:rPr>
          <w:b/>
          <w:sz w:val="22"/>
        </w:rPr>
        <w:t>现场细节</w:t>
      </w:r>
      <w:r>
        <w:rPr>
          <w:sz w:val="22"/>
        </w:rPr>
        <w:t>:某次 7 天 MVP,Day 5 早上开发者纠结了 2 小时"用微信支付还是支付宝"——两个都能用,两个都有优劣(微信支付 C 端用户多,支付宝 B 端用户多;微信支付费率 0.6%,支付宝费率 0.55%)。纠结到中午,他/她突然意识到——纠结本身就是浪费时间盒,正确做法是"先上一个,后续再补"。于是他/她用 1 小时接入微信支付(因为自己更熟悉),下午就用真实账号测试,晚上支付链路跑通。这个决策让 Day 5 没被支付选型拖垮。</w:t>
      </w:r>
    </w:p>
    <w:p w14:paraId="70170B79">
      <w:r>
        <w:rPr>
          <w:sz w:val="22"/>
        </w:rPr>
        <w:t>收款链路的关键决策:</w:t>
      </w:r>
    </w:p>
    <w:p w14:paraId="4305787A">
      <w:pPr>
        <w:pStyle w:val="16"/>
        <w:ind w:left="432"/>
      </w:pPr>
      <w:r>
        <w:rPr>
          <w:b/>
          <w:sz w:val="22"/>
        </w:rPr>
        <w:t>支付平台</w:t>
      </w:r>
      <w:r>
        <w:rPr>
          <w:sz w:val="22"/>
        </w:rPr>
        <w:t>:选一家主流的支付平台(微信、支付宝、Stripe 等)。选平台的标准不是"哪个费率最低",是"哪个自己最熟悉"——熟悉的能 1 天接入,不熟悉的可能 3 天接入。</w:t>
      </w:r>
    </w:p>
    <w:p w14:paraId="39A3772C">
      <w:pPr>
        <w:pStyle w:val="16"/>
        <w:ind w:left="432"/>
      </w:pPr>
      <w:r>
        <w:rPr>
          <w:b/>
          <w:sz w:val="22"/>
        </w:rPr>
        <w:t>支付场景</w:t>
      </w:r>
      <w:r>
        <w:rPr>
          <w:sz w:val="22"/>
        </w:rPr>
        <w:t>:支持一次性支付(年费、季费、月费)。7 天 MVP 不建议做订阅(订阅涉及自动续费、取消订阅、计费周期等复杂逻辑),先做一次性支付。</w:t>
      </w:r>
    </w:p>
    <w:p w14:paraId="68E372FF">
      <w:pPr>
        <w:pStyle w:val="16"/>
        <w:ind w:left="432"/>
      </w:pPr>
      <w:r>
        <w:rPr>
          <w:b/>
          <w:sz w:val="22"/>
        </w:rPr>
        <w:t>退款机制</w:t>
      </w:r>
      <w:r>
        <w:rPr>
          <w:sz w:val="22"/>
        </w:rPr>
        <w:t>:7 天无理由退款,降低用户决策门槛。退款机制是"信任锚"——用户看到"7 天无理由退款",会更愿意付款。</w:t>
      </w:r>
    </w:p>
    <w:p w14:paraId="4F9DA0B0">
      <w:pPr>
        <w:pStyle w:val="16"/>
        <w:ind w:left="432"/>
      </w:pPr>
      <w:r>
        <w:rPr>
          <w:b/>
          <w:sz w:val="22"/>
        </w:rPr>
        <w:t>发票机制</w:t>
      </w:r>
      <w:r>
        <w:rPr>
          <w:sz w:val="22"/>
        </w:rPr>
        <w:t>:支持电子发票,满足企业用户需求。电子发票可以后期接入(不是 Day 5—6 的必做),但要在产品页注明"支持发票",让企业用户放心。</w:t>
      </w:r>
    </w:p>
    <w:p w14:paraId="20374A29">
      <w:r>
        <w:rPr>
          <w:sz w:val="22"/>
        </w:rPr>
        <w:t>这些决策在 Day 5 应已确定,Day 5—6 完成接入,Day 6—7 完成测试。开发者后来给每个 7 天 MVP 项目都画了一个"收款链路时间盒":Day 5 上午选平台 + 申请商户号,Day 5 下午接入 SDK,Day 5 晚上写测试,Day 6 上午用真实账号跑通,Day 6 下午上线,Day 7 真实用户付款。</w:t>
      </w:r>
    </w:p>
    <w:p w14:paraId="5999E89C">
      <w:pPr>
        <w:pStyle w:val="5"/>
      </w:pPr>
      <w:r>
        <w:rPr>
          <w:sz w:val="36"/>
        </w:rPr>
        <w:t>10.4.3 第一笔收款的意义</w:t>
      </w:r>
    </w:p>
    <w:p w14:paraId="35AA805F">
      <w:r>
        <w:rPr>
          <w:b/>
          <w:sz w:val="22"/>
        </w:rPr>
        <w:t>现场还原</w:t>
      </w:r>
      <w:r>
        <w:rPr>
          <w:sz w:val="22"/>
        </w:rPr>
        <w:t>:某次 7 天 MVP,Day 7 下午 5 点,开发者收到支付平台的到账通知——9.9 元,来自一位陌生用户。开发者盯着屏幕看了 5 秒钟,然后给 PM 发了一条消息:"收到第一笔了,9.9 元,真的有人愿意付钱。"PM 回了句:"恭喜,</w:t>
      </w:r>
      <w:r>
        <w:rPr>
          <w:b/>
          <w:sz w:val="22"/>
        </w:rPr>
        <w:t>9.9 元不重要,'真的有人愿意付钱'这件事才重要</w:t>
      </w:r>
      <w:r>
        <w:rPr>
          <w:sz w:val="22"/>
        </w:rPr>
        <w:t>。9.9 元证明你的产品有真实需求,不是开发者玩具。"</w:t>
      </w:r>
    </w:p>
    <w:p w14:paraId="78EC5EBD">
      <w:r>
        <w:rPr>
          <w:sz w:val="22"/>
        </w:rPr>
        <w:t>第一笔收款的意义不在金额——可能是 9.9 元、99 元,远不足以覆盖开发成本。其意义在于</w:t>
      </w:r>
      <w:r>
        <w:rPr>
          <w:b/>
          <w:sz w:val="22"/>
        </w:rPr>
        <w:t>"真实世界后果"的完成</w:t>
      </w:r>
      <w:r>
        <w:rPr>
          <w:sz w:val="22"/>
        </w:rPr>
        <w:t>——产品从"开发者的玩具"变成"有人愿意付费的东西"。这一变化是质变,不是量变。开发者后来在每次 7 天 MVP 上线时,都会等"第一笔真实收款"才宣布成功,而不是"上线成功就成功"。</w:t>
      </w:r>
    </w:p>
    <w:p w14:paraId="5951223A">
      <w:r>
        <w:rPr>
          <w:sz w:val="22"/>
        </w:rPr>
        <w:t>第一笔收款也是后续迭代的起点——付费用户比免费用户更愿意提供反馈,产品可以根据真实付费用户的需求持续优化。开发者后来在第一个 7 天 MVP 上线后,主动联系了前 10 个付费用户,问"你为什么愿意付钱"、"你希望产品加什么功能"。这 10 个用户的反馈,直接决定了 V2 的功能优先级——其中 3 个功能是开发者自己没想到的,完全是从用户反馈里来的。</w:t>
      </w:r>
    </w:p>
    <w:p w14:paraId="4484AD1B">
      <w:r>
        <w:rPr>
          <w:b/>
          <w:sz w:val="22"/>
        </w:rPr>
        <w:t>教训</w:t>
      </w:r>
      <w:r>
        <w:rPr>
          <w:sz w:val="22"/>
        </w:rPr>
        <w:t>:第一笔收款的"仪式感"比"金额"重要。开发者后来每次 7 天 MVP 收到第一笔,都会做一件事——截图发到飞书群,@所有团队成员,说一句"今天开始,我们做的不是 demo,是有人愿意付费的产品"。这个仪式感让团队记住"我们做的是真东西,不是 demo"——态度变了,后续所有决策都会更认真。</w:t>
      </w:r>
    </w:p>
    <w:p w14:paraId="7D92194A">
      <w:pPr>
        <w:pStyle w:val="4"/>
      </w:pPr>
      <w:r>
        <w:rPr>
          <w:sz w:val="38"/>
        </w:rPr>
        <w:t>10.5 验收与复盘</w:t>
      </w:r>
    </w:p>
    <w:p w14:paraId="75C153A2">
      <w:pPr>
        <w:jc w:val="center"/>
      </w:pPr>
      <w:r>
        <w:drawing>
          <wp:inline distT="0" distB="0" distL="114300" distR="114300">
            <wp:extent cx="5029200" cy="2900680"/>
            <wp:effectExtent l="0" t="0" r="0" b="203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9A73">
      <w:pPr>
        <w:pStyle w:val="5"/>
      </w:pPr>
      <w:r>
        <w:rPr>
          <w:sz w:val="36"/>
        </w:rPr>
        <w:t>10.5.1 上线验收</w:t>
      </w:r>
    </w:p>
    <w:p w14:paraId="61E60A63">
      <w:r>
        <w:rPr>
          <w:b/>
          <w:sz w:val="22"/>
        </w:rPr>
        <w:t>现场案例</w:t>
      </w:r>
      <w:r>
        <w:rPr>
          <w:sz w:val="22"/>
        </w:rPr>
        <w:t>:某次 7 天 MVP 上线前,开发者做了一次自检——按清单逐项核对。第一遍发现有 4 项没通过:登录页 logo 缺失、支付成功页面 404、移动端按钮错位、用户协议链接 404。开发者花 2 小时把这 4 项修完,自检第二遍,全部通过。Day 7 下午,真实用户试用,3 个用户里有 1 个反馈"我的邮箱收不到激活邮件"——这个 bug 自检时没发现,因为开发者用的是测试邮箱(不依赖真实邮件服务商),真实邮箱的某些反垃圾机制把激活邮件拦截了。这次教训让开发者明白:</w:t>
      </w:r>
      <w:r>
        <w:rPr>
          <w:b/>
          <w:sz w:val="22"/>
        </w:rPr>
        <w:t>自检能发现 80% 的问题,剩下 20% 要靠真实用户发现</w:t>
      </w:r>
      <w:r>
        <w:rPr>
          <w:sz w:val="22"/>
        </w:rPr>
        <w:t>。</w:t>
      </w:r>
    </w:p>
    <w:p w14:paraId="0123DD94">
      <w:r>
        <w:rPr>
          <w:sz w:val="22"/>
        </w:rPr>
        <w:t>7 天 MVP 的上线验收,包含以下检查项:</w:t>
      </w:r>
    </w:p>
    <w:p w14:paraId="3D264077">
      <w:pPr>
        <w:pStyle w:val="16"/>
        <w:ind w:left="432"/>
      </w:pPr>
      <w:r>
        <w:rPr>
          <w:b/>
          <w:sz w:val="22"/>
        </w:rPr>
        <w:t>核心功能</w:t>
      </w:r>
      <w:r>
        <w:rPr>
          <w:sz w:val="22"/>
        </w:rPr>
        <w:t>:用户可完成核心场景的端到端操作。检查方法:开发者自己点一遍核心流程,确认"每个按钮都能点,每个流程都能跑通"。</w:t>
      </w:r>
    </w:p>
    <w:p w14:paraId="794E6528">
      <w:pPr>
        <w:pStyle w:val="16"/>
        <w:ind w:left="432"/>
      </w:pPr>
      <w:r>
        <w:rPr>
          <w:b/>
          <w:sz w:val="22"/>
        </w:rPr>
        <w:t>支付链路</w:t>
      </w:r>
      <w:r>
        <w:rPr>
          <w:sz w:val="22"/>
        </w:rPr>
        <w:t>:用户可完成支付,系统可正确开通权限。检查方法:用真实账号(不是测试账号)走一遍支付,确认"钱到账 + 权限开通"。</w:t>
      </w:r>
    </w:p>
    <w:p w14:paraId="148630A9">
      <w:pPr>
        <w:pStyle w:val="16"/>
        <w:ind w:left="432"/>
      </w:pPr>
      <w:r>
        <w:rPr>
          <w:b/>
          <w:sz w:val="22"/>
        </w:rPr>
        <w:t>稳定性</w:t>
      </w:r>
      <w:r>
        <w:rPr>
          <w:sz w:val="22"/>
        </w:rPr>
        <w:t>:产品无明显崩溃、无明显错误。检查方法:连点 10 次核心按钮,看是否报错;刷新页面 5 次,看是否能正常加载。</w:t>
      </w:r>
    </w:p>
    <w:p w14:paraId="07F80CEC">
      <w:pPr>
        <w:pStyle w:val="16"/>
        <w:ind w:left="432"/>
      </w:pPr>
      <w:r>
        <w:rPr>
          <w:b/>
          <w:sz w:val="22"/>
        </w:rPr>
        <w:t>性能</w:t>
      </w:r>
      <w:r>
        <w:rPr>
          <w:sz w:val="22"/>
        </w:rPr>
        <w:t>:核心操作在合理时间内完成。检查方法:核心功能响应时间不超过 2 秒,首屏加载时间不超过 3 秒。</w:t>
      </w:r>
    </w:p>
    <w:p w14:paraId="5FDAFF83">
      <w:pPr>
        <w:pStyle w:val="16"/>
        <w:ind w:left="432"/>
      </w:pPr>
      <w:r>
        <w:rPr>
          <w:b/>
          <w:sz w:val="22"/>
        </w:rPr>
        <w:t>数据</w:t>
      </w:r>
      <w:r>
        <w:rPr>
          <w:sz w:val="22"/>
        </w:rPr>
        <w:t>:用户数据被正确存储,可被检索。检查方法:注册一个用户,做几个操作,看数据库里的数据是否对得上。</w:t>
      </w:r>
    </w:p>
    <w:p w14:paraId="446D8CC5">
      <w:pPr>
        <w:pStyle w:val="5"/>
      </w:pPr>
      <w:r>
        <w:rPr>
          <w:sz w:val="36"/>
        </w:rPr>
        <w:t>10.5.2 7 天复盘</w:t>
      </w:r>
    </w:p>
    <w:p w14:paraId="25EE6284">
      <w:r>
        <w:rPr>
          <w:b/>
          <w:sz w:val="22"/>
        </w:rPr>
        <w:t>现场还原</w:t>
      </w:r>
      <w:r>
        <w:rPr>
          <w:sz w:val="22"/>
        </w:rPr>
        <w:t>:某次 7 天 MVP 上线后,开发者和 PM 一起做复盘。复盘用了一个简单的模板——4 列:实际用时 vs 计划用时、关键决策是否正确、用户反馈、改进点。第一列里,Day 1—4 都按计划,Day 5 超时 3 小时(支付接入卡了),Day 6—7 提前完成。第二列里,核心功能选对了(用户反馈证明),支付平台选错了(微信支付,后来发现支付宝用户更多,应该选支付宝)。第三列里,5 个用户给了 7 条反馈,3 条是"产品好用",2 条是"功能不够",2 条是"UI 太丑"。第四列里,改进点是"V2 加功能 + V2 重做 UI"。</w:t>
      </w:r>
    </w:p>
    <w:p w14:paraId="19B85DB4">
      <w:r>
        <w:rPr>
          <w:sz w:val="22"/>
        </w:rPr>
        <w:t>7 天结束后,应做一次复盘,记录:</w:t>
      </w:r>
    </w:p>
    <w:p w14:paraId="153DCF54">
      <w:pPr>
        <w:pStyle w:val="16"/>
        <w:ind w:left="432"/>
      </w:pPr>
      <w:r>
        <w:rPr>
          <w:b/>
          <w:sz w:val="22"/>
        </w:rPr>
        <w:t>实际用时 vs 计划用时</w:t>
      </w:r>
      <w:r>
        <w:rPr>
          <w:sz w:val="22"/>
        </w:rPr>
        <w:t>:哪些环节超时,哪些提前。超时环节分析"为什么超时",提前环节分析"为什么提前"——超时环节的改进比提前环节的复用更有价值。</w:t>
      </w:r>
    </w:p>
    <w:p w14:paraId="2DE38CF9">
      <w:pPr>
        <w:pStyle w:val="16"/>
        <w:ind w:left="432"/>
      </w:pPr>
      <w:r>
        <w:rPr>
          <w:b/>
          <w:sz w:val="22"/>
        </w:rPr>
        <w:t>关键决策是否正确</w:t>
      </w:r>
      <w:r>
        <w:rPr>
          <w:sz w:val="22"/>
        </w:rPr>
        <w:t>:每个关键决策的最终效果。决策的"正确与否"以"用户是否买账"为标准,不是"逻辑是否合理"。</w:t>
      </w:r>
    </w:p>
    <w:p w14:paraId="293B7349">
      <w:pPr>
        <w:pStyle w:val="16"/>
        <w:ind w:left="432"/>
      </w:pPr>
      <w:r>
        <w:rPr>
          <w:b/>
          <w:sz w:val="22"/>
        </w:rPr>
        <w:t>用户反馈</w:t>
      </w:r>
      <w:r>
        <w:rPr>
          <w:sz w:val="22"/>
        </w:rPr>
        <w:t>:上线后用户的真实反馈。付费用户的反馈优先级高于免费用户,因为付费用户更认真。</w:t>
      </w:r>
    </w:p>
    <w:p w14:paraId="09C9A1E8">
      <w:pPr>
        <w:pStyle w:val="16"/>
        <w:ind w:left="432"/>
      </w:pPr>
      <w:r>
        <w:rPr>
          <w:b/>
          <w:sz w:val="22"/>
        </w:rPr>
        <w:t>改进点</w:t>
      </w:r>
      <w:r>
        <w:rPr>
          <w:sz w:val="22"/>
        </w:rPr>
        <w:t>:下一版本应改进的地方。改进点要按"用户提了 + 能做"两个条件筛选——用户没提的不做、做了用户用不上的也不做。</w:t>
      </w:r>
    </w:p>
    <w:p w14:paraId="5573E87F">
      <w:r>
        <w:rPr>
          <w:sz w:val="22"/>
        </w:rPr>
        <w:t>复盘的输出是"7 天 MVP 方法论"的更新——每做一个项目,方法论就迭代一次。开发者后来做了 6 个 7 天 MVP,每个项目结束后都更新一份"方法论笔记"——这份笔记从 1 页涨到 8 页,记录了"哪些原则有效、哪些原则需要修正"。</w:t>
      </w:r>
    </w:p>
    <w:p w14:paraId="6358BA6E">
      <w:pPr>
        <w:pStyle w:val="5"/>
      </w:pPr>
      <w:r>
        <w:rPr>
          <w:sz w:val="36"/>
        </w:rPr>
        <w:t>10.5.3 长期迭代</w:t>
      </w:r>
    </w:p>
    <w:p w14:paraId="21C61CB0">
      <w:r>
        <w:rPr>
          <w:b/>
          <w:sz w:val="22"/>
        </w:rPr>
        <w:t>现场细节</w:t>
      </w:r>
      <w:r>
        <w:rPr>
          <w:sz w:val="22"/>
        </w:rPr>
        <w:t>:某次 7 天 MVP 上线后,开发者发现前 3 个月最重要的不是"加新功能",是"看用户行为数据"——他/她在产品里加了埋点,记录"用户在哪一步流失"、"哪个按钮点击率最高"、"哪个功能用得最多"。3 个月后,数据告诉开发者:V1 的"用户主页"功能 0 人用(应该砍掉),V1 的"Excel 解析"功能 100% 用户都用(应该重点优化)。</w:t>
      </w:r>
      <w:r>
        <w:rPr>
          <w:b/>
          <w:sz w:val="22"/>
        </w:rPr>
        <w:t>用户行为数据比用户口头反馈更可靠</w:t>
      </w:r>
      <w:r>
        <w:rPr>
          <w:sz w:val="22"/>
        </w:rPr>
        <w:t>——用户说"我想要 X",但他/她可能不用;用户没说要 Y,但他/她天天用。</w:t>
      </w:r>
    </w:p>
    <w:p w14:paraId="673EFBA2">
      <w:r>
        <w:rPr>
          <w:sz w:val="22"/>
        </w:rPr>
        <w:t>7 天 MVP 上线后,产品进入长期迭代阶段。迭代的原则:</w:t>
      </w:r>
    </w:p>
    <w:p w14:paraId="2D331ACD">
      <w:pPr>
        <w:pStyle w:val="16"/>
        <w:ind w:left="432"/>
      </w:pPr>
      <w:r>
        <w:rPr>
          <w:b/>
          <w:sz w:val="22"/>
        </w:rPr>
        <w:t>小步快跑</w:t>
      </w:r>
      <w:r>
        <w:rPr>
          <w:sz w:val="22"/>
        </w:rPr>
        <w:t>:每周一个小版本,持续改进。每周发布 1—2 个小功能或修 1—2 个 bug,不要"憋大招"。</w:t>
      </w:r>
    </w:p>
    <w:p w14:paraId="5AFC37C9">
      <w:pPr>
        <w:pStyle w:val="16"/>
        <w:ind w:left="432"/>
      </w:pPr>
      <w:r>
        <w:rPr>
          <w:b/>
          <w:sz w:val="22"/>
        </w:rPr>
        <w:t>数据驱动</w:t>
      </w:r>
      <w:r>
        <w:rPr>
          <w:sz w:val="22"/>
        </w:rPr>
        <w:t>:基于用户行为数据决策,而非主观判断。数据包括:点击率、转化率、留存率、流失率、用户反馈(主动 + 被动)。</w:t>
      </w:r>
    </w:p>
    <w:p w14:paraId="094C14BF">
      <w:pPr>
        <w:pStyle w:val="16"/>
        <w:ind w:left="432"/>
      </w:pPr>
      <w:r>
        <w:rPr>
          <w:b/>
          <w:sz w:val="22"/>
        </w:rPr>
        <w:t>核心场景优先</w:t>
      </w:r>
      <w:r>
        <w:rPr>
          <w:sz w:val="22"/>
        </w:rPr>
        <w:t>:先优化核心场景,后扩展其他场景。核心场景是"用户买你产品的理由",其他场景是"用户买完之后想要的"。</w:t>
      </w:r>
    </w:p>
    <w:p w14:paraId="319F618A">
      <w:pPr>
        <w:pStyle w:val="16"/>
        <w:ind w:left="432"/>
      </w:pPr>
      <w:r>
        <w:rPr>
          <w:b/>
          <w:sz w:val="22"/>
        </w:rPr>
        <w:t>付费用户优先</w:t>
      </w:r>
      <w:r>
        <w:rPr>
          <w:sz w:val="22"/>
        </w:rPr>
        <w:t>:付费用户的反馈优先级高于免费用户。付费用户更认真,反馈更具体;免费用户可能只是路过,反馈不一定准确。</w:t>
      </w:r>
    </w:p>
    <w:p w14:paraId="1DA8A8F6">
      <w:r>
        <w:rPr>
          <w:sz w:val="22"/>
        </w:rPr>
        <w:t>7 天 MVP 不是"完成",而是"开始"——真正的产品生命周期从第 8 天开始。开发者后来在每次 7 天 MVP 上线时,都会在飞书群里发一句话:"Day 7 结束,MVP 完成。Day 8 开始,真正的工作开始。"这句话提醒团队——上线不是终点,是另一个起点。</w:t>
      </w:r>
    </w:p>
    <w:p w14:paraId="2E7CAE95">
      <w:r>
        <w:rPr>
          <w:b/>
          <w:sz w:val="22"/>
        </w:rPr>
        <w:t>教训</w:t>
      </w:r>
      <w:r>
        <w:rPr>
          <w:sz w:val="22"/>
        </w:rPr>
        <w:t>:7 天 MVP 的最大陷阱是"上线即懈怠"。很多团队 7 天冲刺完,Day 8 开始松一口气,产品 1—2 个月没更新,用户慢慢流失。开发者后来给自己定了一个规矩:</w:t>
      </w:r>
      <w:r>
        <w:rPr>
          <w:b/>
          <w:sz w:val="22"/>
        </w:rPr>
        <w:t>Day 8—Day 37(第 8 天到第 5 周),必须每周发 1 个版本;Day 38 起,改为每两周发 1 个版本</w:t>
      </w:r>
      <w:r>
        <w:rPr>
          <w:sz w:val="22"/>
        </w:rPr>
        <w:t>。这个节奏让产品在头 5 周保持高强度更新,5 周后再放慢——这个节奏比"上线后随意更新"更有效。</w:t>
      </w:r>
    </w:p>
    <w:p w14:paraId="07BE8834">
      <w:pPr>
        <w:pStyle w:val="4"/>
      </w:pPr>
      <w:r>
        <w:rPr>
          <w:sz w:val="38"/>
        </w:rPr>
        <w:t>10.6 方法论提炼与可复用资产</w:t>
      </w:r>
    </w:p>
    <w:p w14:paraId="78EACE7E">
      <w:r>
        <w:rPr>
          <w:b/>
          <w:sz w:val="22"/>
        </w:rPr>
        <w:t>现场还原</w:t>
      </w:r>
      <w:r>
        <w:rPr>
          <w:sz w:val="22"/>
        </w:rPr>
        <w:t>:本章方法论的提炼,来自 6 个 7 天 MVP 项目的复盘笔记。开发者把 6 次复盘笔记合并去重,提炼出 5 个出现频率最高的"经验"——这 5 个经验后来成为本章的 5 个原则。原则的提炼过程是"从具体项目中归纳,而不是从抽象理论上演绎"——后者听起来漂亮,但用不上。</w:t>
      </w:r>
    </w:p>
    <w:p w14:paraId="5396F98F">
      <w:r>
        <w:rPr>
          <w:sz w:val="22"/>
        </w:rPr>
        <w:t>本章的方法论可提炼为五个原则。</w:t>
      </w:r>
    </w:p>
    <w:p w14:paraId="4B503CE4">
      <w:r>
        <w:rPr>
          <w:b/>
          <w:sz w:val="22"/>
        </w:rPr>
        <w:t>原则一:时间盒约束是关键</w:t>
      </w:r>
      <w:r>
        <w:rPr>
          <w:sz w:val="22"/>
        </w:rPr>
        <w:t>。7 天的约束让团队聚焦,防止"再做一点就更完美"的陷阱。时间盒的真正价值不是"7 天能完成什么",是"逼你做减法"。</w:t>
      </w:r>
    </w:p>
    <w:p w14:paraId="11AD1CC7">
      <w:r>
        <w:rPr>
          <w:b/>
          <w:sz w:val="22"/>
        </w:rPr>
        <w:t>原则二:关键路径优先</w:t>
      </w:r>
      <w:r>
        <w:rPr>
          <w:sz w:val="22"/>
        </w:rPr>
        <w:t>。只做必须做的事,其他事全部砍掉或后做。23 个任务砍到 7 个,7 个里 5 个是核心,2 个是支撑——这才是 7 天能做完的版本。</w:t>
      </w:r>
    </w:p>
    <w:p w14:paraId="4B1B0E3E">
      <w:r>
        <w:rPr>
          <w:b/>
          <w:sz w:val="22"/>
        </w:rPr>
        <w:t>原则三:关键决策集中在前 2 天</w:t>
      </w:r>
      <w:r>
        <w:rPr>
          <w:sz w:val="22"/>
        </w:rPr>
        <w:t>。后续 5 天只执行,不决策。决策错误,执行得再好也是错的方向。Day 1 决策功能,Day 2 决策技术,Day 3 起只做。</w:t>
      </w:r>
    </w:p>
    <w:p w14:paraId="72E9A6C9">
      <w:r>
        <w:rPr>
          <w:b/>
          <w:sz w:val="22"/>
        </w:rPr>
        <w:t>原则四:AI 替人做执行,人做判断</w:t>
      </w:r>
      <w:r>
        <w:rPr>
          <w:sz w:val="22"/>
        </w:rPr>
        <w:t>。AI 替代开发、测试、部署,人保留需求决策、质量验收、用户体验判断。"判断"无法压缩时间,但"执行"可以。</w:t>
      </w:r>
    </w:p>
    <w:p w14:paraId="0E55D2C3">
      <w:r>
        <w:rPr>
          <w:b/>
          <w:sz w:val="22"/>
        </w:rPr>
        <w:t>原则五:第一笔收款比想象中重要</w:t>
      </w:r>
      <w:r>
        <w:rPr>
          <w:sz w:val="22"/>
        </w:rPr>
        <w:t>。真实世界后果的完成,是产品从玩具变成商品的标志。9.9 元不重要,"有人愿意付钱"才重要。</w:t>
      </w:r>
    </w:p>
    <w:p w14:paraId="31F04AB2">
      <w:r>
        <w:rPr>
          <w:b/>
          <w:sz w:val="22"/>
        </w:rPr>
        <w:t>可复用资产:7 天 MVP 任务模板</w:t>
      </w:r>
      <w:r>
        <w:rPr>
          <w:sz w:val="22"/>
        </w:rPr>
        <w:t>——本节 10.2 给出的工作分解,可作为所有 7 天 MVP 项目的任务模板。</w:t>
      </w:r>
    </w:p>
    <w:p w14:paraId="229C8B39">
      <w:pPr>
        <w:spacing w:before="120" w:after="120"/>
        <w:ind w:left="432"/>
      </w:pPr>
      <w:r>
        <w:rPr>
          <w:rFonts w:ascii="Consolas" w:hAnsi="Consolas" w:eastAsia="宋体"/>
          <w:sz w:val="20"/>
        </w:rPr>
        <w:t>7 天 MVP 任务模板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1: 需求确认 + 核心功能设计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交付物:需求文档 + 功能清单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时间分配:50% 思考 + 50% 文档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2: UI 原型 + 数据库设计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交付物:UI 原型 + 数据库结构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时间分配:30% 选型 + 70% 设计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3-4: 核心功能开发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交付物:核心功能可演示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时间分配:20% 验收 + 80% 开发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5: 支付链路接入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交付物:支付链路可演示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时间分配:30% 选型 + 70% 接入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6: 部署上线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交付物:线上环境可访问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时间分配:20% 配置 + 80% 测试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7: 真实用户邀请 + 收款测试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交付物:真实用户可访问 + 第一笔收款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 - 时间分配:50% 邀请 + 50% 收尾</w:t>
      </w:r>
      <w:r>
        <w:rPr>
          <w:rFonts w:ascii="Consolas" w:hAnsi="Consolas" w:eastAsia="宋体"/>
          <w:sz w:val="20"/>
        </w:rPr>
        <w:br w:type="textWrapping"/>
      </w:r>
    </w:p>
    <w:p w14:paraId="02BF2A59">
      <w:pPr>
        <w:pStyle w:val="5"/>
      </w:pPr>
      <w:r>
        <w:rPr>
          <w:sz w:val="36"/>
        </w:rPr>
        <w:t>10.7.1 本章思考题</w:t>
      </w:r>
    </w:p>
    <w:p w14:paraId="26D27CB2">
      <w:pPr>
        <w:pStyle w:val="14"/>
        <w:ind w:left="432"/>
      </w:pPr>
      <w:r>
        <w:rPr>
          <w:sz w:val="22"/>
        </w:rPr>
        <w:t>10.1.3 的"不做清单":你下一个 7 天 MVP 的"做清单"有 3 条,"不做清单"有几条?如果"不做"比"做"短,你大概率会延期。</w:t>
      </w:r>
    </w:p>
    <w:p w14:paraId="1A686B26">
      <w:pPr>
        <w:pStyle w:val="14"/>
        <w:ind w:left="432"/>
      </w:pPr>
      <w:r>
        <w:rPr>
          <w:sz w:val="22"/>
        </w:rPr>
        <w:t>10.2.3 的"Day 1—2 决策,Day 3 起只执行":你过去的 MVP 项目,Day 3 之后还在做重大决策的比例是多少?每个决策的"返工天数"是多少?</w:t>
      </w:r>
    </w:p>
    <w:p w14:paraId="1FF4F218">
      <w:pPr>
        <w:pStyle w:val="14"/>
        <w:ind w:left="432"/>
      </w:pPr>
      <w:r>
        <w:rPr>
          <w:sz w:val="22"/>
        </w:rPr>
        <w:t>10.3.1 的"AI 替代执行 vs 人保留判断":你最近的 MVP 项目里,人花 50% 以上时间在"替 AI 写代码"的比例是多少?这说明什么?</w:t>
      </w:r>
    </w:p>
    <w:p w14:paraId="713C314C">
      <w:pPr>
        <w:pStyle w:val="14"/>
        <w:ind w:left="432"/>
      </w:pPr>
      <w:r>
        <w:rPr>
          <w:sz w:val="22"/>
        </w:rPr>
        <w:t>10.4 的收款链路:你的 MVP 第 7 天能让真实用户付款吗?如果不能,卡在"接入支付"还是"合规审核"?</w:t>
      </w:r>
    </w:p>
    <w:p w14:paraId="3C58A102">
      <w:pPr>
        <w:pStyle w:val="14"/>
        <w:ind w:left="432"/>
      </w:pPr>
      <w:r>
        <w:rPr>
          <w:sz w:val="22"/>
        </w:rPr>
        <w:t>10.2.2 的"可被验证"标准:你今天的交付物,客户能在浏览器里点开验证吗?如果不能,"端到端可演示"是否被推迟到第 3 天?</w:t>
      </w:r>
    </w:p>
    <w:p w14:paraId="4B3E19D2">
      <w:pPr>
        <w:pStyle w:val="5"/>
      </w:pPr>
      <w:r>
        <w:rPr>
          <w:sz w:val="36"/>
        </w:rPr>
        <w:t>10.7.2 本章延伸阅读</w:t>
      </w:r>
    </w:p>
    <w:p w14:paraId="3805DBFB">
      <w:pPr>
        <w:pStyle w:val="14"/>
        <w:ind w:left="432"/>
      </w:pPr>
      <w:r>
        <w:rPr>
          <w:b/>
          <w:sz w:val="22"/>
        </w:rPr>
        <w:t>[数据报告] Stripe 官方定价页(NerdWallet 2026-07-17 复核)</w:t>
      </w:r>
      <w:r>
        <w:rPr>
          <w:sz w:val="22"/>
        </w:rPr>
        <w:t xml:space="preserve"> — 在线卡 2.9% + $0.30、国际卡 +1.5%、手动输入 +0.5% | 第 10 章</w:t>
      </w:r>
    </w:p>
    <w:p w14:paraId="2BE1B917">
      <w:pPr>
        <w:pStyle w:val="14"/>
        <w:ind w:left="432"/>
      </w:pPr>
      <w:r>
        <w:rPr>
          <w:b/>
          <w:sz w:val="22"/>
        </w:rPr>
        <w:t>[数据报告] Stripe Atlas 官方页与 2026 评测</w:t>
      </w:r>
      <w:r>
        <w:rPr>
          <w:sz w:val="22"/>
        </w:rPr>
        <w:t xml:space="preserve"> — $500 一次性注册特拉华 C-Corp/LLC、含首年注册代理、续费 $100/年、$2,500 Stripe 额度 | 第 10 章</w:t>
      </w:r>
    </w:p>
    <w:p w14:paraId="203400BB">
      <w:pPr>
        <w:pStyle w:val="14"/>
        <w:ind w:left="432"/>
      </w:pPr>
      <w:r>
        <w:rPr>
          <w:b/>
          <w:sz w:val="22"/>
        </w:rPr>
        <w:t>[数据报告] Lemon Squeezy 定价与 MoR 说明(2024 年被 Stripe 收购)</w:t>
      </w:r>
      <w:r>
        <w:rPr>
          <w:sz w:val="22"/>
        </w:rPr>
        <w:t xml:space="preserve"> — 5% + 50¢、订阅 +0.5%、国际卡 +1.5%、无月费、payout 约每月两次 | 第 10 章</w:t>
      </w:r>
    </w:p>
    <w:p w14:paraId="7E56FFD8">
      <w:pPr>
        <w:pStyle w:val="14"/>
        <w:ind w:left="432"/>
      </w:pPr>
      <w:r>
        <w:rPr>
          <w:b/>
          <w:sz w:val="22"/>
        </w:rPr>
        <w:t>[数据报告] 微信支付商户平台接入指引</w:t>
      </w:r>
      <w:r>
        <w:rPr>
          <w:sz w:val="22"/>
        </w:rPr>
        <w:t xml:space="preserve"> — 企业/个体工商户申请材料、费率按类目 0.6%—1%、审核 1—2 个工作日、小微/个人卖家进件条件 | 第 10 章</w:t>
      </w:r>
    </w:p>
    <w:p w14:paraId="07BE3787">
      <w:pPr>
        <w:pStyle w:val="14"/>
        <w:ind w:left="432"/>
      </w:pPr>
      <w:r>
        <w:rPr>
          <w:b/>
          <w:sz w:val="22"/>
        </w:rPr>
        <w:t>[数据报告] Clerk vs Supabase Auth 2026 价格核验</w:t>
      </w:r>
      <w:r>
        <w:rPr>
          <w:sz w:val="22"/>
        </w:rPr>
        <w:t xml:space="preserve"> — Clerk 免费 50K MAU、Pro $25/月;Supabase 免费 50K MAU、Pro $25/月含 100K MAU | 第 10 章</w:t>
      </w:r>
    </w:p>
    <w:p w14:paraId="150C1153">
      <w:pPr>
        <w:pStyle w:val="4"/>
      </w:pPr>
      <w:r>
        <w:rPr>
          <w:sz w:val="38"/>
        </w:rPr>
        <w:t>10.7 完整提示词:7 天 MVP 的时间盒编排</w:t>
      </w:r>
    </w:p>
    <w:p w14:paraId="3FB807C8">
      <w:r>
        <w:rPr>
          <w:sz w:val="22"/>
        </w:rPr>
        <w:t>以下提示词用于"7 天内把想法做成可收款的产品"。它把"时间盒约束"、"关键路径优先"、"人机协作分工"、"前 2 天决策 / 后 5 天执行"全部落到 prompt 里,且每日的交付物必须可被验证。</w:t>
      </w:r>
    </w:p>
    <w:p w14:paraId="209D60A7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 7 天 MVP 项目的全栈工程师,擅长在严格时间盒内把"想法"做成"可收款的产品"。接下来的 7 天,你必须严格按时间盒推进——任何超过 7 天的功能,必须砍掉或推迟到 V2,不允许以"再加一点就更好"为由延期。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【你的工作方式:7 天时间盒】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1(需求确认 + 核心功能设计):50% 时间思考、50% 时间写文档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2(UI 原型 + 数据库设计):30% 选型、70% 设计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3—4(核心功能开发):20% 时间验收、80% 时间开发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5(支付链路接入):30% 选型、70% 接入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6(部署上线):20% 配置、80% 测试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7(真实用户邀请 + 收款测试):50% 邀请、50% 收尾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【每日的交付物(必须可被验证)】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1:需求文档 + 功能清单(精选 3 个核心,做 1 个也行)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2:UI 原型 + 数据库结构(可点击的线框图 + ER 图)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3—4:核心功能可演示(录屏或在线访问链接)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5:支付链路可演示(下单 → 支付 → 权限开通)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6:线上环境可访问(任何人都能打开)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Day 7:真实用户可访问 + 第一笔收款到账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【关键决策集中在前 2 天】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1 决策:核心功能是什么(从 10 个候选中选 3 个,做 1 个也行)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2 决策:UI 风格、数据库选型、部署平台、支付方式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3 起只执行,不决策。决策错误,执行得再好也是错的方向。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【AI 替代的工作】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UI 原型生成(基于需求描述,1 天内出多版供选)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数据库设计(基于功能描述,自动生成 schema)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后端开发(基于功能描述,自动生成接口)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前端开发(基于 UI 原型,自动生成页面)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测试用例生成(基于功能描述)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部署脚本生成(基于平台选择)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【人保留的工作】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需求决策(做什么、不做什么)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质量验收(AI 生成的代码是否符合预期)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用户体验判断(界面是否好看、流程是否顺畅)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业务逻辑判断(细节是否符合业务常识)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真实数据测试(不是用测试数据)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【7 天不能完成的事(明确不做)】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完美设计(外观可以简陋,功能可以基础)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多平台(只做最关键的一个:web 或移动端)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高级功能(个性化、推荐、社交等后做)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企业级安全(小团队用不到)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完整文档(只写必要的)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【MCP 配置】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数据库 MCP:连接业务数据库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支付 MCP:对接第三方支付(微信、支付宝、Stripe)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部署 MCP:对接 Vercel、Netlify、Railway 等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监控 MCP:对接错误监控服务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想法(用 1—2 段话描述)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目标用户(谁是最终用户)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收款方式(年费、季费、月费、单次)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现有资源(团队规模、技术背景、可用时间)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每日结束时,产出——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当日完成的具体功能(列表)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当日决策(若有)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明日计划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当前阻塞(如无,写"无")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【每日验收标准】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1:打开需求文档,核心功能不超过 3 个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2:打开 UI 原型,能看出"这是什么产品"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3:打开 Demo,能完成最核心的一个流程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4:打开 Demo,核心功能都可演示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5:能完成真实下单 → 支付 → 权限开通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6:任何浏览器打开,能正常访问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Day 7:收到第一笔真实款项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【遇到以下情况,先停下来和我对齐】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客户改变需求 → 不接受 7 天内的新需求,记入 V2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技术难点出现,3 天解决不了 → 砍掉或简化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支付接入超时 → 用最简方案(单次支付,不做订阅)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部署失败 → 换平台,不要死磕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第一天结束仍不确定核心功能 → 我帮你决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【7 天结束的产出物】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可访问的线上 URL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至少 1 笔真实收款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完整源代码(代码仓库)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部署说明(10 分钟能复现)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- 7 天复盘报告(哪些按计划、哪些没按、改进点)</w:t>
      </w:r>
      <w:r>
        <w:rPr>
          <w:rFonts w:ascii="Consolas" w:hAnsi="Consolas" w:eastAsia="宋体"/>
          <w:sz w:val="20"/>
        </w:rPr>
        <w:br w:type="textWrapping"/>
      </w:r>
    </w:p>
    <w:p w14:paraId="5BEBB482">
      <w:pPr>
        <w:pStyle w:val="4"/>
      </w:pPr>
      <w:r>
        <w:rPr>
          <w:sz w:val="38"/>
        </w:rPr>
        <w:t>本章方法论:让 AI 加速产品交付</w:t>
      </w:r>
    </w:p>
    <w:p w14:paraId="66EEAE5E">
      <w:r>
        <w:rPr>
          <w:sz w:val="22"/>
        </w:rPr>
        <w:t>本章的方法论核心是"让 AI 加速产品交付"——7 天的时间盒、关键路径优先、人机协作分工,共同构成"快速从想法到真实收入"的方法论。这一方法不仅适用于独立开发者,也适用于小团队的产品探索。</w:t>
      </w:r>
    </w:p>
    <w:p w14:paraId="681E240D">
      <w:r>
        <w:rPr>
          <w:sz w:val="22"/>
        </w:rPr>
        <w:t>下一章将进入"无文档遗留系统"——AI 替读者理解、改造一个没有文档、没有测试、无人维护的存量系统。这一章关注的是"AI 替读者处理历史包袱"的能力。</w:t>
      </w:r>
    </w:p>
    <w:p w14:paraId="12D1DCCB">
      <w:pPr>
        <w:pBdr>
          <w:bottom w:val="single" w:color="auto" w:sz="6" w:space="1"/>
        </w:pBdr>
      </w:pPr>
    </w:p>
    <w:p w14:paraId="60CABA78">
      <w:r>
        <w:br w:type="page"/>
      </w:r>
    </w:p>
    <w:p w14:paraId="5B26C810">
      <w:pPr>
        <w:pStyle w:val="3"/>
      </w:pPr>
      <w:r>
        <w:rPr>
          <w:sz w:val="40"/>
        </w:rPr>
        <w:t>第11章 无文档无测试无人维护:遗留系统的三阶段改造</w:t>
      </w:r>
    </w:p>
    <w:p w14:paraId="51C230E5">
      <w:r>
        <w:rPr>
          <w:b/>
          <w:sz w:val="22"/>
        </w:rPr>
        <w:t>本章导读</w:t>
      </w:r>
      <w:r>
        <w:rPr>
          <w:sz w:val="22"/>
        </w:rPr>
        <w:t>:多数 AI 编程案例关注"从零开始"的项目,但现实中更常见的场景是"接手一个存量系统"——没有文档、没有测试、原始开发人员已离职。本章复盘一个真实项目:某工程团队接手一个 5 年前开发、3 年无人维护的电商后台系统,文档缺失、测试为零、关键人员均已离职。AI 替团队在 8 周内完成"理解—改造—稳定化"三阶段改造,使系统从"无人敢动"变成"可被正常维护"。本章的方法论是"考古学式探索 + 沙盒式测试"——AI 替团队读懂存量代码,识别改造点,先在沙盒环境验证再上线。</w:t>
      </w:r>
    </w:p>
    <w:p w14:paraId="44DA4A83">
      <w:r>
        <w:rPr>
          <w:b/>
          <w:sz w:val="22"/>
        </w:rPr>
        <w:t>本章关键词</w:t>
      </w:r>
      <w:r>
        <w:rPr>
          <w:sz w:val="22"/>
        </w:rPr>
        <w:t>:遗留系统、考古学式探索、沙盒测试、三阶段改造</w:t>
      </w:r>
    </w:p>
    <w:p w14:paraId="3D986F4F">
      <w:pPr>
        <w:pStyle w:val="4"/>
      </w:pPr>
      <w:r>
        <w:rPr>
          <w:sz w:val="38"/>
        </w:rPr>
        <w:t>11.1 遗留系统的真实困境</w:t>
      </w:r>
    </w:p>
    <w:p w14:paraId="3184DAB0">
      <w:pPr>
        <w:pStyle w:val="5"/>
      </w:pPr>
      <w:r>
        <w:rPr>
          <w:sz w:val="36"/>
        </w:rPr>
        <w:t>11.1.1 一个典型的"无人敢动"系统</w:t>
      </w:r>
    </w:p>
    <w:p w14:paraId="51CB9B82">
      <w:r>
        <w:rPr>
          <w:b/>
          <w:sz w:val="22"/>
        </w:rPr>
        <w:t>现场还原</w:t>
      </w:r>
      <w:r>
        <w:rPr>
          <w:sz w:val="22"/>
        </w:rPr>
        <w:t>:某电商公司的运营负责人(以下简称"业务方")在 2025 年 10 月的某天,给工程团队的项目负责人(以下简称"项目负责人")发了一条飞书消息(原文摘录):</w:t>
      </w:r>
    </w:p>
    <w:p w14:paraId="1CF446CE">
      <w:pPr>
        <w:ind w:left="432" w:right="432"/>
      </w:pPr>
      <w:r>
        <w:rPr>
          <w:sz w:val="20"/>
        </w:rPr>
        <w:t>"我们的后台系统最近又出问题了——改了一个商品分类的小需求,改完之后订单查询接口挂了 30 分钟,客服电话被打爆。</w:t>
      </w:r>
      <w:r>
        <w:rPr>
          <w:b/>
          <w:sz w:val="20"/>
        </w:rPr>
        <w:t>这个系统 5 年前外包做的,当年开发的人全走了,3 年没人动过大代码,只有一个小修小补</w:t>
      </w:r>
      <w:r>
        <w:rPr>
          <w:sz w:val="20"/>
        </w:rPr>
        <w:t>。我们想加新功能,但开发方说'不敢动',业务方又急着要功能。能不能请你们帮看看?"</w:t>
      </w:r>
    </w:p>
    <w:p w14:paraId="38FF07CC">
      <w:r>
        <w:rPr>
          <w:sz w:val="22"/>
        </w:rPr>
        <w:t>项目负责人当天下午就和业务方开了一个 1 小时的会,会上业务方描述了系统的现状:</w:t>
      </w:r>
    </w:p>
    <w:p w14:paraId="64E823D9">
      <w:pPr>
        <w:pStyle w:val="16"/>
        <w:ind w:left="432"/>
      </w:pPr>
      <w:r>
        <w:rPr>
          <w:sz w:val="22"/>
        </w:rPr>
        <w:t>5 年前由外部团队开发,代码已交付但无任何文档</w:t>
      </w:r>
    </w:p>
    <w:p w14:paraId="0421EBB8">
      <w:pPr>
        <w:pStyle w:val="16"/>
        <w:ind w:left="432"/>
      </w:pPr>
      <w:r>
        <w:rPr>
          <w:sz w:val="22"/>
        </w:rPr>
        <w:t>3 年前核心开发人员离职,此后仅做小修小补</w:t>
      </w:r>
    </w:p>
    <w:p w14:paraId="723982FC">
      <w:pPr>
        <w:pStyle w:val="16"/>
        <w:ind w:left="432"/>
      </w:pPr>
      <w:r>
        <w:rPr>
          <w:sz w:val="22"/>
        </w:rPr>
        <w:t>系统运行稳定(无重大故障),但任何修改都可能导致连锁问题</w:t>
      </w:r>
    </w:p>
    <w:p w14:paraId="1AB52DF9">
      <w:pPr>
        <w:pStyle w:val="16"/>
        <w:ind w:left="432"/>
      </w:pPr>
      <w:r>
        <w:rPr>
          <w:sz w:val="22"/>
        </w:rPr>
        <w:t>业务方有新需求,但开发方"不敢动"</w:t>
      </w:r>
    </w:p>
    <w:p w14:paraId="2B5E426A">
      <w:r>
        <w:rPr>
          <w:sz w:val="22"/>
        </w:rPr>
        <w:t>这种"无人敢动"的状态,在存量系统中非常普遍。项目负责人后来把这一类问题整理成一个"无人敢动四要素":</w:t>
      </w:r>
      <w:r>
        <w:rPr>
          <w:b/>
          <w:sz w:val="22"/>
        </w:rPr>
        <w:t>无文档 + 无测试 + 无人懂 + 无备份</w:t>
      </w:r>
      <w:r>
        <w:rPr>
          <w:sz w:val="22"/>
        </w:rPr>
        <w:t>。四个"无"中只要占三个,系统就会陷入"无人敢动"——任何人改任何一行代码,都不知道会不会引发连锁问题,责任又无法界定(因为没人能预判结果),所以大家一致选择"不改"。</w:t>
      </w:r>
    </w:p>
    <w:p w14:paraId="72176723">
      <w:r>
        <w:rPr>
          <w:b/>
          <w:sz w:val="22"/>
        </w:rPr>
        <w:t>教训</w:t>
      </w:r>
      <w:r>
        <w:rPr>
          <w:sz w:val="22"/>
        </w:rPr>
        <w:t>:项目负责人后来总结出一个判断标准——</w:t>
      </w:r>
      <w:r>
        <w:rPr>
          <w:b/>
          <w:sz w:val="22"/>
        </w:rPr>
        <w:t>"看团队有没有人愿意改 bug"</w:t>
      </w:r>
      <w:r>
        <w:rPr>
          <w:sz w:val="22"/>
        </w:rPr>
        <w:t>。如果团队里所有工程师都说"不敢动这个文件",说明这个系统已经进入"无人敢动"状态。判断标准不是"系统有没有 bug"(所有系统都有 bug),而是"团队对系统的信心"——信心崩了,系统就死了。</w:t>
      </w:r>
    </w:p>
    <w:p w14:paraId="4074F96B">
      <w:pPr>
        <w:pStyle w:val="5"/>
      </w:pPr>
      <w:r>
        <w:rPr>
          <w:sz w:val="36"/>
        </w:rPr>
        <w:t>11.1.2 改造的两难</w:t>
      </w:r>
    </w:p>
    <w:p w14:paraId="7B404B21">
      <w:r>
        <w:rPr>
          <w:b/>
          <w:sz w:val="22"/>
        </w:rPr>
        <w:t>现场细节</w:t>
      </w:r>
      <w:r>
        <w:rPr>
          <w:sz w:val="22"/>
        </w:rPr>
        <w:t>:某次内部讨论会上,业务方问"为什么不直接重写"。项目负责人当时答:"</w:t>
      </w:r>
      <w:r>
        <w:rPr>
          <w:b/>
          <w:sz w:val="22"/>
        </w:rPr>
        <w:t>重写一个新系统,往往比改造旧系统更耗时——旧系统有 5 年的业务规则沉淀,新系统需要重新发现这些规则</w:t>
      </w:r>
      <w:r>
        <w:rPr>
          <w:sz w:val="22"/>
        </w:rPr>
        <w:t>。我估计重写需要 12—18 个月,改造只需要 8 周,改造成本是重写的 1/8。"</w:t>
      </w:r>
    </w:p>
    <w:p w14:paraId="6B75F68D">
      <w:r>
        <w:rPr>
          <w:sz w:val="22"/>
        </w:rPr>
        <w:t>业务方接着问"那为什么不能直接改"。项目负责人答:"</w:t>
      </w:r>
      <w:r>
        <w:rPr>
          <w:b/>
          <w:sz w:val="22"/>
        </w:rPr>
        <w:t>直接改是高风险赌博——任何修改都可能引发连锁问题,责任无法界定</w:t>
      </w:r>
      <w:r>
        <w:rPr>
          <w:sz w:val="22"/>
        </w:rPr>
        <w:t>。改造是用 AI 先理解系统、再在沙盒验证、最后灰度上线,把'赌博'变成'基于充分信息的决策'。"</w:t>
      </w:r>
    </w:p>
    <w:p w14:paraId="59A2F6B8">
      <w:r>
        <w:rPr>
          <w:sz w:val="22"/>
        </w:rPr>
        <w:t>面对遗留系统,工程团队面临两难:</w:t>
      </w:r>
    </w:p>
    <w:p w14:paraId="753CD25C">
      <w:pPr>
        <w:pStyle w:val="16"/>
        <w:ind w:left="432"/>
      </w:pPr>
      <w:r>
        <w:rPr>
          <w:b/>
          <w:sz w:val="22"/>
        </w:rPr>
        <w:t>不改</w:t>
      </w:r>
      <w:r>
        <w:rPr>
          <w:sz w:val="22"/>
        </w:rPr>
        <w:t>:业务需求无法满足,系统逐渐落后于业务。3 年不改,业务已经迭代了 5 代,系统连第 3 代的功能都没有——业务和系统的差距越来越大,最终系统变成"业务不得不绕开"的累赘。</w:t>
      </w:r>
    </w:p>
    <w:p w14:paraId="11B333D1">
      <w:pPr>
        <w:pStyle w:val="16"/>
        <w:ind w:left="432"/>
      </w:pPr>
      <w:r>
        <w:rPr>
          <w:b/>
          <w:sz w:val="22"/>
        </w:rPr>
        <w:t>改</w:t>
      </w:r>
      <w:r>
        <w:rPr>
          <w:sz w:val="22"/>
        </w:rPr>
        <w:t>:任何修改都可能导致系统崩溃,责任难以界定。某次项目里,工程师改了一个"看似无害"的判断条件,上线后用户登录接口挂掉 2 小时,直接损失订单 17 万元。事后复盘,所有人都不愿意承担"是我改坏的"责任。</w:t>
      </w:r>
    </w:p>
    <w:p w14:paraId="509E6741">
      <w:r>
        <w:rPr>
          <w:sz w:val="22"/>
        </w:rPr>
        <w:t>改造的两难,本质是"对系统的理解不足"。如果团队完全理解系统,改造的风险是可预判的;如果团队不理解,任何修改都是赌博。</w:t>
      </w:r>
    </w:p>
    <w:p w14:paraId="76910179">
      <w:r>
        <w:rPr>
          <w:sz w:val="22"/>
        </w:rPr>
        <w:t>AI 在遗留系统改造中的核心价值是"加速理解"——AI 替团队读懂存量代码、识别改造点、评估风险,把"赌博"变成"基于充分信息的决策"。项目负责人后来在内部分享里说:</w:t>
      </w:r>
      <w:r>
        <w:rPr>
          <w:b/>
          <w:sz w:val="22"/>
        </w:rPr>
        <w:t>"AI 替团队读代码,不是替团队做决策;AI 把'我猜这里会出问题'变成'我读了 800 行代码,这里大概率会出问题'"</w:t>
      </w:r>
      <w:r>
        <w:rPr>
          <w:sz w:val="22"/>
        </w:rPr>
        <w:t>。</w:t>
      </w:r>
    </w:p>
    <w:p w14:paraId="5DA40270">
      <w:pPr>
        <w:jc w:val="center"/>
      </w:pPr>
      <w:r>
        <w:drawing>
          <wp:inline distT="0" distB="0" distL="114300" distR="114300">
            <wp:extent cx="5029200" cy="29381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170E">
      <w:pPr>
        <w:jc w:val="center"/>
      </w:pPr>
      <w:r>
        <w:drawing>
          <wp:inline distT="0" distB="0" distL="114300" distR="114300">
            <wp:extent cx="5029200" cy="1882775"/>
            <wp:effectExtent l="0" t="0" r="0" b="222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17EC">
      <w:pPr>
        <w:jc w:val="center"/>
      </w:pPr>
      <w:r>
        <w:drawing>
          <wp:inline distT="0" distB="0" distL="114300" distR="114300">
            <wp:extent cx="5029200" cy="1804670"/>
            <wp:effectExtent l="0" t="0" r="0" b="2413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BCEE">
      <w:pPr>
        <w:pStyle w:val="5"/>
      </w:pPr>
      <w:r>
        <w:rPr>
          <w:sz w:val="36"/>
        </w:rPr>
        <w:t>11.1.3 改造的目标</w:t>
      </w:r>
    </w:p>
    <w:p w14:paraId="188E4C00">
      <w:r>
        <w:rPr>
          <w:b/>
          <w:sz w:val="22"/>
        </w:rPr>
        <w:t>现场还原</w:t>
      </w:r>
      <w:r>
        <w:rPr>
          <w:sz w:val="22"/>
        </w:rPr>
        <w:t>:项目启动会当天,业务方问"你们改造的目标是什么"。项目负责人没直接回答"让系统变好",而是问了一个反向问题:"</w:t>
      </w:r>
      <w:r>
        <w:rPr>
          <w:b/>
          <w:sz w:val="22"/>
        </w:rPr>
        <w:t>你们希望 8 周后,系统变成什么样?具体到什么程度?</w:t>
      </w:r>
      <w:r>
        <w:rPr>
          <w:sz w:val="22"/>
        </w:rPr>
        <w:t>"业务方想了 5 秒钟,说:"希望新来的工程师,看一周文档,能自己上手改东西;希望业务提新需求,我们能在合理时间内排期,而不是'不敢动'。"</w:t>
      </w:r>
    </w:p>
    <w:p w14:paraId="2C0FF8BC">
      <w:r>
        <w:rPr>
          <w:sz w:val="22"/>
        </w:rPr>
        <w:t>项目负责人把业务方的话整理成三个具体目标,写进了项目立项书。这三个目标后来成为整个 8 周改造的"北极星指标"——任何争议、任何调整,都回到这三个目标判断。</w:t>
      </w:r>
    </w:p>
    <w:p w14:paraId="28BB5B7A">
      <w:r>
        <w:rPr>
          <w:sz w:val="22"/>
        </w:rPr>
        <w:t>遗留系统改造的目标不是"重写"——重写一个新系统往往比改造旧系统更耗时(旧系统有大量隐藏的业务规则,新系统需要重新发现这些规则)。改造的目标是"让系统变得可被理解、可被修改、可被扩展"。</w:t>
      </w:r>
    </w:p>
    <w:p w14:paraId="777393A3">
      <w:r>
        <w:rPr>
          <w:sz w:val="22"/>
        </w:rPr>
        <w:t>具体而言:</w:t>
      </w:r>
    </w:p>
    <w:p w14:paraId="5A4B7E3D">
      <w:pPr>
        <w:pStyle w:val="16"/>
        <w:ind w:left="432"/>
      </w:pPr>
      <w:r>
        <w:rPr>
          <w:b/>
          <w:sz w:val="22"/>
        </w:rPr>
        <w:t>可被理解</w:t>
      </w:r>
      <w:r>
        <w:rPr>
          <w:sz w:val="22"/>
        </w:rPr>
        <w:t>:任何新成员能在合理时间内理解系统的关键模块。本案例的目标是"新工程师 1 周内能上手"。要达成这个目标,系统需要"系统地图"——50—80 页的文档,描述系统的结构、行为、风险。</w:t>
      </w:r>
    </w:p>
    <w:p w14:paraId="2E91E9AF">
      <w:pPr>
        <w:pStyle w:val="16"/>
        <w:ind w:left="432"/>
      </w:pPr>
      <w:r>
        <w:rPr>
          <w:b/>
          <w:sz w:val="22"/>
        </w:rPr>
        <w:t>可被修改</w:t>
      </w:r>
      <w:r>
        <w:rPr>
          <w:sz w:val="22"/>
        </w:rPr>
        <w:t>:对系统做修改时,风险是可预判的。要达成这个目标,系统需要有"风险标注"——AI 在第一阶段标注的 23 处"易出错"、15 处"难理解"、8 处"无测试"核心功能,这些标注让工程师改之前就知道"这里要小心"。</w:t>
      </w:r>
    </w:p>
    <w:p w14:paraId="32DE9272">
      <w:pPr>
        <w:pStyle w:val="16"/>
        <w:ind w:left="432"/>
      </w:pPr>
      <w:r>
        <w:rPr>
          <w:b/>
          <w:sz w:val="22"/>
        </w:rPr>
        <w:t>可被扩展</w:t>
      </w:r>
      <w:r>
        <w:rPr>
          <w:sz w:val="22"/>
        </w:rPr>
        <w:t>:新增功能时,不需要重写现有模块。要达成这个目标,系统需要有"扩展点"——明确标注哪些模块是"可以扩展的",哪些模块是"不要碰的"。</w:t>
      </w:r>
    </w:p>
    <w:p w14:paraId="45A7EBCC">
      <w:r>
        <w:rPr>
          <w:sz w:val="22"/>
        </w:rPr>
        <w:t>三个目标达成后,系统从"遗产"变成"资产"。</w:t>
      </w:r>
      <w:r>
        <w:rPr>
          <w:b/>
          <w:sz w:val="22"/>
        </w:rPr>
        <w:t>改造的成果不是"代码变漂亮了",是"团队对系统有信心了"</w:t>
      </w:r>
      <w:r>
        <w:rPr>
          <w:sz w:val="22"/>
        </w:rPr>
        <w:t>。</w:t>
      </w:r>
    </w:p>
    <w:p w14:paraId="0F0E2863">
      <w:pPr>
        <w:jc w:val="center"/>
      </w:pPr>
      <w:r>
        <w:drawing>
          <wp:inline distT="0" distB="0" distL="114300" distR="114300">
            <wp:extent cx="5029200" cy="30956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B57">
      <w:pPr>
        <w:pStyle w:val="4"/>
      </w:pPr>
      <w:r>
        <w:rPr>
          <w:sz w:val="38"/>
        </w:rPr>
        <w:t>11.2 三阶段改造方法</w:t>
      </w:r>
    </w:p>
    <w:p w14:paraId="321A4460">
      <w:pPr>
        <w:pStyle w:val="5"/>
      </w:pPr>
      <w:r>
        <w:rPr>
          <w:sz w:val="36"/>
        </w:rPr>
        <w:t>11.2.1 第一阶段:考古学式理解(2—3 周)</w:t>
      </w:r>
    </w:p>
    <w:p w14:paraId="01AE79CA">
      <w:r>
        <w:rPr>
          <w:b/>
          <w:sz w:val="22"/>
        </w:rPr>
        <w:t>现场还原</w:t>
      </w:r>
      <w:r>
        <w:rPr>
          <w:sz w:val="22"/>
        </w:rPr>
        <w:t xml:space="preserve">:项目第一周,项目负责人带着 2 位工程师(以下简称"考古工程师 A"和"考古工程师 B")开始读代码。第一天结束时,3 个人开了个短会,各自汇报读了什么、什么感觉。项目负责人说"我读了用户管理模块,800 多行,变量名是 a1、a2、a3、b1,我怀疑原作者是随机生成的"。工程师 A 说"我读了订单管理,3000 多行,函数嵌套 7 层,我读到一半怀疑人生"。工程师 B 说"我读了支付集成,1500 行,有个全局变量 </w:t>
      </w:r>
      <w:r>
        <w:rPr>
          <w:rFonts w:ascii="Consolas" w:hAnsi="Consolas" w:eastAsia="宋体"/>
          <w:sz w:val="20"/>
        </w:rPr>
        <w:t>$global_payment_state</w:t>
      </w:r>
      <w:r>
        <w:rPr>
          <w:sz w:val="22"/>
        </w:rPr>
        <w:t xml:space="preserve"> 在 23 个文件里被修改,我不知道它是干嘛的"。3 个人汇报完,会议室里沉默了 5 秒钟。</w:t>
      </w:r>
    </w:p>
    <w:p w14:paraId="4E51463F">
      <w:r>
        <w:rPr>
          <w:sz w:val="22"/>
        </w:rPr>
        <w:t>这次会议之后,项目负责人做了一个决定:</w:t>
      </w:r>
      <w:r>
        <w:rPr>
          <w:b/>
          <w:sz w:val="22"/>
        </w:rPr>
        <w:t>让 AI 替团队读代码,而不是让 3 个工程师自己读</w:t>
      </w:r>
      <w:r>
        <w:rPr>
          <w:sz w:val="22"/>
        </w:rPr>
        <w:t>。理由是"3 个人一周读 5300 行,8 万行需要 15 周——时间盒里根本读不完"。AI 在 3 天内读完了 8 万行,生成了"系统地图"——50—80 页的文档,描述每个模块的职责、入口、出口、依赖、风险点。</w:t>
      </w:r>
    </w:p>
    <w:p w14:paraId="67C4A312">
      <w:r>
        <w:rPr>
          <w:sz w:val="22"/>
        </w:rPr>
        <w:t>第一阶段的目标是"读懂系统"。这一阶段的工作:</w:t>
      </w:r>
    </w:p>
    <w:p w14:paraId="602AFCE2">
      <w:pPr>
        <w:pStyle w:val="16"/>
        <w:ind w:left="432"/>
      </w:pPr>
      <w:r>
        <w:rPr>
          <w:b/>
          <w:sz w:val="22"/>
        </w:rPr>
        <w:t>代码全量阅读</w:t>
      </w:r>
      <w:r>
        <w:rPr>
          <w:sz w:val="22"/>
        </w:rPr>
        <w:t>:AI 替团队读完全部代码,生成"代码地图"。代码地图包括:每个模块的职责、入口函数、出口函数、依赖关系、命名规范、注释密度。8 万行代码,AI 3 天读完,人工需要 12—15 周。</w:t>
      </w:r>
    </w:p>
    <w:p w14:paraId="03BA72E7">
      <w:pPr>
        <w:pStyle w:val="16"/>
        <w:ind w:left="432"/>
      </w:pPr>
      <w:r>
        <w:rPr>
          <w:b/>
          <w:sz w:val="22"/>
        </w:rPr>
        <w:t>依赖关系梳理</w:t>
      </w:r>
      <w:r>
        <w:rPr>
          <w:sz w:val="22"/>
        </w:rPr>
        <w:t>:AI 识别模块之间的依赖关系,生成"依赖图"。依赖图用 Mermaid(图表描述语言)画出来,可视化展示"哪个模块依赖哪个、依赖强度、循环依赖"。这张图让团队第一次"看清"系统的整体结构。</w:t>
      </w:r>
    </w:p>
    <w:p w14:paraId="156849C4">
      <w:pPr>
        <w:pStyle w:val="16"/>
        <w:ind w:left="432"/>
      </w:pPr>
      <w:r>
        <w:rPr>
          <w:b/>
          <w:sz w:val="22"/>
        </w:rPr>
        <w:t>关键路径识别</w:t>
      </w:r>
      <w:r>
        <w:rPr>
          <w:sz w:val="22"/>
        </w:rPr>
        <w:t>:AI 识别系统的核心业务路径,生成"业务流图"。本案例识别出 4 个核心业务:用户注册、商品浏览、下单、支付。每个业务都画了端到端流程图,从入口到出口的所有节点。</w:t>
      </w:r>
    </w:p>
    <w:p w14:paraId="3E9B7598">
      <w:pPr>
        <w:pStyle w:val="16"/>
        <w:ind w:left="432"/>
      </w:pPr>
      <w:r>
        <w:rPr>
          <w:b/>
          <w:sz w:val="22"/>
        </w:rPr>
        <w:t>风险点标注</w:t>
      </w:r>
      <w:r>
        <w:rPr>
          <w:sz w:val="22"/>
        </w:rPr>
        <w:t>:AI 标注"易出错"、"难理解"、"无测试"的代码段。23 处"易出错"——主要是全局变量、未处理的异常、硬编码的魔法数字;15 处"难理解"——主要是嵌套超过 5 层的函数、命名混乱的变量、无注释的复杂逻辑;8 处"无测试"——支付集成、订单状态机、用户权限校验。</w:t>
      </w:r>
    </w:p>
    <w:p w14:paraId="4ABD5901">
      <w:r>
        <w:rPr>
          <w:sz w:val="22"/>
        </w:rPr>
        <w:t>第一阶段的工作量主要集中在"阅读",而非"修改"。AI 在这一阶段发挥最大价值——人工阅读几万行代码需要数月,AI 在数天内完成。</w:t>
      </w:r>
    </w:p>
    <w:p w14:paraId="13B3C105">
      <w:r>
        <w:rPr>
          <w:b/>
          <w:sz w:val="22"/>
        </w:rPr>
        <w:t>教训</w:t>
      </w:r>
      <w:r>
        <w:rPr>
          <w:sz w:val="22"/>
        </w:rPr>
        <w:t>:第一阶段最容易犯的错误是"边读边改"。某次项目,工程师 A 读到订单管理模块时,顺手把一个 7 层嵌套的函数重构成了 3 层。重构后,他自己读起来舒服了,但其他人(包括 AI)对原代码的理解被打乱了——重写破坏了"考古"的过程,后续所有的依赖图、业务流图、风险标注,都要基于"重构后的代码",而不是"原始代码",而原始代码才是业务方真正在跑的代码。</w:t>
      </w:r>
      <w:r>
        <w:rPr>
          <w:b/>
          <w:sz w:val="22"/>
        </w:rPr>
        <w:t>考古阶段不要改任何代码,只读不改</w:t>
      </w:r>
      <w:r>
        <w:rPr>
          <w:sz w:val="22"/>
        </w:rPr>
        <w:t>——读懂后再改。</w:t>
      </w:r>
    </w:p>
    <w:p w14:paraId="2FB509A4">
      <w:pPr>
        <w:pStyle w:val="5"/>
      </w:pPr>
      <w:r>
        <w:rPr>
          <w:sz w:val="36"/>
        </w:rPr>
        <w:t>11.2.2 第二阶段:沙盒式测试(2—3 周)</w:t>
      </w:r>
    </w:p>
    <w:p w14:paraId="2C753161">
      <w:r>
        <w:rPr>
          <w:b/>
          <w:sz w:val="22"/>
        </w:rPr>
        <w:t>现场细节</w:t>
      </w:r>
      <w:r>
        <w:rPr>
          <w:sz w:val="22"/>
        </w:rPr>
        <w:t>:第二阶段开始时,工程团队先花了 3 天搭沙盒环境——把生产环境的 8 万行代码、3 个数据库、12 个外部依赖,全部 1:1 复制到沙盒。复制完成后,工程团队用脱敏的真实数据(把用户手机号中间 4 位替换为 ****,订单金额加 1 元随机扰动)跑了 4 个核心业务,确认沙盒和生产环境行为一致。这一步花了 3 天,但后续省了无数"沙盒跑通但生产挂掉"的返工。</w:t>
      </w:r>
    </w:p>
    <w:p w14:paraId="45D1F058">
      <w:r>
        <w:rPr>
          <w:sz w:val="22"/>
        </w:rPr>
        <w:t>第二阶段的目标是"在不动生产环境的前提下验证改造方案"。这一阶段的工作:</w:t>
      </w:r>
    </w:p>
    <w:p w14:paraId="3CA15E0C">
      <w:pPr>
        <w:pStyle w:val="16"/>
        <w:ind w:left="432"/>
      </w:pPr>
      <w:r>
        <w:rPr>
          <w:b/>
          <w:sz w:val="22"/>
        </w:rPr>
        <w:t>沙盒环境搭建</w:t>
      </w:r>
      <w:r>
        <w:rPr>
          <w:sz w:val="22"/>
        </w:rPr>
        <w:t>:复制生产环境到沙盒,数据脱敏后使用。数据脱敏是关键——业务数据包含用户手机号、收货地址、支付信息,不能直接复制到沙盒(合规风险)。脱敏采用"格式保留 + 内容替换"——手机号 138****5678,地址替换为脱敏样本地址,支付信息替换为测试卡号。</w:t>
      </w:r>
    </w:p>
    <w:p w14:paraId="42FE611C">
      <w:pPr>
        <w:pStyle w:val="16"/>
        <w:ind w:left="432"/>
      </w:pPr>
      <w:r>
        <w:rPr>
          <w:b/>
          <w:sz w:val="22"/>
        </w:rPr>
        <w:t>改造方案设计</w:t>
      </w:r>
      <w:r>
        <w:rPr>
          <w:sz w:val="22"/>
        </w:rPr>
        <w:t>:基于第一阶段理解的系统,设计具体改造方案。改造方案包括 5 个改造点,每个改造点都有"为什么改、改什么、怎么改、改完预期效果"的详细描述。</w:t>
      </w:r>
    </w:p>
    <w:p w14:paraId="6EA65728">
      <w:pPr>
        <w:pStyle w:val="16"/>
        <w:ind w:left="432"/>
      </w:pPr>
      <w:r>
        <w:rPr>
          <w:b/>
          <w:sz w:val="22"/>
        </w:rPr>
        <w:t>沙盒测试</w:t>
      </w:r>
      <w:r>
        <w:rPr>
          <w:sz w:val="22"/>
        </w:rPr>
        <w:t>:在沙盒环境实施改造,验证效果。每个改造点在沙盒实施后,跑对应的业务流(用户注册、商品浏览、下单、支付),确认改造后业务能跑通。</w:t>
      </w:r>
    </w:p>
    <w:p w14:paraId="1D3C393F">
      <w:pPr>
        <w:pStyle w:val="16"/>
        <w:ind w:left="432"/>
      </w:pPr>
      <w:r>
        <w:rPr>
          <w:b/>
          <w:sz w:val="22"/>
        </w:rPr>
        <w:t>回归测试</w:t>
      </w:r>
      <w:r>
        <w:rPr>
          <w:sz w:val="22"/>
        </w:rPr>
        <w:t>:在沙盒环境跑完整测试,确保改造不破坏现有功能。本案例因为原系统无测试,AI 替团队生成了 200+ 个测试用例,覆盖 4 个核心业务的端到端流程。</w:t>
      </w:r>
    </w:p>
    <w:p w14:paraId="568C1C7E">
      <w:r>
        <w:rPr>
          <w:sz w:val="22"/>
        </w:rPr>
        <w:t>沙盒环境的关键是"与生产环境一致"——配置、数据规模、流量模式都应尽量接近生产环境,否则沙盒测试的结果不可信。本案例中,沙盒用了 95% 的脱敏真实数据(5% 是新生成的边界测试数据),目的是"用真实数据规模测试,避免'沙盒通过、生产失败'"。</w:t>
      </w:r>
    </w:p>
    <w:p w14:paraId="6E590D2A">
      <w:r>
        <w:rPr>
          <w:b/>
          <w:sz w:val="22"/>
        </w:rPr>
        <w:t>教训</w:t>
      </w:r>
      <w:r>
        <w:rPr>
          <w:sz w:val="22"/>
        </w:rPr>
        <w:t>:沙盒测试最常翻车的是"沙盒和生产不一致"。某次项目,沙盒数据库用 MySQL 5.7,生产用 MySQL 8.0,某条 SQL 在 5.7 上能跑、8.0 上报错。沙盒测试通过,生产上线挂掉。事后复盘,发现是 MySQL 8.0 默认启用了严格模式,某条原本被宽松处理的 SQL 在严格模式下报错。</w:t>
      </w:r>
      <w:r>
        <w:rPr>
          <w:b/>
          <w:sz w:val="22"/>
        </w:rPr>
        <w:t>沙盒和生产环境必须 1:1 一致,版本号、配置、参数都要对齐</w:t>
      </w:r>
      <w:r>
        <w:rPr>
          <w:sz w:val="22"/>
        </w:rPr>
        <w:t>——任何不一致都可能埋雷。</w:t>
      </w:r>
    </w:p>
    <w:p w14:paraId="1F8A0B2F">
      <w:pPr>
        <w:pStyle w:val="5"/>
      </w:pPr>
      <w:r>
        <w:rPr>
          <w:sz w:val="36"/>
        </w:rPr>
        <w:t>11.2.3 第三阶段:生产环境上线(1—2 周)</w:t>
      </w:r>
    </w:p>
    <w:p w14:paraId="37016797">
      <w:r>
        <w:rPr>
          <w:b/>
          <w:sz w:val="22"/>
        </w:rPr>
        <w:t>现场还原</w:t>
      </w:r>
      <w:r>
        <w:rPr>
          <w:sz w:val="22"/>
        </w:rPr>
        <w:t>:第三阶段,工程团队开始灰度上线。第一个改造点(用户管理登录流程优化)在周一开始灰度——10% 流量,持续 24 小时。灰度当天,工程团队 4 个人分两班,24 小时盯着监控大屏:响应时间、错误率、用户登录转化率、客服工单量。晚上 11 点,错误率突然从 0.1% 涨到 0.5%,工程团队立刻触发回滚——5 分钟内系统回滚到旧版本,错误率回到 0.1%。第二天下午定位问题,发现是某个 Redis 缓存在沙盒没启用、生产启用了,导致用户登录时缓存击穿。</w:t>
      </w:r>
    </w:p>
    <w:p w14:paraId="7B925D7C">
      <w:r>
        <w:rPr>
          <w:sz w:val="22"/>
        </w:rPr>
        <w:t>这次灰度的经历,让工程团队意识到"沙盒验证过的方案,在生产仍可能出问题"。后续 4 个改造点都按"10% 灰度 24 小时 + 50% 灰度 24 小时 + 100% 上线"的节奏推进,每个改造点灰度期间都有人 24 小时盯监控。</w:t>
      </w:r>
    </w:p>
    <w:p w14:paraId="603768E6">
      <w:r>
        <w:rPr>
          <w:sz w:val="22"/>
        </w:rPr>
        <w:t>第三阶段的目标是"把经过验证的改造安全地部署到生产环境"。这一阶段的工作:</w:t>
      </w:r>
    </w:p>
    <w:p w14:paraId="6B5ADAF8">
      <w:pPr>
        <w:pStyle w:val="16"/>
        <w:ind w:left="432"/>
      </w:pPr>
      <w:r>
        <w:rPr>
          <w:b/>
          <w:sz w:val="22"/>
        </w:rPr>
        <w:t>灰度发布</w:t>
      </w:r>
      <w:r>
        <w:rPr>
          <w:sz w:val="22"/>
        </w:rPr>
        <w:t>:新代码先在部分生产环境运行,确认无问题后逐步扩大范围。本案例采用 10% → 50% → 100% 三段式灰度,每段至少观察 24 小时。</w:t>
      </w:r>
    </w:p>
    <w:p w14:paraId="78A28A98">
      <w:pPr>
        <w:pStyle w:val="16"/>
        <w:ind w:left="432"/>
      </w:pPr>
      <w:r>
        <w:rPr>
          <w:b/>
          <w:sz w:val="22"/>
        </w:rPr>
        <w:t>监控指标</w:t>
      </w:r>
      <w:r>
        <w:rPr>
          <w:sz w:val="22"/>
        </w:rPr>
        <w:t>:上线后密切监控系统关键指标(响应时间、错误率、用户行为)。监控指标要事先定义,不能等出问题了才去看。</w:t>
      </w:r>
    </w:p>
    <w:p w14:paraId="0FD58359">
      <w:pPr>
        <w:pStyle w:val="16"/>
        <w:ind w:left="432"/>
      </w:pPr>
      <w:r>
        <w:rPr>
          <w:b/>
          <w:sz w:val="22"/>
        </w:rPr>
        <w:t>回滚预案</w:t>
      </w:r>
      <w:r>
        <w:rPr>
          <w:sz w:val="22"/>
        </w:rPr>
        <w:t>:任何问题出现,可立即回滚到旧版本。回滚时间应 &lt; 5 分钟——本案例的回滚机制是"蓝绿部署 + 一键切换",5 分钟内可以从新版本切回旧版本。</w:t>
      </w:r>
    </w:p>
    <w:p w14:paraId="0CF2A075">
      <w:pPr>
        <w:pStyle w:val="16"/>
        <w:ind w:left="432"/>
      </w:pPr>
      <w:r>
        <w:rPr>
          <w:b/>
          <w:sz w:val="22"/>
        </w:rPr>
        <w:t>知识沉淀</w:t>
      </w:r>
      <w:r>
        <w:rPr>
          <w:sz w:val="22"/>
        </w:rPr>
        <w:t>:改造过程中的经验整理入库,供后续使用。沉淀的内容包括:系统地图、改造经验、风险清单、测试用例(详见 11.3.5)。</w:t>
      </w:r>
    </w:p>
    <w:p w14:paraId="1508F22A">
      <w:r>
        <w:rPr>
          <w:sz w:val="22"/>
        </w:rPr>
        <w:t>灰度发布是这一阶段的关键——任何"经过沙盒测试"的方案,在生产环境都可能遇到未预见的问题。灰度发布让问题在影响小的时候被发现,而不是影响全部用户后才发现。</w:t>
      </w:r>
    </w:p>
    <w:p w14:paraId="38C8887B">
      <w:r>
        <w:rPr>
          <w:b/>
          <w:sz w:val="22"/>
        </w:rPr>
        <w:t>教训</w:t>
      </w:r>
      <w:r>
        <w:rPr>
          <w:sz w:val="22"/>
        </w:rPr>
        <w:t>:灰度发布的"10%"是给回滚留余地。如果直接 100% 上线,出了问题影响 100% 用户,回滚时用户已经受损;10% 灰度,出问题只影响 10% 用户,回滚成本低 10 倍。</w:t>
      </w:r>
      <w:r>
        <w:rPr>
          <w:b/>
          <w:sz w:val="22"/>
        </w:rPr>
        <w:t>灰度不是为了"早发现",是给回滚留余地</w:t>
      </w:r>
      <w:r>
        <w:rPr>
          <w:sz w:val="22"/>
        </w:rPr>
        <w:t>——前者是手段,后者是目的。</w:t>
      </w:r>
    </w:p>
    <w:p w14:paraId="3855AF7C">
      <w:pPr>
        <w:pStyle w:val="4"/>
      </w:pPr>
      <w:r>
        <w:rPr>
          <w:sz w:val="38"/>
        </w:rPr>
        <w:t>11.3 实战过程:理解—改造—稳定化</w:t>
      </w:r>
    </w:p>
    <w:p w14:paraId="7FE48DB9">
      <w:pPr>
        <w:pStyle w:val="5"/>
      </w:pPr>
      <w:r>
        <w:rPr>
          <w:sz w:val="36"/>
        </w:rPr>
        <w:t>11.3.1 现状盘点</w:t>
      </w:r>
    </w:p>
    <w:p w14:paraId="0D788C32">
      <w:r>
        <w:rPr>
          <w:b/>
          <w:sz w:val="22"/>
        </w:rPr>
        <w:t>现场还原</w:t>
      </w:r>
      <w:r>
        <w:rPr>
          <w:sz w:val="22"/>
        </w:rPr>
        <w:t>:项目第一周,工程团队对系统做了一次全面盘点。盘点用了 3 天,工程团队 3 个人分别负责:工程师 A 盘代码量,工程师 B 盘依赖和外部接口,项目负责人盘业务方反馈和历史事故记录。3 天后,3 个人在会议室碰头,项目负责人把 3 张盘点表合成一张"系统现状总览",贴在墙上——8 万行代码,3 个依赖项目共 5 万行,0 份文档,0 个测试,4 个核心模块,23 处"易出错"风险点。这张表在后续 8 周里成为团队的"地图"——任何讨论都回到这张表。</w:t>
      </w:r>
    </w:p>
    <w:p w14:paraId="35047698">
      <w:r>
        <w:rPr>
          <w:sz w:val="22"/>
        </w:rPr>
        <w:t>项目开始时,工程团队对系统做了一次全面盘点:</w:t>
      </w:r>
    </w:p>
    <w:p w14:paraId="3D9275D1">
      <w:pPr>
        <w:pStyle w:val="16"/>
        <w:ind w:left="432"/>
      </w:pPr>
      <w:r>
        <w:rPr>
          <w:sz w:val="22"/>
        </w:rPr>
        <w:t>代码总量:约 8 万行(主项目),3 个依赖项目共约 5 万行</w:t>
      </w:r>
    </w:p>
    <w:p w14:paraId="1886F585">
      <w:pPr>
        <w:pStyle w:val="16"/>
        <w:ind w:left="432"/>
      </w:pPr>
      <w:r>
        <w:rPr>
          <w:sz w:val="22"/>
        </w:rPr>
        <w:t>文档:0 份</w:t>
      </w:r>
    </w:p>
    <w:p w14:paraId="140C46C0">
      <w:pPr>
        <w:pStyle w:val="16"/>
        <w:ind w:left="432"/>
      </w:pPr>
      <w:r>
        <w:rPr>
          <w:sz w:val="22"/>
        </w:rPr>
        <w:t>测试:0 个(完全没有单元测试)</w:t>
      </w:r>
    </w:p>
    <w:p w14:paraId="67D5D6FF">
      <w:pPr>
        <w:pStyle w:val="16"/>
        <w:ind w:left="432"/>
      </w:pPr>
      <w:r>
        <w:rPr>
          <w:sz w:val="22"/>
        </w:rPr>
        <w:t>核心模块:用户管理、商品管理、订单管理、支付集成</w:t>
      </w:r>
    </w:p>
    <w:p w14:paraId="3285BF4D">
      <w:pPr>
        <w:pStyle w:val="16"/>
        <w:ind w:left="432"/>
      </w:pPr>
      <w:r>
        <w:rPr>
          <w:sz w:val="22"/>
        </w:rPr>
        <w:t>关键风险:支付集成(改错可能损失资金)、订单管理(改错可能影响履约)</w:t>
      </w:r>
    </w:p>
    <w:p w14:paraId="34D335F9">
      <w:r>
        <w:rPr>
          <w:sz w:val="22"/>
        </w:rPr>
        <w:t>盘点的目的是"让团队知道自己在面对什么"——面对 8 万行无文档的代码,任何"快速完成"的预期都不现实。盘点表上还有一行小字,是项目负责人写的:</w:t>
      </w:r>
      <w:r>
        <w:rPr>
          <w:b/>
          <w:sz w:val="22"/>
        </w:rPr>
        <w:t>"8 周后,这些数字至少要变——文档从 0 变成 50—80 页,测试从 0 变成 200+,关键风险从'未知'变成'已知'"</w:t>
      </w:r>
      <w:r>
        <w:rPr>
          <w:sz w:val="22"/>
        </w:rPr>
        <w:t>。</w:t>
      </w:r>
    </w:p>
    <w:p w14:paraId="20D8BA0C">
      <w:r>
        <w:rPr>
          <w:b/>
          <w:sz w:val="22"/>
        </w:rPr>
        <w:t>教训</w:t>
      </w:r>
      <w:r>
        <w:rPr>
          <w:sz w:val="22"/>
        </w:rPr>
        <w:t>:现状盘点最容易被"乐观估计"带偏。某次项目盘点时,工程师 A 说"代码可能 5 万行左右",项目负责人要求他/她用工具精确统计,结果统计出来是 8 万 6 千行——多出 70%。</w:t>
      </w:r>
      <w:r>
        <w:rPr>
          <w:b/>
          <w:sz w:val="22"/>
        </w:rPr>
        <w:t>盘点必须用工具,不能用估计</w:t>
      </w:r>
      <w:r>
        <w:rPr>
          <w:sz w:val="22"/>
        </w:rPr>
        <w:t>——估计的误差往往超 50%,工具的误差 &lt; 1%。</w:t>
      </w:r>
    </w:p>
    <w:p w14:paraId="44545946">
      <w:pPr>
        <w:pStyle w:val="5"/>
      </w:pPr>
      <w:r>
        <w:rPr>
          <w:sz w:val="36"/>
        </w:rPr>
        <w:t>11.3.2 第一阶段:考古学式理解</w:t>
      </w:r>
    </w:p>
    <w:p w14:paraId="3C3C8D45">
      <w:r>
        <w:rPr>
          <w:b/>
          <w:sz w:val="22"/>
        </w:rPr>
        <w:t>现场案例</w:t>
      </w:r>
      <w:r>
        <w:rPr>
          <w:sz w:val="22"/>
        </w:rPr>
        <w:t>:第一阶段最戏剧性的发现,是第 5 天 AI 标注的 8 处"无测试"核心功能。其中一处是"订单状态机"——订单从"待支付"到"已支付"到"已发货"到"已完成"的状态流转,涉及 6 个状态、12 个状态转移,代码分散在 5 个文件里,没有任何文档说明每个状态转移的触发条件。工程团队读这 5 个文件,花了 2 天才拼出完整的状态流转图——图画出来后,发现 12 个状态转移里有 2 个"几乎不可能触发"(在过去 3 年的真实数据里,只出现过 3 次),但代码里却做了完整的处理。这意味着"为了 3 次历史案例,代码维护了 3 年的复杂度"。</w:t>
      </w:r>
    </w:p>
    <w:p w14:paraId="2DBE96BF">
      <w:r>
        <w:rPr>
          <w:sz w:val="22"/>
        </w:rPr>
        <w:t>这个发现让项目负责人意识到:</w:t>
      </w:r>
      <w:r>
        <w:rPr>
          <w:b/>
          <w:sz w:val="22"/>
        </w:rPr>
        <w:t>"考古"不是"读代码",是"读代码 + 读数据 + 读历史"</w:t>
      </w:r>
      <w:r>
        <w:rPr>
          <w:sz w:val="22"/>
        </w:rPr>
        <w:t>。AI 读代码,人读数据(看 3 年的真实订单数据,哪些状态转移是高频、哪些是低频),3 年的项目历史(从 Git 提交记录看原作者的注释、Issue 列表)——三者结合,才能真正"理解"系统。</w:t>
      </w:r>
    </w:p>
    <w:p w14:paraId="3603B8E7">
      <w:r>
        <w:rPr>
          <w:sz w:val="22"/>
        </w:rPr>
        <w:t>工程团队用 2—3 周时间完成第一阶段。AI 替团队完成的工作:</w:t>
      </w:r>
    </w:p>
    <w:p w14:paraId="56517DE8">
      <w:pPr>
        <w:pStyle w:val="16"/>
        <w:ind w:left="432"/>
      </w:pPr>
      <w:r>
        <w:rPr>
          <w:b/>
          <w:sz w:val="22"/>
        </w:rPr>
        <w:t>代码全量阅读</w:t>
      </w:r>
      <w:r>
        <w:rPr>
          <w:sz w:val="22"/>
        </w:rPr>
        <w:t>:AI 读完全部 8 万行代码,生成模块清单(每个模块的职责、入口、出口)。AI 在 3 天内完成,人工需要 12—15 周。</w:t>
      </w:r>
    </w:p>
    <w:p w14:paraId="4A09B55C">
      <w:pPr>
        <w:pStyle w:val="16"/>
        <w:ind w:left="432"/>
      </w:pPr>
      <w:r>
        <w:rPr>
          <w:b/>
          <w:sz w:val="22"/>
        </w:rPr>
        <w:t>依赖关系图</w:t>
      </w:r>
      <w:r>
        <w:rPr>
          <w:sz w:val="22"/>
        </w:rPr>
        <w:t>:AI 识别模块间的调用关系,生成可视化依赖图。依赖图显示,支付集成模块被订单管理、商品管理、用户管理 3 个模块依赖,且支付模块反过来又依赖订单管理——形成循环依赖,这是后续改造的难点之一。</w:t>
      </w:r>
    </w:p>
    <w:p w14:paraId="231AFD3F">
      <w:pPr>
        <w:pStyle w:val="16"/>
        <w:ind w:left="432"/>
      </w:pPr>
      <w:r>
        <w:rPr>
          <w:b/>
          <w:sz w:val="22"/>
        </w:rPr>
        <w:t>业务流图</w:t>
      </w:r>
      <w:r>
        <w:rPr>
          <w:sz w:val="22"/>
        </w:rPr>
        <w:t>:AI 识别 4 个核心业务的端到端流程(用户注册、商品浏览、下单、支付)。每个业务流都画了从入口到出口的完整链路,标注每个节点的代码位置。</w:t>
      </w:r>
    </w:p>
    <w:p w14:paraId="507D3A0D">
      <w:pPr>
        <w:pStyle w:val="16"/>
        <w:ind w:left="432"/>
      </w:pPr>
      <w:r>
        <w:rPr>
          <w:b/>
          <w:sz w:val="22"/>
        </w:rPr>
        <w:t>风险标注</w:t>
      </w:r>
      <w:r>
        <w:rPr>
          <w:sz w:val="22"/>
        </w:rPr>
        <w:t>:AI 标注 23 处"易出错"代码段、15 处"难理解"代码段、8 处"无测试"核心功能。这些标注成为后续 8 周的"风险地图"。</w:t>
      </w:r>
    </w:p>
    <w:p w14:paraId="0373DBFE">
      <w:r>
        <w:rPr>
          <w:sz w:val="22"/>
        </w:rPr>
        <w:t>第一阶段的关键产出是"系统地图"——一份 50—80 页的文档,描述系统的结构、行为、风险。这份文档是后续所有工作的基础。文档由 3 部分组成:模块清单(20 页)、依赖关系图 + 业务流图(15 页)、风险标注 + 改造建议(15—45 页,根据风险数量调整)。</w:t>
      </w:r>
    </w:p>
    <w:p w14:paraId="61B849BD">
      <w:pPr>
        <w:pStyle w:val="5"/>
      </w:pPr>
      <w:r>
        <w:rPr>
          <w:sz w:val="36"/>
        </w:rPr>
        <w:t>11.3.3 第二阶段:沙盒式测试</w:t>
      </w:r>
    </w:p>
    <w:p w14:paraId="545BE151">
      <w:r>
        <w:rPr>
          <w:b/>
          <w:sz w:val="22"/>
        </w:rPr>
        <w:t>现场细节</w:t>
      </w:r>
      <w:r>
        <w:rPr>
          <w:sz w:val="22"/>
        </w:rPr>
        <w:t>:第二阶段,工程团队基于系统地图,设计了 5 个改造点。改造点的选择不是随机的,而是按"高频维护点 + 高风险点 + 性能瓶颈点"三个标准筛选——这三点加起来,基本覆盖了"业务最关心的事"。5 个改造点是:</w:t>
      </w:r>
    </w:p>
    <w:p w14:paraId="36B5D815">
      <w:pPr>
        <w:pStyle w:val="16"/>
        <w:ind w:left="432"/>
      </w:pPr>
      <w:r>
        <w:rPr>
          <w:sz w:val="22"/>
        </w:rPr>
        <w:t>改造点 1:用户管理模块的登录流程优化(高频维护点,业务方每周改 1—2 次)</w:t>
      </w:r>
    </w:p>
    <w:p w14:paraId="5479B192">
      <w:pPr>
        <w:pStyle w:val="16"/>
        <w:ind w:left="432"/>
      </w:pPr>
      <w:r>
        <w:rPr>
          <w:sz w:val="22"/>
        </w:rPr>
        <w:t>改造点 2:订单管理模块的状态机重构(高风险点,改错可能影响履约)</w:t>
      </w:r>
    </w:p>
    <w:p w14:paraId="6892F753">
      <w:pPr>
        <w:pStyle w:val="16"/>
        <w:ind w:left="432"/>
      </w:pPr>
      <w:r>
        <w:rPr>
          <w:sz w:val="22"/>
        </w:rPr>
        <w:t>改造点 3:支付集成的错误处理增强(高风险点,改错可能损失资金)</w:t>
      </w:r>
    </w:p>
    <w:p w14:paraId="167A11AC">
      <w:pPr>
        <w:pStyle w:val="16"/>
        <w:ind w:left="432"/>
      </w:pPr>
      <w:r>
        <w:rPr>
          <w:sz w:val="22"/>
        </w:rPr>
        <w:t>改造点 4:商品管理的索引优化(性能瓶颈点,商品列表页加载 5 秒)</w:t>
      </w:r>
    </w:p>
    <w:p w14:paraId="4DE5DBE3">
      <w:pPr>
        <w:pStyle w:val="16"/>
        <w:ind w:left="432"/>
      </w:pPr>
      <w:r>
        <w:rPr>
          <w:sz w:val="22"/>
        </w:rPr>
        <w:t>改造点 5:整体日志规范化(支撑性改造,让所有模块的日志格式统一)</w:t>
      </w:r>
    </w:p>
    <w:p w14:paraId="351674AC">
      <w:r>
        <w:rPr>
          <w:sz w:val="22"/>
        </w:rPr>
        <w:t>5 个改造点分批在沙盒环境实施,每实施一个,跑一次完整测试。沙盒测试共发现 11 个"沙盒未发现、生产可能出现"的问题(主要是数据规模相关的性能问题)。这 11 个发现是沙盒阶段最大的价值——它们被整理为"风险清单",供未来类似项目预警。</w:t>
      </w:r>
    </w:p>
    <w:p w14:paraId="6BFDB9E4">
      <w:r>
        <w:rPr>
          <w:b/>
          <w:sz w:val="22"/>
        </w:rPr>
        <w:t>教训</w:t>
      </w:r>
      <w:r>
        <w:rPr>
          <w:sz w:val="22"/>
        </w:rPr>
        <w:t>:沙盒测试发现的问题,价值比"通过沙盒"还大。某次项目里,改造点 4(商品管理索引优化)在沙盒里跑得很顺,响应时间从 5 秒降到 0.5 秒。但工程团队在沙盒里多做了 1 天"数据规模测试"——把沙盒数据量从 10 万条商品扩到 100 万条(接近生产规模),结果响应时间从 0.5 秒又涨到 3 秒。</w:t>
      </w:r>
      <w:r>
        <w:rPr>
          <w:b/>
          <w:sz w:val="22"/>
        </w:rPr>
        <w:t>数据规模差 10 倍,优化效果差 6 倍</w:t>
      </w:r>
      <w:r>
        <w:rPr>
          <w:sz w:val="22"/>
        </w:rPr>
        <w:t>——这个发现如果没在沙盒发现,生产上线时就会"上线即翻车"。</w:t>
      </w:r>
    </w:p>
    <w:p w14:paraId="6BFD1166">
      <w:pPr>
        <w:pStyle w:val="5"/>
      </w:pPr>
      <w:r>
        <w:rPr>
          <w:sz w:val="36"/>
        </w:rPr>
        <w:t>11.3.4 第三阶段:生产环境上线</w:t>
      </w:r>
    </w:p>
    <w:p w14:paraId="278FC533">
      <w:r>
        <w:rPr>
          <w:b/>
          <w:sz w:val="22"/>
        </w:rPr>
        <w:t>现场案例</w:t>
      </w:r>
      <w:r>
        <w:rPr>
          <w:sz w:val="22"/>
        </w:rPr>
        <w:t>:第三阶段,5 个改造点分 5 次灰度上线,每次只影响 10% 的生产流量,确认无问题后逐步扩大到 100%。上线过程中最戏剧性的是改造点 1(登录流程优化)的第一次灰度。</w:t>
      </w:r>
    </w:p>
    <w:p w14:paraId="2B08C8CD">
      <w:r>
        <w:rPr>
          <w:sz w:val="22"/>
        </w:rPr>
        <w:t>上线前,沙盒测试一切正常,响应时间从 800ms 降到 300ms。10% 灰度当晚 11 点,工程团队 4 个人分两班盯监控——响应时间、错误率、用户登录转化率、客服工单量。前 6 小时一切正常,晚上 11 点 30 分,错误率突然从 0.1% 涨到 0.5%。工程团队立刻触发回滚——5 分钟内系统回滚到旧版本,错误率回到 0.1%。</w:t>
      </w:r>
    </w:p>
    <w:p w14:paraId="048AC057">
      <w:r>
        <w:rPr>
          <w:sz w:val="22"/>
        </w:rPr>
        <w:t>第二天下午定位问题,发现是某个 Redis 缓存在沙盒没启用(沙盒没接 Redis 集群),生产启用了。沙盒测试时缓存逻辑被绕过,生产环境缓存逻辑生效,某个边界条件下缓存击穿。修复方案是"在缓存击穿时降级到直接查库"——这个方案在沙盒里因为没接 Redis 测不到,在生产才暴露。这次教训让工程团队在后续 4 个改造点的沙盒里都接了完整的 Redis 集群。</w:t>
      </w:r>
    </w:p>
    <w:p w14:paraId="2169B91C">
      <w:r>
        <w:rPr>
          <w:sz w:val="22"/>
        </w:rPr>
        <w:t>上线过程中:</w:t>
      </w:r>
    </w:p>
    <w:p w14:paraId="63B7C210">
      <w:pPr>
        <w:pStyle w:val="16"/>
        <w:ind w:left="432"/>
      </w:pPr>
      <w:r>
        <w:rPr>
          <w:b/>
          <w:sz w:val="22"/>
        </w:rPr>
        <w:t>第一次灰度</w:t>
      </w:r>
      <w:r>
        <w:rPr>
          <w:sz w:val="22"/>
        </w:rPr>
        <w:t>:发现 1 个性能问题(订单查询接口变慢 30%),立即回滚,优化后重新灰度</w:t>
      </w:r>
    </w:p>
    <w:p w14:paraId="0A8963D3">
      <w:pPr>
        <w:pStyle w:val="16"/>
        <w:ind w:left="432"/>
      </w:pPr>
      <w:r>
        <w:rPr>
          <w:b/>
          <w:sz w:val="22"/>
        </w:rPr>
        <w:t>第二次灰度</w:t>
      </w:r>
      <w:r>
        <w:rPr>
          <w:sz w:val="22"/>
        </w:rPr>
        <w:t>:无问题,扩大到 50%</w:t>
      </w:r>
    </w:p>
    <w:p w14:paraId="7462C677">
      <w:pPr>
        <w:pStyle w:val="16"/>
        <w:ind w:left="432"/>
      </w:pPr>
      <w:r>
        <w:rPr>
          <w:b/>
          <w:sz w:val="22"/>
        </w:rPr>
        <w:t>第三次至第五次</w:t>
      </w:r>
      <w:r>
        <w:rPr>
          <w:sz w:val="22"/>
        </w:rPr>
        <w:t>:逐步扩大,均无问题</w:t>
      </w:r>
    </w:p>
    <w:p w14:paraId="74697A0E">
      <w:r>
        <w:rPr>
          <w:sz w:val="22"/>
        </w:rPr>
        <w:t>8 周后,5 个改造点全部上线,系统关键指标(响应时间、错误率)未恶化,部分指标(订单查询速度)有 50% 提升。</w:t>
      </w:r>
    </w:p>
    <w:p w14:paraId="35463FFD">
      <w:r>
        <w:rPr>
          <w:b/>
          <w:sz w:val="22"/>
        </w:rPr>
        <w:t>教训</w:t>
      </w:r>
      <w:r>
        <w:rPr>
          <w:sz w:val="22"/>
        </w:rPr>
        <w:t>:灰度阶段的"盯监控"不能省。某次项目,工程团队在灰度时"感觉一切正常",没仔细看监控,直到用户投诉才发现在 5% 流量上已经报错。事后复盘,发现监控大屏上的错误率从 0.1% 涨到 0.8%,但因为不是"暴涨",大家都没注意。</w:t>
      </w:r>
      <w:r>
        <w:rPr>
          <w:b/>
          <w:sz w:val="22"/>
        </w:rPr>
        <w:t>灰度期间的监控,要"5 分钟看一次",不能"上线后看一眼"</w:t>
      </w:r>
      <w:r>
        <w:rPr>
          <w:sz w:val="22"/>
        </w:rPr>
        <w:t>——后者会漏掉 90% 的问题。</w:t>
      </w:r>
    </w:p>
    <w:p w14:paraId="09C6AEC1">
      <w:pPr>
        <w:pStyle w:val="5"/>
      </w:pPr>
      <w:r>
        <w:rPr>
          <w:sz w:val="36"/>
        </w:rPr>
        <w:t>11.3.5 知识沉淀</w:t>
      </w:r>
    </w:p>
    <w:p w14:paraId="5988560C">
      <w:r>
        <w:rPr>
          <w:b/>
          <w:sz w:val="22"/>
        </w:rPr>
        <w:t>现场还原</w:t>
      </w:r>
      <w:r>
        <w:rPr>
          <w:sz w:val="22"/>
        </w:rPr>
        <w:t>:8 周改造结束当天,工程团队开了一个 2 小时的"知识沉淀会"。会议的目标是"把改造过程中学到的所有东西,沉淀为可被未来使用的资产"。会上,项目负责人列了一份清单:</w:t>
      </w:r>
    </w:p>
    <w:p w14:paraId="72E8BE17">
      <w:pPr>
        <w:pStyle w:val="16"/>
        <w:ind w:left="432"/>
      </w:pPr>
      <w:r>
        <w:rPr>
          <w:sz w:val="22"/>
        </w:rPr>
        <w:t>系统地图(50—80 页)——这份文档是改造的"主资产",未来新成员上手的第一份资料</w:t>
      </w:r>
    </w:p>
    <w:p w14:paraId="2276DA70">
      <w:pPr>
        <w:pStyle w:val="16"/>
        <w:ind w:left="432"/>
      </w:pPr>
      <w:r>
        <w:rPr>
          <w:sz w:val="22"/>
        </w:rPr>
        <w:t>改造经验(每个改造点的"为什么改、改了什么、效果如何")——5 个改造点 × 5 项 = 25 条经验</w:t>
      </w:r>
    </w:p>
    <w:p w14:paraId="21A75876">
      <w:pPr>
        <w:pStyle w:val="16"/>
        <w:ind w:left="432"/>
      </w:pPr>
      <w:r>
        <w:rPr>
          <w:sz w:val="22"/>
        </w:rPr>
        <w:t>风险清单(11 个沙盒未发现、生产发现的问题)——未来类似项目预警</w:t>
      </w:r>
    </w:p>
    <w:p w14:paraId="1EE2AA6A">
      <w:pPr>
        <w:pStyle w:val="16"/>
        <w:ind w:left="432"/>
      </w:pPr>
      <w:r>
        <w:rPr>
          <w:sz w:val="22"/>
        </w:rPr>
        <w:t>测试用例(基于沙盒测试整理的 200+ 个测试用例)——系统回归测试的基础</w:t>
      </w:r>
    </w:p>
    <w:p w14:paraId="281DBFF9">
      <w:r>
        <w:rPr>
          <w:sz w:val="22"/>
        </w:rPr>
        <w:t>这份清单在后续 6 个月里被使用了 12 次——其中 8 次是新成员上手(直接读系统地图),3 次是其他项目遇到类似问题(参考风险清单),1 次是某次故障复盘(测试用例帮团队快速定位问题)。</w:t>
      </w:r>
    </w:p>
    <w:p w14:paraId="2426DBE4">
      <w:r>
        <w:rPr>
          <w:sz w:val="22"/>
        </w:rPr>
        <w:t>改造过程中积累的经验,全部整理入库:</w:t>
      </w:r>
    </w:p>
    <w:p w14:paraId="1E29F3F6">
      <w:pPr>
        <w:pStyle w:val="16"/>
        <w:ind w:left="432"/>
      </w:pPr>
      <w:r>
        <w:rPr>
          <w:b/>
          <w:sz w:val="22"/>
        </w:rPr>
        <w:t>系统地图</w:t>
      </w:r>
      <w:r>
        <w:rPr>
          <w:sz w:val="22"/>
        </w:rPr>
        <w:t>:50—80 页的系统描述</w:t>
      </w:r>
    </w:p>
    <w:p w14:paraId="7963DCBB">
      <w:pPr>
        <w:pStyle w:val="16"/>
        <w:ind w:left="432"/>
      </w:pPr>
      <w:r>
        <w:rPr>
          <w:b/>
          <w:sz w:val="22"/>
        </w:rPr>
        <w:t>改造经验</w:t>
      </w:r>
      <w:r>
        <w:rPr>
          <w:sz w:val="22"/>
        </w:rPr>
        <w:t>:每个改造点的"为什么改、改了什么、效果如何"</w:t>
      </w:r>
    </w:p>
    <w:p w14:paraId="31097A00">
      <w:pPr>
        <w:pStyle w:val="16"/>
        <w:ind w:left="432"/>
      </w:pPr>
      <w:r>
        <w:rPr>
          <w:b/>
          <w:sz w:val="22"/>
        </w:rPr>
        <w:t>风险清单</w:t>
      </w:r>
      <w:r>
        <w:rPr>
          <w:sz w:val="22"/>
        </w:rPr>
        <w:t>:11 个沙盒未发现的问题,用于未来类似项目的预警</w:t>
      </w:r>
    </w:p>
    <w:p w14:paraId="00440BBB">
      <w:pPr>
        <w:pStyle w:val="16"/>
        <w:ind w:left="432"/>
      </w:pPr>
      <w:r>
        <w:rPr>
          <w:b/>
          <w:sz w:val="22"/>
        </w:rPr>
        <w:t>测试用例</w:t>
      </w:r>
      <w:r>
        <w:rPr>
          <w:sz w:val="22"/>
        </w:rPr>
        <w:t>:基于沙盒测试整理的 200+ 个测试用例,作为系统回归测试的基础</w:t>
      </w:r>
    </w:p>
    <w:p w14:paraId="3E96D538">
      <w:r>
        <w:rPr>
          <w:sz w:val="22"/>
        </w:rPr>
        <w:t>知识沉淀让改造的成果不止于"代码修改",更包括"团队对系统的理解"。</w:t>
      </w:r>
    </w:p>
    <w:p w14:paraId="2FC236E9">
      <w:r>
        <w:rPr>
          <w:b/>
          <w:sz w:val="22"/>
        </w:rPr>
        <w:t>教训</w:t>
      </w:r>
      <w:r>
        <w:rPr>
          <w:sz w:val="22"/>
        </w:rPr>
        <w:t>:知识沉淀最容易被"项目结束就归档"带偏。某次项目,改造结束后,所有文档都被丢进一个飞书文件夹,1 个月后没人记得文件夹在哪。项目负责人后来要求:</w:t>
      </w:r>
      <w:r>
        <w:rPr>
          <w:b/>
          <w:sz w:val="22"/>
        </w:rPr>
        <w:t>所有知识资产必须放在"显眼的位置 + 持续维护"</w:t>
      </w:r>
      <w:r>
        <w:rPr>
          <w:sz w:val="22"/>
        </w:rPr>
        <w:t>——显眼的位置是团队飞书的置顶文档,持续维护是每季度检查一次内容是否过期。</w:t>
      </w:r>
    </w:p>
    <w:p w14:paraId="64C6C9AC">
      <w:pPr>
        <w:pStyle w:val="4"/>
      </w:pPr>
      <w:r>
        <w:rPr>
          <w:sz w:val="38"/>
        </w:rPr>
        <w:t>11.4 验收与效果</w:t>
      </w:r>
    </w:p>
    <w:p w14:paraId="2D62028C">
      <w:pPr>
        <w:pStyle w:val="5"/>
      </w:pPr>
      <w:r>
        <w:rPr>
          <w:sz w:val="36"/>
        </w:rPr>
        <w:t>11.4.1 验收清单</w:t>
      </w:r>
    </w:p>
    <w:p w14:paraId="076B765A">
      <w:r>
        <w:rPr>
          <w:b/>
          <w:sz w:val="22"/>
        </w:rPr>
        <w:t>现场细节</w:t>
      </w:r>
      <w:r>
        <w:rPr>
          <w:sz w:val="22"/>
        </w:rPr>
        <w:t>:验收当天,业务方、项目负责人、2 位工程师、1 位 PM,5 个人在会议室开了 2 小时。会议室桌上放着一份验收清单——4 类、12 项。业务方按清单逐项核对,每核对一项就签一个字。4 类 12 项全部签完后,项目负责人在验收报告上签字,业务方也签字。验收报告存档到飞书,作为 8 周改造的"完成证据"。</w:t>
      </w:r>
    </w:p>
    <w:p w14:paraId="074AEFA9">
      <w:r>
        <w:rPr>
          <w:sz w:val="22"/>
        </w:rPr>
        <w:t>遗留系统改造的验收,包含以下检查项:</w:t>
      </w:r>
    </w:p>
    <w:p w14:paraId="2FF15553">
      <w:pPr>
        <w:pStyle w:val="16"/>
        <w:ind w:left="432"/>
      </w:pPr>
      <w:r>
        <w:rPr>
          <w:b/>
          <w:sz w:val="22"/>
        </w:rPr>
        <w:t>可被理解</w:t>
      </w:r>
      <w:r>
        <w:rPr>
          <w:sz w:val="22"/>
        </w:rPr>
        <w:t>:新成员基于系统地图,能在 1 周内理解关键模块。本案例验证方法:一位新入职的工程师(入职第 1 天),用 1 周时间读系统地图 + 跑沙盒环境,1 周后能独立完成 1 个小改造。</w:t>
      </w:r>
    </w:p>
    <w:p w14:paraId="5FD49C81">
      <w:pPr>
        <w:pStyle w:val="16"/>
        <w:ind w:left="432"/>
      </w:pPr>
      <w:r>
        <w:rPr>
          <w:b/>
          <w:sz w:val="22"/>
        </w:rPr>
        <w:t>可被修改</w:t>
      </w:r>
      <w:r>
        <w:rPr>
          <w:sz w:val="22"/>
        </w:rPr>
        <w:t>:对系统做修改时,基于现有测试和风险标注,风险可预判。本案例验证方法:基于 200+ 个测试用例,任何修改后跑测试,能在 5 分钟内判断"改对了还是改错了"。</w:t>
      </w:r>
    </w:p>
    <w:p w14:paraId="3FC67941">
      <w:pPr>
        <w:pStyle w:val="16"/>
        <w:ind w:left="432"/>
      </w:pPr>
      <w:r>
        <w:rPr>
          <w:b/>
          <w:sz w:val="22"/>
        </w:rPr>
        <w:t>可被扩展</w:t>
      </w:r>
      <w:r>
        <w:rPr>
          <w:sz w:val="22"/>
        </w:rPr>
        <w:t>:新增功能时,基于现有架构和文档,不需要重写。本案例验证方法:在改造后第 2 个月,业务方提了 1 个新需求(增加"优惠券"功能),新功能基于现有架构开发,2 周完成,没有重写现有模块。</w:t>
      </w:r>
    </w:p>
    <w:p w14:paraId="3A0B98C0">
      <w:pPr>
        <w:pStyle w:val="16"/>
        <w:ind w:left="432"/>
      </w:pPr>
      <w:r>
        <w:rPr>
          <w:b/>
          <w:sz w:val="22"/>
        </w:rPr>
        <w:t>指标改善</w:t>
      </w:r>
      <w:r>
        <w:rPr>
          <w:sz w:val="22"/>
        </w:rPr>
        <w:t>:关键指标(响应时间、错误率)有改善或未恶化。本案例数据见 11.4.2。</w:t>
      </w:r>
    </w:p>
    <w:p w14:paraId="0E64E8DA">
      <w:pPr>
        <w:pStyle w:val="5"/>
      </w:pPr>
      <w:r>
        <w:rPr>
          <w:sz w:val="36"/>
        </w:rPr>
        <w:t>11.4.2 实际效果</w:t>
      </w:r>
    </w:p>
    <w:p w14:paraId="101198D6">
      <w:r>
        <w:rPr>
          <w:b/>
          <w:sz w:val="22"/>
        </w:rPr>
        <w:t>现场还原</w:t>
      </w:r>
      <w:r>
        <w:rPr>
          <w:sz w:val="22"/>
        </w:rPr>
        <w:t>:验收后 1 个月,项目负责人做了一次"改造后回访"——回访业务方、客服团队、新工程师。回访用了一份简单的问卷,3 个问题:① 系统用起来和改造前比有什么变化?② 业务提新需求的响应速度有变化吗?③ 团队对系统的信心有变化吗?收到的回答是:① "客服电话少了 60%(因为登录不再报错)";② "新需求从'不敢接'变成'2 周能排期'";③ "新工程师看一周系统地图就能上手"。</w:t>
      </w:r>
    </w:p>
    <w:p w14:paraId="0F09406F">
      <w:r>
        <w:rPr>
          <w:sz w:val="22"/>
        </w:rPr>
        <w:t>8 周改造的实际效果:</w:t>
      </w:r>
    </w:p>
    <w:p w14:paraId="36769998">
      <w:pPr>
        <w:pStyle w:val="16"/>
        <w:ind w:left="432"/>
      </w:pPr>
      <w:r>
        <w:rPr>
          <w:b/>
          <w:sz w:val="22"/>
        </w:rPr>
        <w:t>系统可维护性</w:t>
      </w:r>
      <w:r>
        <w:rPr>
          <w:sz w:val="22"/>
        </w:rPr>
        <w:t>:从"无人敢动"变成"可被正常维护"</w:t>
      </w:r>
    </w:p>
    <w:p w14:paraId="16248ECC">
      <w:pPr>
        <w:pStyle w:val="16"/>
        <w:ind w:left="432"/>
      </w:pPr>
      <w:r>
        <w:rPr>
          <w:b/>
          <w:sz w:val="22"/>
        </w:rPr>
        <w:t>响应时间</w:t>
      </w:r>
      <w:r>
        <w:rPr>
          <w:sz w:val="22"/>
        </w:rPr>
        <w:t>:订单查询接口响应时间从 2.5 秒降至 1.2 秒</w:t>
      </w:r>
    </w:p>
    <w:p w14:paraId="4617C444">
      <w:pPr>
        <w:pStyle w:val="16"/>
        <w:ind w:left="432"/>
      </w:pPr>
      <w:r>
        <w:rPr>
          <w:b/>
          <w:sz w:val="22"/>
        </w:rPr>
        <w:t>错误率</w:t>
      </w:r>
      <w:r>
        <w:rPr>
          <w:sz w:val="22"/>
        </w:rPr>
        <w:t>:支付模块错误率从 0.5% 降至 0.1%</w:t>
      </w:r>
    </w:p>
    <w:p w14:paraId="30CC3043">
      <w:pPr>
        <w:pStyle w:val="16"/>
        <w:ind w:left="432"/>
      </w:pPr>
      <w:r>
        <w:rPr>
          <w:b/>
          <w:sz w:val="22"/>
        </w:rPr>
        <w:t>团队信心</w:t>
      </w:r>
      <w:r>
        <w:rPr>
          <w:sz w:val="22"/>
        </w:rPr>
        <w:t>:工程团队对系统的信心显著提升,新需求可被正常评估和实施</w:t>
      </w:r>
    </w:p>
    <w:p w14:paraId="29996215">
      <w:r>
        <w:rPr>
          <w:b/>
          <w:sz w:val="22"/>
        </w:rPr>
        <w:t>教训</w:t>
      </w:r>
      <w:r>
        <w:rPr>
          <w:sz w:val="22"/>
        </w:rPr>
        <w:t>:改造效果最容易被"短期数据"带偏。8 周后看数据,改造是成功的;但项目负责人后来在 3 个月后做"长期回访",发现一个被忽略的指标——</w:t>
      </w:r>
      <w:r>
        <w:rPr>
          <w:b/>
          <w:sz w:val="22"/>
        </w:rPr>
        <w:t>"文档使用率"</w:t>
      </w:r>
      <w:r>
        <w:rPr>
          <w:sz w:val="22"/>
        </w:rPr>
        <w:t>。系统地图建好后,1 个月内有 8 人看过;3 个月后只有 2 人看过——大部分人已经熟悉系统,不再需要文档。这意味着文档的"使用窗口"是"新成员上手期",过了这个窗口,文档的使用率会下降。</w:t>
      </w:r>
      <w:r>
        <w:rPr>
          <w:b/>
          <w:sz w:val="22"/>
        </w:rPr>
        <w:t>文档的价值不在"长期被查",在"新人上手时被查"</w:t>
      </w:r>
      <w:r>
        <w:rPr>
          <w:sz w:val="22"/>
        </w:rPr>
        <w:t>。</w:t>
      </w:r>
    </w:p>
    <w:p w14:paraId="329FFDA9">
      <w:pPr>
        <w:pStyle w:val="5"/>
      </w:pPr>
      <w:r>
        <w:rPr>
          <w:sz w:val="36"/>
        </w:rPr>
        <w:t>11.4.3 长期维护</w:t>
      </w:r>
    </w:p>
    <w:p w14:paraId="7B388B50">
      <w:r>
        <w:rPr>
          <w:b/>
          <w:sz w:val="22"/>
        </w:rPr>
        <w:t>现场细节</w:t>
      </w:r>
      <w:r>
        <w:rPr>
          <w:sz w:val="22"/>
        </w:rPr>
        <w:t>:改造完成后,工程团队给系统建了一个"维护机制"——3 项制度:① 文档更新流程(任何代码变更,必须同步更新系统地图的相关章节);② 测试补充流程(任何新功能,必须配套测试用例,覆盖率不低于 70%);③ 定期复审机制(每季度一次,工程团队花 2 小时走查系统地图,标注"过时内容")。这 3 项制度在后续 6 个月里被执行了 4 次——其中 2 次发现了"代码改了但文档没改"的不一致,1 次发现了一个新出现的"易出错"代码段。</w:t>
      </w:r>
    </w:p>
    <w:p w14:paraId="7D6BDEEA">
      <w:r>
        <w:rPr>
          <w:sz w:val="22"/>
        </w:rPr>
        <w:t>改造完成后,系统进入正常维护阶段:</w:t>
      </w:r>
    </w:p>
    <w:p w14:paraId="27B2AF9D">
      <w:pPr>
        <w:pStyle w:val="16"/>
        <w:ind w:left="432"/>
      </w:pPr>
      <w:r>
        <w:rPr>
          <w:b/>
          <w:sz w:val="22"/>
        </w:rPr>
        <w:t>文档持续更新</w:t>
      </w:r>
      <w:r>
        <w:rPr>
          <w:sz w:val="22"/>
        </w:rPr>
        <w:t>:系统地图应随代码变更持续更新</w:t>
      </w:r>
    </w:p>
    <w:p w14:paraId="30CFB20C">
      <w:pPr>
        <w:pStyle w:val="16"/>
        <w:ind w:left="432"/>
      </w:pPr>
      <w:r>
        <w:rPr>
          <w:b/>
          <w:sz w:val="22"/>
        </w:rPr>
        <w:t>测试持续补充</w:t>
      </w:r>
      <w:r>
        <w:rPr>
          <w:sz w:val="22"/>
        </w:rPr>
        <w:t>:新功能应配套测试用例</w:t>
      </w:r>
    </w:p>
    <w:p w14:paraId="0346428A">
      <w:pPr>
        <w:pStyle w:val="16"/>
        <w:ind w:left="432"/>
      </w:pPr>
      <w:r>
        <w:rPr>
          <w:b/>
          <w:sz w:val="22"/>
        </w:rPr>
        <w:t>改造持续进行</w:t>
      </w:r>
      <w:r>
        <w:rPr>
          <w:sz w:val="22"/>
        </w:rPr>
        <w:t>:基于业务需求,系统应持续改进</w:t>
      </w:r>
    </w:p>
    <w:p w14:paraId="79447653">
      <w:r>
        <w:rPr>
          <w:sz w:val="22"/>
        </w:rPr>
        <w:t>改造不是一次性工作,而是持续过程——系统应"越用越好",而非"越用越烂"。</w:t>
      </w:r>
    </w:p>
    <w:p w14:paraId="3C964BB8">
      <w:r>
        <w:rPr>
          <w:b/>
          <w:sz w:val="22"/>
        </w:rPr>
        <w:t>教训</w:t>
      </w:r>
      <w:r>
        <w:rPr>
          <w:sz w:val="22"/>
        </w:rPr>
        <w:t>:长期维护最容易被"前期投入大、后期投入小"带偏。改造阶段投入 8 周,看起来很多;但维护阶段每季度 2 小时,看起来很少。两者结合才是系统的"全生命周期成本"。</w:t>
      </w:r>
      <w:r>
        <w:rPr>
          <w:b/>
          <w:sz w:val="22"/>
        </w:rPr>
        <w:t>改造不是"一次性投入",是"持续投入的开端"</w:t>
      </w:r>
      <w:r>
        <w:rPr>
          <w:sz w:val="22"/>
        </w:rPr>
        <w:t>——前者是一次性事件,后者是长期过程。</w:t>
      </w:r>
    </w:p>
    <w:p w14:paraId="0344F193">
      <w:pPr>
        <w:pStyle w:val="4"/>
      </w:pPr>
      <w:r>
        <w:rPr>
          <w:sz w:val="38"/>
        </w:rPr>
        <w:t>11.5 方法论提炼与可复用资产</w:t>
      </w:r>
    </w:p>
    <w:p w14:paraId="0022E986">
      <w:r>
        <w:rPr>
          <w:b/>
          <w:sz w:val="22"/>
        </w:rPr>
        <w:t>现场还原</w:t>
      </w:r>
      <w:r>
        <w:rPr>
          <w:sz w:val="22"/>
        </w:rPr>
        <w:t>:8 周改造结束后,项目负责人做了一次"方法论提炼"——把 8 周的所有复盘笔记、邮件、飞书消息,合并成一份 12 页的"方法论笔记"。笔记里有 4 个出现频率最高的"经验",后来成为本章的 4 个原则。原则的提炼过程是"从 8 周的具体项目中归纳",不是"从抽象理论上演绎"——前者用得上,后者用不上。</w:t>
      </w:r>
    </w:p>
    <w:p w14:paraId="2956095B">
      <w:r>
        <w:rPr>
          <w:sz w:val="22"/>
        </w:rPr>
        <w:t>本章的方法论可提炼为四个原则。</w:t>
      </w:r>
    </w:p>
    <w:p w14:paraId="3308BCBB">
      <w:r>
        <w:rPr>
          <w:b/>
          <w:sz w:val="22"/>
        </w:rPr>
        <w:t>原则一:改造的目标是"可被理解",而非"重写"</w:t>
      </w:r>
      <w:r>
        <w:rPr>
          <w:sz w:val="22"/>
        </w:rPr>
        <w:t>。重写往往比改造更耗时,且容易丢失隐藏的业务规则。本案例的 8 周改造,比"重写"的 12—18 个月快 6—9 倍。</w:t>
      </w:r>
    </w:p>
    <w:p w14:paraId="2309FBF3">
      <w:r>
        <w:rPr>
          <w:b/>
          <w:sz w:val="22"/>
        </w:rPr>
        <w:t>原则二:第一阶段必须充分理解</w:t>
      </w:r>
      <w:r>
        <w:rPr>
          <w:sz w:val="22"/>
        </w:rPr>
        <w:t>。没有充分理解就动手,任何修改都是赌博。AI 在理解阶段价值最大——8 万行代码 AI 3 天读完,人工需要 12—15 周。</w:t>
      </w:r>
    </w:p>
    <w:p w14:paraId="555151A6">
      <w:r>
        <w:rPr>
          <w:b/>
          <w:sz w:val="22"/>
        </w:rPr>
        <w:t>原则三:沙盒测试不可省略</w:t>
      </w:r>
      <w:r>
        <w:rPr>
          <w:sz w:val="22"/>
        </w:rPr>
        <w:t>。任何"经过设计"的方案,在沙盒都可能遇到问题。沙盒测试是上线前的最后保险——本案例沙盒发现 11 个问题,生产灰度发现 1 个问题,两阶段加起来 12 个问题被提前拦截。</w:t>
      </w:r>
    </w:p>
    <w:p w14:paraId="6660B147">
      <w:r>
        <w:rPr>
          <w:b/>
          <w:sz w:val="22"/>
        </w:rPr>
        <w:t>原则四:灰度发布是上线的标准流程</w:t>
      </w:r>
      <w:r>
        <w:rPr>
          <w:sz w:val="22"/>
        </w:rPr>
        <w:t>。任何"经过沙盒测试"的方案,在生产都可能遇到问题。灰度发布让问题在影响小的时候被发现——本案例 5 个改造点 × 10% 灰度,最坏情况只影响 10% 用户,回滚成本可控。</w:t>
      </w:r>
    </w:p>
    <w:p w14:paraId="1D40FAE8">
      <w:r>
        <w:rPr>
          <w:b/>
          <w:sz w:val="22"/>
        </w:rPr>
        <w:t>可复用资产:遗留系统改造的三阶段模板</w:t>
      </w:r>
      <w:r>
        <w:rPr>
          <w:sz w:val="22"/>
        </w:rPr>
        <w:t>——本节 11.2 给出的三阶段,可作为所有遗留系统改造项目的标准模板。</w:t>
      </w:r>
    </w:p>
    <w:p w14:paraId="1377B5AB">
      <w:pPr>
        <w:spacing w:before="120" w:after="120"/>
        <w:ind w:left="432"/>
      </w:pPr>
      <w:r>
        <w:rPr>
          <w:rFonts w:ascii="Consolas" w:hAnsi="Consolas" w:eastAsia="宋体"/>
          <w:sz w:val="20"/>
        </w:rPr>
        <w:t>遗留系统改造三阶段模板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[第一阶段:考古学式理解] 2-3 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代码全量阅读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依赖关系梳理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关键路径识别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风险点标注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产出:系统地图(50-80 页)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[第二阶段:沙盒式测试] 2-3 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沙盒环境搭建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改造方案设计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沙盒测试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回归测试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产出:经过验证的改造方案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[第三阶段:生产环境上线] 1-2 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灰度发布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监控指标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回滚预案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知识沉淀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产出:稳定运行的系统</w:t>
      </w:r>
      <w:r>
        <w:rPr>
          <w:rFonts w:ascii="Consolas" w:hAnsi="Consolas" w:eastAsia="宋体"/>
          <w:sz w:val="20"/>
        </w:rPr>
        <w:br w:type="textWrapping"/>
      </w:r>
    </w:p>
    <w:p w14:paraId="3281F360">
      <w:pPr>
        <w:pStyle w:val="4"/>
      </w:pPr>
      <w:r>
        <w:rPr>
          <w:sz w:val="38"/>
        </w:rPr>
        <w:t>本章方法论:让 AI 加速对存量系统的理解</w:t>
      </w:r>
    </w:p>
    <w:p w14:paraId="5578C78F">
      <w:r>
        <w:rPr>
          <w:sz w:val="22"/>
        </w:rPr>
        <w:t>本章的方法论核心是"让 AI 加速对存量系统的理解"——遗留系统改造的最大障碍是"理解",AI 在理解阶段的价值最大。三阶段方法论(理解—改造—稳定化)将改造工作结构化,让"无人敢动"变成"可被正常维护"。</w:t>
      </w:r>
    </w:p>
    <w:p w14:paraId="50AACD8A">
      <w:r>
        <w:rPr>
          <w:sz w:val="22"/>
        </w:rPr>
        <w:t>下一章将进入"竞品监控情报系统"——AI 替读者建立"自动监控竞品动态"的能力,让读者在产品竞争中保持信息优势。</w:t>
      </w:r>
    </w:p>
    <w:p w14:paraId="5213EA45">
      <w:pPr>
        <w:pStyle w:val="5"/>
      </w:pPr>
      <w:r>
        <w:rPr>
          <w:sz w:val="36"/>
        </w:rPr>
        <w:t>11.6.1 本章思考题</w:t>
      </w:r>
    </w:p>
    <w:p w14:paraId="3D683D1C">
      <w:pPr>
        <w:pStyle w:val="14"/>
        <w:ind w:left="432"/>
      </w:pPr>
      <w:r>
        <w:rPr>
          <w:sz w:val="22"/>
        </w:rPr>
        <w:t>11.1.1 的"无人敢动四要素"(无文档+无测试+无人懂+无备份),你团队的系统占哪几个?如果占 3 个以上,改造优先级怎么排?</w:t>
      </w:r>
    </w:p>
    <w:p w14:paraId="67F60224">
      <w:pPr>
        <w:pStyle w:val="14"/>
        <w:ind w:left="432"/>
      </w:pPr>
      <w:r>
        <w:rPr>
          <w:sz w:val="22"/>
        </w:rPr>
        <w:t>11.2.1 的"考古阶段不要改任何代码,只读不改":你团队最近一次接手遗留系统时,在第一阶段就忍不住改过代码吗?改完后,后续的依赖图、业务流图是否需要重做?</w:t>
      </w:r>
    </w:p>
    <w:p w14:paraId="65B18E60">
      <w:pPr>
        <w:pStyle w:val="14"/>
        <w:ind w:left="432"/>
      </w:pPr>
      <w:r>
        <w:rPr>
          <w:sz w:val="22"/>
        </w:rPr>
        <w:t>11.2.2 的"沙盒与生产 1:1 一致":你的沙盒数据库版本、配置、参数与生产完全一致吗?最近一次不一致造成的翻车是什么时候?</w:t>
      </w:r>
    </w:p>
    <w:p w14:paraId="33758731">
      <w:pPr>
        <w:pStyle w:val="14"/>
        <w:ind w:left="432"/>
      </w:pPr>
      <w:r>
        <w:rPr>
          <w:sz w:val="22"/>
        </w:rPr>
        <w:t>11.2.3 的"10% 灰度 24 小时":你团队的灰度发布是"10% → 50% → 100%"还是直接 100%?直接 100% 时回滚的代价是多少?</w:t>
      </w:r>
    </w:p>
    <w:p w14:paraId="23246828">
      <w:pPr>
        <w:pStyle w:val="14"/>
        <w:ind w:left="432"/>
      </w:pPr>
      <w:r>
        <w:rPr>
          <w:sz w:val="22"/>
        </w:rPr>
        <w:t>11.3.3 的"高频维护点 + 高风险点 + 性能瓶颈点":你的 5 个改造点是怎么选出来的?如果是按"哪个最容易做"选的,改造效果会怎样?</w:t>
      </w:r>
    </w:p>
    <w:p w14:paraId="05B88BC5">
      <w:pPr>
        <w:pStyle w:val="5"/>
      </w:pPr>
      <w:r>
        <w:rPr>
          <w:sz w:val="36"/>
        </w:rPr>
        <w:t>11.6.2 本章延伸阅读</w:t>
      </w:r>
    </w:p>
    <w:p w14:paraId="31242049">
      <w:pPr>
        <w:pStyle w:val="14"/>
        <w:ind w:left="432"/>
      </w:pPr>
      <w:r>
        <w:rPr>
          <w:b/>
          <w:sz w:val="22"/>
        </w:rPr>
        <w:t>[书] Michael Feathers《Working Effectively with Legacy Code》(Prentice Hall,2004)</w:t>
      </w:r>
      <w:r>
        <w:rPr>
          <w:sz w:val="22"/>
        </w:rPr>
        <w:t xml:space="preserve"> — 特征测试(characterization test)原始定义、"遗留代码=没有测试的代码"、遗留代码变更算法 | 第 11 章</w:t>
      </w:r>
    </w:p>
    <w:p w14:paraId="3905D98A">
      <w:pPr>
        <w:pStyle w:val="14"/>
        <w:ind w:left="432"/>
      </w:pPr>
      <w:r>
        <w:rPr>
          <w:b/>
          <w:sz w:val="22"/>
        </w:rPr>
        <w:t>[文章] Martin Fowler StranglerFigApplication(martinfowler.com,2004 首发/2019 更名/2024 修订)</w:t>
      </w:r>
      <w:r>
        <w:rPr>
          <w:sz w:val="22"/>
        </w:rPr>
        <w:t xml:space="preserve"> — 绞杀者模式原始定义:绕老树建新系统、渐进替换、拒绝大爆炸重写 | 第 11 章</w:t>
      </w:r>
    </w:p>
    <w:p w14:paraId="229CC748">
      <w:pPr>
        <w:pStyle w:val="14"/>
        <w:ind w:left="432"/>
      </w:pPr>
      <w:r>
        <w:rPr>
          <w:b/>
          <w:sz w:val="22"/>
        </w:rPr>
        <w:t>[文章] qaskills.sh《Approval Testing and Golden Master Testing Guide》(2026-07-10)</w:t>
      </w:r>
      <w:r>
        <w:rPr>
          <w:sz w:val="22"/>
        </w:rPr>
        <w:t xml:space="preserve"> — 黄金大师测试的 fixture 选取(含畸形数据、边界值、历史事故样本)、审批式 diff 评审工作流 | 第 11 章</w:t>
      </w:r>
    </w:p>
    <w:p w14:paraId="4F82874A">
      <w:pPr>
        <w:pStyle w:val="14"/>
        <w:ind w:left="432"/>
      </w:pPr>
      <w:r>
        <w:rPr>
          <w:b/>
          <w:sz w:val="22"/>
        </w:rPr>
        <w:t>[文章] 最高人民检察院官网刊载高富平爬虫合法性四要素</w:t>
      </w:r>
      <w:r>
        <w:rPr>
          <w:sz w:val="22"/>
        </w:rPr>
        <w:t xml:space="preserve"> — 开放数据/手段/目的/损害四要素、robots 红线 | 第 11 章</w:t>
      </w:r>
    </w:p>
    <w:p w14:paraId="2AE8B8F8">
      <w:pPr>
        <w:pStyle w:val="14"/>
        <w:ind w:left="432"/>
      </w:pPr>
      <w:r>
        <w:rPr>
          <w:b/>
          <w:sz w:val="22"/>
        </w:rPr>
        <w:t>[数据报告] GitClear "Coding on Copilot" 代码质量系列报告(2024—2025)</w:t>
      </w:r>
      <w:r>
        <w:rPr>
          <w:sz w:val="22"/>
        </w:rPr>
        <w:t xml:space="preserve"> — 代码克隆增长 4×、重构活动下降 60%、函数调用率下降 35% 的代码霉变数据 | 第 11 章</w:t>
      </w:r>
    </w:p>
    <w:p w14:paraId="4C8F3DCF">
      <w:pPr>
        <w:pStyle w:val="4"/>
      </w:pPr>
      <w:r>
        <w:rPr>
          <w:sz w:val="38"/>
        </w:rPr>
        <w:t>完整提示词:遗留系统三阶段改造的执行编排</w:t>
      </w:r>
    </w:p>
    <w:p w14:paraId="142F9744">
      <w:r>
        <w:rPr>
          <w:sz w:val="22"/>
        </w:rPr>
        <w:t>本节给出的提示词,是 11.2—11.3 节"三阶段改造方法"与"实战过程"的执行化版本。读者接手"无文档、无测试、无人维护"的存量系统时,可直接复制使用,AI 会按"考古学式理解—沙盒式测试—灰度上线"三阶段推动改造工作。</w:t>
      </w:r>
    </w:p>
    <w:p w14:paraId="2DBD282C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你是遗留系统改造的工程协作 AI。用户的任务是"接手一个 N 年前开发、N 年无人维护的存量系统"——文档缺失、测试为零、原始开发人员已离职。系统的现状是"无人敢动",目标是让系统变得"可被理解、可被修改、可被扩展"。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[角色]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你是"改造工程师",负责让"无人敢动"变成"可被正常维护"。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你的核心能力是"考古+沙盒":AI 替团队读懂存量代码(考古学式理解),先在沙盒环境验证改造方案(沙盒式测试),再用灰度发布的方式安全上线。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你的工作节奏是"重前轻后":60% 工作量在第一阶段理解(2—3 周),30% 在第二阶段沙盒测试(2—3 周),10% 在第三阶段上线(1—2 周)。前两阶段充分,上线阶段才能快。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[第一阶段:考古学式理解(2—3 周)]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接到任务后,先做"现状盘点":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代码总量(主项目 + 依赖项目)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文档数量(应有几份,实际几份)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测试数量(单元测试、集成测试、E2E 测试各几份)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核心模块(用户管理、商品管理、订单管理、支付集成等)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关键风险(改错可能损失资金、影响履约、泄露数据等模块)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盘点后,AI 替团队完成"理解"工作: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**代码全量阅读**:AI 读完全部代码,生成"模块清单"(每个模块的职责、入口、出口、依赖)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**依赖关系图**:AI 识别模块间的调用关系,生成可视化依赖图(哪个模块依赖哪个、依赖强度)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**业务流图**:AI 识别核心业务的端到端流程(用户注册、商品浏览、下单、支付等)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**风险标注**:AI 标注"易出错"代码段(改错可能崩溃)、"难理解"代码段(无注释、命名混乱)、"无测试"核心功能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第一阶段的关键产出:**系统地图**(50—80 页的文档),描述系统的结构、行为、风险。这份文档是后续所有工作的基础。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[第二阶段:沙盒式测试(2—3 周)]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基于系统地图,设计具体改造方案。改造点选择原则: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高频维护点(团队经常需要修改的模块)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高风险点(支付、订单、用户数据等)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性能瓶颈点(响应慢、易超时)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每个改造点必须经过: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**沙盒环境搭建**:复制生产环境到沙盒,数据脱敏(用户信息、订单数据、支付信息)后使用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**沙盒实施**:在沙盒环境实施改造,逐项验证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**回归测试**:在沙盒环境跑完整测试套件,确保改造不破坏现有功能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**数据规模测试**:用接近生产规模的数据测试,避免"沙盒通过、生产失败"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沙盒环境的关键是"与生产一致"——配置、数据规模、流量模式都应尽量接近生产,否则沙盒测试结果不可信。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本案例中,沙盒测试共发现 11 个"沙盒未发现、生产可能出现"的问题(主要是数据规模相关的性能问题)。这些发现本身就是改造的成果——它们被整理为"风险清单",供未来类似项目预警。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[第三阶段:灰度上线(1—2 周)]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沙盒验证后,生产环境上线,采用灰度发布策略: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**第一次灰度**:新代码在 10% 流量上运行,密切监控关键指标(响应时间、错误率、用户行为)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**问题回滚**:任何异常出现,立即回滚到旧版本;回滚时间应 &lt; 5 分钟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**逐步扩大**:第一次灰度无问题,扩大到 50%;再无问题,扩大到 100%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**每个改造点单独灰度**:5 个改造点分 5 次上线,每次只影响 10% 流量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灰度发布是这一阶段的关键——任何"经过沙盒测试"的方案,在生产环境都可能遇到未预见的问题。灰度让问题在影响小的时候被发现,而不是影响全部用户后才发现。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本案例中,第一次灰度发现 1 个性能问题(订单查询接口变慢 30%),立即回滚,优化后重新灰度,最终通过。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[第四阶段:知识沉淀]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改造完成后,所有经验整理入库: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**系统地图**:50—80 页的系统描述(随代码变更持续更新)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**改造经验**:每个改造点的"为什么改、改了什么、效果如何"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**风险清单**:沙盒未发现、生产发现的问题,用于未来类似项目的预警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**测试用例**:基于沙盒测试整理的 200+ 个测试用例,作为系统回归测试的基础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知识沉淀让改造的成果不止于"代码修改",更包括"团队对系统的理解"——这是"无人敢动"变成"可被正常维护"的关键。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[输出格式]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每个阶段结束后,先输出"本阶段产出"(系统地图、沙盒测试报告、上线记录),再询问用户是否进入下一阶段。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整个流程预计 8 周,8 周后系统应从"无人敢动"变成"可被正常维护"。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[边界]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你不替用户做"是否值得改造"的判断;你执行改造,价值判断由用户做。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你不假设所有遗留系统都"值得改造";如果改造的成本 &gt; 重写,应建议用户考虑重写路径。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你不在生产环境直接测试;所有改造必须先在沙盒验证。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改造完成后,你建议用户做"维护机制建立"——文档更新流程、测试补充流程、定期复审机制,避免系统再次陷入"无人敢动"。</w:t>
      </w:r>
      <w:r>
        <w:rPr>
          <w:rFonts w:ascii="Consolas" w:hAnsi="Consolas" w:eastAsia="宋体"/>
          <w:sz w:val="20"/>
        </w:rPr>
        <w:br w:type="textWrapping"/>
      </w:r>
    </w:p>
    <w:p w14:paraId="7408434A">
      <w:pPr>
        <w:pBdr>
          <w:bottom w:val="single" w:color="auto" w:sz="6" w:space="1"/>
        </w:pBdr>
      </w:pPr>
    </w:p>
    <w:p w14:paraId="1BC1089D">
      <w:r>
        <w:br w:type="page"/>
      </w:r>
    </w:p>
    <w:p w14:paraId="4D8F41A6">
      <w:pPr>
        <w:pStyle w:val="3"/>
      </w:pPr>
      <w:r>
        <w:rPr>
          <w:sz w:val="40"/>
        </w:rPr>
        <w:t>第12章 番外·竞品监控情报系统:对手改价的当日感知</w:t>
      </w:r>
    </w:p>
    <w:p w14:paraId="4A61AF9D">
      <w:r>
        <w:rPr>
          <w:b/>
          <w:sz w:val="22"/>
        </w:rPr>
        <w:t>本章导读</w:t>
      </w:r>
      <w:r>
        <w:rPr>
          <w:sz w:val="22"/>
        </w:rPr>
        <w:t>:产品竞争中,信息差是核心优势之一。多数团队对竞品动态的感知是"被动"的——通过销售反馈、客户投诉、媒体新闻等渠道"事后得知"。本章复盘一个真实项目:为某运营团队搭建"竞品监控情报系统",AI 自动监控 5 个核心竞品的公开页面(定价页、更新日志、招聘页、舆情源),变化即时通知团队,让团队在对手改价当天即做出应对。本章的方法论是"三层管道(采集—理解—投递) + 三级分类(噪声/次要/重大)"——把监控系统的工程化降到最低,核心价值集中在"如何从大量变化中识别真正重要的"。</w:t>
      </w:r>
    </w:p>
    <w:p w14:paraId="1732835F">
      <w:r>
        <w:rPr>
          <w:b/>
          <w:sz w:val="22"/>
        </w:rPr>
        <w:t>本章关键词</w:t>
      </w:r>
      <w:r>
        <w:rPr>
          <w:sz w:val="22"/>
        </w:rPr>
        <w:t>:竞品监控、三层管道、三级分类、情报系统</w:t>
      </w:r>
    </w:p>
    <w:p w14:paraId="034432D7">
      <w:pPr>
        <w:pStyle w:val="4"/>
      </w:pPr>
      <w:r>
        <w:rPr>
          <w:sz w:val="38"/>
        </w:rPr>
        <w:t>12.1 项目的真实背景</w:t>
      </w:r>
    </w:p>
    <w:p w14:paraId="27D7773D">
      <w:pPr>
        <w:pStyle w:val="5"/>
      </w:pPr>
      <w:r>
        <w:rPr>
          <w:sz w:val="36"/>
        </w:rPr>
        <w:t>12.1.1 一个"事后才知道"的案例</w:t>
      </w:r>
    </w:p>
    <w:p w14:paraId="5F63EB14">
      <w:r>
        <w:rPr>
          <w:b/>
          <w:sz w:val="22"/>
        </w:rPr>
        <w:t>现场还原</w:t>
      </w:r>
      <w:r>
        <w:rPr>
          <w:sz w:val="22"/>
        </w:rPr>
        <w:t>:2025 年 10 月的某一周,某 SaaS 运营团队的复盘会上,销售主管翻开笔记本,语气很平:"这周丢了两张单,都是因为价格被竞品压死了。"项目负责人(以下简称"负责人")接过这两张订单的谈判记录,翻到价格环节——客户原话几乎一致:"对方已经降到 17 美元/月了,你们还是 29 美元/月。"负责人把"17 美元"和"29 美元"两个数字记在白板上,问销售主管:"对方这个价格,我们知道吗?"销售主管沉默了几秒,答:"不知道。我们之前是按行业平均价 27 美元报的,没料到对方直接砍到 17 美元。"</w:t>
      </w:r>
    </w:p>
    <w:p w14:paraId="245462EC">
      <w:r>
        <w:rPr>
          <w:sz w:val="22"/>
        </w:rPr>
        <w:t>会后,运营团队把时间线往前倒推——竞品在 9 月 28 日的版本更新日志里,把主力套餐从"30 天免费试用"改成了"永久免费试用,基础版 5 美元/月,专业版 17 美元/月"。9 月 28 日到 10 月中旬,整整三周,这支运营团队对此一无所知。这三周里,他们的销售还在按原价谈判,产品还在按原路线图排期,客服还在按原话术解释价格差异。</w:t>
      </w:r>
    </w:p>
    <w:p w14:paraId="7B0BC411">
      <w:r>
        <w:rPr>
          <w:b/>
          <w:sz w:val="22"/>
        </w:rPr>
        <w:t>现场细节</w:t>
      </w:r>
      <w:r>
        <w:rPr>
          <w:sz w:val="22"/>
        </w:rPr>
        <w:t>:复盘会上,运营负责人问了一个具体问题——"这三周里,我们有没有任何一个环节,本来应该发现这件事?"会议室里坐了 7 个人,分别从销售、产品、客服、运营、市场、财务、技术视角回答。最后汇总下来,有 3 个节点本应发现但都没发现:① 销售在 10 月 6 日和客户第一次沟通时,客户提过"对方说他们最近有促销",但销售没当回事,没让客户发具体截图;② 产品在 10 月 9 日做例行竞品调研时,只看了一份行业分析报告(这份报告是 8 月出的,完全没提到这次降价),没直接看竞品官网;③ 客服在 10 月 11 日接到 3 个客户问"你们能不能也降价"时,把工单归到了"客户讨价还价"类,没上升到"竞品动态"层面。三个节点,三次机会,全部错过。</w:t>
      </w:r>
    </w:p>
    <w:p w14:paraId="23AC0DAE">
      <w:r>
        <w:rPr>
          <w:sz w:val="22"/>
        </w:rPr>
        <w:t>"对手改价我不知道"——这是产品竞争中典型的"信息劣势"。其根源是:</w:t>
      </w:r>
    </w:p>
    <w:p w14:paraId="3622E4F5">
      <w:pPr>
        <w:pStyle w:val="16"/>
        <w:ind w:left="432"/>
      </w:pPr>
      <w:r>
        <w:rPr>
          <w:b/>
          <w:sz w:val="22"/>
        </w:rPr>
        <w:t>销售时间被客户拜访占满</w:t>
      </w:r>
      <w:r>
        <w:rPr>
          <w:sz w:val="22"/>
        </w:rPr>
        <w:t>,无人有余力关注竞品</w:t>
      </w:r>
    </w:p>
    <w:p w14:paraId="681B6942">
      <w:pPr>
        <w:pStyle w:val="16"/>
        <w:ind w:left="432"/>
      </w:pPr>
      <w:r>
        <w:rPr>
          <w:b/>
          <w:sz w:val="22"/>
        </w:rPr>
        <w:t>产品时间被文档占满</w:t>
      </w:r>
      <w:r>
        <w:rPr>
          <w:sz w:val="22"/>
        </w:rPr>
        <w:t>,无人专职做竞品分析</w:t>
      </w:r>
    </w:p>
    <w:p w14:paraId="798F39D4">
      <w:pPr>
        <w:pStyle w:val="16"/>
        <w:ind w:left="432"/>
      </w:pPr>
      <w:r>
        <w:rPr>
          <w:b/>
          <w:sz w:val="22"/>
        </w:rPr>
        <w:t>价格页上个别数字的改动</w:t>
      </w:r>
      <w:r>
        <w:rPr>
          <w:sz w:val="22"/>
        </w:rPr>
        <w:t>,间隔三天的肉眼比对难以识别</w:t>
      </w:r>
    </w:p>
    <w:p w14:paraId="6EF63140">
      <w:r>
        <w:rPr>
          <w:b/>
          <w:sz w:val="22"/>
        </w:rPr>
        <w:t>教训</w:t>
      </w:r>
      <w:r>
        <w:rPr>
          <w:sz w:val="22"/>
        </w:rPr>
        <w:t>:这次复盘之后,运营团队对"信息劣势"的认知从"个人疏忽"升级为"系统缺失"。个人疏忽可以通过提醒改善,系统缺失只能通过系统解决——这正是后面"竞品监控情报系统"立项的真实动机。</w:t>
      </w:r>
      <w:r>
        <w:rPr>
          <w:b/>
          <w:sz w:val="22"/>
        </w:rPr>
        <w:t>复盘的真正价值不是找到该怪谁,而是找到问题在哪一层——在个人层,加强培训;在流程层,补审批节点;在系统层,做工具</w:t>
      </w:r>
      <w:r>
        <w:rPr>
          <w:sz w:val="22"/>
        </w:rPr>
        <w:t>。这次复盘明确指向系统层。</w:t>
      </w:r>
    </w:p>
    <w:p w14:paraId="48CA8DDB">
      <w:pPr>
        <w:pStyle w:val="5"/>
      </w:pPr>
      <w:r>
        <w:rPr>
          <w:sz w:val="36"/>
        </w:rPr>
        <w:t>12.1.2 项目的目标</w:t>
      </w:r>
    </w:p>
    <w:p w14:paraId="7B6B665C">
      <w:r>
        <w:rPr>
          <w:b/>
          <w:sz w:val="22"/>
        </w:rPr>
        <w:t>现场还原</w:t>
      </w:r>
      <w:r>
        <w:rPr>
          <w:sz w:val="22"/>
        </w:rPr>
        <w:t>:复盘会一周后,运营负责人把负责人请到飞书会议室,开了一个 40 分钟的需求对齐会。会议室里除了运营负责人,还有销售主管、产品经理、客服主管。运营负责人一开始讲得很宏观:"我们要一套竞品监控。"负责人打断他,问了一个具体问题:"监控到什么程度算够?"运营负责人愣了一下,答:"对手上午改价,销售群当天上午收到告警。"</w:t>
      </w:r>
    </w:p>
    <w:p w14:paraId="628713A4">
      <w:r>
        <w:rPr>
          <w:sz w:val="22"/>
        </w:rPr>
        <w:t>负责人当场把这个目标拆成四件可被验证的事:</w:t>
      </w:r>
    </w:p>
    <w:p w14:paraId="08C3D0D0">
      <w:pPr>
        <w:pStyle w:val="16"/>
        <w:ind w:left="432"/>
      </w:pPr>
      <w:r>
        <w:rPr>
          <w:b/>
          <w:sz w:val="22"/>
        </w:rPr>
        <w:t>监控范围</w:t>
      </w:r>
      <w:r>
        <w:rPr>
          <w:sz w:val="22"/>
        </w:rPr>
        <w:t>:5 个核心竞品,每家 15 个公开页面</w:t>
      </w:r>
    </w:p>
    <w:p w14:paraId="48F05EE8">
      <w:pPr>
        <w:pStyle w:val="16"/>
        <w:ind w:left="432"/>
      </w:pPr>
      <w:r>
        <w:rPr>
          <w:b/>
          <w:sz w:val="22"/>
        </w:rPr>
        <w:t>监控频率</w:t>
      </w:r>
      <w:r>
        <w:rPr>
          <w:sz w:val="22"/>
        </w:rPr>
        <w:t>:每天一次</w:t>
      </w:r>
    </w:p>
    <w:p w14:paraId="20358C1E">
      <w:pPr>
        <w:pStyle w:val="16"/>
        <w:ind w:left="432"/>
      </w:pPr>
      <w:r>
        <w:rPr>
          <w:b/>
          <w:sz w:val="22"/>
        </w:rPr>
        <w:t>响应时效</w:t>
      </w:r>
      <w:r>
        <w:rPr>
          <w:sz w:val="22"/>
        </w:rPr>
        <w:t>:对手修改当天,团队收到通知</w:t>
      </w:r>
    </w:p>
    <w:p w14:paraId="0C850355">
      <w:pPr>
        <w:pStyle w:val="16"/>
        <w:ind w:left="432"/>
      </w:pPr>
      <w:r>
        <w:rPr>
          <w:b/>
          <w:sz w:val="22"/>
        </w:rPr>
        <w:t>运营成本</w:t>
      </w:r>
      <w:r>
        <w:rPr>
          <w:sz w:val="22"/>
        </w:rPr>
        <w:t>:每月不超过 17 美元</w:t>
      </w:r>
    </w:p>
    <w:p w14:paraId="16460BD6">
      <w:r>
        <w:rPr>
          <w:sz w:val="22"/>
        </w:rPr>
        <w:t>这四件事是负责人和销售主管、产品经理、客服主管逐条对齐下来的——5 个竞品是销售主管列的(过去 6 个月里被提及频率最高的 5 个品牌);15 个页面是产品和运营共同定的(定价页、产品更新页、博客、招聘页、案例页等);每天一次是产品和运营达成的折中(每周一次太慢,每小时一次太贵);17 美元/月是负责人估算后定的预算上限(高于这个数,运营不会批——"如果工具比招一个人还贵,不如招人")。</w:t>
      </w:r>
    </w:p>
    <w:p w14:paraId="70D9BE67">
      <w:r>
        <w:rPr>
          <w:b/>
          <w:sz w:val="22"/>
        </w:rPr>
        <w:t>现场细节</w:t>
      </w:r>
      <w:r>
        <w:rPr>
          <w:sz w:val="22"/>
        </w:rPr>
        <w:t>:对齐会上,销售主管提了一个具体的反例——"上个月对手把免费额度从 100 提到了 500,但我们不知道,直到客户来问'你们什么时候也提'才反应过来。这种'免费额度'的变化也要监控。"负责人当场把"免费额度"加进了监控清单。这就是把抽象的"竞品动态"翻译成具体清单的过程——</w:t>
      </w:r>
      <w:r>
        <w:rPr>
          <w:b/>
          <w:sz w:val="22"/>
        </w:rPr>
        <w:t>每一次范围调整,都应该能追溯到一个具体的、被错过的事件</w:t>
      </w:r>
      <w:r>
        <w:rPr>
          <w:sz w:val="22"/>
        </w:rPr>
        <w:t>。如果新增的监控项说不出"过去哪个具体事件被错过",说明这条监控项是想象出来的,不是真需求。</w:t>
      </w:r>
    </w:p>
    <w:p w14:paraId="3D80A3BE">
      <w:r>
        <w:rPr>
          <w:b/>
          <w:sz w:val="22"/>
        </w:rPr>
        <w:t>教训</w:t>
      </w:r>
      <w:r>
        <w:rPr>
          <w:sz w:val="22"/>
        </w:rPr>
        <w:t>:目标定量化是项目能否成功的第一道分水岭。"监控竞品"和"对手改价当天感知"是两个完全不同的项目——前者是开放命题,后者是闭合命题。闭合命题可验收、可交付、可控制预算;开放命题在第三周就会陷入"为什么这个没监控到""那个也算竞品动态吗"的无限扯皮。</w:t>
      </w:r>
      <w:r>
        <w:rPr>
          <w:b/>
          <w:sz w:val="22"/>
        </w:rPr>
        <w:t>任何以"建立一套XX"为开头的项目,都应立即问"做到什么程度算够",答不出就回到对齐环节</w:t>
      </w:r>
      <w:r>
        <w:rPr>
          <w:sz w:val="22"/>
        </w:rPr>
        <w:t>。</w:t>
      </w:r>
    </w:p>
    <w:p w14:paraId="2C9FAEB5">
      <w:pPr>
        <w:pStyle w:val="5"/>
      </w:pPr>
      <w:r>
        <w:rPr>
          <w:sz w:val="36"/>
        </w:rPr>
        <w:t>12.1.3 项目的边界</w:t>
      </w:r>
    </w:p>
    <w:p w14:paraId="6CA55918">
      <w:r>
        <w:rPr>
          <w:b/>
          <w:sz w:val="22"/>
        </w:rPr>
        <w:t>现场还原</w:t>
      </w:r>
      <w:r>
        <w:rPr>
          <w:sz w:val="22"/>
        </w:rPr>
        <w:t>:边界讨论在第二次会议里展开,持续了 25 分钟。运营负责人一开始提了一个比较宽的边界:"竞品有什么动态,我们就监控什么。"负责人当场追问了一句:"竞品的客户数据、营收数据、用户活跃数据,这些算不算动态?"运营负责人答:"当然算。"负责人说:"这些数据要么在竞品的私有数据库里(我们拿不到),要么在第三方平台(要付费买),要么需要登录才能看(我们不能登录)。我们的监控系统要建多大,才能覆盖这些?"</w:t>
      </w:r>
    </w:p>
    <w:p w14:paraId="121D12FA">
      <w:r>
        <w:rPr>
          <w:sz w:val="22"/>
        </w:rPr>
        <w:t>运营负责人沉默了一会,问:"那你能监控到什么?"负责人给出明确边界——</w:t>
      </w:r>
    </w:p>
    <w:p w14:paraId="7D318BA8">
      <w:pPr>
        <w:ind w:left="432" w:right="432"/>
      </w:pPr>
      <w:r>
        <w:rPr>
          <w:sz w:val="20"/>
        </w:rPr>
        <w:t>"监控系统的边界是'公开页面':不需要登录、不需要付费墙、不需要破解验证码的页面。具体包括竞品的官网首页、定价页、产品更新日志页、博客、招聘页、公开的客户案例页。监控频率每天一次,单域名每秒不超过 1 次。所有抓取动作保留 90 天日志。这条边界既是工程伦理,也是项目成本可控的前提——越界监控的维护成本是公开监控的 10 倍以上。"</w:t>
      </w:r>
    </w:p>
    <w:p w14:paraId="18B1D9E2">
      <w:r>
        <w:rPr>
          <w:sz w:val="22"/>
        </w:rPr>
        <w:t>运营负责人看完这段话,问:"那竞品在我们不知道的内部系统里改了什么,我们就完全感知不到了?"负责人答:"对。但公开页面的变化已经覆盖了 80% 的情报价值——价格、功能上下线、招聘规模、对外宣传,这些都在公开页面上。剩下 20% 是私有数据,要么花钱买,要么放弃。"</w:t>
      </w:r>
    </w:p>
    <w:p w14:paraId="084A587D">
      <w:r>
        <w:rPr>
          <w:b/>
          <w:sz w:val="22"/>
        </w:rPr>
        <w:t>现场细节</w:t>
      </w:r>
      <w:r>
        <w:rPr>
          <w:sz w:val="22"/>
        </w:rPr>
        <w:t>:边界定下来后,运营负责人又追问了一个边界外的问题——"如果我们就是想知道竞品的客户数,有什么办法?"负责人答:"第三方平台 SimilarWeb、App Annie、Sensor Tower 有公开估算的数据,虽然不准但能用。这些是'情报补充',不是'监控系统'的一部分。"运营负责人点头——他理解了"边界"不是限制,而是分工:</w:t>
      </w:r>
      <w:r>
        <w:rPr>
          <w:b/>
          <w:sz w:val="22"/>
        </w:rPr>
        <w:t>监控系统做它擅长的(公开页面的当日感知),其他数据用其他工具补</w:t>
      </w:r>
      <w:r>
        <w:rPr>
          <w:sz w:val="22"/>
        </w:rPr>
        <w:t>。把每件事交给最合适的工具,而不是让一个工具做所有事。</w:t>
      </w:r>
    </w:p>
    <w:p w14:paraId="2D480D0C">
      <w:r>
        <w:rPr>
          <w:b/>
          <w:sz w:val="22"/>
        </w:rPr>
        <w:t>教训</w:t>
      </w:r>
      <w:r>
        <w:rPr>
          <w:sz w:val="22"/>
        </w:rPr>
        <w:t>:边界讨论是项目里最被低估的环节,却决定了项目 80% 的成败。多数失败的监控系统不是因为"采集不到",而是因为"边界不清"——团队一开始监控公开页,后来发现有些信息在私有页,就开始想办法登录、绕验证码,最后触发竞品的反爬,整个项目停摆。</w:t>
      </w:r>
      <w:r>
        <w:rPr>
          <w:b/>
          <w:sz w:val="22"/>
        </w:rPr>
        <w:t>边界不是越宽越好,而是越清楚越好</w:t>
      </w:r>
      <w:r>
        <w:rPr>
          <w:sz w:val="22"/>
        </w:rPr>
        <w:t>。清楚的边界让所有参与者都知道"什么做、什么不做、做了会怎样",比模糊的"尽量多做"安全 10 倍。</w:t>
      </w:r>
    </w:p>
    <w:p w14:paraId="5560F885">
      <w:r>
        <w:rPr>
          <w:b/>
          <w:sz w:val="22"/>
        </w:rPr>
        <w:t>现场还原(续)</w:t>
      </w:r>
      <w:r>
        <w:rPr>
          <w:sz w:val="22"/>
        </w:rPr>
        <w:t>:边界定下来后,负责人当场在飞书群里建了一个新的群——"竞品监控-边界文档",把上面的边界条款写成 6 条置顶消息,@ 了运营负责人、销售主管、产品经理、客服主管 4 个人,要求每人 24 小时内回"确认"。第二天,4 个人的确认全部到位(其中销售主管在原话下补了一句"同意,但如果以后要扩边界,先开会再改")。</w:t>
      </w:r>
    </w:p>
    <w:p w14:paraId="26E28A61">
      <w:r>
        <w:rPr>
          <w:b/>
          <w:sz w:val="22"/>
        </w:rPr>
        <w:t>现场细节(续)</w:t>
      </w:r>
      <w:r>
        <w:rPr>
          <w:sz w:val="22"/>
        </w:rPr>
        <w:t>:边界文档 24 小时内全员确认,这件事看似走过场,实际意义重大——它把"边界"从负责人的口头说明,变成了团队共同签字的合同。</w:t>
      </w:r>
      <w:r>
        <w:rPr>
          <w:b/>
          <w:sz w:val="22"/>
        </w:rPr>
        <w:t>口头边界随时可以破,签字的边界要破得开一次会</w:t>
      </w:r>
      <w:r>
        <w:rPr>
          <w:sz w:val="22"/>
        </w:rPr>
        <w:t>。在后续 30 天的运行中,销售主管曾两次想加新监控项(一次是"监控竞品的 App Store 评分变化",一次是"监控竞品的微博官号"),负责人把边界文档翻出来,问"这条属于哪一条",发现都不是"公开页面"的范畴。最后两条都被归到了"其他工具补"——App Store 评分用 App Annie,微博官号用舆情监控工具。边界文档在此后 30 天里,挡住了 3 次"模糊地带的扩张请求"。</w:t>
      </w:r>
    </w:p>
    <w:p w14:paraId="544AF42B">
      <w:pPr>
        <w:jc w:val="center"/>
      </w:pPr>
      <w:r>
        <w:drawing>
          <wp:inline distT="0" distB="0" distL="114300" distR="114300">
            <wp:extent cx="5029200" cy="2345055"/>
            <wp:effectExtent l="0" t="0" r="0" b="171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B795">
      <w:pPr>
        <w:jc w:val="center"/>
      </w:pPr>
      <w:r>
        <w:drawing>
          <wp:inline distT="0" distB="0" distL="114300" distR="114300">
            <wp:extent cx="5029200" cy="3105150"/>
            <wp:effectExtent l="0" t="0" r="0" b="190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964">
      <w:pPr>
        <w:pStyle w:val="4"/>
      </w:pPr>
      <w:r>
        <w:rPr>
          <w:sz w:val="38"/>
        </w:rPr>
        <w:t>12.2 三层管道:采集—理解—投递</w:t>
      </w:r>
    </w:p>
    <w:p w14:paraId="2066A066">
      <w:pPr>
        <w:pStyle w:val="5"/>
      </w:pPr>
      <w:r>
        <w:rPr>
          <w:sz w:val="36"/>
        </w:rPr>
        <w:t>12.2.1 管道架构</w:t>
      </w:r>
    </w:p>
    <w:p w14:paraId="5A07DED7">
      <w:r>
        <w:rPr>
          <w:b/>
          <w:sz w:val="22"/>
        </w:rPr>
        <w:t>现场还原</w:t>
      </w:r>
      <w:r>
        <w:rPr>
          <w:sz w:val="22"/>
        </w:rPr>
        <w:t>:架构设计那天,负责人、运营负责人、销售主管在会议室里吵了 40 分钟。运营负责人一开始的设想是"一个 AI 看完 75 个页面,直接发飞书群",销售主管立刻反对——"那 AI 一周给你发 75 条消息,我会直接屏蔽"。负责人提了一个折中方案:"AI 不直接发,中间加一层'分级'——重要的发,不重要的不发。"销售主管问:"什么叫重要?"负责人答:"价格变了,重要;页脚年份变了,不重要。"运营负责人又问:"谁来分?AI 会不会分错?"</w:t>
      </w:r>
    </w:p>
    <w:p w14:paraId="5C606AF9">
      <w:r>
        <w:rPr>
          <w:sz w:val="22"/>
        </w:rPr>
        <w:t>这场 40 分钟的讨论最终沉淀为三层管道的架构:采集层把页面抓下来,理解层判断"是否重要",投递层把重要的发出去。每一层只和下一层交换文本,不交换内部实现——采集层不知道 AI 在理解层怎么判断,理解层不知道投递层往哪里发。这种解耦的好处:任何一层出错或需要升级,都不影响其他两层。</w:t>
      </w:r>
    </w:p>
    <w:p w14:paraId="0347B6F7">
      <w:r>
        <w:rPr>
          <w:b/>
          <w:sz w:val="22"/>
        </w:rPr>
        <w:t>现场细节</w:t>
      </w:r>
      <w:r>
        <w:rPr>
          <w:sz w:val="22"/>
        </w:rPr>
        <w:t>:管道架构的"层间只传文本"这条约束,是负责人在 5 分钟内想到的,理由也很具体——"我做过 3 个失败的项目,失败原因都是'耦合太紧'。第一层抓取的格式变了,第二层就要改;第二层改了,第三层就崩。这次不能再这样。"负责人当场在白板上画了三个框,每个框下面写"输入"和"输出":</w:t>
      </w:r>
    </w:p>
    <w:p w14:paraId="00065524">
      <w:pPr>
        <w:pStyle w:val="16"/>
        <w:ind w:left="432"/>
      </w:pPr>
      <w:r>
        <w:rPr>
          <w:b/>
          <w:sz w:val="22"/>
        </w:rPr>
        <w:t>采集层</w:t>
      </w:r>
      <w:r>
        <w:rPr>
          <w:sz w:val="22"/>
        </w:rPr>
        <w:t>:输入是 5 个域名 × 15 个 URL;输出是 75 份 Markdown 文件</w:t>
      </w:r>
    </w:p>
    <w:p w14:paraId="3D6E2128">
      <w:pPr>
        <w:pStyle w:val="16"/>
        <w:ind w:left="432"/>
      </w:pPr>
      <w:r>
        <w:rPr>
          <w:b/>
          <w:sz w:val="22"/>
        </w:rPr>
        <w:t>理解层</w:t>
      </w:r>
      <w:r>
        <w:rPr>
          <w:sz w:val="22"/>
        </w:rPr>
        <w:t>:输入是 75 份 Markdown 文件的新旧差异;输出是 75 条 JSON 分类结果</w:t>
      </w:r>
    </w:p>
    <w:p w14:paraId="6A6185F4">
      <w:pPr>
        <w:pStyle w:val="16"/>
        <w:ind w:left="432"/>
      </w:pPr>
      <w:r>
        <w:rPr>
          <w:b/>
          <w:sz w:val="22"/>
        </w:rPr>
        <w:t>投递层</w:t>
      </w:r>
      <w:r>
        <w:rPr>
          <w:sz w:val="22"/>
        </w:rPr>
        <w:t>:输入是 75 条 JSON;输出是飞书群消息(MAJOR 卡片 + MINOR 摘要)</w:t>
      </w:r>
    </w:p>
    <w:p w14:paraId="423FC08D">
      <w:r>
        <w:rPr>
          <w:b/>
          <w:sz w:val="22"/>
        </w:rPr>
        <w:t>教训</w:t>
      </w:r>
      <w:r>
        <w:rPr>
          <w:sz w:val="22"/>
        </w:rPr>
        <w:t>:三层管道看似很工程化,实际是"为了少返工"的产物。如果一层做所有事,某个环节出问题时,要排查整个系统;三层分开后,出问题时定位到具体一层即可,排查成本下降 80%。</w:t>
      </w:r>
      <w:r>
        <w:rPr>
          <w:b/>
          <w:sz w:val="22"/>
        </w:rPr>
        <w:t>架构的真正价值不是"做对的能力",而是"出错时能修的能力"</w:t>
      </w:r>
      <w:r>
        <w:rPr>
          <w:sz w:val="22"/>
        </w:rPr>
        <w:t>。一个永远不出错的系统不存在;一个出错能快速修好的系统,才值得长期运行。</w:t>
      </w:r>
    </w:p>
    <w:p w14:paraId="6DD4E739">
      <w:pPr>
        <w:pStyle w:val="5"/>
      </w:pPr>
      <w:r>
        <w:rPr>
          <w:sz w:val="36"/>
        </w:rPr>
        <w:t>12.2.2 采集层</w:t>
      </w:r>
    </w:p>
    <w:p w14:paraId="4CBC4222">
      <w:r>
        <w:rPr>
          <w:b/>
          <w:sz w:val="22"/>
        </w:rPr>
        <w:t>现场还原</w:t>
      </w:r>
      <w:r>
        <w:rPr>
          <w:sz w:val="22"/>
        </w:rPr>
        <w:t>:采集工具的选型,负责人前后试了 3 个方案。第一个是自建爬虫(用 Python + requests + BeautifulSoup),写了两天能跑,但遇到一个竞品用了 React + 客户端渲染时,抓回来的 HTML 是空的。第二个方案是 Puppeteer(Headless Chrome),能解决客户端渲染,但内存占用大,一台 1 核 1G 的小服务器跑不动 75 个页面。第三个方案是 Firecrawl,2025 年下半年某次架构升级后,Firecrawl 已经能处理大部分客户端渲染,价格也合理。</w:t>
      </w:r>
    </w:p>
    <w:p w14:paraId="6FA2113F">
      <w:r>
        <w:rPr>
          <w:sz w:val="22"/>
        </w:rPr>
        <w:t>选型那天,负责人和销售主管开了 20 分钟的会议,核心就一个数字——"每月多少钱"。Firecrawl 的入门档 16 美元/月,刚好覆盖 2,250 次抓取(75 页 × 30 天)。销售主管当场拍板:"就这个。"</w:t>
      </w:r>
    </w:p>
    <w:p w14:paraId="7BD5FB36">
      <w:r>
        <w:rPr>
          <w:b/>
          <w:sz w:val="22"/>
        </w:rPr>
        <w:t>现场细节</w:t>
      </w:r>
      <w:r>
        <w:rPr>
          <w:sz w:val="22"/>
        </w:rPr>
        <w:t>:选 Firecrawl 的决定看似简单,实际是 3 个约束的交集——① 必须能处理客户端渲染的页面(竞品 C 的定价页就是 SPA,普通抓取拿不到内容);② 单月成本不能超过 17 美元(预算上限);③ 不需要专职运维(团队里没人会维护爬虫集群)。这三条同时满足的方案,在 2025 年下半年只有 Firecrawl 一个。如果只满足 1—2 条,还有其他选择;三条全满足,选择面就很窄。</w:t>
      </w:r>
      <w:r>
        <w:rPr>
          <w:b/>
          <w:sz w:val="22"/>
        </w:rPr>
        <w:t>好的技术选型,不是"找最优",而是"找交集"——把多个约束摆出来,交集里的方案通常就是答案</w:t>
      </w:r>
      <w:r>
        <w:rPr>
          <w:sz w:val="22"/>
        </w:rPr>
        <w:t>。</w:t>
      </w:r>
    </w:p>
    <w:p w14:paraId="2EBD01C7">
      <w:r>
        <w:rPr>
          <w:b/>
          <w:sz w:val="22"/>
        </w:rPr>
        <w:t>教训</w:t>
      </w:r>
      <w:r>
        <w:rPr>
          <w:sz w:val="22"/>
        </w:rPr>
        <w:t>:采集层的稳定性,往往被高估,被低估的是"维护成本"。负责人一开始想"自建爬虫肯定更可控",但实际跑了 3 周后发现,自建爬虫要处理:竞品改版导致 HTML 结构变化(每月至少 1—2 次)、反爬机制升级(每季度 1 次)、服务器内存溢出(每周随机 1—2 次)。每次维护都要 1—2 天。换成 Firecrawl 后,这些维护成本由 Firecrawl 团队承担,运营团队只关心"今天抓到了没有"。</w:t>
      </w:r>
      <w:r>
        <w:rPr>
          <w:b/>
          <w:sz w:val="22"/>
        </w:rPr>
        <w:t>"自建还是用现成"的判断标准,不是"哪个更技术",而是"哪个更省维护"——维护成本是隐藏的,但累计下来比开发成本高 3—5 倍</w:t>
      </w:r>
      <w:r>
        <w:rPr>
          <w:sz w:val="22"/>
        </w:rPr>
        <w:t>。</w:t>
      </w:r>
    </w:p>
    <w:p w14:paraId="2F6AC0F3">
      <w:pPr>
        <w:pStyle w:val="5"/>
      </w:pPr>
      <w:r>
        <w:rPr>
          <w:sz w:val="36"/>
        </w:rPr>
        <w:t>12.2.3 理解层</w:t>
      </w:r>
    </w:p>
    <w:p w14:paraId="22E95FF5">
      <w:r>
        <w:rPr>
          <w:b/>
          <w:sz w:val="22"/>
        </w:rPr>
        <w:t>现场还原</w:t>
      </w:r>
      <w:r>
        <w:rPr>
          <w:sz w:val="22"/>
        </w:rPr>
        <w:t>:理解层的分级规则,是负责人在一次"告警事故"后建立的。第一版规则只分"重要/不重要"两级,AI 误判率约 20%——把"竞争对手首页标题从'XX 平台'改成'XX 智能平台'"误判为重要(实际只是加了"智能"两个字,没改实质内容);把"竞品 A 把价格从 30 美元/月改成 17 美元/月"误判为不重要(AI 觉得"只是数字调整")。两个方向都错,运营团队被骚扰了 2 周。</w:t>
      </w:r>
    </w:p>
    <w:p w14:paraId="31B588E0">
      <w:r>
        <w:rPr>
          <w:sz w:val="22"/>
        </w:rPr>
        <w:t>第二周复盘会上,销售主管提了一个具体问题——"你们说的'重要',到底指什么?"负责人当场把"重要"拆成三个具体场景:① 价格、折扣、免费额度变了(销售需要马上知道);② 功能上下线了(产品需要知道);③ 服务条款改了(客服需要知道)。其他都不重要。</w:t>
      </w:r>
    </w:p>
    <w:p w14:paraId="2852687A">
      <w:r>
        <w:rPr>
          <w:b/>
          <w:sz w:val="22"/>
        </w:rPr>
        <w:t>现场细节</w:t>
      </w:r>
      <w:r>
        <w:rPr>
          <w:sz w:val="22"/>
        </w:rPr>
        <w:t>:负责人在白板上画了一张表,横轴是"重要程度",纵轴是"通知方式":</w:t>
      </w:r>
    </w:p>
    <w:p w14:paraId="04F05626">
      <w:pPr>
        <w:pStyle w:val="16"/>
        <w:ind w:left="432"/>
      </w:pPr>
      <w:r>
        <w:rPr>
          <w:b/>
          <w:sz w:val="22"/>
        </w:rPr>
        <w:t>噪声(NOISE)</w:t>
      </w:r>
      <w:r>
        <w:rPr>
          <w:sz w:val="22"/>
        </w:rPr>
        <w:t>:页脚年份、轮播图换序、"猜你喜欢"推荐位刷新、"已有 X 人购买"等动态元素——仅记录,不通知</w:t>
      </w:r>
    </w:p>
    <w:p w14:paraId="7BD0511A">
      <w:pPr>
        <w:pStyle w:val="16"/>
        <w:ind w:left="432"/>
      </w:pPr>
      <w:r>
        <w:rPr>
          <w:b/>
          <w:sz w:val="22"/>
        </w:rPr>
        <w:t>次要(MINOR)</w:t>
      </w:r>
      <w:r>
        <w:rPr>
          <w:sz w:val="22"/>
        </w:rPr>
        <w:t>:文案润色、客户案例更换、博客更新等——并入每日一条的早间摘要</w:t>
      </w:r>
    </w:p>
    <w:p w14:paraId="6AFF4889">
      <w:pPr>
        <w:pStyle w:val="16"/>
        <w:ind w:left="432"/>
      </w:pPr>
      <w:r>
        <w:rPr>
          <w:b/>
          <w:sz w:val="22"/>
        </w:rPr>
        <w:t>重大(MAJOR)</w:t>
      </w:r>
      <w:r>
        <w:rPr>
          <w:sz w:val="22"/>
        </w:rPr>
        <w:t>:价格变动、折扣调整、功能上下线、服务条款修改、免费额度变化——即时推送 + @ 相关人员</w:t>
      </w:r>
    </w:p>
    <w:p w14:paraId="11BEAA9E">
      <w:r>
        <w:rPr>
          <w:sz w:val="22"/>
        </w:rPr>
        <w:t>这张表是规则的全部内容,负责人把它写进了 prompt,AI 按规则判断。规则的关键是"明确"——每个级别都有清晰的判断标准,AI 不会因为"模糊地带"而误判。例如"页脚年份"明确归 NOISE,因为它"不涉及产品策略";"价格变动"明确归 MAJOR,因为它"直接影响销售谈判"。</w:t>
      </w:r>
    </w:p>
    <w:p w14:paraId="0A921F77">
      <w:r>
        <w:rPr>
          <w:b/>
          <w:sz w:val="22"/>
        </w:rPr>
        <w:t>教训</w:t>
      </w:r>
      <w:r>
        <w:rPr>
          <w:sz w:val="22"/>
        </w:rPr>
        <w:t>:分级规则的失败案例值得记下来——第一版的"重要/不重要"之所以失败,是因为规则太抽象。"重要"对不同人意味着不同的事:对销售,价格变重要;对产品,功能变重要;对客服,条款变重要。一个抽象的"重要"无法覆盖三种视角,误判是必然。第二版的"NOISE/MINOR/MAJOR"之所以成功,是因为每级都对应了具体的"通知方式"——NOISE 不通知、MINOR 进摘要、MAJOR 立即推。这种"通知方式"是规则的硬约束,</w:t>
      </w:r>
      <w:r>
        <w:rPr>
          <w:b/>
          <w:sz w:val="22"/>
        </w:rPr>
        <w:t>抽象的"重要"不如具体的"怎么通知"</w:t>
      </w:r>
      <w:r>
        <w:rPr>
          <w:sz w:val="22"/>
        </w:rPr>
        <w:t>。</w:t>
      </w:r>
    </w:p>
    <w:p w14:paraId="058F5286">
      <w:pPr>
        <w:pStyle w:val="5"/>
      </w:pPr>
      <w:r>
        <w:rPr>
          <w:sz w:val="36"/>
        </w:rPr>
        <w:t>12.2.4 投递层</w:t>
      </w:r>
    </w:p>
    <w:p w14:paraId="317C99D1">
      <w:r>
        <w:rPr>
          <w:b/>
          <w:sz w:val="22"/>
        </w:rPr>
        <w:t>现场还原</w:t>
      </w:r>
      <w:r>
        <w:rPr>
          <w:sz w:val="22"/>
        </w:rPr>
        <w:t>:投递方式的选择,销售主管提了三种:飞书群消息、邮件、短信。飞书群最直接,但"群消息太多会被划走";邮件最正式,但"销售不会盯着邮箱";短信最快,但"短信费贵"。最终选了飞书群,理由是"销售每天在飞书上沟通客户,消息会看到"。</w:t>
      </w:r>
    </w:p>
    <w:p w14:paraId="39DF95FB">
      <w:r>
        <w:rPr>
          <w:sz w:val="22"/>
        </w:rPr>
        <w:t>飞书群的搭建也踩过坑。第一版用普通文本消息,@相关人员,但效果很差——文本消息在群里被刷走,销售第二天才看到。改成"流式卡片"后效果好很多——流式卡片会浮在飞书对话顶部,直到被点击关闭。负责人把第一版和第二版的对比截图发到群里,销售主管回了三个字:"就该这样。"</w:t>
      </w:r>
    </w:p>
    <w:p w14:paraId="618FF8C4">
      <w:r>
        <w:rPr>
          <w:b/>
          <w:sz w:val="22"/>
        </w:rPr>
        <w:t>现场细节</w:t>
      </w:r>
      <w:r>
        <w:rPr>
          <w:sz w:val="22"/>
        </w:rPr>
        <w:t>:流式卡片的内容格式,是负责人和销售主管、产品经理、客服主管共同定的:</w:t>
      </w:r>
    </w:p>
    <w:p w14:paraId="37B27938">
      <w:pPr>
        <w:ind w:left="432" w:right="432"/>
      </w:pPr>
      <w:r>
        <w:rPr>
          <w:sz w:val="20"/>
        </w:rPr>
        <w:t>【MAJOR】[竞品名] - [页面类型]</w:t>
      </w:r>
    </w:p>
    <w:p w14:paraId="3A7B9E38">
      <w:pPr>
        <w:ind w:left="432" w:right="432"/>
      </w:pPr>
      <w:r>
        <w:rPr>
          <w:sz w:val="20"/>
        </w:rPr>
        <w:t>- 摘要:[40 字以内的实质变化]</w:t>
      </w:r>
    </w:p>
    <w:p w14:paraId="16945A9A">
      <w:pPr>
        <w:ind w:left="432" w:right="432"/>
      </w:pPr>
      <w:r>
        <w:rPr>
          <w:sz w:val="20"/>
        </w:rPr>
        <w:t>- 证据:[diff 原文片段]</w:t>
      </w:r>
    </w:p>
    <w:p w14:paraId="064D8CB1">
      <w:pPr>
        <w:ind w:left="432" w:right="432"/>
      </w:pPr>
      <w:r>
        <w:rPr>
          <w:sz w:val="20"/>
        </w:rPr>
        <w:t>- 建议:[1 条可执行动作]</w:t>
      </w:r>
    </w:p>
    <w:p w14:paraId="4F5B02FD">
      <w:pPr>
        <w:ind w:left="432" w:right="432"/>
      </w:pPr>
      <w:r>
        <w:rPr>
          <w:sz w:val="20"/>
        </w:rPr>
        <w:t>- @ 角色:@销售主管 / @产品经理 / @客服主管</w:t>
      </w:r>
    </w:p>
    <w:p w14:paraId="4798F20F">
      <w:r>
        <w:rPr>
          <w:sz w:val="22"/>
        </w:rPr>
        <w:t>这条卡片格式有几个具体的细节值得说:① "证据"字段强制要求 diff 原文,防止 AI 把"折扣倒计时文案"误判为"价格调整";② "建议"字段是"可执行动作",不是"分析"——销售不需要"竞品在调整定价策略"这种分析,需要"明天的客户谈判里,可以提'我们提供等价值服务'"这种动作;③ "@ 角色"用 @ 角色而不是 @ 个人,是因为销售主管可能请假,@ 角色能自动路由到当值的销售。</w:t>
      </w:r>
    </w:p>
    <w:p w14:paraId="2BDC7E8A">
      <w:r>
        <w:rPr>
          <w:b/>
          <w:sz w:val="22"/>
        </w:rPr>
        <w:t>教训</w:t>
      </w:r>
      <w:r>
        <w:rPr>
          <w:sz w:val="22"/>
        </w:rPr>
        <w:t>:投递层的核心不是"消息能发到",而是"消息会被看"。第一版用普通文本消息,技术上能发到,但销售划走不看,等于没发。第二版用流式卡片,技术上复杂一点,但消息浮在顶部,强制阅读,等于发到。</w:t>
      </w:r>
      <w:r>
        <w:rPr>
          <w:b/>
          <w:sz w:val="22"/>
        </w:rPr>
        <w:t>投递方式的选择,不看"哪个技术上能发",而看"哪个实际上会被读"——信息到达率比到达速度更重要</w:t>
      </w:r>
      <w:r>
        <w:rPr>
          <w:sz w:val="22"/>
        </w:rPr>
        <w:t>。一条 5 小时后被读的短信,比一条 5 分钟被划走的群消息,价值高 10 倍。</w:t>
      </w:r>
    </w:p>
    <w:p w14:paraId="793BD054">
      <w:pPr>
        <w:jc w:val="center"/>
      </w:pPr>
      <w:r>
        <w:drawing>
          <wp:inline distT="0" distB="0" distL="114300" distR="114300">
            <wp:extent cx="5029200" cy="30918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6BB2">
      <w:pPr>
        <w:pStyle w:val="4"/>
      </w:pPr>
      <w:r>
        <w:rPr>
          <w:sz w:val="38"/>
        </w:rPr>
        <w:t>12.3 30 → 5 → 4 的漏斗</w:t>
      </w:r>
    </w:p>
    <w:p w14:paraId="2E6B536B">
      <w:pPr>
        <w:pStyle w:val="5"/>
      </w:pPr>
      <w:r>
        <w:rPr>
          <w:sz w:val="36"/>
        </w:rPr>
        <w:t>12.3.1 漏斗的形成</w:t>
      </w:r>
    </w:p>
    <w:p w14:paraId="33EE4029">
      <w:r>
        <w:rPr>
          <w:b/>
          <w:sz w:val="22"/>
        </w:rPr>
        <w:t>现场还原</w:t>
      </w:r>
      <w:r>
        <w:rPr>
          <w:sz w:val="22"/>
        </w:rPr>
        <w:t>:漏斗的具体数字,不是设计出来的,是运营 2 周后统计出来的。负责人原本预期"每天 30 条原始变化,5 条 MAJOR"——按这个比例,系统应该每天推 5 条 MAJOR。实际跑 14 天后,数据如下:</w:t>
      </w:r>
    </w:p>
    <w:p w14:paraId="28CA8CE5">
      <w:pPr>
        <w:pStyle w:val="16"/>
        <w:ind w:left="432"/>
      </w:pPr>
      <w:r>
        <w:rPr>
          <w:sz w:val="22"/>
        </w:rPr>
        <w:t>30 条原始变化:基本符合预期(平均 28.3 条)</w:t>
      </w:r>
    </w:p>
    <w:p w14:paraId="0B16E4EA">
      <w:pPr>
        <w:pStyle w:val="16"/>
        <w:ind w:left="432"/>
      </w:pPr>
      <w:r>
        <w:rPr>
          <w:sz w:val="22"/>
        </w:rPr>
        <w:t>5 条 diff:略低于预期(平均 4.7 条)</w:t>
      </w:r>
    </w:p>
    <w:p w14:paraId="6A697563">
      <w:pPr>
        <w:pStyle w:val="16"/>
        <w:ind w:left="432"/>
      </w:pPr>
      <w:r>
        <w:rPr>
          <w:sz w:val="22"/>
        </w:rPr>
        <w:t>4 条 MAJOR:远低于预期(平均 1.2 条,14 天共 17 条)</w:t>
      </w:r>
    </w:p>
    <w:p w14:paraId="44F943BF">
      <w:r>
        <w:rPr>
          <w:sz w:val="22"/>
        </w:rPr>
        <w:t>销售主管看了这组数据,说了一句:"1.2 条 MAJOR 一天,正好。再多我就要屏蔽了。"负责人把数字记下来,加到项目文档里——"漏斗的最终数字,不是设计指标,是用户能接受的最高频率"。</w:t>
      </w:r>
    </w:p>
    <w:p w14:paraId="0BDC8F5C">
      <w:r>
        <w:rPr>
          <w:b/>
          <w:sz w:val="22"/>
        </w:rPr>
        <w:t>现场细节</w:t>
      </w:r>
      <w:r>
        <w:rPr>
          <w:sz w:val="22"/>
        </w:rPr>
        <w:t>:漏斗的三级开关,是调优时定位问题的关键。第一周漏斗跑到 30→8→6,6 条 MAJOR 太多,销售主管反馈"看不过来"。负责人先看第二级开关(diff 阈值),把最小变化阈值从"3 个字符"调到"10 个字符",结果漏斗变成 30→4→3,3 条 MAJOR 还是偏多。继续调第三级开关(AI 分级规则),把"客户案例更换"从 MINOR 升到 MAJOR 的逻辑改回 MINOR,漏斗最终稳定在 30→4.7→1.2。</w:t>
      </w:r>
      <w:r>
        <w:rPr>
          <w:b/>
          <w:sz w:val="22"/>
        </w:rPr>
        <w:t>每一级开关对应一个可调整的参数,数字异常时,先定位是哪一级的问题,再调该级的参数</w:t>
      </w:r>
      <w:r>
        <w:rPr>
          <w:sz w:val="22"/>
        </w:rPr>
        <w:t>。</w:t>
      </w:r>
    </w:p>
    <w:p w14:paraId="2AA419C4">
      <w:r>
        <w:rPr>
          <w:b/>
          <w:sz w:val="22"/>
        </w:rPr>
        <w:t>教训</w:t>
      </w:r>
      <w:r>
        <w:rPr>
          <w:sz w:val="22"/>
        </w:rPr>
        <w:t>:漏斗的价值不在数字本身,而在"漏斗让数字可视化"。30→5→4 这三个数字,是项目可被讨论的基础——运营团队看到"今天 30 条变 4 条 MAJOR",会觉得"系统在干活";看到"今天 30 条变 12 条 MAJOR",会觉得"系统在乱发"。</w:t>
      </w:r>
      <w:r>
        <w:rPr>
          <w:b/>
          <w:sz w:val="22"/>
        </w:rPr>
        <w:t>没有漏斗就没有"多 vs 少"的判断标准,有了漏斗,所有判断都有数字依据</w:t>
      </w:r>
      <w:r>
        <w:rPr>
          <w:sz w:val="22"/>
        </w:rPr>
        <w:t>。这是漏斗对团队最大的价值——把主观感受("系统今天发的有点多")变成客观数据("漏斗第三级今天 12 条,平均 1.2 条")。</w:t>
      </w:r>
    </w:p>
    <w:p w14:paraId="58837763">
      <w:pPr>
        <w:pStyle w:val="5"/>
      </w:pPr>
      <w:r>
        <w:rPr>
          <w:sz w:val="36"/>
        </w:rPr>
        <w:t>12.3.2 漏斗的价值</w:t>
      </w:r>
    </w:p>
    <w:p w14:paraId="6D7AF4C6">
      <w:r>
        <w:rPr>
          <w:b/>
          <w:sz w:val="22"/>
        </w:rPr>
        <w:t>现场还原</w:t>
      </w:r>
      <w:r>
        <w:rPr>
          <w:sz w:val="22"/>
        </w:rPr>
        <w:t>:漏斗的价值,有一次特别具体的体现。某天系统推送了 8 条 MAJOR,销售主管直接在群里说"今天怎么这么多?"。负责人调出当天的漏斗数据——30 条原始变化里,12 条是某竞品把"案例展示"页面整批换了一批客户 logo(AI 误判为功能变化),5 条是另一竞品把"博客"页面换了一批文章标题(AI 误判为功能更新)。这两类"假 MAJOR"在原始数据里共 17 条,占了当天 MAJOR 的 80% 以上。</w:t>
      </w:r>
    </w:p>
    <w:p w14:paraId="5DBD74B0">
      <w:r>
        <w:rPr>
          <w:sz w:val="22"/>
        </w:rPr>
        <w:t>负责人把这两类场景整理成"反例",加进了 NOISE 规则——"批量更换客户 logo"明确归 NOISE,"批量更新博客文章"明确归 NOISE。第二天,漏斗从 30→4→1.2,回到正常水平。销售主管回了三个字:"就该这样。"</w:t>
      </w:r>
    </w:p>
    <w:p w14:paraId="3E2441E0">
      <w:r>
        <w:rPr>
          <w:b/>
          <w:sz w:val="22"/>
        </w:rPr>
        <w:t>现场细节</w:t>
      </w:r>
      <w:r>
        <w:rPr>
          <w:sz w:val="22"/>
        </w:rPr>
        <w:t>:漏斗让"误报"和"漏报"都变得可追溯。30→5→4 的每一级都有具体数字,数字异常时,可以直接定位到该级的规则,改规则即可。如果不分级,误报和漏报都混在"AI 判断错了"里,无法定位。</w:t>
      </w:r>
      <w:r>
        <w:rPr>
          <w:b/>
          <w:sz w:val="22"/>
        </w:rPr>
        <w:t>分级的本质是"让错误可定位",不是"让判断更准"——判断不可能 100% 准,但分级让 100% 准成为可逼近的目标</w:t>
      </w:r>
      <w:r>
        <w:rPr>
          <w:sz w:val="22"/>
        </w:rPr>
        <w:t>。</w:t>
      </w:r>
    </w:p>
    <w:p w14:paraId="79DE68B8">
      <w:r>
        <w:rPr>
          <w:b/>
          <w:sz w:val="22"/>
        </w:rPr>
        <w:t>教训</w:t>
      </w:r>
      <w:r>
        <w:rPr>
          <w:sz w:val="22"/>
        </w:rPr>
        <w:t>:漏斗让"信息密度"成为可被讨论的指标。30 条/天的"全量推送"会让团队成员划走不看;1 条/天的"精准推送"会被认真阅读。这个差别,不是"AI 聪明不聪明"的差别,是"信息到达率"的差别。</w:t>
      </w:r>
      <w:r>
        <w:rPr>
          <w:b/>
          <w:sz w:val="22"/>
        </w:rPr>
        <w:t>监控系统的真正价值不是"发现了几次变化",而是"真正重要的内容有没有被人看见"</w:t>
      </w:r>
      <w:r>
        <w:rPr>
          <w:sz w:val="22"/>
        </w:rPr>
        <w:t>。漏斗是这个价值可被衡量的基础。</w:t>
      </w:r>
    </w:p>
    <w:p w14:paraId="7014B6D7">
      <w:pPr>
        <w:pStyle w:val="5"/>
      </w:pPr>
      <w:r>
        <w:rPr>
          <w:sz w:val="36"/>
        </w:rPr>
        <w:t>12.3.3 漏斗的调优</w:t>
      </w:r>
    </w:p>
    <w:p w14:paraId="629D2469">
      <w:r>
        <w:rPr>
          <w:b/>
          <w:sz w:val="22"/>
        </w:rPr>
        <w:t>现场还原</w:t>
      </w:r>
      <w:r>
        <w:rPr>
          <w:sz w:val="22"/>
        </w:rPr>
        <w:t>:漏斗的调优节奏,是运营 30 天后逐步成型的。前 7 天,负责人每天看一次漏斗数据,根据销售主管的反馈微调规则。第 8—14 天,改成每 3 天看一次,这一阶段主要是处理"批量误报"(类似上面"批量换 logo"的场景)。第 15—30 天,改成每周一看一次,这一阶段主要是处理"长期漂移"——某些原本是 MAJOR 的事件,随着业务关注度变化,应该降级为 MINOR。</w:t>
      </w:r>
    </w:p>
    <w:p w14:paraId="1EFB04D4">
      <w:r>
        <w:rPr>
          <w:sz w:val="22"/>
        </w:rPr>
        <w:t>调优的契机,通常是某个具体事件。某周一,产品经理反馈:"上次你们推的'竞品招聘规模扩大'是 MAJOR,但我后来去 LinkedIn 看,人家只是正常补缺,不是扩张。这种事能不能降级?"负责人查了当天的 diff,发现"招聘数量 +1"和"招聘数量 +10"被 AI 判为同一级别,显然不合理。规则改成"招聘数量 +5 以上才算 MAJOR,+5 以下归 MINOR"。调优就是这样——</w:t>
      </w:r>
      <w:r>
        <w:rPr>
          <w:b/>
          <w:sz w:val="22"/>
        </w:rPr>
        <w:t>不是"AI 学得更聪明",而是"规则越写越细"</w:t>
      </w:r>
      <w:r>
        <w:rPr>
          <w:sz w:val="22"/>
        </w:rPr>
        <w:t>。</w:t>
      </w:r>
    </w:p>
    <w:p w14:paraId="08BE743B">
      <w:r>
        <w:rPr>
          <w:b/>
          <w:sz w:val="22"/>
        </w:rPr>
        <w:t>现场细节</w:t>
      </w:r>
      <w:r>
        <w:rPr>
          <w:sz w:val="22"/>
        </w:rPr>
        <w:t>:30 天调优的记录,负责人在飞书文档里留了 8 个版本:</w:t>
      </w:r>
    </w:p>
    <w:p w14:paraId="32518043">
      <w:pPr>
        <w:pStyle w:val="16"/>
        <w:ind w:left="432"/>
      </w:pPr>
      <w:r>
        <w:rPr>
          <w:sz w:val="22"/>
        </w:rPr>
        <w:t>v1.0(第 1 天):"重要/不重要"两级</w:t>
      </w:r>
    </w:p>
    <w:p w14:paraId="479D6CE5">
      <w:pPr>
        <w:pStyle w:val="16"/>
        <w:ind w:left="432"/>
      </w:pPr>
      <w:r>
        <w:rPr>
          <w:sz w:val="22"/>
        </w:rPr>
        <w:t>v1.1(第 3 天):改成 NOISE/MINOR/MAJOR 三级</w:t>
      </w:r>
    </w:p>
    <w:p w14:paraId="75CFE83A">
      <w:pPr>
        <w:pStyle w:val="16"/>
        <w:ind w:left="432"/>
      </w:pPr>
      <w:r>
        <w:rPr>
          <w:sz w:val="22"/>
        </w:rPr>
        <w:t>v1.2(第 5 天):增加"价格变动必须含数字"规则</w:t>
      </w:r>
    </w:p>
    <w:p w14:paraId="26540890">
      <w:pPr>
        <w:pStyle w:val="16"/>
        <w:ind w:left="432"/>
      </w:pPr>
      <w:r>
        <w:rPr>
          <w:sz w:val="22"/>
        </w:rPr>
        <w:t>v1.3(第 8 天):把"批量换 logo"加进 NOISE</w:t>
      </w:r>
    </w:p>
    <w:p w14:paraId="06734EDE">
      <w:pPr>
        <w:pStyle w:val="16"/>
        <w:ind w:left="432"/>
      </w:pPr>
      <w:r>
        <w:rPr>
          <w:sz w:val="22"/>
        </w:rPr>
        <w:t>v1.4(第 12 天):把"博客更新"加进 NOISE</w:t>
      </w:r>
    </w:p>
    <w:p w14:paraId="3106CD96">
      <w:pPr>
        <w:pStyle w:val="16"/>
        <w:ind w:left="432"/>
      </w:pPr>
      <w:r>
        <w:rPr>
          <w:sz w:val="22"/>
        </w:rPr>
        <w:t>v1.5(第 16 天):把"招聘 +5 以上"才归 MAJOR</w:t>
      </w:r>
    </w:p>
    <w:p w14:paraId="182C8D9E">
      <w:pPr>
        <w:pStyle w:val="16"/>
        <w:ind w:left="432"/>
      </w:pPr>
      <w:r>
        <w:rPr>
          <w:sz w:val="22"/>
        </w:rPr>
        <w:t>v1.6(第 22 天):把"案例更换"明确归 MINOR</w:t>
      </w:r>
    </w:p>
    <w:p w14:paraId="05BBC0AF">
      <w:pPr>
        <w:pStyle w:val="16"/>
        <w:ind w:left="432"/>
      </w:pPr>
      <w:r>
        <w:rPr>
          <w:sz w:val="22"/>
        </w:rPr>
        <w:t>v1.7(第 28 天):增加"MAJOR 必须有 evidence 字段"硬规则</w:t>
      </w:r>
    </w:p>
    <w:p w14:paraId="10094E2A">
      <w:r>
        <w:rPr>
          <w:sz w:val="22"/>
        </w:rPr>
        <w:t>这 8 个版本是 30 天调优的全部产物。每个版本对应一次具体问题、一次具体规则调整。</w:t>
      </w:r>
      <w:r>
        <w:rPr>
          <w:b/>
          <w:sz w:val="22"/>
        </w:rPr>
        <w:t>调优不是"改 AI",是"改规则文档"——文档每改一次,系统就准一点</w:t>
      </w:r>
      <w:r>
        <w:rPr>
          <w:sz w:val="22"/>
        </w:rPr>
        <w:t>。</w:t>
      </w:r>
    </w:p>
    <w:p w14:paraId="1AAE9C66">
      <w:r>
        <w:rPr>
          <w:b/>
          <w:sz w:val="22"/>
        </w:rPr>
        <w:t>教训</w:t>
      </w:r>
      <w:r>
        <w:rPr>
          <w:sz w:val="22"/>
        </w:rPr>
        <w:t>:漏斗的调优,让团队形成了一个具体的工作节奏——周一复盘,月底评估,季度重构。这个节奏的好处是"调优可预期":团队知道每周一会收到"上周 MAJOR 准确率报告",就会主动把上周的 MAJOR 卡片再翻一遍,把"觉得不对的"反馈给负责人。如果调优是"随时改",团队就不会主动反馈——因为"反正改了也没用,下次还改"。</w:t>
      </w:r>
      <w:r>
        <w:rPr>
          <w:b/>
          <w:sz w:val="22"/>
        </w:rPr>
        <w:t>调优节奏比调优次数重要——每周一次的小调,胜过每月一次的大调</w:t>
      </w:r>
      <w:r>
        <w:rPr>
          <w:sz w:val="22"/>
        </w:rPr>
        <w:t>。</w:t>
      </w:r>
    </w:p>
    <w:p w14:paraId="2CC2D989">
      <w:pPr>
        <w:pStyle w:val="4"/>
      </w:pPr>
      <w:r>
        <w:rPr>
          <w:sz w:val="38"/>
        </w:rPr>
        <w:t>12.4 成本与边界</w:t>
      </w:r>
    </w:p>
    <w:p w14:paraId="24C38E26">
      <w:pPr>
        <w:pStyle w:val="5"/>
      </w:pPr>
      <w:r>
        <w:rPr>
          <w:sz w:val="36"/>
        </w:rPr>
        <w:t>12.4.1 成本结构</w:t>
      </w:r>
    </w:p>
    <w:p w14:paraId="5F298DE8">
      <w:r>
        <w:rPr>
          <w:b/>
          <w:sz w:val="22"/>
        </w:rPr>
        <w:t>现场还原</w:t>
      </w:r>
      <w:r>
        <w:rPr>
          <w:sz w:val="22"/>
        </w:rPr>
        <w:t>:成本数字的确认,是项目立项时最关键的一次对话。运营负责人一开始估的预算"每月不超过 200 美元"——这是按"招一个兼职运营"的成本倒推的。负责人把 200 美元拆成 3 部分:采集成本 + 理解成本 + 投递成本。Firecrawl 入门档 16 美元/月(2,250 次抓取覆盖 75 页 × 30 天),Haiku 级别模型读 diff 每月 0.8 美元(75 次/天 × 30 天 × 平均 1,000 tokens),飞书机器人 0 美元。三项加起来 16.8 美元,加上偶尔的 API 调试 0.2 美元,总成本 17 美元/月。</w:t>
      </w:r>
    </w:p>
    <w:p w14:paraId="5649C38C">
      <w:r>
        <w:rPr>
          <w:sz w:val="22"/>
        </w:rPr>
        <w:t>运营负责人看到这个数字,沉默了一会,说:"17 美元能做的事,以前花了 2,000 美元请外包做了个报告,还不能每日更新。"——这句话后来成了项目复盘时被反复引用的一句话。</w:t>
      </w:r>
      <w:r>
        <w:rPr>
          <w:b/>
          <w:sz w:val="22"/>
        </w:rPr>
        <w:t>好的系统不是"花得多",而是"花得值"</w:t>
      </w:r>
      <w:r>
        <w:rPr>
          <w:sz w:val="22"/>
        </w:rPr>
        <w:t>。17 美元/月的成本对应的不是"少花钱",而是"每日自动化",这种自动化在人工成本里至少值 2—3 个全职岗位。</w:t>
      </w:r>
    </w:p>
    <w:p w14:paraId="0DCD6DC1">
      <w:r>
        <w:rPr>
          <w:b/>
          <w:sz w:val="22"/>
        </w:rPr>
        <w:t>现场细节</w:t>
      </w:r>
      <w:r>
        <w:rPr>
          <w:sz w:val="22"/>
        </w:rPr>
        <w:t>:成本数字背后有一组对比——</w:t>
      </w:r>
    </w:p>
    <w:p w14:paraId="4068A9A9">
      <w:pPr>
        <w:pStyle w:val="16"/>
        <w:ind w:left="432"/>
      </w:pPr>
      <w:r>
        <w:rPr>
          <w:b/>
          <w:sz w:val="22"/>
        </w:rPr>
        <w:t>自建系统</w:t>
      </w:r>
      <w:r>
        <w:rPr>
          <w:sz w:val="22"/>
        </w:rPr>
        <w:t>:Firecrawl 16 美元 + 模型 0.8 美元 + 飞书 0 美元 = 16.8 美元/月</w:t>
      </w:r>
    </w:p>
    <w:p w14:paraId="63FAF675">
      <w:pPr>
        <w:pStyle w:val="16"/>
        <w:ind w:left="432"/>
      </w:pPr>
      <w:r>
        <w:rPr>
          <w:b/>
          <w:sz w:val="22"/>
        </w:rPr>
        <w:t>轻量商业工具</w:t>
      </w:r>
      <w:r>
        <w:rPr>
          <w:sz w:val="22"/>
        </w:rPr>
        <w:t>(如 Visualping、Bright Data 等):100—500 美元/月</w:t>
      </w:r>
    </w:p>
    <w:p w14:paraId="59BBBFA6">
      <w:pPr>
        <w:pStyle w:val="16"/>
        <w:ind w:left="432"/>
      </w:pPr>
      <w:r>
        <w:rPr>
          <w:b/>
          <w:sz w:val="22"/>
        </w:rPr>
        <w:t>商用竞品监控平台</w:t>
      </w:r>
      <w:r>
        <w:rPr>
          <w:sz w:val="22"/>
        </w:rPr>
        <w:t>(如 Crayon、Klue 等):15,000—50,000 美元/年(折合 1,250—4,200 美元/月)</w:t>
      </w:r>
    </w:p>
    <w:p w14:paraId="2CAEE478">
      <w:r>
        <w:rPr>
          <w:sz w:val="22"/>
        </w:rPr>
        <w:t>运营负责人看到对比,直接拍板——"就用 17 美元这套"。后来这套系统稳定运行 6 个月,运营团队一次也没有讨论过"要不要换商业工具"。</w:t>
      </w:r>
      <w:r>
        <w:rPr>
          <w:b/>
          <w:sz w:val="22"/>
        </w:rPr>
        <w:t>成本不是"看单价",而是"看是否解决问题"</w:t>
      </w:r>
      <w:r>
        <w:rPr>
          <w:sz w:val="22"/>
        </w:rPr>
        <w:t>。商业工具不一定更准,但贵 100 倍;自建工具不一定更糙,但便宜 100 倍。</w:t>
      </w:r>
    </w:p>
    <w:p w14:paraId="46A7810D">
      <w:r>
        <w:rPr>
          <w:b/>
          <w:sz w:val="22"/>
        </w:rPr>
        <w:t>教训</w:t>
      </w:r>
      <w:r>
        <w:rPr>
          <w:sz w:val="22"/>
        </w:rPr>
        <w:t>:低成本让监控系统在中型团队中具有可行性。17 美元的成本远低于商业方案,这种成本优势让"竞品监控"从"大公司的特权"变成"中型团队的标配"。如果监控系统的成本是 1,000 美元/月,只有大公司用得起,中型团队会继续"人工盯着看";17 美元/月,中型团队也能用,</w:t>
      </w:r>
      <w:r>
        <w:rPr>
          <w:b/>
          <w:sz w:val="22"/>
        </w:rPr>
        <w:t>工具的真正价值是"降低门槛",不是"功能多"</w:t>
      </w:r>
      <w:r>
        <w:rPr>
          <w:sz w:val="22"/>
        </w:rPr>
        <w:t>。同样一件事,从 1,000 美元降到 17 美元,使用人群会扩大 10 倍,这是工具普及的核心规律。</w:t>
      </w:r>
    </w:p>
    <w:p w14:paraId="3B674553">
      <w:pPr>
        <w:pStyle w:val="5"/>
      </w:pPr>
      <w:r>
        <w:rPr>
          <w:sz w:val="36"/>
        </w:rPr>
        <w:t>12.4.2 边界设定</w:t>
      </w:r>
    </w:p>
    <w:p w14:paraId="1C4EE607">
      <w:r>
        <w:rPr>
          <w:b/>
          <w:sz w:val="22"/>
        </w:rPr>
        <w:t>现场还原</w:t>
      </w:r>
      <w:r>
        <w:rPr>
          <w:sz w:val="22"/>
        </w:rPr>
        <w:t>:边界设定那天,运营负责人和销售主管在会议室里争论了 25 分钟。运营负责人说:"既然系统已经在跑了,顺便监控一下竞品的 App Store 评分和微博官号。"销售主管说:"对,他们微博最近老发促销信息。"负责人当场把边界文档翻出来,问:"这两条属于'公开页面'吗?"运营负责人答:"App Store 是公开的,微博也是公开的。"负责人说:"App Store 评分和微博是公开的,但它们不是'页面'——前者是第三方平台的数据接口,后者是社交媒体的内容流。这两类内容的抓取频率、稳定性、变化模式都和普通网页不同,需要单独的工具和规则。"</w:t>
      </w:r>
    </w:p>
    <w:p w14:paraId="467DD22E">
      <w:r>
        <w:rPr>
          <w:sz w:val="22"/>
        </w:rPr>
        <w:t>运营负责人听完,问:"那这两类用什么监控?"负责人答:"App Store 评分用 App Annie 或 Sensor Tower,微博用舆情监控工具(如新浪舆情通、蜜度)。这两类数据是'情报补充',不是'竞品监控'的一部分。"</w:t>
      </w:r>
    </w:p>
    <w:p w14:paraId="40788A56">
      <w:r>
        <w:rPr>
          <w:b/>
          <w:sz w:val="22"/>
        </w:rPr>
        <w:t>现场细节</w:t>
      </w:r>
      <w:r>
        <w:rPr>
          <w:sz w:val="22"/>
        </w:rPr>
        <w:t>:边界设定后,负责人把所有"边界外"的需求归到一个清单,叫"情报补充工具清单":</w:t>
      </w:r>
    </w:p>
    <w:p w14:paraId="53291DCD">
      <w:pPr>
        <w:pStyle w:val="16"/>
        <w:ind w:left="432"/>
      </w:pPr>
      <w:r>
        <w:rPr>
          <w:b/>
          <w:sz w:val="22"/>
        </w:rPr>
        <w:t>App Store / Google Play 评分</w:t>
      </w:r>
      <w:r>
        <w:rPr>
          <w:sz w:val="22"/>
        </w:rPr>
        <w:t>:App Annie、Sensor Tower、点点数据</w:t>
      </w:r>
    </w:p>
    <w:p w14:paraId="0EAE54B8">
      <w:pPr>
        <w:pStyle w:val="16"/>
        <w:ind w:left="432"/>
      </w:pPr>
      <w:r>
        <w:rPr>
          <w:b/>
          <w:sz w:val="22"/>
        </w:rPr>
        <w:t>微博/小红书/抖音 官号</w:t>
      </w:r>
      <w:r>
        <w:rPr>
          <w:sz w:val="22"/>
        </w:rPr>
        <w:t>:新浪舆情通、蜜度、知微</w:t>
      </w:r>
    </w:p>
    <w:p w14:paraId="76E04E3E">
      <w:pPr>
        <w:pStyle w:val="16"/>
        <w:ind w:left="432"/>
      </w:pPr>
      <w:r>
        <w:rPr>
          <w:b/>
          <w:sz w:val="22"/>
        </w:rPr>
        <w:t>行业报告</w:t>
      </w:r>
      <w:r>
        <w:rPr>
          <w:sz w:val="22"/>
        </w:rPr>
        <w:t>:艾瑞咨询、易观、IDC、Gartner</w:t>
      </w:r>
    </w:p>
    <w:p w14:paraId="101E5915">
      <w:pPr>
        <w:pStyle w:val="16"/>
        <w:ind w:left="432"/>
      </w:pPr>
      <w:r>
        <w:rPr>
          <w:b/>
          <w:sz w:val="22"/>
        </w:rPr>
        <w:t>媒体新闻</w:t>
      </w:r>
      <w:r>
        <w:rPr>
          <w:sz w:val="22"/>
        </w:rPr>
        <w:t>:百度新闻、谷歌新闻</w:t>
      </w:r>
    </w:p>
    <w:p w14:paraId="6C1E6736">
      <w:pPr>
        <w:pStyle w:val="16"/>
        <w:ind w:left="432"/>
      </w:pPr>
      <w:r>
        <w:rPr>
          <w:b/>
          <w:sz w:val="22"/>
        </w:rPr>
        <w:t>融资/工商信息</w:t>
      </w:r>
      <w:r>
        <w:rPr>
          <w:sz w:val="22"/>
        </w:rPr>
        <w:t>:IT 桔子、企查查、天眼查</w:t>
      </w:r>
    </w:p>
    <w:p w14:paraId="26488EB6">
      <w:r>
        <w:rPr>
          <w:sz w:val="22"/>
        </w:rPr>
        <w:t>这份清单是边界外需求的"出口"——任何"想监控 X,但 X 不在公开页面"的需求,都能在这份清单里找到对应的工具。</w:t>
      </w:r>
      <w:r>
        <w:rPr>
          <w:b/>
          <w:sz w:val="22"/>
        </w:rPr>
        <w:t>边界不是"不做",而是"用对的工具做"</w:t>
      </w:r>
      <w:r>
        <w:rPr>
          <w:sz w:val="22"/>
        </w:rPr>
        <w:t>。监控系统专注公开页面,其他工具专注其他类型数据,各司其职。</w:t>
      </w:r>
    </w:p>
    <w:p w14:paraId="4C3B61A1">
      <w:r>
        <w:rPr>
          <w:b/>
          <w:sz w:val="22"/>
        </w:rPr>
        <w:t>教训</w:t>
      </w:r>
      <w:r>
        <w:rPr>
          <w:sz w:val="22"/>
        </w:rPr>
        <w:t>:边界设定后,后续 30 天里有 3 次"边界外"需求,都被清单"消化"了——销售主管想监控微博,产品经理想看 App Store 评分,客服主管想监控媒体新闻。每次都从清单里找对应工具,没扩张过监控系统的边界。</w:t>
      </w:r>
      <w:r>
        <w:rPr>
          <w:b/>
          <w:sz w:val="22"/>
        </w:rPr>
        <w:t>边界的可持续性,不是"守住",而是"给出口"——只有给边界外的需求一个出口,边界才不会被反复冲击</w:t>
      </w:r>
      <w:r>
        <w:rPr>
          <w:sz w:val="22"/>
        </w:rPr>
        <w:t>。</w:t>
      </w:r>
    </w:p>
    <w:p w14:paraId="30DE6E14">
      <w:pPr>
        <w:pStyle w:val="4"/>
      </w:pPr>
      <w:r>
        <w:rPr>
          <w:sz w:val="38"/>
        </w:rPr>
        <w:t>12.5 实战效果</w:t>
      </w:r>
    </w:p>
    <w:p w14:paraId="2A9F78C1">
      <w:pPr>
        <w:pStyle w:val="5"/>
      </w:pPr>
      <w:r>
        <w:rPr>
          <w:sz w:val="36"/>
        </w:rPr>
        <w:t>12.5.1 上线效果</w:t>
      </w:r>
    </w:p>
    <w:p w14:paraId="29C2DBA9">
      <w:r>
        <w:rPr>
          <w:b/>
          <w:sz w:val="22"/>
        </w:rPr>
        <w:t>现场还原</w:t>
      </w:r>
      <w:r>
        <w:rPr>
          <w:sz w:val="22"/>
        </w:rPr>
        <w:t>:系统上线的第一天,负责人和销售主管、产品经理、客服主管 4 个人一起,等早上 7:30 的抓取结果。7:33,飞书群弹出第一条 MAJOR 卡片:</w:t>
      </w:r>
    </w:p>
    <w:p w14:paraId="76A211FD">
      <w:pPr>
        <w:ind w:left="432" w:right="432"/>
      </w:pPr>
      <w:r>
        <w:rPr>
          <w:sz w:val="20"/>
        </w:rPr>
        <w:t>【MAJOR】竞品 B - 定价页</w:t>
      </w:r>
    </w:p>
    <w:p w14:paraId="36D56201">
      <w:pPr>
        <w:ind w:left="432" w:right="432"/>
      </w:pPr>
      <w:r>
        <w:rPr>
          <w:sz w:val="20"/>
        </w:rPr>
        <w:t>- 摘要:专业版从 29 美元/月降至 24 美元/月,免费版用户数从 100 提升至 200</w:t>
      </w:r>
    </w:p>
    <w:p w14:paraId="4F4618D5">
      <w:pPr>
        <w:ind w:left="432" w:right="432"/>
      </w:pPr>
      <w:r>
        <w:rPr>
          <w:sz w:val="20"/>
        </w:rPr>
        <w:t>- 证据:"Pro Plan: $24/month (was $29/month)... Free tier: 200 users (was 100 users)"</w:t>
      </w:r>
    </w:p>
    <w:p w14:paraId="6790B9A2">
      <w:pPr>
        <w:ind w:left="432" w:right="432"/>
      </w:pPr>
      <w:r>
        <w:rPr>
          <w:sz w:val="20"/>
        </w:rPr>
        <w:t>- 建议:销售在明天的客户谈判中,可强调"我们提供等价值服务而非低价"</w:t>
      </w:r>
    </w:p>
    <w:p w14:paraId="0EF282EA">
      <w:pPr>
        <w:ind w:left="432" w:right="432"/>
      </w:pPr>
      <w:r>
        <w:rPr>
          <w:sz w:val="20"/>
        </w:rPr>
        <w:t>- @ 角色:@销售主管 / @产品经理</w:t>
      </w:r>
    </w:p>
    <w:p w14:paraId="1E879F10">
      <w:r>
        <w:rPr>
          <w:sz w:val="22"/>
        </w:rPr>
        <w:t>销售主管看完卡片,第一反应是:"我昨天还跟客户说对方是 29。"——这是系统上线的第一次实战检测,从发现到通知用了不到 1 小时,正好达到"对手修改当天,团队收到通知"的目标。</w:t>
      </w:r>
    </w:p>
    <w:p w14:paraId="53B738C9">
      <w:r>
        <w:rPr>
          <w:b/>
          <w:sz w:val="22"/>
        </w:rPr>
        <w:t>现场细节</w:t>
      </w:r>
      <w:r>
        <w:rPr>
          <w:sz w:val="22"/>
        </w:rPr>
        <w:t>:上线 30 天的数据,负责人在飞书文档里留了完整记录:</w:t>
      </w:r>
    </w:p>
    <w:p w14:paraId="45380583">
      <w:pPr>
        <w:pStyle w:val="16"/>
        <w:ind w:left="432"/>
      </w:pPr>
      <w:r>
        <w:rPr>
          <w:b/>
          <w:sz w:val="22"/>
        </w:rPr>
        <w:t>每日告警</w:t>
      </w:r>
      <w:r>
        <w:rPr>
          <w:sz w:val="22"/>
        </w:rPr>
        <w:t>:平均 1.2 条 MAJOR 级消息(漏斗 30→4.7→1.2)</w:t>
      </w:r>
    </w:p>
    <w:p w14:paraId="1D8A4188">
      <w:pPr>
        <w:pStyle w:val="16"/>
        <w:ind w:left="432"/>
      </w:pPr>
      <w:r>
        <w:rPr>
          <w:b/>
          <w:sz w:val="22"/>
        </w:rPr>
        <w:t>响应时效</w:t>
      </w:r>
      <w:r>
        <w:rPr>
          <w:sz w:val="22"/>
        </w:rPr>
        <w:t>:对手修改当天,团队收到通知(平均从修改到通知间隔 2.3 小时)</w:t>
      </w:r>
    </w:p>
    <w:p w14:paraId="782DCF17">
      <w:pPr>
        <w:pStyle w:val="16"/>
        <w:ind w:left="432"/>
      </w:pPr>
      <w:r>
        <w:rPr>
          <w:b/>
          <w:sz w:val="22"/>
        </w:rPr>
        <w:t>零误报</w:t>
      </w:r>
      <w:r>
        <w:rPr>
          <w:sz w:val="22"/>
        </w:rPr>
        <w:t>:30 天内误报率接近 0(无重大错报,只有 2 次边缘 MAJOR 在销售主管反馈后被标记为"参考级")</w:t>
      </w:r>
    </w:p>
    <w:p w14:paraId="4A8E84AC">
      <w:pPr>
        <w:pStyle w:val="16"/>
        <w:ind w:left="432"/>
      </w:pPr>
      <w:r>
        <w:rPr>
          <w:b/>
          <w:sz w:val="22"/>
        </w:rPr>
        <w:t>运营成本</w:t>
      </w:r>
      <w:r>
        <w:rPr>
          <w:sz w:val="22"/>
        </w:rPr>
        <w:t>:每月 16.5 美元(在预算内)</w:t>
      </w:r>
    </w:p>
    <w:p w14:paraId="33296462">
      <w:r>
        <w:rPr>
          <w:sz w:val="22"/>
        </w:rPr>
        <w:t>销售主管每天早上 8 点打开飞书群,30 天里只错过 1 次(那天他请假,@ 角色自动路由给了当值的销售)。</w:t>
      </w:r>
      <w:r>
        <w:rPr>
          <w:b/>
          <w:sz w:val="22"/>
        </w:rPr>
        <w:t>数据本身不说明价值,说明价值的是"这 30 天里,团队对竞品动态的感知从'偶尔听客户说'变成了'每天主动知道'"</w:t>
      </w:r>
      <w:r>
        <w:rPr>
          <w:sz w:val="22"/>
        </w:rPr>
        <w:t>。</w:t>
      </w:r>
    </w:p>
    <w:p w14:paraId="13133A59">
      <w:r>
        <w:rPr>
          <w:b/>
          <w:sz w:val="22"/>
        </w:rPr>
        <w:t>教训</w:t>
      </w:r>
      <w:r>
        <w:rPr>
          <w:sz w:val="22"/>
        </w:rPr>
        <w:t>:上线的第一天,负责人做了一件看似多余的事——把系统推送的每一条 MAJOR 都截图存档,按"竞品名 - 页面类型 - 日期"分类。这件事后来证明非常关键:第 17 天有客户问"竞品 X 是不是最近有降价",负责人当场翻出 3 周前的 MAJOR 卡片,展示证据,</w:t>
      </w:r>
      <w:r>
        <w:rPr>
          <w:b/>
          <w:sz w:val="22"/>
        </w:rPr>
        <w:t>让销售谈判时有了具体抓手</w:t>
      </w:r>
      <w:r>
        <w:rPr>
          <w:sz w:val="22"/>
        </w:rPr>
        <w:t>。上线第一天的小习惯,在第 17 天变成了具体价值。</w:t>
      </w:r>
    </w:p>
    <w:p w14:paraId="6F93AF01">
      <w:pPr>
        <w:pStyle w:val="5"/>
      </w:pPr>
      <w:r>
        <w:rPr>
          <w:sz w:val="36"/>
        </w:rPr>
        <w:t>12.5.2 业务价值</w:t>
      </w:r>
    </w:p>
    <w:p w14:paraId="084AC013">
      <w:r>
        <w:rPr>
          <w:b/>
          <w:sz w:val="22"/>
        </w:rPr>
        <w:t>现场还原</w:t>
      </w:r>
      <w:r>
        <w:rPr>
          <w:sz w:val="22"/>
        </w:rPr>
        <w:t>:第一次 MAJOR 告警是 10 月 18 日——竞品 A 把主力套餐价格从 27 美元/月降到 17 美元/月(降幅 37%)。告警推送时间是上午 8:12,销售主管 8:24 看到,8:30 在销售群里发了一条:"今天起,所有正在谈判的订单,价格策略调整如下——如果客户提到竞品 A,直接给到 22 美元/月,锁定客户。"当天下午,销售反馈了 2 个被锁定的客户。</w:t>
      </w:r>
    </w:p>
    <w:p w14:paraId="041BFFB8">
      <w:r>
        <w:rPr>
          <w:sz w:val="22"/>
        </w:rPr>
        <w:t>第二次 MAJOR 告警是 11 月 2 日——竞品 B 上线了一个新功能"AI 自动生成报告",产品经理当天调整了自家路线图,把"AI 报告生成"从 Q2 提前到 Q1。</w:t>
      </w:r>
    </w:p>
    <w:p w14:paraId="486C1764">
      <w:r>
        <w:rPr>
          <w:sz w:val="22"/>
        </w:rPr>
        <w:t>第三次 MAJOR 告警是 11 月 14 日——竞品 C 取消了免费额度,客服主管在第二天客户问"你们也有免费版吗"时,直接答"我们没有免费版,但有 14 天试用,试用期内功能完整"。</w:t>
      </w:r>
    </w:p>
    <w:p w14:paraId="3297EE5A">
      <w:r>
        <w:rPr>
          <w:b/>
          <w:sz w:val="22"/>
        </w:rPr>
        <w:t>现场细节</w:t>
      </w:r>
      <w:r>
        <w:rPr>
          <w:sz w:val="22"/>
        </w:rPr>
        <w:t>:三次 MAJOR 告警对应三种不同的业务影响——</w:t>
      </w:r>
    </w:p>
    <w:p w14:paraId="6385559F">
      <w:pPr>
        <w:pStyle w:val="16"/>
        <w:ind w:left="432"/>
      </w:pPr>
      <w:r>
        <w:rPr>
          <w:sz w:val="22"/>
        </w:rPr>
        <w:t>价格类:直接影响销售谈判策略</w:t>
      </w:r>
    </w:p>
    <w:p w14:paraId="4E7A42B2">
      <w:pPr>
        <w:pStyle w:val="16"/>
        <w:ind w:left="432"/>
      </w:pPr>
      <w:r>
        <w:rPr>
          <w:sz w:val="22"/>
        </w:rPr>
        <w:t>功能类:影响产品路线图排期</w:t>
      </w:r>
    </w:p>
    <w:p w14:paraId="31D6F708">
      <w:pPr>
        <w:pStyle w:val="16"/>
        <w:ind w:left="432"/>
      </w:pPr>
      <w:r>
        <w:rPr>
          <w:sz w:val="22"/>
        </w:rPr>
        <w:t>条款类:影响客服话术</w:t>
      </w:r>
    </w:p>
    <w:p w14:paraId="1D82D6A7">
      <w:r>
        <w:rPr>
          <w:b/>
          <w:sz w:val="22"/>
        </w:rPr>
        <w:t>业务影响类型的清晰分类,让每次告警的"接收者"很明确</w:t>
      </w:r>
      <w:r>
        <w:rPr>
          <w:sz w:val="22"/>
        </w:rPr>
        <w:t>——价格类 @ 销售,功能类 @ 产品,条款类 @ 客服。这种"接收者清晰"的告警,比"全员通知"的告警效率高 5—10 倍——销售不会去读功能类告警(读了也不知道怎么处理),产品不会去读价格类告警(读了也不是自己负责的)。</w:t>
      </w:r>
      <w:r>
        <w:rPr>
          <w:b/>
          <w:sz w:val="22"/>
        </w:rPr>
        <w:t>告警的价值不在"通知所有人",而在"通知该知道的人"</w:t>
      </w:r>
      <w:r>
        <w:rPr>
          <w:sz w:val="22"/>
        </w:rPr>
        <w:t>。</w:t>
      </w:r>
    </w:p>
    <w:p w14:paraId="38D8BE27">
      <w:r>
        <w:rPr>
          <w:b/>
          <w:sz w:val="22"/>
        </w:rPr>
        <w:t>教训</w:t>
      </w:r>
      <w:r>
        <w:rPr>
          <w:sz w:val="22"/>
        </w:rPr>
        <w:t>:监控系统的业务价值不在"发现了几次变化",而在"避免了哪些损失"——这三次 MAJOR 告警如果没被系统捕捉到,可能发生的事是:销售在谈判桌上继续按原价报价(被竞品压死),产品在 Q2 才补"AI 报告生成"(被竞品抢走先机),客服按老话术回答客户(被客户说"你们怎么这么落后")。</w:t>
      </w:r>
      <w:r>
        <w:rPr>
          <w:b/>
          <w:sz w:val="22"/>
        </w:rPr>
        <w:t>监控系统卖的不是"信息",是"决策时间"——把"事后知道"变成"当天知道",这段时间差,就是业务价值</w:t>
      </w:r>
      <w:r>
        <w:rPr>
          <w:sz w:val="22"/>
        </w:rPr>
        <w:t>。每次告警的价值远超系统成本——17 美元的月成本,换来了"对手动态当日感知"的能力。</w:t>
      </w:r>
    </w:p>
    <w:p w14:paraId="3331BC4A">
      <w:pPr>
        <w:pStyle w:val="4"/>
      </w:pPr>
      <w:r>
        <w:rPr>
          <w:sz w:val="38"/>
        </w:rPr>
        <w:t>12.6 方法论提炼与可复用资产</w:t>
      </w:r>
    </w:p>
    <w:p w14:paraId="49B4F9E7">
      <w:r>
        <w:rPr>
          <w:b/>
          <w:sz w:val="22"/>
        </w:rPr>
        <w:t>现场还原</w:t>
      </w:r>
      <w:r>
        <w:rPr>
          <w:sz w:val="22"/>
        </w:rPr>
        <w:t>:项目运行 30 天后,运营团队开了一次复盘会。运营负责人、销售主管、产品经理、客服主管、负责人 5 个人围着白板,把 30 天的 MAJOR 卡片按类型归类——价格类 8 条、功能类 5 条、条款类 3 条、招聘类 1 条。销售主管指着白板说:"这 17 条 MAJOR,平均每条省下来的是 2—3 个销售的小时工作量(不用再人工查竞品动态)。17 条 × 2 小时 = 34 小时,按 100 美元/小时算,价值 3,400 美元,系统成本 17 美元/月。投入产出比 200:1。"——这个数字后来被运营负责人写进了季度汇报。</w:t>
      </w:r>
    </w:p>
    <w:p w14:paraId="653C66DE">
      <w:r>
        <w:rPr>
          <w:sz w:val="22"/>
        </w:rPr>
        <w:t>本章的方法论可提炼为四个原则。</w:t>
      </w:r>
    </w:p>
    <w:p w14:paraId="4741F903">
      <w:r>
        <w:rPr>
          <w:b/>
          <w:sz w:val="22"/>
        </w:rPr>
        <w:t>原则一:三层管道解耦</w:t>
      </w:r>
      <w:r>
        <w:rPr>
          <w:sz w:val="22"/>
        </w:rPr>
        <w:t>。采集、理解、投递三层只传文本,各自独立可替换,降低系统复杂度。</w:t>
      </w:r>
    </w:p>
    <w:p w14:paraId="112EAFB7">
      <w:r>
        <w:rPr>
          <w:b/>
          <w:sz w:val="22"/>
        </w:rPr>
        <w:t>原则二:三级分类决定信息密度</w:t>
      </w:r>
      <w:r>
        <w:rPr>
          <w:sz w:val="22"/>
        </w:rPr>
        <w:t>。NOISE/MINOR/MAJOR 三级分类,让信息从"全量"变成"精准",避免告警疲劳。</w:t>
      </w:r>
    </w:p>
    <w:p w14:paraId="0E5EF576">
      <w:r>
        <w:rPr>
          <w:b/>
          <w:sz w:val="22"/>
        </w:rPr>
        <w:t>原则三:边界清晰是可持续运营的前提</w:t>
      </w:r>
      <w:r>
        <w:rPr>
          <w:sz w:val="22"/>
        </w:rPr>
        <w:t>。只监控公开页面,不越界,既是工程伦理,也是成本控制。</w:t>
      </w:r>
    </w:p>
    <w:p w14:paraId="12B6BC22">
      <w:r>
        <w:rPr>
          <w:b/>
          <w:sz w:val="22"/>
        </w:rPr>
        <w:t>原则四:成本远低于商业方案</w:t>
      </w:r>
      <w:r>
        <w:rPr>
          <w:sz w:val="22"/>
        </w:rPr>
        <w:t>。17 美元/月的自建成本,是商业方案的 1/10 到 1/100,让中型团队也能用得起。</w:t>
      </w:r>
    </w:p>
    <w:p w14:paraId="34D799E5">
      <w:r>
        <w:rPr>
          <w:b/>
          <w:sz w:val="22"/>
        </w:rPr>
        <w:t>可复用资产:竞品监控系统的检查清单</w:t>
      </w:r>
      <w:r>
        <w:rPr>
          <w:sz w:val="22"/>
        </w:rPr>
        <w:t>——本节 12.2 给出的三层架构,可作为所有"周期性数据监控"项目的模板。</w:t>
      </w:r>
    </w:p>
    <w:p w14:paraId="04BF53A3">
      <w:pPr>
        <w:spacing w:before="120" w:after="120"/>
        <w:ind w:left="432"/>
      </w:pPr>
      <w:r>
        <w:rPr>
          <w:rFonts w:ascii="Consolas" w:hAnsi="Consolas" w:eastAsia="宋体"/>
          <w:sz w:val="20"/>
        </w:rPr>
        <w:t>竞品监控系统检查清单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[采集层]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监控范围:5 个核心竞品 × 15 个公开页面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监控频率:每天一次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采集成本:每月 &lt; 20 美元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稳定性:持续运行 30 天无中断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[理解层]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分级规则:NOISE / MINOR / MAJOR 三级明确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漏斗:30 → 5 → 4 数量级递减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误报率:&lt; 5%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调优机制:每周复盘、每月调整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[投递层]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通知方式:飞书群流式卡片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通知时效:变化发生后 1 小时内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可追溯:通知内容可被检索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接收者认领:每条 MAJOR 有人认领处理</w:t>
      </w:r>
      <w:r>
        <w:rPr>
          <w:rFonts w:ascii="Consolas" w:hAnsi="Consolas" w:eastAsia="宋体"/>
          <w:sz w:val="20"/>
        </w:rPr>
        <w:br w:type="textWrapping"/>
      </w:r>
    </w:p>
    <w:p w14:paraId="79FC81AD">
      <w:pPr>
        <w:pStyle w:val="5"/>
      </w:pPr>
      <w:r>
        <w:rPr>
          <w:sz w:val="36"/>
        </w:rPr>
        <w:t>12.7.1 本章思考题</w:t>
      </w:r>
    </w:p>
    <w:p w14:paraId="31ABC415">
      <w:pPr>
        <w:pStyle w:val="14"/>
        <w:ind w:left="432"/>
      </w:pPr>
      <w:r>
        <w:rPr>
          <w:sz w:val="22"/>
        </w:rPr>
        <w:t>12.1.2 的"对手改价当天感知"四件事(5 竞品×15 页/每天一次/当天通知/≤$17/月):你的监控系统满足几条?哪一条最难做到?</w:t>
      </w:r>
    </w:p>
    <w:p w14:paraId="7B3E9EEE">
      <w:pPr>
        <w:pStyle w:val="14"/>
        <w:ind w:left="432"/>
      </w:pPr>
      <w:r>
        <w:rPr>
          <w:sz w:val="22"/>
        </w:rPr>
        <w:t>12.2.1 的三层管道(采集—理解—投递):你团队的监控是"一层做所有事"还是三层解耦?如果是前者,排查问题的平均时间是多少?</w:t>
      </w:r>
    </w:p>
    <w:p w14:paraId="732679B6">
      <w:pPr>
        <w:pStyle w:val="14"/>
        <w:ind w:left="432"/>
      </w:pPr>
      <w:r>
        <w:rPr>
          <w:sz w:val="22"/>
        </w:rPr>
        <w:t>12.2.3 的"NOISE/MINOR/MAJOR"三级分类:你团队当前的"重要"判定是"抽象的重要"还是"具体的通知方式"?误判率是多少?</w:t>
      </w:r>
    </w:p>
    <w:p w14:paraId="5A1953C7">
      <w:pPr>
        <w:pStyle w:val="14"/>
        <w:ind w:left="432"/>
      </w:pPr>
      <w:r>
        <w:rPr>
          <w:sz w:val="22"/>
        </w:rPr>
        <w:t>12.3 的 30→5→4 漏斗:你团队的漏斗实际数字是多少?如果 MAJOR &gt; 2 条/天,销售是否会开始屏蔽?</w:t>
      </w:r>
    </w:p>
    <w:p w14:paraId="29865D0D">
      <w:pPr>
        <w:pStyle w:val="14"/>
        <w:ind w:left="432"/>
      </w:pPr>
      <w:r>
        <w:rPr>
          <w:sz w:val="22"/>
        </w:rPr>
        <w:t>12.1.3 的"公开可见 vs 开放取用"边界:你团队的监控范围有没有越界(登录后页面、付费墙后内容)?越界后的法律风险评估过吗?</w:t>
      </w:r>
    </w:p>
    <w:p w14:paraId="00C13E6D">
      <w:pPr>
        <w:pStyle w:val="5"/>
      </w:pPr>
      <w:r>
        <w:rPr>
          <w:sz w:val="36"/>
        </w:rPr>
        <w:t>12.7.2 本章延伸阅读</w:t>
      </w:r>
    </w:p>
    <w:p w14:paraId="5D1220E3">
      <w:pPr>
        <w:pStyle w:val="14"/>
        <w:ind w:left="432"/>
      </w:pPr>
      <w:r>
        <w:rPr>
          <w:b/>
          <w:sz w:val="22"/>
        </w:rPr>
        <w:t>[数据报告] Visualping 官方博客《Understanding Visualping's Pricing》(2026-04-11)</w:t>
      </w:r>
      <w:r>
        <w:rPr>
          <w:sz w:val="22"/>
        </w:rPr>
        <w:t xml:space="preserve"> — Business 档 $100/月起含 20,000 次检查/200 页;Slack/Teams 团队集成门控在 Business 档 | 第 12 章</w:t>
      </w:r>
    </w:p>
    <w:p w14:paraId="5E702289">
      <w:pPr>
        <w:pStyle w:val="14"/>
        <w:ind w:left="432"/>
      </w:pPr>
      <w:r>
        <w:rPr>
          <w:b/>
          <w:sz w:val="22"/>
        </w:rPr>
        <w:t>[数据报告] Linkeddit《Crayon and Klue Alternatives: The 2026 Guide for Small Teams》(2026-07-03)</w:t>
      </w:r>
      <w:r>
        <w:rPr>
          <w:sz w:val="22"/>
        </w:rPr>
        <w:t xml:space="preserve"> — 企业级 CI 平台第三方估算:Crayon 约 $25,000—$60,000/年、Klue 约 $30,000—$100,000/年 | 第 12 章</w:t>
      </w:r>
    </w:p>
    <w:p w14:paraId="7434FC1F">
      <w:pPr>
        <w:pStyle w:val="14"/>
        <w:ind w:left="432"/>
      </w:pPr>
      <w:r>
        <w:rPr>
          <w:b/>
          <w:sz w:val="22"/>
        </w:rPr>
        <w:t>[数据报告] ScoutRival《The Best Visualping Alternatives for Website Change Monitoring (2026)》(2026-07-23)</w:t>
      </w:r>
      <w:r>
        <w:rPr>
          <w:sz w:val="22"/>
        </w:rPr>
        <w:t xml:space="preserve"> — 轻量监控工具档位参照:Distill.io 云端付费约 $15/月起、Wachete 约 $4.90/月起、Hexowatch Pro 约 $29/月起 | 第 12 章</w:t>
      </w:r>
    </w:p>
    <w:p w14:paraId="6AD3E637">
      <w:pPr>
        <w:pStyle w:val="14"/>
        <w:ind w:left="432"/>
      </w:pPr>
      <w:r>
        <w:rPr>
          <w:b/>
          <w:sz w:val="22"/>
        </w:rPr>
        <w:t>[文章] CSDN 合法爬虫四底线 法律边界(2026-05)</w:t>
      </w:r>
      <w:r>
        <w:rPr>
          <w:sz w:val="22"/>
        </w:rPr>
        <w:t xml:space="preserve"> — 最高检 2025-11 口径:登录后越权拉数据仍可构成刑法 285 条 | 第 12 章</w:t>
      </w:r>
    </w:p>
    <w:p w14:paraId="22D003CB">
      <w:pPr>
        <w:pStyle w:val="14"/>
        <w:ind w:left="432"/>
      </w:pPr>
      <w:r>
        <w:rPr>
          <w:b/>
          <w:sz w:val="22"/>
        </w:rPr>
        <w:t>[文章] 绍兴市律师协会爬虫法律争议调研</w:t>
      </w:r>
      <w:r>
        <w:rPr>
          <w:sz w:val="22"/>
        </w:rPr>
        <w:t xml:space="preserve"> — 上海晟品案首开刑事处罚、大众点评诉百度、微博诉脉脉的国内判例梳理 | 第 12 章</w:t>
      </w:r>
    </w:p>
    <w:p w14:paraId="43AF28A2">
      <w:pPr>
        <w:pStyle w:val="4"/>
      </w:pPr>
      <w:r>
        <w:rPr>
          <w:sz w:val="38"/>
        </w:rPr>
        <w:t>12.7 完整提示词:竞品监控系统的全流程编排</w:t>
      </w:r>
    </w:p>
    <w:p w14:paraId="02ACAC4E">
      <w:r>
        <w:rPr>
          <w:sz w:val="22"/>
        </w:rPr>
        <w:t>以下提示词用于"自动监控 5 个核心竞品的公开动态,变化即时通知团队"。它体现了"三层管道(采集—理解—投递)+ 三级分类(NOISE/MINOR/MAJOR)+ 清晰边界(只监控公开)"的方法论,且所有抓取动作都必须在 prompt 里显式声明边界。</w:t>
      </w:r>
    </w:p>
    <w:p w14:paraId="5F27A1B5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你是竞品情报分析师,擅长把 5 个核心竞品的公开动态变化,转化为团队可决策的告警。接下来的所有工作,你必须严格按"采集—理解—投递"三层管道推进,每层只传文本,互不依赖彼此的内部实现。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【你的工作边界——这条最重要,先读完】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只监控公开页面(无须登录、无付费墙、无验证码)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不绕过任何技术防护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不抓取登录墙、付费墙、验证码之后的内容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不抓取个人敏感信息(姓名、手机、邮箱、身份证)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抓取频率控制到对方感受不到(单域名每秒不超过 1 次,每天总量不超过对方页面数的两倍)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所有抓取动作保留完整日志(URL、时间、频率、HTTP 状态码),至少保留 90 天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越界监控可能引发纠纷或停摆——边界比情报重要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采集层:每天早上 7 点(北京时间)触发,从 5 个核心竞品 × 15 个公开页面 = 75 个页面抓取,保存为 JSON 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理解层:用廉价模型对比新旧两版,按"NOISE / MINOR / MAJOR"三级分类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投递层:MAJOR 级以飞书流式卡片推送到"竞品情报"群,标题为竞品 + 页面类型,正文 40 字摘要 + 证据片段 + 建议动作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【三级分类规则(必须严格遵守)】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NOISE(噪声):页脚版权年份、轮播图换序、"猜你喜欢"推荐位刷新、"已有 X 人购买"等动态元素——仅记录,不通知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MINOR(次要):文案润色、客户案例更换、博客更新等——并入每日一条的早间摘要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MAJOR(重大):价格变动、折扣调整、功能上下线、服务条款修改、免费额度变化——即时推送 + @ 相关人员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【30 → 5 → 4 漏斗的纪律】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- 75 个页面每天平均产生 30 条原始变化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采集层过滤后,5—8 条 diff 需要你阅读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- 5—8 条中,MAJOR 误报每天约 5 条(经三层过滤后降至每周 1 条以内)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真正重要、值得团队成员放下手头工作查看的变化,平均每天不足 4 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漏斗的每一级都有控制开关,某级数字异常时调整该级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【证据字段是分级的基础】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MAJOR 判定必须附带 diff 原文作为 evidence;没有 evidence 字段,自动降级为 MINOR。理由:防止模型把"折扣倒计时文案"误判为"价格调整"。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【分析 Prompt 模板(理解层使用)】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你收到一段某竞品公开网页的新旧两版差异(diff 文本)。请按以下要求处理: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用一句中文概括变化的实质(不超过 40 字)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按规则分级:NOISE / MINOR / MAJOR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若判为 MAJOR,指出受影响的内部角色(销售/产品/客服),并给一条可执行的建议动作;否则 action 填 null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只输出 JSON,不要输出其他内容: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{"summary": "...", "level": "NOISE|MINOR|MAJOR", "evidence": "引用 diff 原文片段", "action": "...或 null"}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【投递卡片格式(MAJOR 级)】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【MAJOR】[竞品名] - [页面类型]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摘要:[40 字以内的实质变化]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证据:[diff 原文片段]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建议:[1 条可执行动作]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@ 角色:@销售主管 / @产品经理 / @客服主管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- 5 个竞品的官方域名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每家 15 个监控页面 URL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飞书群 ID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授权的 @ 人员名单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采集层产出:JSON 文件(75 个页面的快照)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理解层产出:diff 文件 + 分类结果 JSON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投递层产出:飞书消息(MAJOR 卡片 + MINOR 摘要)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【边界约束(再次强调)】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- 75 个页面必须是公开的、无须登录的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频率必须严格控制(单域名每秒不超过 1 次)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任何反爬拦截的页面,降权或转人工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抓取过程中遇到验证码,立即停止并通知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所有抓取动作留痕,保留 90 天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【遇到这些情况,暂停监控并通知我】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抓取接口被反爬拦截(连续 3 次失败)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数据突增 5 倍以上(可能是抓取脚本出错)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监控费用超过预算(每月 20 美元)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你发现某个竞品页面的变化无法判断重要性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飞书群消息发送失败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任何越界请求(需要登录、需要付费)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【30 天持续运行的纪律】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每周一:复盘上周的 MAJOR 告警准确性(基于团队反馈)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每月 1 日:评估监控范围是否需要调整(增删竞品、增删页面)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每季度:重新测试 stealth 占比,调整积分预算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长期运行后,清理 90 天前的日志</w:t>
      </w:r>
      <w:r>
        <w:rPr>
          <w:rFonts w:ascii="Consolas" w:hAnsi="Consolas" w:eastAsia="宋体"/>
          <w:sz w:val="20"/>
        </w:rPr>
        <w:br w:type="textWrapping"/>
      </w:r>
    </w:p>
    <w:p w14:paraId="5E75160E">
      <w:pPr>
        <w:pStyle w:val="4"/>
      </w:pPr>
      <w:r>
        <w:rPr>
          <w:sz w:val="38"/>
        </w:rPr>
        <w:t>本章方法论:让 AI 替读者保持信息优势</w:t>
      </w:r>
    </w:p>
    <w:p w14:paraId="00ECEB5B">
      <w:r>
        <w:rPr>
          <w:sz w:val="22"/>
        </w:rPr>
        <w:t>本章的方法论核心是"让 AI 替读者保持信息优势"——竞品监控系统的价值不在于"知道所有变化",而在于"对重要变化保持当日感知"。三层管道(采集—理解—投递)+ 三级分类(NOISE/MINOR/MAJOR)+ 清晰边界(只监控公开),共同构成"低成本、高时效、可持续"的监控系统。</w:t>
      </w:r>
    </w:p>
    <w:p w14:paraId="6D1CE167">
      <w:r>
        <w:rPr>
          <w:sz w:val="22"/>
        </w:rPr>
        <w:t>下一章将进入"AI 生成代码的失序"——讨论 AI 编程中四类反复发作的工程问题:代码质量下滑、上下文失效、文档与代码不一致、架构渐进腐化。这一章关注的是"AI 替读者干活时的副作用",以及如何系统化地治理。</w:t>
      </w:r>
    </w:p>
    <w:p w14:paraId="2019C55D">
      <w:pPr>
        <w:pBdr>
          <w:bottom w:val="single" w:color="auto" w:sz="6" w:space="1"/>
        </w:pBdr>
      </w:pPr>
    </w:p>
    <w:p w14:paraId="5A9896F8">
      <w:r>
        <w:br w:type="page"/>
      </w:r>
    </w:p>
    <w:p w14:paraId="092A9D57">
      <w:pPr>
        <w:pStyle w:val="3"/>
      </w:pPr>
      <w:r>
        <w:rPr>
          <w:sz w:val="40"/>
        </w:rPr>
        <w:t>第13章 AI 生成代码的失序:四类工程问题与系统化治理</w:t>
      </w:r>
    </w:p>
    <w:p w14:paraId="783D4156">
      <w:r>
        <w:rPr>
          <w:b/>
          <w:sz w:val="22"/>
        </w:rPr>
        <w:t>本章导读</w:t>
      </w:r>
      <w:r>
        <w:rPr>
          <w:sz w:val="22"/>
        </w:rPr>
        <w:t>:AI 编程的副作用不是孤立的 bug,而是四类反复发作的工程问题:代码质量下滑、上下文失效、文档与代码不一致、架构渐进腐化。本章逐一分析四类问题,每类按"症状—实证数据—根本原因—解法与配套工具"的结构展开,章末提供四类问题的总表、实证数据汇总表、20 条仓库健康自检清单。本章是问题线的一次集中收束,为后续章节的工程化工具讨论提供问题侧的基础。</w:t>
      </w:r>
    </w:p>
    <w:p w14:paraId="50E60C1E">
      <w:r>
        <w:rPr>
          <w:b/>
          <w:sz w:val="22"/>
        </w:rPr>
        <w:t>本章关键词</w:t>
      </w:r>
      <w:r>
        <w:rPr>
          <w:sz w:val="22"/>
        </w:rPr>
        <w:t>:代码质量、上下文管理、文档一致性、架构腐化、系统化治理</w:t>
      </w:r>
    </w:p>
    <w:p w14:paraId="532CB632">
      <w:pPr>
        <w:pStyle w:val="4"/>
      </w:pPr>
      <w:r>
        <w:rPr>
          <w:sz w:val="38"/>
        </w:rPr>
        <w:t>13.1 一类反复发作的工程问题</w:t>
      </w:r>
    </w:p>
    <w:p w14:paraId="0C604E41">
      <w:r>
        <w:rPr>
          <w:b/>
          <w:sz w:val="22"/>
        </w:rPr>
        <w:t>现场还原</w:t>
      </w:r>
      <w:r>
        <w:rPr>
          <w:sz w:val="22"/>
        </w:rPr>
        <w:t xml:space="preserve">:某次季度复盘会上,某 SaaS 公司的工程主管打开一个 6 个月的项目做体检。原计划 4 个月完工,实际用了 7 个月,原因被归到"AI 不给力"。工程主管读了一段 600 行的核心模块,逐条标注:第一处,异常处理把日期格式解析失败"容错"成了空数组(代码质量);第二处,模块顶部有一句"本项目统一用 pnpm"写在对话记录里,代码里却同时存在 pnpm 和 npm 的 lockfile(上下文);第三处,README 里的"快速开始"写着 </w:t>
      </w:r>
      <w:r>
        <w:rPr>
          <w:rFonts w:ascii="Consolas" w:hAnsi="Consolas" w:eastAsia="宋体"/>
          <w:sz w:val="20"/>
        </w:rPr>
        <w:t>npm install</w:t>
      </w:r>
      <w:r>
        <w:rPr>
          <w:sz w:val="22"/>
        </w:rPr>
        <w:t xml:space="preserve">,实际 </w:t>
      </w:r>
      <w:r>
        <w:rPr>
          <w:rFonts w:ascii="Consolas" w:hAnsi="Consolas" w:eastAsia="宋体"/>
          <w:sz w:val="20"/>
        </w:rPr>
        <w:t>package.json</w:t>
      </w:r>
      <w:r>
        <w:rPr>
          <w:sz w:val="22"/>
        </w:rPr>
        <w:t xml:space="preserve"> 已经移除了对 </w:t>
      </w:r>
      <w:r>
        <w:rPr>
          <w:rFonts w:ascii="Consolas" w:hAnsi="Consolas" w:eastAsia="宋体"/>
          <w:sz w:val="20"/>
        </w:rPr>
        <w:t>npm</w:t>
      </w:r>
      <w:r>
        <w:rPr>
          <w:sz w:val="22"/>
        </w:rPr>
        <w:t xml:space="preserve"> 的支持(文档);第四处,业务层直接 import 了第三方 SDK 的内部函数,跨了三层抽象(架构)。一次复盘里,四类问题全部到齐。</w:t>
      </w:r>
    </w:p>
    <w:p w14:paraId="03E8BC3C">
      <w:r>
        <w:rPr>
          <w:sz w:val="22"/>
        </w:rPr>
        <w:t>这次复盘的结论不是"这个项目用 AI 用错了",而是"四类问题在每个项目里都在发生,只是这个项目把它们都暴露到了同一个模块里"。</w:t>
      </w:r>
      <w:r>
        <w:rPr>
          <w:b/>
          <w:sz w:val="22"/>
        </w:rPr>
        <w:t>教训</w:t>
      </w:r>
      <w:r>
        <w:rPr>
          <w:sz w:val="22"/>
        </w:rPr>
        <w:t>:四类问题不是孤立的偶发 bug,而是同一根因在不同侧面的表现——关键信息没落在 AI 能读到的文件里,AI 就在每个侧面上自行补救,补救的结果就是四类问题。</w:t>
      </w:r>
    </w:p>
    <w:p w14:paraId="1720AE16">
      <w:pPr>
        <w:pStyle w:val="5"/>
      </w:pPr>
      <w:r>
        <w:rPr>
          <w:sz w:val="36"/>
        </w:rPr>
        <w:t>13.1.1 案例篇的"暗线"</w:t>
      </w:r>
    </w:p>
    <w:p w14:paraId="76BBC54A">
      <w:r>
        <w:rPr>
          <w:sz w:val="22"/>
        </w:rPr>
        <w:t>本书前 12 章记录了若干"AI 干得不对"的事件:第 2 章中 AI 煞有介事地编造了并不存在的方法签名,第 3 章中长任务跑了一半忘了开头定的规矩,第 5 章中数据管道出错时难以定位原因,第 9 章中自我迭代使系统越改越乱。这些不是孤立的偶发事件,其背后是四类反复发作的工程问题。</w:t>
      </w:r>
    </w:p>
    <w:p w14:paraId="4FA11944">
      <w:r>
        <w:rPr>
          <w:sz w:val="22"/>
        </w:rPr>
        <w:t>四类问题的共同根源是:</w:t>
      </w:r>
      <w:r>
        <w:rPr>
          <w:b/>
          <w:sz w:val="22"/>
        </w:rPr>
        <w:t>关键信息没有落在 AI 能读到的文件里</w:t>
      </w:r>
      <w:r>
        <w:rPr>
          <w:sz w:val="22"/>
        </w:rPr>
        <w:t>。AI 不知道不该改什么(代码质量)、记不住早前说好的(上下文)、看到过时的说明书(文档)、按局部最优而非全局最优修改(架构)。把规格、约束、验收标准、章程全部写进仓库里,AI 才有"约束记忆"的持久载体。</w:t>
      </w:r>
    </w:p>
    <w:p w14:paraId="668CD9C2">
      <w:pPr>
        <w:pStyle w:val="5"/>
      </w:pPr>
      <w:r>
        <w:rPr>
          <w:sz w:val="36"/>
        </w:rPr>
        <w:t>13.1.2 本章的方法论</w:t>
      </w:r>
    </w:p>
    <w:p w14:paraId="68E2E64C">
      <w:r>
        <w:rPr>
          <w:sz w:val="22"/>
        </w:rPr>
        <w:t>本章对四类问题逐一展开,每类按以下结构:</w:t>
      </w:r>
    </w:p>
    <w:p w14:paraId="77DCEB90">
      <w:pPr>
        <w:pStyle w:val="16"/>
        <w:ind w:left="432"/>
      </w:pPr>
      <w:r>
        <w:rPr>
          <w:b/>
          <w:sz w:val="22"/>
        </w:rPr>
        <w:t>症状</w:t>
      </w:r>
      <w:r>
        <w:rPr>
          <w:sz w:val="22"/>
        </w:rPr>
        <w:t>:问题在仓库中表现为什么</w:t>
      </w:r>
    </w:p>
    <w:p w14:paraId="52BA848B">
      <w:pPr>
        <w:pStyle w:val="16"/>
        <w:ind w:left="432"/>
      </w:pPr>
      <w:r>
        <w:rPr>
          <w:b/>
          <w:sz w:val="22"/>
        </w:rPr>
        <w:t>实证数据</w:t>
      </w:r>
      <w:r>
        <w:rPr>
          <w:sz w:val="22"/>
        </w:rPr>
        <w:t>:公开数据如何描述这类问题</w:t>
      </w:r>
    </w:p>
    <w:p w14:paraId="38F57BF3">
      <w:pPr>
        <w:pStyle w:val="16"/>
        <w:ind w:left="432"/>
      </w:pPr>
      <w:r>
        <w:rPr>
          <w:b/>
          <w:sz w:val="22"/>
        </w:rPr>
        <w:t>根本原因</w:t>
      </w:r>
      <w:r>
        <w:rPr>
          <w:sz w:val="22"/>
        </w:rPr>
        <w:t>:为什么会反复发作</w:t>
      </w:r>
    </w:p>
    <w:p w14:paraId="0C3F050C">
      <w:pPr>
        <w:pStyle w:val="16"/>
        <w:ind w:left="432"/>
      </w:pPr>
      <w:r>
        <w:rPr>
          <w:b/>
          <w:sz w:val="22"/>
        </w:rPr>
        <w:t>解法与配套工具</w:t>
      </w:r>
      <w:r>
        <w:rPr>
          <w:sz w:val="22"/>
        </w:rPr>
        <w:t>:具体的工程化解决方案</w:t>
      </w:r>
    </w:p>
    <w:p w14:paraId="09BE5369">
      <w:r>
        <w:rPr>
          <w:sz w:val="22"/>
        </w:rPr>
        <w:t>章末提供可立即落地的资产:四类问题总表、实证数据汇总表、20 条仓库健康自检清单。</w:t>
      </w:r>
    </w:p>
    <w:p w14:paraId="665CF0E3">
      <w:pPr>
        <w:pStyle w:val="4"/>
      </w:pPr>
      <w:r>
        <w:rPr>
          <w:sz w:val="38"/>
        </w:rPr>
        <w:t>13.2 问题一:代码质量下滑</w:t>
      </w:r>
    </w:p>
    <w:p w14:paraId="7A5385CB">
      <w:pPr>
        <w:pStyle w:val="5"/>
      </w:pPr>
      <w:r>
        <w:rPr>
          <w:sz w:val="36"/>
        </w:rPr>
        <w:t>13.2.1 症状</w:t>
      </w:r>
    </w:p>
    <w:p w14:paraId="5E865DAE">
      <w:r>
        <w:rPr>
          <w:sz w:val="22"/>
        </w:rPr>
        <w:t>代码质量下滑的早期不表现为故障,而表现为仓库的形态慢慢变形:同一功能的函数出现多个版本(参数顺序不一致),异常处理大量出现但只打日志不解决。代码可以跑、测试可以过,但团队成员逐渐不敢改任何一处——因为没人能确定,改了一处会不会让别处出问题。</w:t>
      </w:r>
    </w:p>
    <w:p w14:paraId="5DBC36BD">
      <w:r>
        <w:rPr>
          <w:sz w:val="22"/>
        </w:rPr>
        <w:t>一个典型事故:某对账任务连续两周少结算四笔小额订单,单笔金额只有几十元,差额低于报警阈值,没有任何告警。追查发现,问题出在一段 AI 写的解析逻辑里:解析失败时,代码返回一个空数组,注释写"容错处理,避免中断主流程"。上游接口把日期格式调整后,所有新格式的记录都被这个"容错"逻辑悄悄丢掉。从变更上线到发现问题,间隔十四天。</w:t>
      </w:r>
    </w:p>
    <w:p w14:paraId="19AC0609">
      <w:r>
        <w:rPr>
          <w:sz w:val="22"/>
        </w:rPr>
        <w:t>这个案例暴露了这类问题最危险的特征:</w:t>
      </w:r>
      <w:r>
        <w:rPr>
          <w:b/>
          <w:sz w:val="22"/>
        </w:rPr>
        <w:t>被吞掉的异常不会报错,只会持续产生错误的结果</w:t>
      </w:r>
      <w:r>
        <w:rPr>
          <w:sz w:val="22"/>
        </w:rPr>
        <w:t>。</w:t>
      </w:r>
    </w:p>
    <w:p w14:paraId="6B0C820B">
      <w:r>
        <w:rPr>
          <w:b/>
          <w:sz w:val="22"/>
        </w:rPr>
        <w:t>现场细节</w:t>
      </w:r>
      <w:r>
        <w:rPr>
          <w:sz w:val="22"/>
        </w:rPr>
        <w:t>:对账任务的事故,具体是这样的:某电商公司的对账系统每天凌晨 2 点跑一次,核对当天订单与第三方支付平台的流水,差异超过 100 元时报警。事故前两周,某 AI 助手按"统一异常处理"模式重写了解析逻辑——把"日期格式解析失败"这个 catch 块的逻辑改成"返回空数组",注释写"避免中断主流程"。改完后,新的日期格式上线(原系统用 YYYY-MM-DD,新格式升级到 RFC 3339),所有新格式的记录都被这个 catch 块静默吞掉,空数组流到对账逻辑,被解释为"当天没有新订单"。两周内损失了 4 笔订单(每笔几十元),金额低于报警阈值,无人察觉。两周后财务对账时才发现。这个事故的关键教训:</w:t>
      </w:r>
      <w:r>
        <w:rPr>
          <w:b/>
          <w:sz w:val="22"/>
        </w:rPr>
        <w:t>"避免中断主流程"是合理的工程直觉,但它把"显式失败"变成"静默成功",代价是延迟两周才发现</w:t>
      </w:r>
      <w:r>
        <w:rPr>
          <w:sz w:val="22"/>
        </w:rPr>
        <w:t>。对账、支付、计费这类场景,容错不是"返回空",而是"显式告警"。</w:t>
      </w:r>
    </w:p>
    <w:p w14:paraId="3F191A67">
      <w:pPr>
        <w:pStyle w:val="5"/>
      </w:pPr>
      <w:r>
        <w:rPr>
          <w:sz w:val="36"/>
        </w:rPr>
        <w:t>13.2.2 实证数据</w:t>
      </w:r>
    </w:p>
    <w:p w14:paraId="027B653B">
      <w:r>
        <w:rPr>
          <w:sz w:val="22"/>
        </w:rPr>
        <w:t>2026 年 4 月发表于 arXiv 的一项研究分析了 6,299 个 GitHub 仓库中的 30.26 万个 AI 署名提交,结论是:五种主流 AI 编程工具无一例外,超过 15% 的提交引入了至少一个可检测的问题</w:t>
      </w:r>
      <w:r>
        <w:rPr>
          <w:sz w:val="18"/>
          <w:vertAlign w:val="superscript"/>
        </w:rPr>
        <w:t>[60]</w:t>
      </w:r>
      <w:r>
        <w:rPr>
          <w:sz w:val="22"/>
        </w:rPr>
        <w:t>。GitClear 对 2.11 亿行变更代码的分析显示,AI 生成时代下,代码克隆量增长 4 倍、重构活动下降 60%、函数调用率下降 35%</w:t>
      </w:r>
      <w:r>
        <w:rPr>
          <w:sz w:val="18"/>
          <w:vertAlign w:val="superscript"/>
        </w:rPr>
        <w:t>[63]</w:t>
      </w:r>
      <w:r>
        <w:rPr>
          <w:sz w:val="22"/>
        </w:rPr>
        <w:t>。这些数据共同指向同一行为模式:AI 更倾向于复制现有代码,更少抽取公共函数,更少整理旧代码——生成速度越快,仓库里堆下来的维护欠账就越多。</w:t>
      </w:r>
    </w:p>
    <w:p w14:paraId="4363D1E2">
      <w:pPr>
        <w:pStyle w:val="5"/>
      </w:pPr>
      <w:r>
        <w:rPr>
          <w:sz w:val="36"/>
        </w:rPr>
        <w:t>13.2.3 根本原因</w:t>
      </w:r>
    </w:p>
    <w:p w14:paraId="5F68C20C">
      <w:r>
        <w:rPr>
          <w:sz w:val="22"/>
        </w:rPr>
        <w:t>AI 写代码倾向于吞掉异常,原因可以从它的优化目标理解:"让程序运行起来"是默认成功标准。抛出异常是显式失败,静默捕获并返回默认值可以让程序继续跑——从"任务完成度"这个指标看,后者是更优解。GitClear 报告背后有一段机制分析,把这个默认策略概括成一句话:永远不要抛出错误</w:t>
      </w:r>
      <w:r>
        <w:rPr>
          <w:sz w:val="18"/>
          <w:vertAlign w:val="superscript"/>
        </w:rPr>
        <w:t>[63]</w:t>
      </w:r>
      <w:r>
        <w:rPr>
          <w:sz w:val="22"/>
        </w:rPr>
        <w:t>。</w:t>
      </w:r>
    </w:p>
    <w:p w14:paraId="76A683ED">
      <w:r>
        <w:rPr>
          <w:sz w:val="22"/>
        </w:rPr>
        <w:t>重复代码是同一机制的另一面。AI 每次只能看到局部上下文,不知道仓库另一处已经存在可复用的实现,于是在当前位置重新写一遍。这不是模型能力不足,而是它的视野在结构上受限——全局信息只能靠工程手段补给它。</w:t>
      </w:r>
    </w:p>
    <w:p w14:paraId="11CCEC42"/>
    <w:p w14:paraId="1154B1BB">
      <w:pPr>
        <w:jc w:val="center"/>
      </w:pPr>
      <w:r>
        <w:drawing>
          <wp:inline distT="0" distB="0" distL="114300" distR="114300">
            <wp:extent cx="5029200" cy="2807335"/>
            <wp:effectExtent l="0" t="0" r="0" b="1206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033">
      <w:pPr>
        <w:pStyle w:val="5"/>
      </w:pPr>
      <w:r>
        <w:rPr>
          <w:sz w:val="36"/>
        </w:rPr>
        <w:t>13.2.4 解法:质量左移</w:t>
      </w:r>
    </w:p>
    <w:p w14:paraId="64950606">
      <w:r>
        <w:rPr>
          <w:b/>
          <w:sz w:val="22"/>
        </w:rPr>
        <w:t>现场细节</w:t>
      </w:r>
      <w:r>
        <w:rPr>
          <w:sz w:val="22"/>
        </w:rPr>
        <w:t>:某次项目,工程师按 13.2.5 的方法让 AI 用自然语言生成触发器配置,挂到仓库里,让 AI 改一个无关紧要的测试文件演示一遍。演示结果:触发器没把"测试失败"这个事件回传到会话窗口,AI 报告"修改完成",但 CI 流水线里一片红。工程主管在飞书里回了一段话:</w:t>
      </w:r>
    </w:p>
    <w:p w14:paraId="05F91DA2">
      <w:pPr>
        <w:ind w:left="432" w:right="432"/>
      </w:pPr>
      <w:r>
        <w:rPr>
          <w:sz w:val="20"/>
        </w:rPr>
        <w:t>工程师:这个配置可能没生效,我看 CI 是红的但 AI 不知道。</w:t>
      </w:r>
    </w:p>
    <w:p w14:paraId="0BF331DC">
      <w:pPr>
        <w:ind w:left="432" w:right="432"/>
      </w:pPr>
      <w:r>
        <w:rPr>
          <w:sz w:val="20"/>
        </w:rPr>
        <w:t>主管:那就还没配好,不要往后走。</w:t>
      </w:r>
    </w:p>
    <w:p w14:paraId="3357BFFB">
      <w:pPr>
        <w:ind w:left="432" w:right="432"/>
      </w:pPr>
      <w:r>
        <w:rPr>
          <w:sz w:val="20"/>
        </w:rPr>
        <w:t>工程师:我周三卡在这里一整个下午,反复改了三版配置,最后才发现是事件订阅的路径写错了一个字母。</w:t>
      </w:r>
    </w:p>
    <w:p w14:paraId="0E2FE944">
      <w:r>
        <w:rPr>
          <w:sz w:val="22"/>
        </w:rPr>
        <w:t>这次卡点的代价是周三整个下午——但更危险的代价是:如果团队没要求"现场演示一遍",触发器未生效这件事会潜伏到某次真正的 bug 出现,彼时 AI 已经自信地把测试漏掉合入。</w:t>
      </w:r>
      <w:r>
        <w:rPr>
          <w:b/>
          <w:sz w:val="22"/>
        </w:rPr>
        <w:t>判断标准</w:t>
      </w:r>
      <w:r>
        <w:rPr>
          <w:sz w:val="22"/>
        </w:rPr>
        <w:t>:治理手段配完后,必须由"故意触发一次失败"来证明它真的拦得住,不能只读一遍配置就认为"应该能跑"。</w:t>
      </w:r>
    </w:p>
    <w:p w14:paraId="6F077586">
      <w:r>
        <w:rPr>
          <w:sz w:val="22"/>
        </w:rPr>
        <w:t>治理分三层,逐层加码。</w:t>
      </w:r>
    </w:p>
    <w:p w14:paraId="3AA87F95">
      <w:r>
        <w:rPr>
          <w:b/>
          <w:sz w:val="22"/>
        </w:rPr>
        <w:t>第一层:测试先行</w:t>
      </w:r>
      <w:r>
        <w:rPr>
          <w:sz w:val="22"/>
        </w:rPr>
        <w:t>。先写一个必然会失败的测试,再写恰好让这个测试通过的最少代码。这条规则对人类开发者是自律要求,对 AI 则是硬约束——有测试作基线,吞掉异常、擅自改变行为等操作会立刻暴露。</w:t>
      </w:r>
    </w:p>
    <w:p w14:paraId="03EB8814">
      <w:r>
        <w:rPr>
          <w:b/>
          <w:sz w:val="22"/>
        </w:rPr>
        <w:t>第二层:质量左移</w:t>
      </w:r>
      <w:r>
        <w:rPr>
          <w:sz w:val="22"/>
        </w:rPr>
        <w:t>。传统流程里质量检查发生在评审环节,发现问题时代码已经写完;左移是把测试与静态检查提前到保存与提交的瞬时自动执行,使问题产生后立刻报警。配合 CI 流水线:每次提交自动构建并跑测试,未全部通过则禁止合入。</w:t>
      </w:r>
    </w:p>
    <w:p w14:paraId="07DCF4C2">
      <w:r>
        <w:rPr>
          <w:b/>
          <w:sz w:val="22"/>
        </w:rPr>
        <w:t>第三层:评审留痕</w:t>
      </w:r>
      <w:r>
        <w:rPr>
          <w:sz w:val="22"/>
        </w:rPr>
        <w:t>。AI 生成的修改不应只附"修改前后对比",而须把每一处修改映射回任务与验收标准;无法完成映射的修改,即为尚未准备好合入。评审留痕让审查行为从"靠自觉"变成"靠证据"。</w:t>
      </w:r>
    </w:p>
    <w:p w14:paraId="1C3020CF">
      <w:pPr>
        <w:pStyle w:val="5"/>
      </w:pPr>
      <w:r>
        <w:rPr>
          <w:sz w:val="36"/>
        </w:rPr>
        <w:t>13.2.5 配套工具</w:t>
      </w:r>
    </w:p>
    <w:p w14:paraId="30E53CEF">
      <w:r>
        <w:rPr>
          <w:sz w:val="22"/>
        </w:rPr>
        <w:t>针对代码质量问题,可挂载"改完代码自动跑测试"的触发器。配置由 AI 用自然语言生成,挂到代码仓库中。配置完成后,让 AI 现场改一个文件演示一遍,确认测试失败时它能自己收到报错——能收到,配置才算生效。这套机制的意义在于:不依赖 AI"记得"跑测试,而由触发器替你执行。</w:t>
      </w:r>
    </w:p>
    <w:p w14:paraId="5FC56B44"/>
    <w:p w14:paraId="41C6F0AD">
      <w:pPr>
        <w:jc w:val="center"/>
      </w:pPr>
      <w:r>
        <w:drawing>
          <wp:inline distT="0" distB="0" distL="114300" distR="114300">
            <wp:extent cx="5029200" cy="294322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53FB">
      <w:pPr>
        <w:pStyle w:val="4"/>
      </w:pPr>
      <w:r>
        <w:rPr>
          <w:sz w:val="38"/>
        </w:rPr>
        <w:t>13.3 问题二:上下文失效</w:t>
      </w:r>
    </w:p>
    <w:p w14:paraId="4EB147DA">
      <w:pPr>
        <w:pStyle w:val="5"/>
      </w:pPr>
      <w:r>
        <w:rPr>
          <w:sz w:val="36"/>
        </w:rPr>
        <w:t>13.3.1 症状</w:t>
      </w:r>
    </w:p>
    <w:p w14:paraId="4CD0E0E7">
      <w:r>
        <w:rPr>
          <w:b/>
          <w:sz w:val="22"/>
        </w:rPr>
        <w:t>现场还原</w:t>
      </w:r>
      <w:r>
        <w:rPr>
          <w:sz w:val="22"/>
        </w:rPr>
        <w:t>:某次接入支付网关的项目,客户在第 80 轮验收时发现一个隐蔽的 bug——退款接口调用时,日志里记录的字段是订单 ID(</w:t>
      </w:r>
      <w:r>
        <w:rPr>
          <w:rFonts w:ascii="Consolas" w:hAnsi="Consolas" w:eastAsia="宋体"/>
          <w:sz w:val="20"/>
        </w:rPr>
        <w:t>order_id</w:t>
      </w:r>
      <w:r>
        <w:rPr>
          <w:sz w:val="22"/>
        </w:rPr>
        <w:t>),但下游账务系统收到的字段却是订单号(</w:t>
      </w:r>
      <w:r>
        <w:rPr>
          <w:rFonts w:ascii="Consolas" w:hAnsi="Consolas" w:eastAsia="宋体"/>
          <w:sz w:val="20"/>
        </w:rPr>
        <w:t>order_no</w:t>
      </w:r>
      <w:r>
        <w:rPr>
          <w:sz w:val="22"/>
        </w:rPr>
        <w:t xml:space="preserve">)。两份接口文档在对话前部都给过,字段名只差一个字母。测试通过的原因是 mock 数据里 </w:t>
      </w:r>
      <w:r>
        <w:rPr>
          <w:rFonts w:ascii="Consolas" w:hAnsi="Consolas" w:eastAsia="宋体"/>
          <w:sz w:val="20"/>
        </w:rPr>
        <w:t>order_id</w:t>
      </w:r>
      <w:r>
        <w:rPr>
          <w:sz w:val="22"/>
        </w:rPr>
        <w:t xml:space="preserve"> 和 </w:t>
      </w:r>
      <w:r>
        <w:rPr>
          <w:rFonts w:ascii="Consolas" w:hAnsi="Consolas" w:eastAsia="宋体"/>
          <w:sz w:val="20"/>
        </w:rPr>
        <w:t>order_no</w:t>
      </w:r>
      <w:r>
        <w:rPr>
          <w:sz w:val="22"/>
        </w:rPr>
        <w:t xml:space="preserve"> 都被赋了同一个值。客户的原话:</w:t>
      </w:r>
    </w:p>
    <w:p w14:paraId="4F31AFD6">
      <w:pPr>
        <w:ind w:left="432" w:right="432"/>
      </w:pPr>
      <w:r>
        <w:rPr>
          <w:sz w:val="20"/>
        </w:rPr>
        <w:t>客户:这个退款能跑通吗?我看到日志里写的字段和账务那边收到的对不上。</w:t>
      </w:r>
    </w:p>
    <w:p w14:paraId="310C7608">
      <w:pPr>
        <w:ind w:left="432" w:right="432"/>
      </w:pPr>
      <w:r>
        <w:rPr>
          <w:sz w:val="20"/>
        </w:rPr>
        <w:t>工程师(打开会话窗口往回翻):对话第 4 轮和第 6 轮各贴过一份接口文档,两份的字段名差一个字,AI 把它们记混了。</w:t>
      </w:r>
    </w:p>
    <w:p w14:paraId="3DC62C6D">
      <w:pPr>
        <w:ind w:left="432" w:right="432"/>
      </w:pPr>
      <w:r>
        <w:rPr>
          <w:sz w:val="20"/>
        </w:rPr>
        <w:t>客户:那它为什么不报错?</w:t>
      </w:r>
    </w:p>
    <w:p w14:paraId="4F857B99">
      <w:pPr>
        <w:ind w:left="432" w:right="432"/>
      </w:pPr>
      <w:r>
        <w:rPr>
          <w:sz w:val="20"/>
        </w:rPr>
        <w:t>工程师:mock 数据里两个字段都填了同一个值,测试看不出来。</w:t>
      </w:r>
    </w:p>
    <w:p w14:paraId="5D93DA8C">
      <w:r>
        <w:rPr>
          <w:sz w:val="22"/>
        </w:rPr>
        <w:t>这个案例同时呈现"漂移"和"腐烂"两种类型——约束在窗口里仍然存在(两份文档都还在对话前部),但模型在第 80 轮召回时把两份文档的字段对应错了。事后排查发现,这种"差一字"的张冠李戴在前 50 轮对话里就发生过 3 次,只是都因为测试覆盖或人工抽查被挡住了,没有被发现。</w:t>
      </w:r>
      <w:r>
        <w:rPr>
          <w:b/>
          <w:sz w:val="22"/>
        </w:rPr>
        <w:t>教训</w:t>
      </w:r>
      <w:r>
        <w:rPr>
          <w:sz w:val="22"/>
        </w:rPr>
        <w:t>:上下文失效最危险的不是"AI 忘了第 3 轮说过什么",而是"AI 记得这件事,但记错了细节"——后者和正确版本之间只差一个字母,人眼很难在评审时识别。</w:t>
      </w:r>
    </w:p>
    <w:p w14:paraId="3CEB1240">
      <w:r>
        <w:rPr>
          <w:sz w:val="22"/>
        </w:rPr>
        <w:t>上下文失效在工程现场呈现为三种类型:</w:t>
      </w:r>
    </w:p>
    <w:p w14:paraId="36ECE0BA">
      <w:pPr>
        <w:pStyle w:val="16"/>
        <w:ind w:left="432"/>
      </w:pPr>
      <w:r>
        <w:rPr>
          <w:b/>
          <w:sz w:val="22"/>
        </w:rPr>
        <w:t>溢出</w:t>
      </w:r>
      <w:r>
        <w:rPr>
          <w:sz w:val="22"/>
        </w:rPr>
        <w:t>:对话过长导致历史被截断,开头立的规矩在物理意义上从窗口中消失。AI 在第 80 轮询问"项目用什么包管理器",而该信息在第 3 轮就给了。</w:t>
      </w:r>
    </w:p>
    <w:p w14:paraId="4E02FF6C">
      <w:pPr>
        <w:pStyle w:val="16"/>
        <w:ind w:left="432"/>
      </w:pPr>
      <w:r>
        <w:rPr>
          <w:b/>
          <w:sz w:val="22"/>
        </w:rPr>
        <w:t>漂移</w:t>
      </w:r>
      <w:r>
        <w:rPr>
          <w:sz w:val="22"/>
        </w:rPr>
        <w:t>:约束还在窗口里,但 AI 的行为慢慢跑偏——命名风格变了,约定的目录结构不再被遵守。</w:t>
      </w:r>
    </w:p>
    <w:p w14:paraId="4C4D6B60">
      <w:pPr>
        <w:pStyle w:val="16"/>
        <w:ind w:left="432"/>
      </w:pPr>
      <w:r>
        <w:rPr>
          <w:b/>
          <w:sz w:val="22"/>
        </w:rPr>
        <w:t>腐烂</w:t>
      </w:r>
      <w:r>
        <w:rPr>
          <w:sz w:val="22"/>
        </w:rPr>
        <w:t>:信息完整保留在窗口里,但模型回忆不准确,张冠李戴。这是三种类型里最难察觉的一种。</w:t>
      </w:r>
    </w:p>
    <w:p w14:paraId="0F54B5C7">
      <w:r>
        <w:rPr>
          <w:sz w:val="22"/>
        </w:rPr>
        <w:t>腐烂的特征:AI 在第 80 轮把订单接口的字段写进了退款接口——两份接口文档都在对话前部,字段名只差一字,模型产生了混淆。测试没抓住这个错,是因为 mock 数据里两个字段都恰好被赋值。</w:t>
      </w:r>
    </w:p>
    <w:p w14:paraId="274FC119">
      <w:pPr>
        <w:pStyle w:val="5"/>
      </w:pPr>
      <w:r>
        <w:rPr>
          <w:sz w:val="36"/>
        </w:rPr>
        <w:t>13.3.2 实证数据</w:t>
      </w:r>
    </w:p>
    <w:p w14:paraId="35CA1D24">
      <w:r>
        <w:rPr>
          <w:sz w:val="22"/>
        </w:rPr>
        <w:t>向量数据库公司 Chroma 开展的 Context Rot 研究测试了 18 个前沿模型,覆盖 GPT、Claude、Gemini、Qwen、Llama 全系列,结论一致:所有模型的表现均随输入变长而持续退化,无一幸免</w:t>
      </w:r>
      <w:r>
        <w:rPr>
          <w:sz w:val="18"/>
          <w:vertAlign w:val="superscript"/>
        </w:rPr>
        <w:t>[75]</w:t>
      </w:r>
      <w:r>
        <w:rPr>
          <w:sz w:val="22"/>
        </w:rPr>
        <w:t>。工程界据此形成一条经验法则:生产环境中的有效上下文约为标称窗口的 25% 至 30%。以标称 1M 的窗口为例,硬性任务建议按 250K 至 350K 规划;超出该范围后,模型进入"无法准确回忆已读内容"的区间。</w:t>
      </w:r>
    </w:p>
    <w:p w14:paraId="7A9ED40F">
      <w:pPr>
        <w:pStyle w:val="5"/>
      </w:pPr>
      <w:r>
        <w:rPr>
          <w:sz w:val="36"/>
        </w:rPr>
        <w:t>13.3.3 根本原因</w:t>
      </w:r>
    </w:p>
    <w:p w14:paraId="528AE910">
      <w:r>
        <w:rPr>
          <w:sz w:val="22"/>
        </w:rPr>
        <w:t>上下文失效的根源是"注意力资源的物理约束"——上下文中的 token 数量越多,模型准确回忆信息的能力越低,这一特性存在于所有模型之中</w:t>
      </w:r>
      <w:r>
        <w:rPr>
          <w:sz w:val="18"/>
          <w:vertAlign w:val="superscript"/>
        </w:rPr>
        <w:t>[74]</w:t>
      </w:r>
      <w:r>
        <w:rPr>
          <w:sz w:val="22"/>
        </w:rPr>
        <w:t>。期望通过"换窗口更大的模型"解决上下文问题,在方法论上不成立——病灶不在单个模型,而在架构本身。</w:t>
      </w:r>
    </w:p>
    <w:p w14:paraId="03E7EBB8">
      <w:pPr>
        <w:pStyle w:val="5"/>
      </w:pPr>
      <w:r>
        <w:rPr>
          <w:sz w:val="36"/>
        </w:rPr>
        <w:t>13.3.4 解法:四类对策</w:t>
      </w:r>
    </w:p>
    <w:p w14:paraId="2A02D653">
      <w:r>
        <w:rPr>
          <w:b/>
          <w:sz w:val="22"/>
        </w:rPr>
        <w:t>现场细节</w:t>
      </w:r>
      <w:r>
        <w:rPr>
          <w:sz w:val="22"/>
        </w:rPr>
        <w:t>:某次接入三方 SDK 的项目,主对话到第 60 轮时,工程师发现"读 SDK 源码"这件事已经吞掉了 4 万 token——主对话里塞满了 API 文档的粘贴、字段定义的来回比对、版本号的反复确认。客户在飞书里催"什么时候能出第一版",工程师回话:</w:t>
      </w:r>
    </w:p>
    <w:p w14:paraId="3B5A1A54">
      <w:pPr>
        <w:ind w:left="432" w:right="432"/>
      </w:pPr>
      <w:r>
        <w:rPr>
          <w:sz w:val="20"/>
        </w:rPr>
        <w:t>工程师:我让 AI 去读 SDK 源码,主对话已经被污染了。</w:t>
      </w:r>
    </w:p>
    <w:p w14:paraId="05886C6A">
      <w:pPr>
        <w:ind w:left="432" w:right="432"/>
      </w:pPr>
      <w:r>
        <w:rPr>
          <w:sz w:val="20"/>
        </w:rPr>
        <w:t>客户:什么叫"污染"?</w:t>
      </w:r>
    </w:p>
    <w:p w14:paraId="7C092501">
      <w:pPr>
        <w:ind w:left="432" w:right="432"/>
      </w:pPr>
      <w:r>
        <w:rPr>
          <w:sz w:val="20"/>
        </w:rPr>
        <w:t>工程师:意思是,主对话里现在有一半是 SDK 文档,我们后面要写的业务逻辑只占另一半,AI 接下来的回答会偏向 SDK 风格而不是我们项目的风格。</w:t>
      </w:r>
    </w:p>
    <w:p w14:paraId="47C51997">
      <w:r>
        <w:rPr>
          <w:sz w:val="22"/>
        </w:rPr>
        <w:t>当天工程师把"读 SDK 源码"这件事派给一个子 Agent,子 Agent 在独立窗口里消耗了 5.8 万 token,向主对话返回 1,400 个 token 的蒸馏摘要——主对话重新变得干净,业务讨论能正常推进。这次切换的代价是 token 成本上升了约 1.4 倍,收益是主对话的有效上下文比例从约 35% 回到 70% 以上。</w:t>
      </w:r>
      <w:r>
        <w:rPr>
          <w:b/>
          <w:sz w:val="22"/>
        </w:rPr>
        <w:t>判断标准</w:t>
      </w:r>
      <w:r>
        <w:rPr>
          <w:sz w:val="22"/>
        </w:rPr>
        <w:t>:当主对话里"探索性输出"占比超过 40% 时,该把这类工作派给子 Agent——主对话的有效空间不应被消耗性任务挤占。</w:t>
      </w:r>
    </w:p>
    <w:p w14:paraId="6806EC7C">
      <w:r>
        <w:rPr>
          <w:sz w:val="22"/>
        </w:rPr>
        <w:t>生产环境里经过验证的对策有四类。</w:t>
      </w:r>
    </w:p>
    <w:p w14:paraId="4B3F191B">
      <w:r>
        <w:rPr>
          <w:b/>
          <w:sz w:val="22"/>
        </w:rPr>
        <w:t>第一类:对话压缩</w:t>
      </w:r>
      <w:r>
        <w:rPr>
          <w:sz w:val="22"/>
        </w:rPr>
        <w:t>。上下文快到容量上限时,把此前的对话历史摘要化,带着摘要开新窗口继续。手动执行压缩比等自动触发更可控——可以在压缩前补一句"压缩时务必保留这三条约束"。</w:t>
      </w:r>
    </w:p>
    <w:p w14:paraId="295A3EFE">
      <w:r>
        <w:rPr>
          <w:b/>
          <w:sz w:val="22"/>
        </w:rPr>
        <w:t>第二类:观测遮罩</w:t>
      </w:r>
      <w:r>
        <w:rPr>
          <w:sz w:val="22"/>
        </w:rPr>
        <w:t>。把早期的工具输出从上下文里藏起来。一次安装可能输出几千行日志,这些信息在执行当下有用,三小时后只是占窗口的噪声。遮罩机制定期清理,只保留最近的高信号输出。</w:t>
      </w:r>
    </w:p>
    <w:p w14:paraId="6A604AC9">
      <w:r>
        <w:rPr>
          <w:b/>
          <w:sz w:val="22"/>
        </w:rPr>
        <w:t>第三类:即时检索</w:t>
      </w:r>
      <w:r>
        <w:rPr>
          <w:sz w:val="22"/>
        </w:rPr>
        <w:t>。不预先把仓库内容一次性灌进上下文,而是维护一份轻量索引,在需要某份文件时现场去查。</w:t>
      </w:r>
    </w:p>
    <w:p w14:paraId="43BB0A7F">
      <w:r>
        <w:rPr>
          <w:b/>
          <w:sz w:val="22"/>
        </w:rPr>
        <w:t>第四类:子代理隔离</w:t>
      </w:r>
      <w:r>
        <w:rPr>
          <w:sz w:val="22"/>
        </w:rPr>
        <w:t>。把"探索"这种最消耗上下文的工作派给子代理。子代理可以在独立窗口里消耗几万 token,最后只向主会话返回 1,000—2,000 个 token 的蒸馏摘要。主会话的上下文因此保持清洁,代价是 token 成本上升。</w:t>
      </w:r>
    </w:p>
    <w:p w14:paraId="1BF3FC5E">
      <w:r>
        <w:rPr>
          <w:sz w:val="22"/>
        </w:rPr>
        <w:t>四类对策不是并列关系。启用的顺序:先开即时检索与遮罩(成本为零);任务变长后启用压缩;探索规模扩大后再启用子代理(成本最高,收益也最大)。</w:t>
      </w:r>
    </w:p>
    <w:p w14:paraId="46D9DD3B">
      <w:pPr>
        <w:pStyle w:val="4"/>
      </w:pPr>
      <w:r>
        <w:rPr>
          <w:sz w:val="38"/>
        </w:rPr>
        <w:t>13.4 问题三:文档与代码不一致</w:t>
      </w:r>
    </w:p>
    <w:p w14:paraId="37BDBC19">
      <w:pPr>
        <w:pStyle w:val="5"/>
      </w:pPr>
      <w:r>
        <w:rPr>
          <w:sz w:val="36"/>
        </w:rPr>
        <w:t>13.4.1 症状</w:t>
      </w:r>
    </w:p>
    <w:p w14:paraId="7FCD4860">
      <w:r>
        <w:rPr>
          <w:b/>
          <w:sz w:val="22"/>
        </w:rPr>
        <w:t>现场还原</w:t>
      </w:r>
      <w:r>
        <w:rPr>
          <w:sz w:val="22"/>
        </w:rPr>
        <w:t xml:space="preserve">:某次交付前夜,客户打开仓库的 README,按"快速开始"那节的命令跑了一次,前 4 步都报错。第 4 步是 </w:t>
      </w:r>
      <w:r>
        <w:rPr>
          <w:rFonts w:ascii="Consolas" w:hAnsi="Consolas" w:eastAsia="宋体"/>
          <w:sz w:val="20"/>
        </w:rPr>
        <w:t>npm install</w:t>
      </w:r>
      <w:r>
        <w:rPr>
          <w:sz w:val="22"/>
        </w:rPr>
        <w:t>,客户原话:</w:t>
      </w:r>
    </w:p>
    <w:p w14:paraId="6B64C082">
      <w:pPr>
        <w:ind w:left="432" w:right="432"/>
      </w:pPr>
      <w:r>
        <w:rPr>
          <w:sz w:val="20"/>
        </w:rPr>
        <w:t>客户:你们这个 README 是不是三个月前写的?</w:t>
      </w:r>
    </w:p>
    <w:p w14:paraId="5C2BC621">
      <w:pPr>
        <w:ind w:left="432" w:right="432"/>
      </w:pPr>
      <w:r>
        <w:rPr>
          <w:sz w:val="20"/>
        </w:rPr>
        <w:t>工程师(对照 git log):三个月零 8 天前。</w:t>
      </w:r>
    </w:p>
    <w:p w14:paraId="3311DB61">
      <w:pPr>
        <w:ind w:left="432" w:right="432"/>
      </w:pPr>
      <w:r>
        <w:rPr>
          <w:sz w:val="20"/>
        </w:rPr>
        <w:t>客户:那文档算不算交付的一部分?</w:t>
      </w:r>
    </w:p>
    <w:p w14:paraId="44812D55">
      <w:pPr>
        <w:ind w:left="432" w:right="432"/>
      </w:pPr>
      <w:r>
        <w:rPr>
          <w:sz w:val="20"/>
        </w:rPr>
        <w:t>工程师:算。</w:t>
      </w:r>
    </w:p>
    <w:p w14:paraId="344401AA">
      <w:pPr>
        <w:ind w:left="432" w:right="432"/>
      </w:pPr>
      <w:r>
        <w:rPr>
          <w:sz w:val="20"/>
        </w:rPr>
        <w:t>客户:那这份交付不算完成。</w:t>
      </w:r>
    </w:p>
    <w:p w14:paraId="7CAADF5C">
      <w:r>
        <w:rPr>
          <w:sz w:val="22"/>
        </w:rPr>
        <w:t>这份 README 是项目第二周由一位工程师手写的,之后代码部分切换到 pnpm,删除了 npm 脚本,但 README 没有同步更新。三周后这份文档被另一位工程师重新看了一遍,他/她以为这是"参考资料",没有作为交付内容检查。</w:t>
      </w:r>
      <w:r>
        <w:rPr>
          <w:b/>
          <w:sz w:val="22"/>
        </w:rPr>
        <w:t>教训</w:t>
      </w:r>
      <w:r>
        <w:rPr>
          <w:sz w:val="22"/>
        </w:rPr>
        <w:t>:文档在团队内部的优先级普遍低于代码,但在客户视角里它和代码是同一种交付物——交付检查清单里应同时有"代码能跑"和"文档能跑"两项,缺一不可。</w:t>
      </w:r>
    </w:p>
    <w:p w14:paraId="7BBDA1D3">
      <w:r>
        <w:rPr>
          <w:sz w:val="22"/>
        </w:rPr>
        <w:t>这类问题的典型症状是仓库里同时存在"两个项目":一个存在于代码中,每日变化;另一个存在于文档中,停留在三个月之前。README 里的"快速开始"跑不起来,因为依赖安装命令半年前已经换了;架构图上有两个模块实际已经合并。人类开发者对过时文档具备免疫力,对照代码就能识别文档失真;AI 不具备这种免疫力,它把文档当成事实来源,并基于一个已经不存在的世界写出逻辑自洽的错误代码。</w:t>
      </w:r>
    </w:p>
    <w:p w14:paraId="757FCA1F">
      <w:pPr>
        <w:pStyle w:val="5"/>
      </w:pPr>
      <w:r>
        <w:rPr>
          <w:sz w:val="36"/>
        </w:rPr>
        <w:t>13.4.2 根本原因</w:t>
      </w:r>
    </w:p>
    <w:p w14:paraId="7914A008">
      <w:r>
        <w:rPr>
          <w:sz w:val="22"/>
        </w:rPr>
        <w:t>文档与代码不一致的根源是"约束的缺失而非遗忘"——约束从未被书面记录,只分散于聊天记录、已关闭的 Issue、评审评论与离职员工的记忆中。AI 之所以看不到那条契约,是因为契约从未被书面记录。</w:t>
      </w:r>
    </w:p>
    <w:p w14:paraId="514F72A1">
      <w:pPr>
        <w:pStyle w:val="5"/>
      </w:pPr>
      <w:r>
        <w:rPr>
          <w:sz w:val="36"/>
        </w:rPr>
        <w:t>13.4.3 解法:文档即代码</w:t>
      </w:r>
    </w:p>
    <w:p w14:paraId="1537503D">
      <w:r>
        <w:rPr>
          <w:b/>
          <w:sz w:val="22"/>
        </w:rPr>
        <w:t>现场细节</w:t>
      </w:r>
      <w:r>
        <w:rPr>
          <w:sz w:val="22"/>
        </w:rPr>
        <w:t>:某团队在引入"文档即代码"流程时,运营岗位一度反对"定期删除文档"这条纪律。反对的理由是:"这份 onboarding 文档我花了 3 天写,删了多可惜。"项目负责人当时的回复是:</w:t>
      </w:r>
    </w:p>
    <w:p w14:paraId="0AE8A0C2">
      <w:pPr>
        <w:ind w:left="432" w:right="432"/>
      </w:pPr>
      <w:r>
        <w:rPr>
          <w:sz w:val="20"/>
        </w:rPr>
        <w:t>负责人:这份文档最后一次更新是 4 个月前,里面提到的接口有 2 个已经下线,有 1 个换了版本号。</w:t>
      </w:r>
    </w:p>
    <w:p w14:paraId="5BEE3A10">
      <w:pPr>
        <w:ind w:left="432" w:right="432"/>
      </w:pPr>
      <w:r>
        <w:rPr>
          <w:sz w:val="20"/>
        </w:rPr>
        <w:t>运营:但新人可能还要看。</w:t>
      </w:r>
    </w:p>
    <w:p w14:paraId="41FB91A2">
      <w:pPr>
        <w:ind w:left="432" w:right="432"/>
      </w:pPr>
      <w:r>
        <w:rPr>
          <w:sz w:val="20"/>
        </w:rPr>
        <w:t>负责人:新人按这份文档跑不通,他们下次会去找别的文档,这份文档就再也没人看——但 AI 还会读它。</w:t>
      </w:r>
    </w:p>
    <w:p w14:paraId="60CFD0D1">
      <w:r>
        <w:rPr>
          <w:sz w:val="22"/>
        </w:rPr>
        <w:t>这位负责人后来执行了一条更具体的纪律:任何超过 90 天没被引用、也没被更新的文档,默认删除,不需讨论。三个月下来,仓库里被删除的"过期但舍不得删"的文档有 23 份,留下的文档总量没有显著减少(因为同期新增了 18 份活跃文档),但 AI 引用文档时的错误率从约 12% 降到 3% 以下。</w:t>
      </w:r>
      <w:r>
        <w:rPr>
          <w:b/>
          <w:sz w:val="22"/>
        </w:rPr>
        <w:t>原则</w:t>
      </w:r>
      <w:r>
        <w:rPr>
          <w:sz w:val="22"/>
        </w:rPr>
        <w:t>:过时文档的害处是"让 AI 误以为不必查代码",这条害处只有在文档被删除时才能根除。</w:t>
      </w:r>
    </w:p>
    <w:p w14:paraId="625DF97A">
      <w:r>
        <w:rPr>
          <w:sz w:val="22"/>
        </w:rPr>
        <w:t>解法可以概括为一句话:</w:t>
      </w:r>
      <w:r>
        <w:rPr>
          <w:b/>
          <w:sz w:val="22"/>
        </w:rPr>
        <w:t>把文档从"代码的附属品"升级为"代码的输入"</w:t>
      </w:r>
      <w:r>
        <w:rPr>
          <w:sz w:val="22"/>
        </w:rPr>
        <w:t>。</w:t>
      </w:r>
    </w:p>
    <w:p w14:paraId="1299FF1A">
      <w:r>
        <w:rPr>
          <w:sz w:val="22"/>
        </w:rPr>
        <w:t>具体落实为三条纪律:</w:t>
      </w:r>
    </w:p>
    <w:p w14:paraId="54FB9C17">
      <w:pPr>
        <w:pStyle w:val="16"/>
        <w:ind w:left="432"/>
      </w:pPr>
      <w:r>
        <w:rPr>
          <w:b/>
          <w:sz w:val="22"/>
        </w:rPr>
        <w:t>规格进 git</w:t>
      </w:r>
      <w:r>
        <w:rPr>
          <w:sz w:val="22"/>
        </w:rPr>
        <w:t>:需求、设计决策与验收标准全部落实到仓库内的文件里,不在聊天窗口里确定需求</w:t>
      </w:r>
    </w:p>
    <w:p w14:paraId="011C0979">
      <w:pPr>
        <w:pStyle w:val="16"/>
        <w:ind w:left="432"/>
      </w:pPr>
      <w:r>
        <w:rPr>
          <w:b/>
          <w:sz w:val="22"/>
        </w:rPr>
        <w:t>同 PR 更新</w:t>
      </w:r>
      <w:r>
        <w:rPr>
          <w:sz w:val="22"/>
        </w:rPr>
        <w:t>:改变行为的 PR 必须同步修改对应文档</w:t>
      </w:r>
    </w:p>
    <w:p w14:paraId="6FEDC066">
      <w:pPr>
        <w:pStyle w:val="16"/>
        <w:ind w:left="432"/>
      </w:pPr>
      <w:r>
        <w:rPr>
          <w:b/>
          <w:sz w:val="22"/>
        </w:rPr>
        <w:t>同评审</w:t>
      </w:r>
      <w:r>
        <w:rPr>
          <w:sz w:val="22"/>
        </w:rPr>
        <w:t>:文档变更与代码变更走同一评审流程,任何一方不得单独合入</w:t>
      </w:r>
    </w:p>
    <w:p w14:paraId="7EF8FEF5">
      <w:r>
        <w:rPr>
          <w:sz w:val="22"/>
        </w:rPr>
        <w:t>此外还有一条反直觉的纪律:</w:t>
      </w:r>
      <w:r>
        <w:rPr>
          <w:b/>
          <w:sz w:val="22"/>
        </w:rPr>
        <w:t>定期删除文档</w:t>
      </w:r>
      <w:r>
        <w:rPr>
          <w:sz w:val="22"/>
        </w:rPr>
        <w:t>。过时文档的危害大于没有文档——缺少文档时,人与 AI 都知道应当查阅代码;过时文档则让双方都误以为不必查。</w:t>
      </w:r>
    </w:p>
    <w:p w14:paraId="195143D8">
      <w:pPr>
        <w:pStyle w:val="4"/>
      </w:pPr>
      <w:r>
        <w:rPr>
          <w:sz w:val="38"/>
        </w:rPr>
        <w:t>13.5 问题四:架构渐进腐化</w:t>
      </w:r>
    </w:p>
    <w:p w14:paraId="08C49197">
      <w:pPr>
        <w:pStyle w:val="5"/>
      </w:pPr>
      <w:r>
        <w:rPr>
          <w:sz w:val="36"/>
        </w:rPr>
        <w:t>13.5.1 症状</w:t>
      </w:r>
    </w:p>
    <w:p w14:paraId="2781DACE">
      <w:r>
        <w:rPr>
          <w:b/>
          <w:sz w:val="22"/>
        </w:rPr>
        <w:t>现场还原</w:t>
      </w:r>
      <w:r>
        <w:rPr>
          <w:sz w:val="22"/>
        </w:rPr>
        <w:t>:某次半年回顾,某团队技术主管打开仓库的依赖图看了一晚上。图上有 47 个模块,理论上应该分成 4 层(domain / application / infrastructure / interface),但实际的依赖关系是"网状"——domain 层的某个聚合根直接 import 了 infrastructure 层的具体实现,application 层则跳过 interface 直接调用了 domain 的私有方法。他/她翻看过去 6 个月的提交记录,发现这种"跨层引用"最早出现于第 3 个月,当时是 AI 给某次紧急需求写的"快速方案",注释写着"临时的,后面再重构"。这个"后面再重构"在后续 47 次提交中没有被任何一次处理,反而被另 11 处类似注释的"临时代码"模仿。技术主管在内部邮件里写了一句话:</w:t>
      </w:r>
    </w:p>
    <w:p w14:paraId="4E092AB2">
      <w:pPr>
        <w:ind w:left="432" w:right="432"/>
      </w:pPr>
      <w:r>
        <w:rPr>
          <w:sz w:val="20"/>
        </w:rPr>
        <w:t>主管:这半年提交都没让 build 失败,所以我们都没注意——但每次都"可以运行"的代价,是把分层秩序一点点换成了网状依赖。</w:t>
      </w:r>
    </w:p>
    <w:p w14:paraId="2C014A3D">
      <w:r>
        <w:rPr>
          <w:sz w:val="22"/>
        </w:rPr>
        <w:t>这个案例最危险的地方是"没人能指出哪次提交是错的"——每次提交都让测试通过、都让功能上线,但每一次都在原有问题上叠加新问题。</w:t>
      </w:r>
      <w:r>
        <w:rPr>
          <w:b/>
          <w:sz w:val="22"/>
        </w:rPr>
        <w:t>判断标准</w:t>
      </w:r>
      <w:r>
        <w:rPr>
          <w:sz w:val="22"/>
        </w:rPr>
        <w:t>:架构腐化的早期信号不是"测试失败",而是"PR 评论里开始频繁出现'这个为什么不放在 X 层'这类问题"——这个信号出现时,问题已经累积 3—6 个月。</w:t>
      </w:r>
    </w:p>
    <w:p w14:paraId="78202899">
      <w:r>
        <w:rPr>
          <w:sz w:val="22"/>
        </w:rPr>
        <w:t>架构腐化没有引言事故那种显性爆发点,它表现为长期、缓慢、每次幅度都很小的劣化。代码量在持续增长,结构在持续离散。每次提交都"可以运行",半年后回看则会发现:分层秩序被打乱,本该复用的逻辑散落各处,模块之间的依赖关系失去清晰的层次。</w:t>
      </w:r>
    </w:p>
    <w:p w14:paraId="635AF7F3">
      <w:pPr>
        <w:pStyle w:val="5"/>
      </w:pPr>
      <w:r>
        <w:rPr>
          <w:sz w:val="36"/>
        </w:rPr>
        <w:t>13.5.2 实证数据</w:t>
      </w:r>
    </w:p>
    <w:p w14:paraId="59C0F093">
      <w:r>
        <w:rPr>
          <w:sz w:val="22"/>
        </w:rPr>
        <w:t>回到 GitClear 的数据:重构活动下降 60%、函数调用率下降 35%</w:t>
      </w:r>
      <w:r>
        <w:rPr>
          <w:sz w:val="18"/>
          <w:vertAlign w:val="superscript"/>
        </w:rPr>
        <w:t>[63]</w:t>
      </w:r>
      <w:r>
        <w:rPr>
          <w:sz w:val="22"/>
        </w:rPr>
        <w:t>。两项指标合在一起的含义是:AI 生成的代码在"代码量"层面持续增长,在"结构"层面持续离散。三重债务模型(技术债 + 认知债 + 意图债)描述了这类问题的累积效应:当 AI 生成代码的速度超过团队理解代码的速度时,团队欠下的不只是技术债,还包括认知债和意图债</w:t>
      </w:r>
      <w:r>
        <w:rPr>
          <w:sz w:val="18"/>
          <w:vertAlign w:val="superscript"/>
        </w:rPr>
        <w:t>[62]</w:t>
      </w:r>
      <w:r>
        <w:rPr>
          <w:sz w:val="22"/>
        </w:rPr>
        <w:t>。</w:t>
      </w:r>
    </w:p>
    <w:p w14:paraId="1BAFE1DB">
      <w:pPr>
        <w:pStyle w:val="5"/>
      </w:pPr>
      <w:r>
        <w:rPr>
          <w:sz w:val="36"/>
        </w:rPr>
        <w:t>13.5.3 解法:架构约束的强制化</w:t>
      </w:r>
    </w:p>
    <w:p w14:paraId="6EB3F4FD">
      <w:r>
        <w:rPr>
          <w:b/>
          <w:sz w:val="22"/>
        </w:rPr>
        <w:t>现场细节</w:t>
      </w:r>
      <w:r>
        <w:rPr>
          <w:sz w:val="22"/>
        </w:rPr>
        <w:t>:某次项目,运营在某次紧急需求里让 AI 直接改了一个"受保护路径"下的文件——这个路径下是数据库迁移脚本,章程明确禁止 AI 修改。受保护路径由 PreToolUse 钩子通电,AI 每次尝试写入时,钩子立即拒绝并把原因返回给会话。AI 在会话里看到拒绝信息后,自动改去走人工流程:开 PR、@ 工程师审批,而不是绕过。运营最初在飞书里抱怨了一句:</w:t>
      </w:r>
    </w:p>
    <w:p w14:paraId="24730000">
      <w:pPr>
        <w:ind w:left="432" w:right="432"/>
      </w:pPr>
      <w:r>
        <w:rPr>
          <w:sz w:val="20"/>
        </w:rPr>
        <w:t>运营:为什么不让我直接改?</w:t>
      </w:r>
    </w:p>
    <w:p w14:paraId="2F49E3D1">
      <w:pPr>
        <w:ind w:left="432" w:right="432"/>
      </w:pPr>
      <w:r>
        <w:rPr>
          <w:sz w:val="20"/>
        </w:rPr>
        <w:t>工程师:上次直接改的那次,我们线上回滚了 40 分钟。</w:t>
      </w:r>
    </w:p>
    <w:p w14:paraId="02B42433">
      <w:pPr>
        <w:ind w:left="432" w:right="432"/>
      </w:pPr>
      <w:r>
        <w:rPr>
          <w:sz w:val="20"/>
        </w:rPr>
        <w:t>运营:那 AI 改不一样吗?</w:t>
      </w:r>
    </w:p>
    <w:p w14:paraId="7FCE6FB1">
      <w:pPr>
        <w:ind w:left="432" w:right="432"/>
      </w:pPr>
      <w:r>
        <w:rPr>
          <w:sz w:val="20"/>
        </w:rPr>
        <w:t>工程师:不一样,AI 改也会被拦——被拦的意思是,它不能自己改完就上线,得有人看到。</w:t>
      </w:r>
    </w:p>
    <w:p w14:paraId="5AD30415">
      <w:r>
        <w:rPr>
          <w:sz w:val="22"/>
        </w:rPr>
        <w:t>这次拦截发生在第一次上线之前——相比之下,之前那次直接改的迁移脚本,问题在生产环境暴露 3 小时后才被定位。</w:t>
      </w:r>
      <w:r>
        <w:rPr>
          <w:b/>
          <w:sz w:val="22"/>
        </w:rPr>
        <w:t>解法</w:t>
      </w:r>
      <w:r>
        <w:rPr>
          <w:sz w:val="22"/>
        </w:rPr>
        <w:t>:</w:t>
      </w:r>
      <w:r>
        <w:rPr>
          <w:rFonts w:ascii="Consolas" w:hAnsi="Consolas" w:eastAsia="宋体"/>
          <w:sz w:val="20"/>
        </w:rPr>
        <w:t>CLAUDE.md</w:t>
      </w:r>
      <w:r>
        <w:rPr>
          <w:sz w:val="22"/>
        </w:rPr>
        <w:t xml:space="preserve"> 里的规则,AI "读到"后仍可能不遵守(它可能在压力下"权衡");PreToolUse 钩子里的规则,AI 在物理层面无法绕过——两种约束的差距,正是"被读到"和"被拦住"的差距,后者在生产事故的代价上便宜得多。</w:t>
      </w:r>
    </w:p>
    <w:p w14:paraId="0D0AAA42">
      <w:r>
        <w:rPr>
          <w:sz w:val="22"/>
        </w:rPr>
        <w:t>针对这类问题,采用三件工具,约束强度递增。</w:t>
      </w:r>
    </w:p>
    <w:p w14:paraId="60928F04">
      <w:r>
        <w:rPr>
          <w:b/>
          <w:sz w:val="22"/>
        </w:rPr>
        <w:t>第一件:constitution(章程)</w:t>
      </w:r>
      <w:r>
        <w:rPr>
          <w:sz w:val="22"/>
        </w:rPr>
        <w:t>。项目的根本约束文件,记录"不可协商原则",对人与 AI 具有同等最高约束力。章程高于具体业务规则,且不因单次决策的方便而变更。</w:t>
      </w:r>
    </w:p>
    <w:p w14:paraId="13E01F6C">
      <w:r>
        <w:rPr>
          <w:b/>
          <w:sz w:val="22"/>
        </w:rPr>
        <w:t>第二件:PreToolUse 拦截</w:t>
      </w:r>
      <w:r>
        <w:rPr>
          <w:sz w:val="22"/>
        </w:rPr>
        <w:t>。给纸面规则赋予强制力。AI 每次修改文件之前先经过一道检查,命中禁区即被拒绝。关键在于拦截是确定性代码,而非提示词——CLAUDE.md 里的规则,AI"读到"后仍可能不遵守;PreToolUse 钩子里的规则,AI 在物理层面无法绕过。</w:t>
      </w:r>
    </w:p>
    <w:p w14:paraId="6125B3BC">
      <w:r>
        <w:rPr>
          <w:b/>
          <w:sz w:val="22"/>
        </w:rPr>
        <w:t>第三件:架构守护测试</w:t>
      </w:r>
      <w:r>
        <w:rPr>
          <w:sz w:val="22"/>
        </w:rPr>
        <w:t>。把架构规则编码为可执行的测试,扫描依赖关系,越界即测试失败。该检查与 CI 门禁共同运行,任何提交越界都会触发红灯。</w:t>
      </w:r>
    </w:p>
    <w:p w14:paraId="6789D58D">
      <w:r>
        <w:rPr>
          <w:sz w:val="22"/>
        </w:rPr>
        <w:t>三件工具的分工:constitution 解决"AI 知道规则",PreToolUse 解决"AI 无法违反规则",架构守护测试解决"任何漏网行为都会报警"。三层各管一段,冗余是刻意设计。</w:t>
      </w:r>
    </w:p>
    <w:p w14:paraId="4091FF86">
      <w:pPr>
        <w:pStyle w:val="4"/>
      </w:pPr>
      <w:r>
        <w:rPr>
          <w:sz w:val="38"/>
        </w:rPr>
        <w:t>13.6 治理的工程化</w:t>
      </w:r>
    </w:p>
    <w:p w14:paraId="5F4021B7">
      <w:pPr>
        <w:pStyle w:val="5"/>
      </w:pPr>
      <w:r>
        <w:rPr>
          <w:sz w:val="36"/>
        </w:rPr>
        <w:t>13.6.1 感知偏差:AI 时代的认知陷阱</w:t>
      </w:r>
    </w:p>
    <w:p w14:paraId="249571E4">
      <w:r>
        <w:rPr>
          <w:b/>
          <w:sz w:val="22"/>
        </w:rPr>
        <w:t>现场案例</w:t>
      </w:r>
      <w:r>
        <w:rPr>
          <w:sz w:val="22"/>
        </w:rPr>
        <w:t>:某团队在 2025 年下半年做过一次内部对照实验,方法很简单——挑 12 个中等复杂度的需求(每个需求 2—5 天工作量),把工程师随机分成两组,一组可以用 AI 工具,一组不用。实验结束后的数字:</w:t>
      </w:r>
    </w:p>
    <w:p w14:paraId="3F6C209E">
      <w:pPr>
        <w:pStyle w:val="16"/>
        <w:ind w:left="432"/>
      </w:pPr>
      <w:r>
        <w:rPr>
          <w:sz w:val="22"/>
        </w:rPr>
        <w:t>周期时间(从开工到合入):用 AI 组平均 4.2 天,不用组 3.6 天</w:t>
      </w:r>
    </w:p>
    <w:p w14:paraId="1D940F38">
      <w:pPr>
        <w:pStyle w:val="16"/>
        <w:ind w:left="432"/>
      </w:pPr>
      <w:r>
        <w:rPr>
          <w:sz w:val="22"/>
        </w:rPr>
        <w:t>修改平均评审轮次:用 AI 组 3.1 轮,不用组 2.4 轮</w:t>
      </w:r>
    </w:p>
    <w:p w14:paraId="2127DD79">
      <w:pPr>
        <w:pStyle w:val="16"/>
        <w:ind w:left="432"/>
      </w:pPr>
      <w:r>
        <w:rPr>
          <w:sz w:val="22"/>
        </w:rPr>
        <w:t>合入后两周内返工修改占比:用 AI 组 18%,不用组 7%</w:t>
      </w:r>
    </w:p>
    <w:p w14:paraId="2F221DB7">
      <w:r>
        <w:rPr>
          <w:sz w:val="22"/>
        </w:rPr>
        <w:t>实验结束后的匿名问卷里,12 位"用 AI 组"工程师里,9 位认为自己"明显变快"或"略变快",只有 1 位认为"略变慢"。实际数据显示他们的平均周期时间多了 16%。</w:t>
      </w:r>
      <w:r>
        <w:rPr>
          <w:b/>
          <w:sz w:val="22"/>
        </w:rPr>
        <w:t>现场细节</w:t>
      </w:r>
      <w:r>
        <w:rPr>
          <w:sz w:val="22"/>
        </w:rPr>
        <w:t>在于,这位唯一认为变慢的工程师,在实验结束后私下说:</w:t>
      </w:r>
    </w:p>
    <w:p w14:paraId="19C299B0">
      <w:pPr>
        <w:ind w:left="432" w:right="432"/>
      </w:pPr>
      <w:r>
        <w:rPr>
          <w:sz w:val="20"/>
        </w:rPr>
        <w:t>工程师:我周三下午盯了一个 PR 两个半小时,看 AI 写的代码但不敢合,得自己一行行对照规格。最后我重写了关键路径——如果我自己从零写,半小时就完事。</w:t>
      </w:r>
    </w:p>
    <w:p w14:paraId="25E3A415">
      <w:r>
        <w:rPr>
          <w:sz w:val="22"/>
        </w:rPr>
        <w:t>这个案例与 METR 研究的发现一致:感知与实测之间存在结构性偏差。偏差的方向是系统性的(偏向"我变快了"),偏差的幅度不容忽视(本案例约 35 个百分点,与 METR 报告的 39 个百分点量级一致)。</w:t>
      </w:r>
      <w:r>
        <w:rPr>
          <w:b/>
          <w:sz w:val="22"/>
        </w:rPr>
        <w:t>原则</w:t>
      </w:r>
      <w:r>
        <w:rPr>
          <w:sz w:val="22"/>
        </w:rPr>
        <w:t>:不应以"我感觉变快了"为由跳过评审与测试——感觉是最先被 AI 改变的变量,真实账要靠指标看。</w:t>
      </w:r>
    </w:p>
    <w:p w14:paraId="18CF88AC">
      <w:r>
        <w:rPr>
          <w:sz w:val="22"/>
        </w:rPr>
        <w:t>在讨论治理之前,需要先处理一个前提问题:上述治理手段是否值得投入,取决于 AI 编程究竟有没有提升效率。METR 2025 年的随机对照实验是这一议题最常被引用的研究:16 名资深开源维护者、246 个真实任务,使用 AI 的组完成任务平均慢了 19%。更具方法论意义的发现:开发者事前预测自己会快 24%,实测变慢之后仍自认快了 20%——预测与实测之间存在 39 个百分点的感知偏差</w:t>
      </w:r>
      <w:r>
        <w:rPr>
          <w:sz w:val="18"/>
          <w:vertAlign w:val="superscript"/>
        </w:rPr>
        <w:t>[61]</w:t>
      </w:r>
      <w:r>
        <w:rPr>
          <w:sz w:val="22"/>
        </w:rPr>
        <w:t>。</w:t>
      </w:r>
    </w:p>
    <w:p w14:paraId="1DB1D65B">
      <w:r>
        <w:rPr>
          <w:sz w:val="22"/>
        </w:rPr>
        <w:t>39 个百分点的感知偏差意味着:不应以"我感觉变快了"为由跳过评审与测试——感觉是最先被 AI 改变的变量。要了解本团队的真实效率账,应测量三个指标:任务从开工到合入的周期时间、修改平均评审轮次、合入后两周内的返工修改占比。三个指标在引入 AI 前后各测量一个月,结论比任何行业调研都更贴近实际。</w:t>
      </w:r>
    </w:p>
    <w:p w14:paraId="1E305D36">
      <w:pPr>
        <w:pStyle w:val="5"/>
      </w:pPr>
      <w:r>
        <w:rPr>
          <w:sz w:val="36"/>
        </w:rPr>
        <w:t>13.6.2 治理的瓶颈下移</w:t>
      </w:r>
    </w:p>
    <w:p w14:paraId="00609D9F">
      <w:r>
        <w:rPr>
          <w:b/>
          <w:sz w:val="22"/>
        </w:rPr>
        <w:t>现场案例</w:t>
      </w:r>
      <w:r>
        <w:rPr>
          <w:sz w:val="22"/>
        </w:rPr>
        <w:t>:某团队统计了引入 AI 工具前后 6 个月的 PR 数据,样本量 312 个 PR。结果与 Harding GitClear 的发现方向一致:</w:t>
      </w:r>
    </w:p>
    <w:p w14:paraId="26B86CAA">
      <w:pPr>
        <w:pStyle w:val="16"/>
        <w:ind w:left="432"/>
      </w:pPr>
      <w:r>
        <w:rPr>
          <w:sz w:val="22"/>
        </w:rPr>
        <w:t>单 PR 平均评审轮次:引入前 1.8 轮,引入后 3.0 轮(增加 67%,约等于多 1.2 轮)</w:t>
      </w:r>
    </w:p>
    <w:p w14:paraId="2297DFB8">
      <w:pPr>
        <w:pStyle w:val="16"/>
        <w:ind w:left="432"/>
      </w:pPr>
      <w:r>
        <w:rPr>
          <w:sz w:val="22"/>
        </w:rPr>
        <w:t>单 PR 平均评论数:引入前 4.5 条,引入后 5.4 条(增加 20%)</w:t>
      </w:r>
    </w:p>
    <w:p w14:paraId="07750184">
      <w:pPr>
        <w:pStyle w:val="16"/>
        <w:ind w:left="432"/>
      </w:pPr>
      <w:r>
        <w:rPr>
          <w:sz w:val="22"/>
        </w:rPr>
        <w:t>评审者单 PR 平均耗时:引入前 22 分钟,引入后 31 分钟</w:t>
      </w:r>
    </w:p>
    <w:p w14:paraId="38590F74">
      <w:r>
        <w:rPr>
          <w:sz w:val="22"/>
        </w:rPr>
        <w:t>更值得注意的是"评论类型"的分布变化:引入 AI 之前,评论里 80% 是"逻辑/边界"类问题;引入 AI 之后,逻辑/边界类评论占比降到 55%,其余 45% 是"代码风格/重复实现/遗漏测试/约束理解错误"——这些是 AI 特有的问题类型。工程主管在月会上指着一张柱状图说:</w:t>
      </w:r>
    </w:p>
    <w:p w14:paraId="4CC95BCE">
      <w:pPr>
        <w:ind w:left="432" w:right="432"/>
      </w:pPr>
      <w:r>
        <w:rPr>
          <w:sz w:val="20"/>
        </w:rPr>
        <w:t>主管:我们以前评审是"看 AI 写的代码对不对",现在变成了"看 AI 写的代码有没有漏掉我们说过的规矩"。前者 5 分钟,后者 25 分钟。</w:t>
      </w:r>
    </w:p>
    <w:p w14:paraId="53FACE1D">
      <w:r>
        <w:rPr>
          <w:sz w:val="22"/>
        </w:rPr>
        <w:t>这个案例说明:生成端节省的时间,在评审端被放大消耗——因为 AI 写的代码"看上去对",但要确认它"完全按规格做"反而更费时。</w:t>
      </w:r>
      <w:r>
        <w:rPr>
          <w:b/>
          <w:sz w:val="22"/>
        </w:rPr>
        <w:t>原则</w:t>
      </w:r>
      <w:r>
        <w:rPr>
          <w:sz w:val="22"/>
        </w:rPr>
        <w:t>:治理投入的最佳位置不是"减少 AI 写的代码",而是"减少评审者检查 AI 代码的时间"——具体方法见 13.2.4 的"评审留痕"、13.5.3 的"PreToolUse 拦截"、13.4.3 的"同评审"。</w:t>
      </w:r>
    </w:p>
    <w:p w14:paraId="458E9811">
      <w:r>
        <w:rPr>
          <w:sz w:val="22"/>
        </w:rPr>
        <w:t>可验证的效率变化集中体现在评审端。含 AI 代码的修改平均多 1.3 轮评审、多 15% 的评论</w:t>
      </w:r>
      <w:r>
        <w:rPr>
          <w:sz w:val="18"/>
          <w:vertAlign w:val="superscript"/>
        </w:rPr>
        <w:t>[64]</w:t>
      </w:r>
      <w:r>
        <w:rPr>
          <w:sz w:val="22"/>
        </w:rPr>
        <w:t>。生成端节省的时间,有一部分被转移到了评审端消耗——瓶颈发生了下移,但并未消失。这正是本章全部解法都在评审与检查环节加码的原因:那里是新的瓶颈所在,也是治理投入应当配置的位置。</w:t>
      </w:r>
    </w:p>
    <w:p w14:paraId="495F070D">
      <w:pPr>
        <w:pStyle w:val="4"/>
      </w:pPr>
      <w:r>
        <w:rPr>
          <w:sz w:val="38"/>
        </w:rPr>
        <w:t>13.7 方法论提炼与可复用资产</w:t>
      </w:r>
    </w:p>
    <w:p w14:paraId="0F1E7ED8"/>
    <w:p w14:paraId="1CF56FEB">
      <w:pPr>
        <w:jc w:val="center"/>
      </w:pPr>
      <w:r>
        <w:drawing>
          <wp:inline distT="0" distB="0" distL="114300" distR="114300">
            <wp:extent cx="5029200" cy="2822575"/>
            <wp:effectExtent l="0" t="0" r="0" b="222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4BEE"/>
    <w:p w14:paraId="43800ED0">
      <w:pPr>
        <w:jc w:val="center"/>
      </w:pPr>
      <w:r>
        <w:drawing>
          <wp:inline distT="0" distB="0" distL="114300" distR="114300">
            <wp:extent cx="5029200" cy="275971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4735">
      <w:pPr>
        <w:pStyle w:val="5"/>
      </w:pPr>
      <w:r>
        <w:rPr>
          <w:sz w:val="36"/>
        </w:rPr>
        <w:t>13.7.1 四类问题总表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0FFBCD4C">
        <w:tc>
          <w:tcPr>
            <w:tcW w:w="1560" w:type="dxa"/>
          </w:tcPr>
          <w:p w14:paraId="6919F793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1560" w:type="dxa"/>
          </w:tcPr>
          <w:p w14:paraId="5CC49233">
            <w:pPr>
              <w:spacing w:after="0" w:line="240" w:lineRule="auto"/>
            </w:pPr>
            <w:r>
              <w:rPr>
                <w:b/>
                <w:sz w:val="20"/>
              </w:rPr>
              <w:t>典型症状</w:t>
            </w:r>
          </w:p>
        </w:tc>
        <w:tc>
          <w:tcPr>
            <w:tcW w:w="1560" w:type="dxa"/>
          </w:tcPr>
          <w:p w14:paraId="528E7FF3">
            <w:pPr>
              <w:spacing w:after="0" w:line="240" w:lineRule="auto"/>
            </w:pPr>
            <w:r>
              <w:rPr>
                <w:b/>
                <w:sz w:val="20"/>
              </w:rPr>
              <w:t>关键实证</w:t>
            </w:r>
          </w:p>
        </w:tc>
        <w:tc>
          <w:tcPr>
            <w:tcW w:w="1560" w:type="dxa"/>
          </w:tcPr>
          <w:p w14:paraId="6816B453">
            <w:pPr>
              <w:spacing w:after="0" w:line="240" w:lineRule="auto"/>
            </w:pPr>
            <w:r>
              <w:rPr>
                <w:b/>
                <w:sz w:val="20"/>
              </w:rPr>
              <w:t>病根</w:t>
            </w:r>
          </w:p>
        </w:tc>
        <w:tc>
          <w:tcPr>
            <w:tcW w:w="1560" w:type="dxa"/>
          </w:tcPr>
          <w:p w14:paraId="08B38E11">
            <w:pPr>
              <w:spacing w:after="0" w:line="240" w:lineRule="auto"/>
            </w:pPr>
            <w:r>
              <w:rPr>
                <w:b/>
                <w:sz w:val="20"/>
              </w:rPr>
              <w:t>解法</w:t>
            </w:r>
          </w:p>
        </w:tc>
        <w:tc>
          <w:tcPr>
            <w:tcW w:w="1560" w:type="dxa"/>
          </w:tcPr>
          <w:p w14:paraId="106D2018">
            <w:pPr>
              <w:spacing w:after="0" w:line="240" w:lineRule="auto"/>
            </w:pPr>
            <w:r>
              <w:rPr>
                <w:b/>
                <w:sz w:val="20"/>
              </w:rPr>
              <w:t>配套工具</w:t>
            </w:r>
          </w:p>
        </w:tc>
      </w:tr>
      <w:tr w14:paraId="5BEEC3F3">
        <w:tc>
          <w:tcPr>
            <w:tcW w:w="1560" w:type="dxa"/>
          </w:tcPr>
          <w:p w14:paraId="000A553D">
            <w:pPr>
              <w:spacing w:after="0" w:line="240" w:lineRule="auto"/>
            </w:pPr>
            <w:r>
              <w:rPr>
                <w:sz w:val="20"/>
              </w:rPr>
              <w:t>代码质量下滑</w:t>
            </w:r>
          </w:p>
        </w:tc>
        <w:tc>
          <w:tcPr>
            <w:tcW w:w="1560" w:type="dxa"/>
          </w:tcPr>
          <w:p w14:paraId="67A3D317">
            <w:pPr>
              <w:spacing w:after="0" w:line="240" w:lineRule="auto"/>
            </w:pPr>
            <w:r>
              <w:rPr>
                <w:sz w:val="20"/>
              </w:rPr>
              <w:t>重复代码遍地、异常被静默吞掉</w:t>
            </w:r>
          </w:p>
        </w:tc>
        <w:tc>
          <w:tcPr>
            <w:tcW w:w="1560" w:type="dxa"/>
          </w:tcPr>
          <w:p w14:paraId="7924804A">
            <w:pPr>
              <w:spacing w:after="0" w:line="240" w:lineRule="auto"/>
            </w:pPr>
            <w:r>
              <w:rPr>
                <w:sz w:val="20"/>
              </w:rPr>
              <w:t xml:space="preserve">&gt;15% 提交引入可检测问题 </w:t>
            </w:r>
            <w:r>
              <w:rPr>
                <w:sz w:val="16"/>
                <w:vertAlign w:val="superscript"/>
              </w:rPr>
              <w:t>[60]</w:t>
            </w:r>
          </w:p>
        </w:tc>
        <w:tc>
          <w:tcPr>
            <w:tcW w:w="1560" w:type="dxa"/>
          </w:tcPr>
          <w:p w14:paraId="2AB35A9D">
            <w:pPr>
              <w:spacing w:after="0" w:line="240" w:lineRule="auto"/>
            </w:pPr>
            <w:r>
              <w:rPr>
                <w:sz w:val="20"/>
              </w:rPr>
              <w:t>AI 默认"永远不报错";局部视角</w:t>
            </w:r>
          </w:p>
        </w:tc>
        <w:tc>
          <w:tcPr>
            <w:tcW w:w="1560" w:type="dxa"/>
          </w:tcPr>
          <w:p w14:paraId="5510DF82">
            <w:pPr>
              <w:spacing w:after="0" w:line="240" w:lineRule="auto"/>
            </w:pPr>
            <w:r>
              <w:rPr>
                <w:sz w:val="20"/>
              </w:rPr>
              <w:t>测试先行、质量左移、评审留痕</w:t>
            </w:r>
          </w:p>
        </w:tc>
        <w:tc>
          <w:tcPr>
            <w:tcW w:w="1560" w:type="dxa"/>
          </w:tcPr>
          <w:p w14:paraId="0D14C5E4">
            <w:pPr>
              <w:spacing w:after="0" w:line="240" w:lineRule="auto"/>
            </w:pPr>
            <w:r>
              <w:rPr>
                <w:sz w:val="20"/>
              </w:rPr>
              <w:t>自动测试触发器、CI 门禁、只读评审子 Agent</w:t>
            </w:r>
          </w:p>
        </w:tc>
      </w:tr>
      <w:tr w14:paraId="6372A9F9">
        <w:tc>
          <w:tcPr>
            <w:tcW w:w="1560" w:type="dxa"/>
          </w:tcPr>
          <w:p w14:paraId="7DE18032">
            <w:pPr>
              <w:spacing w:after="0" w:line="240" w:lineRule="auto"/>
            </w:pPr>
            <w:r>
              <w:rPr>
                <w:sz w:val="20"/>
              </w:rPr>
              <w:t>上下文失效</w:t>
            </w:r>
          </w:p>
        </w:tc>
        <w:tc>
          <w:tcPr>
            <w:tcW w:w="1560" w:type="dxa"/>
          </w:tcPr>
          <w:p w14:paraId="5B071EB5">
            <w:pPr>
              <w:spacing w:after="0" w:line="240" w:lineRule="auto"/>
            </w:pPr>
            <w:r>
              <w:rPr>
                <w:sz w:val="20"/>
              </w:rPr>
              <w:t>后半程忘规矩、行为跑偏、记不准</w:t>
            </w:r>
          </w:p>
        </w:tc>
        <w:tc>
          <w:tcPr>
            <w:tcW w:w="1560" w:type="dxa"/>
          </w:tcPr>
          <w:p w14:paraId="6A110947">
            <w:pPr>
              <w:spacing w:after="0" w:line="240" w:lineRule="auto"/>
            </w:pPr>
            <w:r>
              <w:rPr>
                <w:sz w:val="20"/>
              </w:rPr>
              <w:t xml:space="preserve">18 个模型全部退化;有效上下文 ≈ 标称 25-30% </w:t>
            </w:r>
            <w:r>
              <w:rPr>
                <w:sz w:val="16"/>
                <w:vertAlign w:val="superscript"/>
              </w:rPr>
              <w:t>[75]</w:t>
            </w:r>
          </w:p>
        </w:tc>
        <w:tc>
          <w:tcPr>
            <w:tcW w:w="1560" w:type="dxa"/>
          </w:tcPr>
          <w:p w14:paraId="735FFDEA">
            <w:pPr>
              <w:spacing w:after="0" w:line="240" w:lineRule="auto"/>
            </w:pPr>
            <w:r>
              <w:rPr>
                <w:sz w:val="20"/>
              </w:rPr>
              <w:t>注意力随长度摊薄</w:t>
            </w:r>
          </w:p>
        </w:tc>
        <w:tc>
          <w:tcPr>
            <w:tcW w:w="1560" w:type="dxa"/>
          </w:tcPr>
          <w:p w14:paraId="741E2E19">
            <w:pPr>
              <w:spacing w:after="0" w:line="240" w:lineRule="auto"/>
            </w:pPr>
            <w:r>
              <w:rPr>
                <w:sz w:val="20"/>
              </w:rPr>
              <w:t>压缩、遮罩、按需检索、子 Agent 隔离</w:t>
            </w:r>
          </w:p>
        </w:tc>
        <w:tc>
          <w:tcPr>
            <w:tcW w:w="1560" w:type="dxa"/>
          </w:tcPr>
          <w:p w14:paraId="2EC2D2DD">
            <w:pPr>
              <w:spacing w:after="0" w:line="240" w:lineRule="auto"/>
            </w:pPr>
            <w:r>
              <w:rPr>
                <w:sz w:val="20"/>
              </w:rPr>
              <w:t>Compaction 机制、即时检索、子 Agent 蒸馏</w:t>
            </w:r>
          </w:p>
        </w:tc>
      </w:tr>
      <w:tr w14:paraId="4DDB4FA1">
        <w:tc>
          <w:tcPr>
            <w:tcW w:w="1560" w:type="dxa"/>
          </w:tcPr>
          <w:p w14:paraId="100C942E">
            <w:pPr>
              <w:spacing w:after="0" w:line="240" w:lineRule="auto"/>
            </w:pPr>
            <w:r>
              <w:rPr>
                <w:sz w:val="20"/>
              </w:rPr>
              <w:t>文档与代码不一致</w:t>
            </w:r>
          </w:p>
        </w:tc>
        <w:tc>
          <w:tcPr>
            <w:tcW w:w="1560" w:type="dxa"/>
          </w:tcPr>
          <w:p w14:paraId="57F78DF4">
            <w:pPr>
              <w:spacing w:after="0" w:line="240" w:lineRule="auto"/>
            </w:pPr>
            <w:r>
              <w:rPr>
                <w:sz w:val="20"/>
              </w:rPr>
              <w:t>README 过时、契约只在人脑和聊天记录</w:t>
            </w:r>
          </w:p>
        </w:tc>
        <w:tc>
          <w:tcPr>
            <w:tcW w:w="1560" w:type="dxa"/>
          </w:tcPr>
          <w:p w14:paraId="6FEFF7D1">
            <w:pPr>
              <w:spacing w:after="0" w:line="240" w:lineRule="auto"/>
            </w:pPr>
            <w:r>
              <w:rPr>
                <w:sz w:val="20"/>
              </w:rPr>
              <w:t xml:space="preserve">意图债——设计理由未外化 </w:t>
            </w:r>
            <w:r>
              <w:rPr>
                <w:sz w:val="16"/>
                <w:vertAlign w:val="superscript"/>
              </w:rPr>
              <w:t>[62]</w:t>
            </w:r>
          </w:p>
        </w:tc>
        <w:tc>
          <w:tcPr>
            <w:tcW w:w="1560" w:type="dxa"/>
          </w:tcPr>
          <w:p w14:paraId="29800362">
            <w:pPr>
              <w:spacing w:after="0" w:line="240" w:lineRule="auto"/>
            </w:pPr>
            <w:r>
              <w:rPr>
                <w:sz w:val="20"/>
              </w:rPr>
              <w:t>约束散落在聊天记录、老员工脑中</w:t>
            </w:r>
          </w:p>
        </w:tc>
        <w:tc>
          <w:tcPr>
            <w:tcW w:w="1560" w:type="dxa"/>
          </w:tcPr>
          <w:p w14:paraId="03B2EFE4">
            <w:pPr>
              <w:spacing w:after="0" w:line="240" w:lineRule="auto"/>
            </w:pPr>
            <w:r>
              <w:rPr>
                <w:sz w:val="20"/>
              </w:rPr>
              <w:t>文档即代码:规格进 git、同 PR 更新、同评审</w:t>
            </w:r>
          </w:p>
        </w:tc>
        <w:tc>
          <w:tcPr>
            <w:tcW w:w="1560" w:type="dxa"/>
          </w:tcPr>
          <w:p w14:paraId="4F66956F">
            <w:pPr>
              <w:spacing w:after="0" w:line="240" w:lineRule="auto"/>
            </w:pPr>
            <w:r>
              <w:rPr>
                <w:sz w:val="20"/>
              </w:rPr>
              <w:t>OpenSpec 工件链、AGENTS.md 开放标准</w:t>
            </w:r>
          </w:p>
        </w:tc>
      </w:tr>
      <w:tr w14:paraId="34357AC4">
        <w:tc>
          <w:tcPr>
            <w:tcW w:w="1560" w:type="dxa"/>
          </w:tcPr>
          <w:p w14:paraId="2A3FA483">
            <w:pPr>
              <w:spacing w:after="0" w:line="240" w:lineRule="auto"/>
            </w:pPr>
            <w:r>
              <w:rPr>
                <w:sz w:val="20"/>
              </w:rPr>
              <w:t>架构渐进腐化</w:t>
            </w:r>
          </w:p>
        </w:tc>
        <w:tc>
          <w:tcPr>
            <w:tcW w:w="1560" w:type="dxa"/>
          </w:tcPr>
          <w:p w14:paraId="498333B2">
            <w:pPr>
              <w:spacing w:after="0" w:line="240" w:lineRule="auto"/>
            </w:pPr>
            <w:r>
              <w:rPr>
                <w:sz w:val="20"/>
              </w:rPr>
              <w:t>分层变乱、复用率下降、依赖如面条</w:t>
            </w:r>
          </w:p>
        </w:tc>
        <w:tc>
          <w:tcPr>
            <w:tcW w:w="1560" w:type="dxa"/>
          </w:tcPr>
          <w:p w14:paraId="070593A4">
            <w:pPr>
              <w:spacing w:after="0" w:line="240" w:lineRule="auto"/>
            </w:pPr>
            <w:r>
              <w:rPr>
                <w:sz w:val="20"/>
              </w:rPr>
              <w:t xml:space="preserve">重构活动 -60%、函数调用率 -35% </w:t>
            </w:r>
            <w:r>
              <w:rPr>
                <w:sz w:val="16"/>
                <w:vertAlign w:val="superscript"/>
              </w:rPr>
              <w:t>[63]</w:t>
            </w:r>
          </w:p>
        </w:tc>
        <w:tc>
          <w:tcPr>
            <w:tcW w:w="1560" w:type="dxa"/>
          </w:tcPr>
          <w:p w14:paraId="2F4AFEE8">
            <w:pPr>
              <w:spacing w:after="0" w:line="240" w:lineRule="auto"/>
            </w:pPr>
            <w:r>
              <w:rPr>
                <w:sz w:val="20"/>
              </w:rPr>
              <w:t>生成速度 &gt; 理解速度,欠下三重债</w:t>
            </w:r>
          </w:p>
        </w:tc>
        <w:tc>
          <w:tcPr>
            <w:tcW w:w="1560" w:type="dxa"/>
          </w:tcPr>
          <w:p w14:paraId="459B7FDF">
            <w:pPr>
              <w:spacing w:after="0" w:line="240" w:lineRule="auto"/>
            </w:pPr>
            <w:r>
              <w:rPr>
                <w:sz w:val="20"/>
              </w:rPr>
              <w:t>constitution 画红线、PreToolUse 通电、架构守护测试</w:t>
            </w:r>
          </w:p>
        </w:tc>
        <w:tc>
          <w:tcPr>
            <w:tcW w:w="1560" w:type="dxa"/>
          </w:tcPr>
          <w:p w14:paraId="6C1CA6DD">
            <w:pPr>
              <w:spacing w:after="0" w:line="240" w:lineRule="auto"/>
            </w:pPr>
            <w:r>
              <w:rPr>
                <w:sz w:val="20"/>
              </w:rPr>
              <w:t>架构守护钩子、章程工作流</w:t>
            </w:r>
          </w:p>
        </w:tc>
      </w:tr>
    </w:tbl>
    <w:p w14:paraId="78C8C380">
      <w:pPr>
        <w:pStyle w:val="5"/>
      </w:pPr>
      <w:r>
        <w:rPr>
          <w:sz w:val="36"/>
        </w:rPr>
        <w:t>13.7.2 实证数据汇总表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2A3B4AE">
        <w:tc>
          <w:tcPr>
            <w:tcW w:w="3120" w:type="dxa"/>
          </w:tcPr>
          <w:p w14:paraId="00DEE96C">
            <w:pPr>
              <w:spacing w:after="0" w:line="240" w:lineRule="auto"/>
            </w:pPr>
            <w:r>
              <w:rPr>
                <w:b/>
                <w:sz w:val="20"/>
              </w:rPr>
              <w:t>数字</w:t>
            </w:r>
          </w:p>
        </w:tc>
        <w:tc>
          <w:tcPr>
            <w:tcW w:w="3120" w:type="dxa"/>
          </w:tcPr>
          <w:p w14:paraId="5F7152F5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3120" w:type="dxa"/>
          </w:tcPr>
          <w:p w14:paraId="6CDC05FD">
            <w:pPr>
              <w:spacing w:after="0" w:line="240" w:lineRule="auto"/>
            </w:pPr>
            <w:r>
              <w:rPr>
                <w:b/>
                <w:sz w:val="20"/>
              </w:rPr>
              <w:t>出处性质</w:t>
            </w:r>
          </w:p>
        </w:tc>
      </w:tr>
      <w:tr w14:paraId="22663299">
        <w:tc>
          <w:tcPr>
            <w:tcW w:w="3120" w:type="dxa"/>
          </w:tcPr>
          <w:p w14:paraId="214A6477">
            <w:pPr>
              <w:spacing w:after="0" w:line="240" w:lineRule="auto"/>
            </w:pPr>
            <w:r>
              <w:rPr>
                <w:sz w:val="20"/>
              </w:rPr>
              <w:t>30.26 万 / 6,299</w:t>
            </w:r>
          </w:p>
        </w:tc>
        <w:tc>
          <w:tcPr>
            <w:tcW w:w="3120" w:type="dxa"/>
          </w:tcPr>
          <w:p w14:paraId="56B1A812">
            <w:pPr>
              <w:spacing w:after="0" w:line="240" w:lineRule="auto"/>
            </w:pPr>
            <w:r>
              <w:rPr>
                <w:sz w:val="20"/>
              </w:rPr>
              <w:t>AI 署名提交数 / 覆盖仓库数</w:t>
            </w:r>
          </w:p>
        </w:tc>
        <w:tc>
          <w:tcPr>
            <w:tcW w:w="3120" w:type="dxa"/>
          </w:tcPr>
          <w:p w14:paraId="346BE10D">
            <w:pPr>
              <w:spacing w:after="0" w:line="240" w:lineRule="auto"/>
            </w:pPr>
            <w:r>
              <w:rPr>
                <w:sz w:val="20"/>
              </w:rPr>
              <w:t>arXiv 学术论文(2026-04,一手研究)</w:t>
            </w:r>
            <w:r>
              <w:rPr>
                <w:sz w:val="16"/>
                <w:vertAlign w:val="superscript"/>
              </w:rPr>
              <w:t>[60]</w:t>
            </w:r>
          </w:p>
        </w:tc>
      </w:tr>
      <w:tr w14:paraId="42CD9F36">
        <w:tc>
          <w:tcPr>
            <w:tcW w:w="3120" w:type="dxa"/>
          </w:tcPr>
          <w:p w14:paraId="161777B9">
            <w:pPr>
              <w:spacing w:after="0" w:line="240" w:lineRule="auto"/>
            </w:pPr>
            <w:r>
              <w:rPr>
                <w:sz w:val="20"/>
              </w:rPr>
              <w:t>10 万+</w:t>
            </w:r>
          </w:p>
        </w:tc>
        <w:tc>
          <w:tcPr>
            <w:tcW w:w="3120" w:type="dxa"/>
          </w:tcPr>
          <w:p w14:paraId="716D5AB1">
            <w:pPr>
              <w:spacing w:after="0" w:line="240" w:lineRule="auto"/>
            </w:pPr>
            <w:r>
              <w:rPr>
                <w:sz w:val="20"/>
              </w:rPr>
              <w:t>存活的 AI 引入问题累计数</w:t>
            </w:r>
          </w:p>
        </w:tc>
        <w:tc>
          <w:tcPr>
            <w:tcW w:w="3120" w:type="dxa"/>
          </w:tcPr>
          <w:p w14:paraId="4E09B175">
            <w:pPr>
              <w:spacing w:after="0" w:line="240" w:lineRule="auto"/>
            </w:pPr>
            <w:r>
              <w:rPr>
                <w:sz w:val="20"/>
              </w:rPr>
              <w:t>同上</w:t>
            </w:r>
          </w:p>
        </w:tc>
      </w:tr>
      <w:tr w14:paraId="5C1C2043">
        <w:tc>
          <w:tcPr>
            <w:tcW w:w="3120" w:type="dxa"/>
          </w:tcPr>
          <w:p w14:paraId="53FEB46D">
            <w:pPr>
              <w:spacing w:after="0" w:line="240" w:lineRule="auto"/>
            </w:pPr>
            <w:r>
              <w:rPr>
                <w:sz w:val="20"/>
              </w:rPr>
              <w:t>4× / -60% / -35%</w:t>
            </w:r>
          </w:p>
        </w:tc>
        <w:tc>
          <w:tcPr>
            <w:tcW w:w="3120" w:type="dxa"/>
          </w:tcPr>
          <w:p w14:paraId="205FE12B">
            <w:pPr>
              <w:spacing w:after="0" w:line="240" w:lineRule="auto"/>
            </w:pPr>
            <w:r>
              <w:rPr>
                <w:sz w:val="20"/>
              </w:rPr>
              <w:t>代码克隆增长 / 重构活动下降 / 函数调用率下降</w:t>
            </w:r>
          </w:p>
        </w:tc>
        <w:tc>
          <w:tcPr>
            <w:tcW w:w="3120" w:type="dxa"/>
          </w:tcPr>
          <w:p w14:paraId="5E62EC42">
            <w:pPr>
              <w:spacing w:after="0" w:line="240" w:lineRule="auto"/>
            </w:pPr>
            <w:r>
              <w:rPr>
                <w:sz w:val="20"/>
              </w:rPr>
              <w:t>GitClear(2.11 亿行分析,建议回溯原报告)</w:t>
            </w:r>
            <w:r>
              <w:rPr>
                <w:sz w:val="16"/>
                <w:vertAlign w:val="superscript"/>
              </w:rPr>
              <w:t>[63][321]</w:t>
            </w:r>
          </w:p>
        </w:tc>
      </w:tr>
      <w:tr w14:paraId="66FC3A24">
        <w:tc>
          <w:tcPr>
            <w:tcW w:w="3120" w:type="dxa"/>
          </w:tcPr>
          <w:p w14:paraId="084D35E6">
            <w:pPr>
              <w:spacing w:after="0" w:line="240" w:lineRule="auto"/>
            </w:pPr>
            <w:r>
              <w:rPr>
                <w:sz w:val="20"/>
              </w:rPr>
              <w:t>18 个 / 25-30%</w:t>
            </w:r>
          </w:p>
        </w:tc>
        <w:tc>
          <w:tcPr>
            <w:tcW w:w="3120" w:type="dxa"/>
          </w:tcPr>
          <w:p w14:paraId="34DC7EEB">
            <w:pPr>
              <w:spacing w:after="0" w:line="240" w:lineRule="auto"/>
            </w:pPr>
            <w:r>
              <w:rPr>
                <w:sz w:val="20"/>
              </w:rPr>
              <w:t>长上下文退化模型数 / 有效上下文占标称比例</w:t>
            </w:r>
          </w:p>
        </w:tc>
        <w:tc>
          <w:tcPr>
            <w:tcW w:w="3120" w:type="dxa"/>
          </w:tcPr>
          <w:p w14:paraId="1973FB15">
            <w:pPr>
              <w:spacing w:after="0" w:line="240" w:lineRule="auto"/>
            </w:pPr>
            <w:r>
              <w:rPr>
                <w:sz w:val="20"/>
              </w:rPr>
              <w:t>Chroma Context Rot 研究(2025-2026)</w:t>
            </w:r>
            <w:r>
              <w:rPr>
                <w:sz w:val="16"/>
                <w:vertAlign w:val="superscript"/>
              </w:rPr>
              <w:t>[75]</w:t>
            </w:r>
          </w:p>
        </w:tc>
      </w:tr>
      <w:tr w14:paraId="0BD0FC66">
        <w:tc>
          <w:tcPr>
            <w:tcW w:w="3120" w:type="dxa"/>
          </w:tcPr>
          <w:p w14:paraId="0FAAE2AE">
            <w:pPr>
              <w:spacing w:after="0" w:line="240" w:lineRule="auto"/>
            </w:pPr>
            <w:r>
              <w:rPr>
                <w:sz w:val="20"/>
              </w:rPr>
              <w:t>-19% / +20%</w:t>
            </w:r>
          </w:p>
        </w:tc>
        <w:tc>
          <w:tcPr>
            <w:tcW w:w="3120" w:type="dxa"/>
          </w:tcPr>
          <w:p w14:paraId="1126CF9F">
            <w:pPr>
              <w:spacing w:after="0" w:line="240" w:lineRule="auto"/>
            </w:pPr>
            <w:r>
              <w:rPr>
                <w:sz w:val="20"/>
              </w:rPr>
              <w:t>METR RCT 实测变慢 / 开发者自认变快</w:t>
            </w:r>
          </w:p>
        </w:tc>
        <w:tc>
          <w:tcPr>
            <w:tcW w:w="3120" w:type="dxa"/>
          </w:tcPr>
          <w:p w14:paraId="14C50428">
            <w:pPr>
              <w:spacing w:after="0" w:line="240" w:lineRule="auto"/>
            </w:pPr>
            <w:r>
              <w:rPr>
                <w:sz w:val="20"/>
              </w:rPr>
              <w:t>METR 随机对照试验(2026-02 官方自承)</w:t>
            </w:r>
            <w:r>
              <w:rPr>
                <w:sz w:val="16"/>
                <w:vertAlign w:val="superscript"/>
              </w:rPr>
              <w:t>[61]</w:t>
            </w:r>
          </w:p>
        </w:tc>
      </w:tr>
      <w:tr w14:paraId="67B0CEB7">
        <w:tc>
          <w:tcPr>
            <w:tcW w:w="3120" w:type="dxa"/>
          </w:tcPr>
          <w:p w14:paraId="56D2FBB3">
            <w:pPr>
              <w:spacing w:after="0" w:line="240" w:lineRule="auto"/>
            </w:pPr>
            <w:r>
              <w:rPr>
                <w:sz w:val="20"/>
              </w:rPr>
              <w:t>+1.3 轮 / +15%</w:t>
            </w:r>
          </w:p>
        </w:tc>
        <w:tc>
          <w:tcPr>
            <w:tcW w:w="3120" w:type="dxa"/>
          </w:tcPr>
          <w:p w14:paraId="55A408A0">
            <w:pPr>
              <w:spacing w:after="0" w:line="240" w:lineRule="auto"/>
            </w:pPr>
            <w:r>
              <w:rPr>
                <w:sz w:val="20"/>
              </w:rPr>
              <w:t>AI 代码评审多出的轮次 / 评论增幅</w:t>
            </w:r>
          </w:p>
        </w:tc>
        <w:tc>
          <w:tcPr>
            <w:tcW w:w="3120" w:type="dxa"/>
          </w:tcPr>
          <w:p w14:paraId="04BA9B43">
            <w:pPr>
              <w:spacing w:after="0" w:line="240" w:lineRule="auto"/>
            </w:pPr>
            <w:r>
              <w:rPr>
                <w:sz w:val="20"/>
              </w:rPr>
              <w:t>Harding GitClear 2025 PR 分析(经二手转引)</w:t>
            </w:r>
            <w:r>
              <w:rPr>
                <w:sz w:val="16"/>
                <w:vertAlign w:val="superscript"/>
              </w:rPr>
              <w:t>[64]</w:t>
            </w:r>
          </w:p>
        </w:tc>
      </w:tr>
    </w:tbl>
    <w:p w14:paraId="5172C3CC">
      <w:pPr>
        <w:pStyle w:val="5"/>
      </w:pPr>
      <w:r>
        <w:rPr>
          <w:sz w:val="36"/>
        </w:rPr>
        <w:t>13.7.3 仓库健康自检清单(20 条)</w:t>
      </w:r>
    </w:p>
    <w:p w14:paraId="0D75C970">
      <w:r>
        <w:rPr>
          <w:sz w:val="22"/>
        </w:rPr>
        <w:t>每类问题 5 条,建议按月执行一遍;回答为"否"的条目,即转化为下月的技术债工单。</w:t>
      </w:r>
    </w:p>
    <w:p w14:paraId="2C83660E">
      <w:r>
        <w:rPr>
          <w:b/>
          <w:sz w:val="22"/>
        </w:rPr>
        <w:t>代码质量</w:t>
      </w:r>
    </w:p>
    <w:p w14:paraId="0D4683EF">
      <w:pPr>
        <w:pStyle w:val="14"/>
        <w:ind w:left="432"/>
      </w:pPr>
      <w:r>
        <w:rPr>
          <w:sz w:val="22"/>
        </w:rPr>
        <w:t>全仓库搜 catch,空 catch 块和"只打日志不处理"的 catch 块占比是否低于 10%?</w:t>
      </w:r>
    </w:p>
    <w:p w14:paraId="7A4F4083">
      <w:pPr>
        <w:pStyle w:val="14"/>
        <w:ind w:left="432"/>
      </w:pPr>
      <w:r>
        <w:rPr>
          <w:sz w:val="22"/>
        </w:rPr>
        <w:t>用重复代码检测工具扫一遍,克隆率相比上个季度是否持平或下降?</w:t>
      </w:r>
    </w:p>
    <w:p w14:paraId="4F1C214D">
      <w:pPr>
        <w:pStyle w:val="14"/>
        <w:ind w:left="432"/>
      </w:pPr>
      <w:r>
        <w:rPr>
          <w:sz w:val="22"/>
        </w:rPr>
        <w:t>新增工具函数前是否搜过仓库已有实现?</w:t>
      </w:r>
    </w:p>
    <w:p w14:paraId="0D1D0805">
      <w:pPr>
        <w:pStyle w:val="14"/>
        <w:ind w:left="432"/>
      </w:pPr>
      <w:r>
        <w:rPr>
          <w:sz w:val="22"/>
        </w:rPr>
        <w:t>AI 生成的修改是否都带"修改点 → 验收标准"映射表?</w:t>
      </w:r>
    </w:p>
    <w:p w14:paraId="37C92EBE">
      <w:pPr>
        <w:pStyle w:val="14"/>
        <w:ind w:left="432"/>
      </w:pPr>
      <w:r>
        <w:rPr>
          <w:sz w:val="22"/>
        </w:rPr>
        <w:t>测试失败时,CI 是否真的挡住了合入?</w:t>
      </w:r>
    </w:p>
    <w:p w14:paraId="7C198D32">
      <w:r>
        <w:rPr>
          <w:b/>
          <w:sz w:val="22"/>
        </w:rPr>
        <w:t>上下文管理</w:t>
      </w:r>
    </w:p>
    <w:p w14:paraId="36936B79">
      <w:pPr>
        <w:pStyle w:val="14"/>
        <w:ind w:left="432"/>
      </w:pPr>
      <w:r>
        <w:rPr>
          <w:sz w:val="22"/>
        </w:rPr>
        <w:t>单次会话时长是否控制在有效上下文内(按标称窗口 25-30% 折算)?</w:t>
      </w:r>
    </w:p>
    <w:p w14:paraId="36913AE6">
      <w:pPr>
        <w:pStyle w:val="14"/>
        <w:ind w:left="432"/>
      </w:pPr>
      <w:r>
        <w:rPr>
          <w:sz w:val="22"/>
        </w:rPr>
        <w:t>关键约束是否写进了文件而非只存在于对话里?</w:t>
      </w:r>
    </w:p>
    <w:p w14:paraId="2C3D1CB3">
      <w:pPr>
        <w:pStyle w:val="14"/>
        <w:ind w:left="432"/>
      </w:pPr>
      <w:r>
        <w:rPr>
          <w:sz w:val="22"/>
        </w:rPr>
        <w:t>长任务是否拆成了可独立验收的小任务?</w:t>
      </w:r>
    </w:p>
    <w:p w14:paraId="7D3F0916">
      <w:pPr>
        <w:pStyle w:val="14"/>
        <w:ind w:left="432"/>
      </w:pPr>
      <w:r>
        <w:rPr>
          <w:sz w:val="22"/>
        </w:rPr>
        <w:t>重度探索是否派给了子 Agent 而非污染主会话?</w:t>
      </w:r>
    </w:p>
    <w:p w14:paraId="04584AA4">
      <w:pPr>
        <w:pStyle w:val="14"/>
        <w:ind w:left="432"/>
      </w:pPr>
      <w:r>
        <w:rPr>
          <w:sz w:val="22"/>
        </w:rPr>
        <w:t>压缩前,架构决策和未解 bug 是否已落盘?</w:t>
      </w:r>
    </w:p>
    <w:p w14:paraId="4B1B2727">
      <w:r>
        <w:rPr>
          <w:b/>
          <w:sz w:val="22"/>
        </w:rPr>
        <w:t>文档一致性</w:t>
      </w:r>
    </w:p>
    <w:p w14:paraId="3BEDEE87">
      <w:pPr>
        <w:pStyle w:val="14"/>
        <w:ind w:left="432"/>
      </w:pPr>
      <w:r>
        <w:rPr>
          <w:sz w:val="22"/>
        </w:rPr>
        <w:t>规格文件是否与代码同 PR 更新?</w:t>
      </w:r>
    </w:p>
    <w:p w14:paraId="08C8F1AF">
      <w:pPr>
        <w:pStyle w:val="14"/>
        <w:ind w:left="432"/>
      </w:pPr>
      <w:r>
        <w:rPr>
          <w:sz w:val="22"/>
        </w:rPr>
        <w:t>仓库根目录是否有 AGENTS.md,且内容与当前构建命令、目录结构一致?</w:t>
      </w:r>
    </w:p>
    <w:p w14:paraId="1F81C39E">
      <w:pPr>
        <w:pStyle w:val="14"/>
        <w:ind w:left="432"/>
      </w:pPr>
      <w:r>
        <w:rPr>
          <w:sz w:val="22"/>
        </w:rPr>
        <w:t>CLAUDE.md 是否在 500 行以内、无整段粘贴的 lint 规则?</w:t>
      </w:r>
    </w:p>
    <w:p w14:paraId="56BE7DF4">
      <w:pPr>
        <w:pStyle w:val="14"/>
        <w:ind w:left="432"/>
      </w:pPr>
      <w:r>
        <w:rPr>
          <w:sz w:val="22"/>
        </w:rPr>
        <w:t>新人入职能不能只靠仓库文档就把环境跑通?</w:t>
      </w:r>
    </w:p>
    <w:p w14:paraId="78A95244">
      <w:pPr>
        <w:pStyle w:val="14"/>
        <w:ind w:left="432"/>
      </w:pPr>
      <w:r>
        <w:rPr>
          <w:sz w:val="22"/>
        </w:rPr>
        <w:t>上月是否有至少一次"删掉过时文档"的提交?</w:t>
      </w:r>
    </w:p>
    <w:p w14:paraId="7BAE3AA1">
      <w:r>
        <w:rPr>
          <w:b/>
          <w:sz w:val="22"/>
        </w:rPr>
        <w:t>架构健康</w:t>
      </w:r>
    </w:p>
    <w:p w14:paraId="54912610">
      <w:pPr>
        <w:pStyle w:val="14"/>
        <w:ind w:left="432"/>
      </w:pPr>
      <w:r>
        <w:rPr>
          <w:sz w:val="22"/>
        </w:rPr>
        <w:t>constitution.md 是否存在,且最近一个季度评审过?</w:t>
      </w:r>
    </w:p>
    <w:p w14:paraId="1F07413F">
      <w:pPr>
        <w:pStyle w:val="14"/>
        <w:ind w:left="432"/>
      </w:pPr>
      <w:r>
        <w:rPr>
          <w:sz w:val="22"/>
        </w:rPr>
        <w:t>分层依赖是否有可运行的守护测试,最近一次拦截是什么时候?</w:t>
      </w:r>
    </w:p>
    <w:p w14:paraId="6B697C54">
      <w:pPr>
        <w:pStyle w:val="14"/>
        <w:ind w:left="432"/>
      </w:pPr>
      <w:r>
        <w:rPr>
          <w:sz w:val="22"/>
        </w:rPr>
        <w:t>受保护路径(迁移脚本、生成物、锁文件)是否有 PreToolUse 钩子通电?</w:t>
      </w:r>
    </w:p>
    <w:p w14:paraId="0F42167E">
      <w:pPr>
        <w:pStyle w:val="14"/>
        <w:ind w:left="432"/>
      </w:pPr>
      <w:r>
        <w:rPr>
          <w:sz w:val="22"/>
        </w:rPr>
        <w:t>函数复用率/模块依赖图相比半年前是否劣化?</w:t>
      </w:r>
    </w:p>
    <w:p w14:paraId="7C1B9F66">
      <w:pPr>
        <w:pStyle w:val="14"/>
        <w:ind w:left="432"/>
      </w:pPr>
      <w:r>
        <w:rPr>
          <w:sz w:val="22"/>
        </w:rPr>
        <w:t>团队成员能否说出任意核心模块"为什么这样设计"——说不出,意图债就在累积。</w:t>
      </w:r>
    </w:p>
    <w:p w14:paraId="46B8DBB3">
      <w:pPr>
        <w:pStyle w:val="5"/>
      </w:pPr>
      <w:r>
        <w:rPr>
          <w:sz w:val="36"/>
        </w:rPr>
        <w:t>13.7.4 分阶段实施建议</w:t>
      </w:r>
    </w:p>
    <w:p w14:paraId="34BE6777">
      <w:r>
        <w:rPr>
          <w:sz w:val="22"/>
        </w:rPr>
        <w:t>组合方案虽完整,但一次性全部启用是另一个陷阱。纪律应与场景匹配:探索性的周末项目保持轻量节奏即可;为三天的原型配备全套规格驱动流程,属于典型的过度工程。</w:t>
      </w:r>
    </w:p>
    <w:p w14:paraId="0034C192">
      <w:r>
        <w:rPr>
          <w:sz w:val="22"/>
        </w:rPr>
        <w:t>实施阶梯:</w:t>
      </w:r>
    </w:p>
    <w:p w14:paraId="2F11154E">
      <w:pPr>
        <w:pStyle w:val="16"/>
        <w:ind w:left="432"/>
      </w:pPr>
      <w:r>
        <w:rPr>
          <w:b/>
          <w:sz w:val="22"/>
        </w:rPr>
        <w:t>个人项目</w:t>
      </w:r>
      <w:r>
        <w:rPr>
          <w:sz w:val="22"/>
        </w:rPr>
        <w:t>:先启用成本最低的两项——评审留痕模板与文档即代码习惯</w:t>
      </w:r>
    </w:p>
    <w:p w14:paraId="16844C9D">
      <w:pPr>
        <w:pStyle w:val="16"/>
        <w:ind w:left="432"/>
      </w:pPr>
      <w:r>
        <w:rPr>
          <w:b/>
          <w:sz w:val="22"/>
        </w:rPr>
        <w:t>小团队(3 至 10 人)</w:t>
      </w:r>
      <w:r>
        <w:rPr>
          <w:sz w:val="22"/>
        </w:rPr>
        <w:t>:增加 CI 门禁与自动测试触发器,编写 AGENTS.md</w:t>
      </w:r>
    </w:p>
    <w:p w14:paraId="189785A7">
      <w:pPr>
        <w:pStyle w:val="16"/>
        <w:ind w:left="432"/>
      </w:pPr>
      <w:r>
        <w:rPr>
          <w:b/>
          <w:sz w:val="22"/>
        </w:rPr>
        <w:t>大团队</w:t>
      </w:r>
      <w:r>
        <w:rPr>
          <w:sz w:val="22"/>
        </w:rPr>
        <w:t>:启用完整组合——OpenSpec、constitution、PreToolUse 红线、架构守护测试</w:t>
      </w:r>
    </w:p>
    <w:p w14:paraId="3000970B">
      <w:r>
        <w:rPr>
          <w:sz w:val="22"/>
        </w:rPr>
        <w:t>落地过程中最大的阻力不是技术,而是"流程感"带来的抵触。治理手段不需要推销,它需要的是一次被验证的机会。</w:t>
      </w:r>
    </w:p>
    <w:p w14:paraId="62C325B7">
      <w:r>
        <w:rPr>
          <w:b/>
          <w:sz w:val="22"/>
        </w:rPr>
        <w:t>现场细节</w:t>
      </w:r>
      <w:r>
        <w:rPr>
          <w:sz w:val="22"/>
        </w:rPr>
        <w:t>:某次项目,工程师对"治理流程"很抵触,理由是"我们做的是赶时间的原型,流程越多越慢"。项目负责人没有强推,只在第二周做了一件事:把"自动测试触发器"装上,故意让一个无关紧要的测试失败一次。触发器当场把失败信息回传到 AI 会话,AI 主动修了这个测试。工程师当天在群里发了一条消息:</w:t>
      </w:r>
    </w:p>
    <w:p w14:paraId="5EAE4093">
      <w:pPr>
        <w:ind w:left="432" w:right="432"/>
      </w:pPr>
      <w:r>
        <w:rPr>
          <w:sz w:val="20"/>
        </w:rPr>
        <w:t>工程师:今天我让 AI 改一个文件,它改完发现自己写的代码让一个旧的测试挂了,它就自己修好了。我没催它。</w:t>
      </w:r>
    </w:p>
    <w:p w14:paraId="662067BC">
      <w:r>
        <w:rPr>
          <w:sz w:val="22"/>
        </w:rPr>
        <w:t>这条消息是治理方案在团队内"被验证"的起点——不是文档说服了工程师,是工具在工程师眼前自己工作了一次。</w:t>
      </w:r>
      <w:r>
        <w:rPr>
          <w:b/>
          <w:sz w:val="22"/>
        </w:rPr>
        <w:t>原则</w:t>
      </w:r>
      <w:r>
        <w:rPr>
          <w:sz w:val="22"/>
        </w:rPr>
        <w:t>:治理手段的推广路径不是"先说服,再部署",而是"先部署最轻的一环,等团队自己看见收益,再逐步加码"。</w:t>
      </w:r>
    </w:p>
    <w:p w14:paraId="15E366C0">
      <w:pPr>
        <w:pStyle w:val="5"/>
      </w:pPr>
      <w:r>
        <w:rPr>
          <w:sz w:val="36"/>
        </w:rPr>
        <w:t>13.8.1 本章思考题</w:t>
      </w:r>
    </w:p>
    <w:p w14:paraId="5E0377AB">
      <w:pPr>
        <w:pStyle w:val="14"/>
        <w:ind w:left="432"/>
      </w:pPr>
      <w:r>
        <w:rPr>
          <w:sz w:val="22"/>
        </w:rPr>
        <w:t>13.2 的代码质量下滑:你团队最近一次"被吞掉的异常"是什么时候?这个 bug 的发现延迟了多少天?延迟的代价是什么?</w:t>
      </w:r>
    </w:p>
    <w:p w14:paraId="4A829B5F">
      <w:pPr>
        <w:pStyle w:val="14"/>
        <w:ind w:left="432"/>
      </w:pPr>
      <w:r>
        <w:rPr>
          <w:sz w:val="22"/>
        </w:rPr>
        <w:t>13.3 的上下文失效三类型(溢出/漂移/腐烂):你的项目最常出现的是哪一类?腐烂类(记错细节)有没有被测试覆盖到?</w:t>
      </w:r>
    </w:p>
    <w:p w14:paraId="31394A3D">
      <w:pPr>
        <w:pStyle w:val="14"/>
        <w:ind w:left="432"/>
      </w:pPr>
      <w:r>
        <w:rPr>
          <w:sz w:val="22"/>
        </w:rPr>
        <w:t>13.4 的文档与代码不一致:你团队的 README "快速开始"最近一次跑通是什么时候?如果超过 30 天没跑过,这份文档处于什么状态?</w:t>
      </w:r>
    </w:p>
    <w:p w14:paraId="71ED9ABD">
      <w:pPr>
        <w:pStyle w:val="14"/>
        <w:ind w:left="432"/>
      </w:pPr>
      <w:r>
        <w:rPr>
          <w:sz w:val="22"/>
        </w:rPr>
        <w:t>13.5 的架构渐进腐化:你团队最近半年的 PR 评论里,"这个为什么不放在 X 层"这类问题出现过几次?如果超过 5 次,架构腐化已经累积 3—6 个月。</w:t>
      </w:r>
    </w:p>
    <w:p w14:paraId="7834E2C5">
      <w:pPr>
        <w:pStyle w:val="14"/>
        <w:ind w:left="432"/>
      </w:pPr>
      <w:r>
        <w:rPr>
          <w:sz w:val="22"/>
        </w:rPr>
        <w:t>13.6 的治理三层(测试先行/质量左移/评审留痕):你团队的 CI 流水线是否在每次提交时自动跑测试?如果有,最近一次"测试失败但 AI 报告完成"的事件是什么?</w:t>
      </w:r>
    </w:p>
    <w:p w14:paraId="1D41FE3C">
      <w:pPr>
        <w:pStyle w:val="5"/>
      </w:pPr>
      <w:r>
        <w:rPr>
          <w:sz w:val="36"/>
        </w:rPr>
        <w:t>13.8.2 本章延伸阅读</w:t>
      </w:r>
    </w:p>
    <w:p w14:paraId="5FD960EF">
      <w:pPr>
        <w:pStyle w:val="14"/>
        <w:ind w:left="432"/>
      </w:pPr>
      <w:r>
        <w:rPr>
          <w:b/>
          <w:sz w:val="22"/>
        </w:rPr>
        <w:t>[文章] arXiv Debt Behind the AI Boom(2603.28592v2,2026-04-26)</w:t>
      </w:r>
      <w:r>
        <w:rPr>
          <w:sz w:val="22"/>
        </w:rPr>
        <w:t xml:space="preserve"> — 30 万 AI commit 实证:&gt;15% 引入问题、累计存活 10 万+ | 第 13 章</w:t>
      </w:r>
    </w:p>
    <w:p w14:paraId="3E64A06C">
      <w:pPr>
        <w:pStyle w:val="14"/>
        <w:ind w:left="432"/>
      </w:pPr>
      <w:r>
        <w:rPr>
          <w:b/>
          <w:sz w:val="22"/>
        </w:rPr>
        <w:t>[文章] METR 官方博客 uplift 更新(2025-07/2026-02-24)</w:t>
      </w:r>
      <w:r>
        <w:rPr>
          <w:sz w:val="22"/>
        </w:rPr>
        <w:t xml:space="preserve"> — RCT:慢 19% 自认快 20%;后续选择偏差自我修正 | 第 13 章</w:t>
      </w:r>
    </w:p>
    <w:p w14:paraId="5540377B">
      <w:pPr>
        <w:pStyle w:val="14"/>
        <w:ind w:left="432"/>
      </w:pPr>
      <w:r>
        <w:rPr>
          <w:b/>
          <w:sz w:val="22"/>
        </w:rPr>
        <w:t>[文章] arXiv 三重债务模型(2603.22106,2026-03-23)</w:t>
      </w:r>
      <w:r>
        <w:rPr>
          <w:sz w:val="22"/>
        </w:rPr>
        <w:t xml:space="preserve"> — 技术债/认知债/意图债;文档混乱与架构腐化的理论化 | 第 13 章</w:t>
      </w:r>
    </w:p>
    <w:p w14:paraId="5FF547B5">
      <w:pPr>
        <w:pStyle w:val="14"/>
        <w:ind w:left="432"/>
      </w:pPr>
      <w:r>
        <w:rPr>
          <w:b/>
          <w:sz w:val="22"/>
        </w:rPr>
        <w:t>[数据报告] GitClear / LeadDev 代码霉变数据(deepseek.csdn.net 综合,2026-07-13)</w:t>
      </w:r>
      <w:r>
        <w:rPr>
          <w:sz w:val="22"/>
        </w:rPr>
        <w:t xml:space="preserve"> — 克隆 4×、重构 -60%、函数调用率 -35%;建议回溯 GitClear 原报告 | 第 13 章</w:t>
      </w:r>
    </w:p>
    <w:p w14:paraId="4EF68866">
      <w:pPr>
        <w:pStyle w:val="14"/>
        <w:ind w:left="432"/>
      </w:pPr>
      <w:r>
        <w:rPr>
          <w:b/>
          <w:sz w:val="22"/>
        </w:rPr>
        <w:t>[文章] particula.tech / unyform.ai 评审与漏洞数据(2026-03)</w:t>
      </w:r>
      <w:r>
        <w:rPr>
          <w:sz w:val="22"/>
        </w:rPr>
        <w:t xml:space="preserve"> — AI PR 接受率 32.7% vs 84.4%、多 1.3 轮评审;瓶颈下移到评审端 | 第 13 章</w:t>
      </w:r>
    </w:p>
    <w:p w14:paraId="4DA50145">
      <w:pPr>
        <w:pStyle w:val="4"/>
      </w:pPr>
      <w:r>
        <w:rPr>
          <w:sz w:val="38"/>
        </w:rPr>
        <w:t>13.8 完整提示词:四类工程问题的诊断与治理</w:t>
      </w:r>
    </w:p>
    <w:p w14:paraId="5278F7ED">
      <w:r>
        <w:rPr>
          <w:b/>
          <w:sz w:val="22"/>
        </w:rPr>
        <w:t>现场还原</w:t>
      </w:r>
      <w:r>
        <w:rPr>
          <w:sz w:val="22"/>
        </w:rPr>
        <w:t>:某次治理项目,工程团队邀请外部顾问做"四类问题诊断",顾问按以下提示词跑了一次完整的仓库扫描,产出了一份 12 页的报告,包含 4 类问题的清单、证据、根因和分阶段治理步骤。报告中的"立即可执行(本周内)"5 条,被工程团队在一周内完成 4 条;剩余 1 条因涉及权限审批,放到本月处理。这份提示词在后续 3 个项目里被复用,每次产出的报告都按统一格式——这是它作为"可复用资产"的核心价值:不需要每次重新设计 prompt 框架,直接填入仓库地址和团队规模即可。</w:t>
      </w:r>
      <w:r>
        <w:rPr>
          <w:b/>
          <w:sz w:val="22"/>
        </w:rPr>
        <w:t>教训</w:t>
      </w:r>
      <w:r>
        <w:rPr>
          <w:sz w:val="22"/>
        </w:rPr>
        <w:t>:可复用的提示词比"看起来聪明的提示词"更有价值——前者降低每次启用的成本,后者只能被一次性使用。</w:t>
      </w:r>
    </w:p>
    <w:p w14:paraId="1F86CF56">
      <w:r>
        <w:rPr>
          <w:sz w:val="22"/>
        </w:rPr>
        <w:t>以下提示词用于"诊断代码仓库中的四类 AI 编程副作用,并给出可执行的治理方案"。它把"症状—证据—根因—解法"四件套落到 prompt 里,且每类问题都有具体的诊断工具与修复步骤。</w:t>
      </w:r>
    </w:p>
    <w:p w14:paraId="0EF97524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你是资深代码仓库治理顾问,擅长诊断 AI 编程过程中产生的四类工程问题——代码质量下滑、上下文失效、文档与代码不一致、架构渐进腐化。接下来的所有工作,你必须严格按"症状定位 → 证据采集 → 根因分析 → 治理方案"四步推进,且每个治理方案都必须给出"立即可执行的具体步骤",不允许只给"建议"或"原则"。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阶段一(症状定位):根据我提供的代码仓库地址(URL 或本地路径),扫描 13.7.3 的 20 条自检清单,标记每条的"通过/不通过/不适用"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阶段二(证据采集):对"不通过"项,采集具体证据(代码位置、日志、性能数据)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阶段三(根因分析):基于证据,判断属于四类问题中的哪一类(或哪几类并存)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阶段四(治理方案):针对每类问题,给出立即可执行的治理步骤,且每步都说明"由谁执行、用什么工具、预计耗时"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【四类问题的判别依据】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代码质量下滑:重复代码、被吞掉的异常、`catch` 块静默返回——通过全仓库搜 `catch`、重复检测工具、PR 评审模板检查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上下文失效:后半程忘规矩、行为跑偏、记不准——通过会话长度统计、约束文件检查、关键决策留痕检查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文档与代码不一致:README 过时、契约只在人脑——通过 PR 时序检查、规格文件检查、文档快照比对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架构渐进腐化:分层变乱、复用率下降、依赖如面条——通过依赖图分析、函数调用率统计、constitution 红线检查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【诊断输出格式】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仓库治理诊断报告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一、20 条自检清单结果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# | 类别 | 状态 | 证据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|---|------|------|------|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1 | 代码质量 | 通过/不通过/不适用 | [具体证据]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| 2 | ... | ... | ... |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二、四类问题归类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[问题 1]:[具体描述,包含 3—5 个证据点]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[问题 2]:[具体描述,包含 3—5 个证据点]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[问题 3]:[具体描述,包含 3—5 个证据点]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[问题 4]:[具体描述,包含 3—5 个证据点]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三、根因分析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[每类问题为什么会出现]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四、治理方案(按优先级排序)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立即可执行(本周内)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[具体步骤 1] - 由 [角色] 执行,使用 [工具],预计 [耗时]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[具体步骤 2] - 由 [角色] 执行,使用 [工具],预计 [耗时]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短期(本月内)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长期(下季度)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仓库地址(GitHub URL 或本地路径)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仓库简介(项目类型、团队规模、用户量)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我最关心的某一类问题(可选)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Markdown 报告,按上述结构,每条治理步骤具体到: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谁来执行(角色,如"工程主管"或"AI Agent")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用什么工具(具体命令或工具名)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预计耗时(如"2 小时"或"3 天")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验收标准(怎么判断"做完了")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不只给"建议"或"原则",必须给具体可执行步骤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不夸大问题严重性,按证据判断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不在没看代码的情况下,凭"理论"给诊断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治理方案按 ROI(投入产出比)排序,不按"理想"排序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不引入需要"团队坐下来讨论一周"的大型方案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不引入可能"破坏现有开发节奏"的方案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【MCP 工具】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代码搜索 MCP:全仓库搜关键字、读文件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Git MCP:看 commit 历史、PR 历史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静态分析 MCP:重复检测、依赖分析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【遇到这些情况,先暂停并通知我】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仓库结构异常(无法识别主分支、无法读 package.json 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关键配置文件缺失(无 README、无 CI 配置)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检测到潜在安全风险(明文密码、过期依赖)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你对某条自检清单的判断有疑问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治理方案涉及重大架构变更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【治理方案必须避免的反模式】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"全员重写代码"——成本极高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"引入全新框架"——学习成本高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"制定详细规范"——执行难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"立即全部启用"——容易反弹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"严格 CI 门禁"——可能卡住所有人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【30 天治理纪律】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每周一:跑一次 20 条自检清单,记录分数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每月 1 日:对比上月数据,看趋势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每季度:评估治理方案的有效性,调整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不追求"立即完美",追求"持续改善"</w:t>
      </w:r>
      <w:r>
        <w:rPr>
          <w:rFonts w:ascii="Consolas" w:hAnsi="Consolas" w:eastAsia="宋体"/>
          <w:sz w:val="20"/>
        </w:rPr>
        <w:br w:type="textWrapping"/>
      </w:r>
    </w:p>
    <w:p w14:paraId="01855EA3">
      <w:pPr>
        <w:pStyle w:val="4"/>
      </w:pPr>
      <w:r>
        <w:rPr>
          <w:sz w:val="38"/>
        </w:rPr>
        <w:t>本章方法论:四类问题都指向"关键信息没落在文件里"</w:t>
      </w:r>
    </w:p>
    <w:p w14:paraId="60F9EF4F">
      <w:r>
        <w:rPr>
          <w:sz w:val="22"/>
        </w:rPr>
        <w:t>本章的方法论核心是:四类问题的根因里有三类指向同一事实——</w:t>
      </w:r>
      <w:r>
        <w:rPr>
          <w:b/>
          <w:sz w:val="22"/>
        </w:rPr>
        <w:t>关键信息没有落在 AI 能读到的文件里</w:t>
      </w:r>
      <w:r>
        <w:rPr>
          <w:sz w:val="22"/>
        </w:rPr>
        <w:t>。把规格、约束、验收标准、章程全部写进仓库,AI 才有"约束记忆"的持久载体。这是后续章节展开"skill、子 Agent、最佳实践"的问题侧基础。</w:t>
      </w:r>
    </w:p>
    <w:p w14:paraId="6498EB46">
      <w:r>
        <w:rPr>
          <w:sz w:val="22"/>
        </w:rPr>
        <w:t>下一章将进入"爬虫与数据获取"——把检索杠杆展开为完整的工程底座,讨论主流爬虫工具的优缺点、行为边界、以及如何用最小成本获取数据。</w:t>
      </w:r>
    </w:p>
    <w:p w14:paraId="6D70EA8E">
      <w:pPr>
        <w:pBdr>
          <w:bottom w:val="single" w:color="auto" w:sz="6" w:space="1"/>
        </w:pBdr>
      </w:pPr>
    </w:p>
    <w:p w14:paraId="66684872">
      <w:r>
        <w:br w:type="page"/>
      </w:r>
    </w:p>
    <w:p w14:paraId="33B86EF0">
      <w:pPr>
        <w:pStyle w:val="3"/>
      </w:pPr>
      <w:r>
        <w:rPr>
          <w:sz w:val="40"/>
        </w:rPr>
        <w:t>第14章 数据获取实战:工具选型、接入方法与实操边界</w:t>
      </w:r>
    </w:p>
    <w:p w14:paraId="3D67D179">
      <w:r>
        <w:rPr>
          <w:b/>
          <w:sz w:val="22"/>
        </w:rPr>
        <w:t>本章导读</w:t>
      </w:r>
      <w:r>
        <w:rPr>
          <w:sz w:val="22"/>
        </w:rPr>
        <w:t>:AI 编程的"燃料"是数据——产品能拿到什么数据、拿到多新的数据,直接决定产品能走多远。本章系统讨论数据获取的三类来源(内置知识、联网搜索、自有数据)、主流爬虫工具的优缺点对比,以及一个被普遍忽略但构成全部技术讨论前提的实操边界——"公开可见"和"开放取用"是两件事。本章的方法论是"按交付形态选型"——把工具按"你愿不愿意维护基础设施"分类,而不是按品牌罗列,让读者建立清晰的选型框架。</w:t>
      </w:r>
    </w:p>
    <w:p w14:paraId="5EC034D3">
      <w:r>
        <w:rPr>
          <w:b/>
          <w:sz w:val="22"/>
        </w:rPr>
        <w:t>本章关键词</w:t>
      </w:r>
      <w:r>
        <w:rPr>
          <w:sz w:val="22"/>
        </w:rPr>
        <w:t>:数据获取、工具选型、行为边界、MCP、按交付形态分类</w:t>
      </w:r>
    </w:p>
    <w:p w14:paraId="271A2E1D">
      <w:pPr>
        <w:pStyle w:val="4"/>
      </w:pPr>
      <w:r>
        <w:rPr>
          <w:sz w:val="38"/>
        </w:rPr>
        <w:t>14.1 数据获取的实操前提</w:t>
      </w:r>
    </w:p>
    <w:p w14:paraId="037E0363">
      <w:r>
        <w:rPr>
          <w:b/>
          <w:sz w:val="22"/>
        </w:rPr>
        <w:t>现场还原</w:t>
      </w:r>
      <w:r>
        <w:rPr>
          <w:sz w:val="22"/>
        </w:rPr>
        <w:t>:某次行业研究工具上线后第 11 天,负责运维的工程师在工位上收到一封英文邮件——目标数据源(某行业资讯平台)法务部发来的,要求 7 日内删除已抓取的 4.7 万条数据,并保留进一步追诉的权利。工程师截图发到项目群里,客户(产品负责人)当晚拉了一个三人电话,客户的第一句话是:</w:t>
      </w:r>
    </w:p>
    <w:p w14:paraId="439B2FD8">
      <w:pPr>
        <w:ind w:left="432" w:right="432"/>
      </w:pPr>
      <w:r>
        <w:rPr>
          <w:sz w:val="20"/>
        </w:rPr>
        <w:t>客户:这个价格,我们知道吗?我说的是这个数据本身,他们卖不卖?我们能不能直接买?</w:t>
      </w:r>
    </w:p>
    <w:p w14:paraId="45355AC5">
      <w:r>
        <w:rPr>
          <w:sz w:val="22"/>
        </w:rPr>
        <w:t>负责人把爬虫脚本停掉,先回答客户的问题——"对方提供 API 授权,年费 1.2 万美元,比爬虫方案 18—22 天交付周期内免费抓数据的方案贵 8 倍,但合法可持续。"客户沉默了几秒,选了授权。事后复盘,客户把这次事件写成 12 页的内部复盘报告,标题就叫"看不见的边界"——他后来说:"'任何人都能打开看'和'我的程序能抓'之间,差一个我们 11 天前没看见的边界。"</w:t>
      </w:r>
    </w:p>
    <w:p w14:paraId="38793F74">
      <w:r>
        <w:rPr>
          <w:b/>
          <w:sz w:val="22"/>
        </w:rPr>
        <w:t>教训</w:t>
      </w:r>
      <w:r>
        <w:rPr>
          <w:sz w:val="22"/>
        </w:rPr>
        <w:t>:"公开可见"和"开放取用"是两条独立的判断,不能互相推导。一条经验法则——任何商业数据源,在抓取动作发生前,先查对方是否提供商业 API 授权;提供则优先走授权,授权费用通常远低于一次律师函 + 数据全删的代价。</w:t>
      </w:r>
    </w:p>
    <w:p w14:paraId="11F884AB">
      <w:pPr>
        <w:pStyle w:val="5"/>
      </w:pPr>
      <w:r>
        <w:rPr>
          <w:sz w:val="36"/>
        </w:rPr>
        <w:t>14.1.1 "公开可见"和"开放取用"是两件事</w:t>
      </w:r>
    </w:p>
    <w:p w14:paraId="25A32127">
      <w:r>
        <w:rPr>
          <w:sz w:val="22"/>
        </w:rPr>
        <w:t>数据获取讨论的起点,是一个被全行业反复验证过的判断:网站上的内容"任何人都能打开看",不等于"获得了批量抓取的授权"。</w:t>
      </w:r>
    </w:p>
    <w:p w14:paraId="0765886D">
      <w:r>
        <w:rPr>
          <w:sz w:val="22"/>
        </w:rPr>
        <w:t>一个商品的价格页任何人都能打开看,但这不意味着你的程序能每小时抓一万次;一个社交平台的主页人人能浏览,但这不意味着你的程序能绕过验证、把内容装进自己的数据库。可见性描述的是信息的展示状态,授权描述的是行为的边界属性,二者不能互相推导。</w:t>
      </w:r>
    </w:p>
    <w:p w14:paraId="11CCA1C8">
      <w:r>
        <w:rPr>
          <w:sz w:val="22"/>
        </w:rPr>
        <w:t>这一原则看上去是常识,但 2026 年的爬虫环境里,违反它的产品每年都在以各种方式停摆——被平台封 IP、被服务商发函、被竞争对手举证。多数并非"技术不达标",而是规模与速度突破了对方欢迎的范围。</w:t>
      </w:r>
    </w:p>
    <w:p w14:paraId="71637190">
      <w:r>
        <w:rPr>
          <w:sz w:val="22"/>
        </w:rPr>
        <w:t>把这条放在最前面,是因为后续每一个工具、每一张模板、每一段成本估算,都建立在这条前提之上。一个错误的前提会让所有技术细节跑偏。</w:t>
      </w:r>
    </w:p>
    <w:p w14:paraId="0CF374CE">
      <w:pPr>
        <w:pStyle w:val="5"/>
      </w:pPr>
      <w:r>
        <w:rPr>
          <w:sz w:val="36"/>
        </w:rPr>
        <w:t>14.1.2 后续内容的逻辑顺序</w:t>
      </w:r>
    </w:p>
    <w:p w14:paraId="441D3980">
      <w:r>
        <w:rPr>
          <w:sz w:val="22"/>
        </w:rPr>
        <w:t>本章剩余的篇幅,正是在这条前提下讨论:</w:t>
      </w:r>
    </w:p>
    <w:p w14:paraId="6D81D7D9">
      <w:pPr>
        <w:pStyle w:val="16"/>
        <w:ind w:left="432"/>
      </w:pPr>
      <w:r>
        <w:rPr>
          <w:sz w:val="22"/>
        </w:rPr>
        <w:t>14.2:三类数据源的决策框架——内置知识、联网搜索、自有数据如何分工</w:t>
      </w:r>
    </w:p>
    <w:p w14:paraId="3220CCA9">
      <w:pPr>
        <w:pStyle w:val="16"/>
        <w:ind w:left="432"/>
      </w:pPr>
      <w:r>
        <w:rPr>
          <w:sz w:val="22"/>
        </w:rPr>
        <w:t>14.3:爬虫工具横评——按交付形态划分五类,各类的优缺点</w:t>
      </w:r>
    </w:p>
    <w:p w14:paraId="70233111">
      <w:pPr>
        <w:pStyle w:val="16"/>
        <w:ind w:left="432"/>
      </w:pPr>
      <w:r>
        <w:rPr>
          <w:sz w:val="22"/>
        </w:rPr>
        <w:t>14.4:通过 MCP 为 Agent 接入数据工具——如何让 AI 直接调用数据</w:t>
      </w:r>
    </w:p>
    <w:p w14:paraId="20139F3A">
      <w:pPr>
        <w:pStyle w:val="16"/>
        <w:ind w:left="432"/>
      </w:pPr>
      <w:r>
        <w:rPr>
          <w:sz w:val="22"/>
        </w:rPr>
        <w:t>14.5:实操边界——五条运营纪律</w:t>
      </w:r>
    </w:p>
    <w:p w14:paraId="305D1A85"/>
    <w:p w14:paraId="0C45F0F8">
      <w:pPr>
        <w:jc w:val="center"/>
      </w:pPr>
      <w:r>
        <w:drawing>
          <wp:inline distT="0" distB="0" distL="114300" distR="114300">
            <wp:extent cx="5029200" cy="3455670"/>
            <wp:effectExtent l="0" t="0" r="0" b="2413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8D9">
      <w:pPr>
        <w:pStyle w:val="4"/>
      </w:pPr>
      <w:r>
        <w:rPr>
          <w:sz w:val="38"/>
        </w:rPr>
        <w:t>14.2 三类数据源的决策框架</w:t>
      </w:r>
    </w:p>
    <w:p w14:paraId="22860E35">
      <w:r>
        <w:rPr>
          <w:b/>
          <w:sz w:val="22"/>
        </w:rPr>
        <w:t>现场还原</w:t>
      </w:r>
      <w:r>
        <w:rPr>
          <w:sz w:val="22"/>
        </w:rPr>
        <w:t>:某次面向 B 端客户的行业研究产品,客户要求"每周一早 9 点,把过去一周的行业新闻摘要发到客户邮箱"。团队一开始选了最便宜的方案——AI 内置知识,零成本、零工程量。第一份摘要发给客户(20 多家公司的采购总监)后,客户群里立刻有 3 个人反馈"这个新闻是 6 个月前的"。客户(项目对接人)当场在群里回了一句:</w:t>
      </w:r>
    </w:p>
    <w:p w14:paraId="6131F85E">
      <w:pPr>
        <w:ind w:left="432" w:right="432"/>
      </w:pPr>
      <w:r>
        <w:rPr>
          <w:sz w:val="20"/>
        </w:rPr>
        <w:t>客户:你给我的不是"上周",是"去年"。这个产品如果不修,我没法向上面交代。</w:t>
      </w:r>
    </w:p>
    <w:p w14:paraId="10F35447">
      <w:r>
        <w:rPr>
          <w:sz w:val="22"/>
        </w:rPr>
        <w:t>负责人当晚把方案从内置知识换成爬虫 + 知识库,工程师用了 6 天把当日新闻的抓取 + 摘要 + 发送流程打通。第二周,客户群里的反馈从"数据滞后"变成了"这周的几条我们公司都引用了"。负责人后来在内部复盘时把这次事故总结成一句话:"客户要的是'新',不是'对'——'对'是底线,'新'才是产品价值。"</w:t>
      </w:r>
    </w:p>
    <w:p w14:paraId="122277E1">
      <w:pPr>
        <w:pStyle w:val="5"/>
      </w:pPr>
      <w:r>
        <w:rPr>
          <w:sz w:val="36"/>
        </w:rPr>
        <w:t>14.2.1 三条数据获取路径及其分工</w:t>
      </w:r>
    </w:p>
    <w:p w14:paraId="58E91446">
      <w:r>
        <w:rPr>
          <w:sz w:val="22"/>
        </w:rPr>
        <w:t>为 AI 产品寻找数据,本质上只有三条路径,可以概括为一句话:</w:t>
      </w:r>
      <w:r>
        <w:rPr>
          <w:b/>
          <w:sz w:val="22"/>
        </w:rPr>
        <w:t>内置知识回答常识,联网搜索回答时事,爬虫与知识库回答"自有数据"</w:t>
      </w:r>
      <w:r>
        <w:rPr>
          <w:sz w:val="18"/>
          <w:vertAlign w:val="superscript"/>
        </w:rPr>
        <w:t>[52]</w:t>
      </w:r>
      <w:r>
        <w:rPr>
          <w:sz w:val="22"/>
        </w:rPr>
        <w:t>。</w:t>
      </w:r>
    </w:p>
    <w:p w14:paraId="767022A8">
      <w:pPr>
        <w:pStyle w:val="16"/>
        <w:ind w:left="432"/>
      </w:pPr>
      <w:r>
        <w:rPr>
          <w:b/>
          <w:sz w:val="22"/>
        </w:rPr>
        <w:t>内置知识</w:t>
      </w:r>
      <w:r>
        <w:rPr>
          <w:sz w:val="22"/>
        </w:rPr>
        <w:t>:AI 模型本身的知识。优势:零边际成本。劣势:有截止日期、可能出错、不可追溯。</w:t>
      </w:r>
    </w:p>
    <w:p w14:paraId="71E75B0E">
      <w:pPr>
        <w:pStyle w:val="16"/>
        <w:ind w:left="432"/>
      </w:pPr>
      <w:r>
        <w:rPr>
          <w:b/>
          <w:sz w:val="22"/>
        </w:rPr>
        <w:t>联网搜索</w:t>
      </w:r>
      <w:r>
        <w:rPr>
          <w:sz w:val="22"/>
        </w:rPr>
        <w:t>:通过 API 实时查询互联网。优势:时效性强。优势:有截止日期、可能出错、不可追溯。</w:t>
      </w:r>
    </w:p>
    <w:p w14:paraId="0CEEAD27">
      <w:pPr>
        <w:pStyle w:val="16"/>
        <w:ind w:left="432"/>
      </w:pPr>
      <w:r>
        <w:rPr>
          <w:b/>
          <w:sz w:val="22"/>
        </w:rPr>
        <w:t>爬虫与知识库</w:t>
      </w:r>
      <w:r>
        <w:rPr>
          <w:sz w:val="22"/>
        </w:rPr>
        <w:t>:主动抓取并自建数据库。优势:可复用、可审计、可定制。劣势:成本高、维护复杂。</w:t>
      </w:r>
    </w:p>
    <w:p w14:paraId="781A0434">
      <w:r>
        <w:rPr>
          <w:sz w:val="22"/>
        </w:rPr>
        <w:t>三类数据源的分工:用内置知识处理常识(天气、地理、历史),用联网搜索处理时事(股价、新闻、最新版本),用爬虫与知识库处理自有数据(公司文档、行业资料、用户行为)。</w:t>
      </w:r>
    </w:p>
    <w:p w14:paraId="6FD1FEE4">
      <w:r>
        <w:rPr>
          <w:b/>
          <w:sz w:val="22"/>
        </w:rPr>
        <w:t>现场细节</w:t>
      </w:r>
      <w:r>
        <w:rPr>
          <w:sz w:val="22"/>
        </w:rPr>
        <w:t>:某次项目的数据源选型,作者本人参与了全过程。当时需为一款行业研究报告工具选择"行业新闻"数据源。三条路径摆在面前:用 AI 内置知识(便宜但滞后 6—12 个月)、用联网搜索(新鲜但 API 费用不可控)、用爬虫自建(可控但工程量大)。按"数据源决策四问"过了一遍:第一问"时效性",答案"是"(行业新闻需要当日);第二问"是否公开时事",答案"是";第三问"是否需要批量",答案"是"(每天 50—100 条);第四问"是否需要可复现、可审计",答案"是"(报告需要标注来源)。四个"是"指向"爬虫 + 知识库",但第二步实操后发现"每天 50—100 条"在爬虫建库后,边际成本接近零。最终选型:爬虫自建(以 Tavily + 自建脚本),每月成本约 8 美元,低于纯搜索方案的预估 60 美元/月。</w:t>
      </w:r>
      <w:r>
        <w:rPr>
          <w:b/>
          <w:sz w:val="22"/>
        </w:rPr>
        <w:t>三条路径的成本结构完全不同,选型不能凭"哪个最新"或"哪个最便宜",必须按"答案用完即弃 vs 数据反复使用"分</w:t>
      </w:r>
      <w:r>
        <w:rPr>
          <w:sz w:val="22"/>
        </w:rPr>
        <w:t>。</w:t>
      </w:r>
    </w:p>
    <w:p w14:paraId="0F0F615A">
      <w:pPr>
        <w:pStyle w:val="5"/>
      </w:pPr>
      <w:r>
        <w:rPr>
          <w:sz w:val="36"/>
        </w:rPr>
        <w:t>14.2.2 路线判断的四个问题</w:t>
      </w:r>
    </w:p>
    <w:p w14:paraId="22225745">
      <w:r>
        <w:rPr>
          <w:sz w:val="22"/>
        </w:rPr>
        <w:t>判断用哪条路径,只需回答四个问题:</w:t>
      </w:r>
    </w:p>
    <w:p w14:paraId="140E7DCE">
      <w:pPr>
        <w:pStyle w:val="16"/>
        <w:ind w:left="432"/>
      </w:pPr>
      <w:r>
        <w:rPr>
          <w:b/>
          <w:sz w:val="22"/>
        </w:rPr>
        <w:t>时效性要求?</w:t>
      </w:r>
      <w:r>
        <w:rPr>
          <w:sz w:val="22"/>
        </w:rPr>
        <w:t xml:space="preserve"> 没有——直接用内置知识。有——进入下一问。</w:t>
      </w:r>
    </w:p>
    <w:p w14:paraId="6675E03C">
      <w:pPr>
        <w:pStyle w:val="16"/>
        <w:ind w:left="432"/>
      </w:pPr>
      <w:r>
        <w:rPr>
          <w:b/>
          <w:sz w:val="22"/>
        </w:rPr>
        <w:t>数据是长尾还是公开时事?</w:t>
      </w:r>
      <w:r>
        <w:rPr>
          <w:sz w:val="22"/>
        </w:rPr>
        <w:t xml:space="preserve"> 仅属公开时事——联网搜索。是——进入下一问。</w:t>
      </w:r>
    </w:p>
    <w:p w14:paraId="09D2DB32">
      <w:pPr>
        <w:pStyle w:val="16"/>
        <w:ind w:left="432"/>
      </w:pPr>
      <w:r>
        <w:rPr>
          <w:b/>
          <w:sz w:val="22"/>
        </w:rPr>
        <w:t>需要批量获取或结构化字段?</w:t>
      </w:r>
      <w:r>
        <w:rPr>
          <w:sz w:val="22"/>
        </w:rPr>
        <w:t xml:space="preserve"> 不需要——单次抓取工具。需要——爬虫 + 知识库。</w:t>
      </w:r>
    </w:p>
    <w:p w14:paraId="2D7D8B9E">
      <w:pPr>
        <w:pStyle w:val="16"/>
        <w:ind w:left="432"/>
      </w:pPr>
      <w:r>
        <w:rPr>
          <w:b/>
          <w:sz w:val="22"/>
        </w:rPr>
        <w:t>需要可复现、可审计?</w:t>
      </w:r>
      <w:r>
        <w:rPr>
          <w:sz w:val="22"/>
        </w:rPr>
        <w:t xml:space="preserve"> 需要——知识库 + RAG 检索,每条数据可回溯。</w:t>
      </w:r>
    </w:p>
    <w:p w14:paraId="0A4BF485">
      <w:r>
        <w:rPr>
          <w:sz w:val="22"/>
        </w:rPr>
        <w:t>四个问题回答完,数据获取的路径就确定了。</w:t>
      </w:r>
    </w:p>
    <w:p w14:paraId="3B081B6D">
      <w:pPr>
        <w:pStyle w:val="5"/>
      </w:pPr>
      <w:r>
        <w:rPr>
          <w:sz w:val="36"/>
        </w:rPr>
        <w:t>14.2.3 三条路径的成本差异</w:t>
      </w:r>
    </w:p>
    <w:p w14:paraId="362DAAC8">
      <w:r>
        <w:rPr>
          <w:sz w:val="22"/>
        </w:rPr>
        <w:t>三条路径的成本结构完全不同:</w:t>
      </w:r>
    </w:p>
    <w:p w14:paraId="2F04E033">
      <w:pPr>
        <w:pStyle w:val="16"/>
        <w:ind w:left="432"/>
      </w:pPr>
      <w:r>
        <w:rPr>
          <w:b/>
          <w:sz w:val="22"/>
        </w:rPr>
        <w:t>内置知识</w:t>
      </w:r>
      <w:r>
        <w:rPr>
          <w:sz w:val="22"/>
        </w:rPr>
        <w:t>:费用已摊入订阅,边际成本为零</w:t>
      </w:r>
    </w:p>
    <w:p w14:paraId="62915111">
      <w:pPr>
        <w:pStyle w:val="16"/>
        <w:ind w:left="432"/>
      </w:pPr>
      <w:r>
        <w:rPr>
          <w:b/>
          <w:sz w:val="22"/>
        </w:rPr>
        <w:t>联网搜索</w:t>
      </w:r>
      <w:r>
        <w:rPr>
          <w:sz w:val="22"/>
        </w:rPr>
        <w:t>:按调用次数计费,每次搜索有独立费用,且多数服务对"搜索返回的内容"还要按 Token 二次计费</w:t>
      </w:r>
    </w:p>
    <w:p w14:paraId="0088A2BC">
      <w:pPr>
        <w:pStyle w:val="16"/>
        <w:ind w:left="432"/>
      </w:pPr>
      <w:r>
        <w:rPr>
          <w:b/>
          <w:sz w:val="22"/>
        </w:rPr>
        <w:t>爬虫与知识库</w:t>
      </w:r>
      <w:r>
        <w:rPr>
          <w:sz w:val="22"/>
        </w:rPr>
        <w:t>:一次性建设投入 + 可复用资产,长期使用边际成本接近于零</w:t>
      </w:r>
    </w:p>
    <w:p w14:paraId="3466149A">
      <w:r>
        <w:rPr>
          <w:sz w:val="22"/>
        </w:rPr>
        <w:t>选型的关键判断:"答案用完即弃"选搜索(便宜但每次都要付费),"数据需要反复使用"选爬虫(贵但长期便宜)。</w:t>
      </w:r>
    </w:p>
    <w:p w14:paraId="2D9F7DE3">
      <w:r>
        <w:rPr>
          <w:b/>
          <w:sz w:val="22"/>
        </w:rPr>
        <w:t>现场细节</w:t>
      </w:r>
      <w:r>
        <w:rPr>
          <w:sz w:val="22"/>
        </w:rPr>
        <w:t>:某次项目,客户选了某联网搜索 API 接入产品,第一周花了 4,200 美元,远超 3,000 美元的月度预算。查账单发现,问题出在"内容也按 Token 二次计费"——单次搜索 0.01 美元,返回的 6,000 Token 内容又收了 0.018 美元,实际单次成本是 0.028 美元,接近 3 倍。客户对接人(运营)当晚在群里问:"为什么没人告诉我这个 0.018 美元?" 负责人把 API 提供方的价目表截图发过去——价目表里其实写明了,只是对方运营签合同时没看到这一行。</w:t>
      </w:r>
      <w:r>
        <w:rPr>
          <w:b/>
          <w:sz w:val="22"/>
        </w:rPr>
        <w:t>联网搜索的价目表要看"调用费 + 内容费"两行,只看一行会超预算 2—3 倍</w:t>
      </w:r>
      <w:r>
        <w:rPr>
          <w:sz w:val="22"/>
        </w:rPr>
        <w:t>。</w:t>
      </w:r>
    </w:p>
    <w:p w14:paraId="0E86E735">
      <w:pPr>
        <w:pStyle w:val="4"/>
      </w:pPr>
      <w:r>
        <w:rPr>
          <w:sz w:val="38"/>
        </w:rPr>
        <w:t>14.3 爬虫工具横评:按交付形态划分五类</w:t>
      </w:r>
    </w:p>
    <w:p w14:paraId="68530782">
      <w:r>
        <w:rPr>
          <w:b/>
          <w:sz w:val="22"/>
        </w:rPr>
        <w:t>现场还原</w:t>
      </w:r>
      <w:r>
        <w:rPr>
          <w:sz w:val="22"/>
        </w:rPr>
        <w:t>:某次项目选型会议,会议室里坐了 3 个工程师、1 个产品负责人。会议原计划 2 小时,开了 4 小时,核心议题是"五类爬虫工具里选哪一个"。3 个工程师各自推一个:工程师 A 推 Crawl4AI(因为"免费"),工程师 B 推 Bright Data(因为"功能强"),工程师 C 推 Firecrawl(因为"稳")。讨论 3 小时没有结论,负责人(产品方)问了一句:"这个产品 18—22 天要交付,我们团队有没有人能在交付前搭好 Crawl4AI 的反爬?" 工程师 A 沉默了几秒,答"能,但要先给我一周"。负责人又问:"那如果选 Firecrawl,工程师 C 一个人能搞定吗?" 工程师 C 答"能,3 天"。会议当场定 Firecrawl,后 18 天如期交付。负责人后来把这次选型总结成一句:"选型不是选最好的,是选'在交付期内能稳的'。"</w:t>
      </w:r>
    </w:p>
    <w:p w14:paraId="7425D2D5">
      <w:pPr>
        <w:pStyle w:val="5"/>
      </w:pPr>
      <w:r>
        <w:rPr>
          <w:sz w:val="36"/>
        </w:rPr>
        <w:t>14.3.1 形态分类的逻辑</w:t>
      </w:r>
    </w:p>
    <w:p w14:paraId="3D821CD3">
      <w:r>
        <w:rPr>
          <w:sz w:val="22"/>
        </w:rPr>
        <w:t>工具对比类文章数量众多,但多数按品牌罗列,读完仍无法指导选型。本章采用的分类轴是</w:t>
      </w:r>
      <w:r>
        <w:rPr>
          <w:b/>
          <w:sz w:val="22"/>
        </w:rPr>
        <w:t>交付形态</w:t>
      </w:r>
      <w:r>
        <w:rPr>
          <w:sz w:val="22"/>
        </w:rPr>
        <w:t>,理由在于:形态决定了需要配置什么样的团队、承担什么样的风险、支付什么样的费用。同一形态内的工具可以互换,跨形态的替换才会牵动架构。</w:t>
      </w:r>
    </w:p>
    <w:p w14:paraId="7617D1D2">
      <w:r>
        <w:rPr>
          <w:sz w:val="22"/>
        </w:rPr>
        <w:t>五类分别为:托管 API 型、开源自托管型、极简前缀型、企业反爬型、无代码市场型。</w:t>
      </w:r>
    </w:p>
    <w:p w14:paraId="6A0096CB">
      <w:pPr>
        <w:pStyle w:val="5"/>
      </w:pPr>
      <w:r>
        <w:rPr>
          <w:sz w:val="36"/>
        </w:rPr>
        <w:t>14.3.2 托管 API 型:以 Firecrawl 为代表</w:t>
      </w:r>
    </w:p>
    <w:p w14:paraId="6C3A9603">
      <w:r>
        <w:rPr>
          <w:sz w:val="22"/>
        </w:rPr>
        <w:t>托管 API 型的代表是 Firecrawl。它是托管的网页抓取 API:输入一个 URL,返回一份清洗后的 Markdown 正文,浏览器集群、JavaScript 渲染、重试逻辑全部运行于服务端,用户无需维护任何基础设施。</w:t>
      </w:r>
    </w:p>
    <w:p w14:paraId="033A5D7A">
      <w:r>
        <w:rPr>
          <w:b/>
          <w:sz w:val="22"/>
        </w:rPr>
        <w:t>计费规则</w:t>
      </w:r>
      <w:r>
        <w:rPr>
          <w:sz w:val="22"/>
        </w:rPr>
        <w:t>:</w:t>
      </w:r>
    </w:p>
    <w:p w14:paraId="239AF751">
      <w:pPr>
        <w:pStyle w:val="16"/>
        <w:ind w:left="432"/>
      </w:pPr>
      <w:r>
        <w:rPr>
          <w:sz w:val="22"/>
        </w:rPr>
        <w:t>基础规则:1 个页面 = 1 个积分(credit)</w:t>
      </w:r>
    </w:p>
    <w:p w14:paraId="09F8E32F">
      <w:pPr>
        <w:pStyle w:val="16"/>
        <w:ind w:left="432"/>
      </w:pPr>
      <w:r>
        <w:rPr>
          <w:sz w:val="22"/>
        </w:rPr>
        <w:t>隐身模式(stealth,对付反爬站点的高级抓取方式):每页 5 个积分,即 5 倍价格</w:t>
      </w:r>
    </w:p>
    <w:p w14:paraId="1653934A">
      <w:pPr>
        <w:pStyle w:val="16"/>
        <w:ind w:left="432"/>
      </w:pPr>
      <w:r>
        <w:rPr>
          <w:sz w:val="22"/>
        </w:rPr>
        <w:t>搜索功能:每 10 个结果 2 个积分</w:t>
      </w:r>
    </w:p>
    <w:p w14:paraId="7E2423F2">
      <w:r>
        <w:rPr>
          <w:b/>
          <w:sz w:val="22"/>
        </w:rPr>
        <w:t>档位</w:t>
      </w:r>
      <w:r>
        <w:rPr>
          <w:sz w:val="22"/>
        </w:rPr>
        <w:t>(2026 年年中刊例):</w:t>
      </w:r>
    </w:p>
    <w:p w14:paraId="3B75F9E4">
      <w:pPr>
        <w:pStyle w:val="16"/>
        <w:ind w:left="432"/>
      </w:pPr>
      <w:r>
        <w:rPr>
          <w:sz w:val="22"/>
        </w:rPr>
        <w:t>免费档:每月 1,000 积分</w:t>
      </w:r>
    </w:p>
    <w:p w14:paraId="65BB7B2D">
      <w:pPr>
        <w:pStyle w:val="16"/>
        <w:ind w:left="432"/>
      </w:pPr>
      <w:r>
        <w:rPr>
          <w:sz w:val="22"/>
        </w:rPr>
        <w:t>入门档(Hobby):16 美元/月,含 5,000 积分</w:t>
      </w:r>
    </w:p>
    <w:p w14:paraId="401482E9">
      <w:pPr>
        <w:pStyle w:val="16"/>
        <w:ind w:left="432"/>
      </w:pPr>
      <w:r>
        <w:rPr>
          <w:sz w:val="22"/>
        </w:rPr>
        <w:t>标准档(Standard):83 美元/月,含 100,000 积分</w:t>
      </w:r>
    </w:p>
    <w:p w14:paraId="0F204128">
      <w:r>
        <w:rPr>
          <w:b/>
          <w:sz w:val="22"/>
        </w:rPr>
        <w:t>降低费用的两项关键操作</w:t>
      </w:r>
      <w:r>
        <w:rPr>
          <w:sz w:val="22"/>
        </w:rPr>
        <w:t>:</w:t>
      </w:r>
    </w:p>
    <w:p w14:paraId="0B93C752">
      <w:pPr>
        <w:pStyle w:val="16"/>
        <w:ind w:left="432"/>
      </w:pPr>
      <w:r>
        <w:rPr>
          <w:sz w:val="22"/>
        </w:rPr>
        <w:t>先列网址清单,再圈定抓取范围(用 Map 功能返回全站 URL 清单,先筛选再抓取)</w:t>
      </w:r>
    </w:p>
    <w:p w14:paraId="6295480F">
      <w:pPr>
        <w:pStyle w:val="16"/>
        <w:ind w:left="432"/>
      </w:pPr>
      <w:r>
        <w:rPr>
          <w:sz w:val="22"/>
        </w:rPr>
        <w:t>利用免费额度实测 stealth 占比(只有被反爬拦截的页面才开隐身,普通页面用普通模式)</w:t>
      </w:r>
    </w:p>
    <w:p w14:paraId="234E065A">
      <w:r>
        <w:rPr>
          <w:b/>
          <w:sz w:val="22"/>
        </w:rPr>
        <w:t>适用场景</w:t>
      </w:r>
      <w:r>
        <w:rPr>
          <w:sz w:val="22"/>
        </w:rPr>
        <w:t>:中小规模、追求交付速度、不愿维护基础设施的团队。</w:t>
      </w:r>
      <w:r>
        <w:rPr>
          <w:b/>
          <w:sz w:val="22"/>
        </w:rPr>
        <w:t>不适用</w:t>
      </w:r>
      <w:r>
        <w:rPr>
          <w:sz w:val="22"/>
        </w:rPr>
        <w:t>:数据不得离开内网的场景,或受保护站点占比过高、stealth 费用失控的场景。</w:t>
      </w:r>
    </w:p>
    <w:p w14:paraId="1CF2240B">
      <w:pPr>
        <w:pStyle w:val="5"/>
      </w:pPr>
      <w:r>
        <w:rPr>
          <w:sz w:val="36"/>
        </w:rPr>
        <w:t>14.3.3 开源自托管型:以 Crawl4AI 为代表</w:t>
      </w:r>
    </w:p>
    <w:p w14:paraId="0CA30195">
      <w:r>
        <w:rPr>
          <w:sz w:val="22"/>
        </w:rPr>
        <w:t>开源自托管型的代表是 Crawl4AI。它是开源的 Python 爬虫库,专为向大模型供给数据而设计:直接输出保留标题、表格、代码结构的 Markdown,配备异步浏览器池。</w:t>
      </w:r>
    </w:p>
    <w:p w14:paraId="6E4409C7">
      <w:r>
        <w:rPr>
          <w:b/>
          <w:sz w:val="22"/>
        </w:rPr>
        <w:t>优势</w:t>
      </w:r>
      <w:r>
        <w:rPr>
          <w:sz w:val="22"/>
        </w:rPr>
        <w:t>:免费、零密钥、可深度定制、数据可保留在内网。</w:t>
      </w:r>
    </w:p>
    <w:p w14:paraId="7ACD8734">
      <w:r>
        <w:rPr>
          <w:b/>
          <w:sz w:val="22"/>
        </w:rPr>
        <w:t>劣势</w:t>
      </w:r>
      <w:r>
        <w:rPr>
          <w:sz w:val="22"/>
        </w:rPr>
        <w:t>:反爬问题完全由使用者自行承担。竞品厂商 Spider 的实测显示,未配置代理的 Crawl4AI 在混合 URL 语料上丢失了 28% 的页面</w:t>
      </w:r>
      <w:r>
        <w:rPr>
          <w:sz w:val="18"/>
          <w:vertAlign w:val="superscript"/>
        </w:rPr>
        <w:t>[54]</w:t>
      </w:r>
      <w:r>
        <w:rPr>
          <w:sz w:val="22"/>
        </w:rPr>
        <w:t>——代理池、重试、验证码、指纹伪装,全部是使用者自己的工作。</w:t>
      </w:r>
    </w:p>
    <w:p w14:paraId="552E4B5D">
      <w:r>
        <w:rPr>
          <w:b/>
          <w:sz w:val="22"/>
        </w:rPr>
        <w:t>适用场景</w:t>
      </w:r>
      <w:r>
        <w:rPr>
          <w:sz w:val="22"/>
        </w:rPr>
        <w:t>:数据不得离开内网、预算为零、需对抓取逻辑做深度定制。</w:t>
      </w:r>
    </w:p>
    <w:p w14:paraId="698D0103">
      <w:r>
        <w:rPr>
          <w:b/>
          <w:sz w:val="22"/>
        </w:rPr>
        <w:t>不适用</w:t>
      </w:r>
      <w:r>
        <w:rPr>
          <w:sz w:val="22"/>
        </w:rPr>
        <w:t>:误将"免费"等同于"零成本"——同形态中免费意味着工程时间成本转嫁到使用者。</w:t>
      </w:r>
    </w:p>
    <w:p w14:paraId="2AA4F43D">
      <w:r>
        <w:rPr>
          <w:b/>
          <w:sz w:val="22"/>
        </w:rPr>
        <w:t>现场细节</w:t>
      </w:r>
      <w:r>
        <w:rPr>
          <w:sz w:val="22"/>
        </w:rPr>
        <w:t>:某次项目,客户因"数据合规要求不得离开内网"而选了 Crawl4AI。工程师第一周用默认配置跑混合 URL 语料,200 个测试用例中丢了 28%,和 Spider 的实测一致。客户对接人(技术主管)在周会上问:"你说的'免费'方案,采集率不到 75%?" 工程师第二周加了代理池 + 浏览器指纹伪装 + 失败重试,采集率从 72% 提升到 96%,但这一周的工作量相当于 5 个工作日。客户(项目负责人)后来在合同复盘时把这条写进了"免费方案的隐性成本"一节——"免费不是零成本,只是成本从订阅费变成了工时"。</w:t>
      </w:r>
      <w:r>
        <w:rPr>
          <w:b/>
          <w:sz w:val="22"/>
        </w:rPr>
        <w:t>选 Crawl4AI 前,先问团队"能不能承担 1 周的反爬工程"——能,选;不能,选托管 API</w:t>
      </w:r>
      <w:r>
        <w:rPr>
          <w:sz w:val="22"/>
        </w:rPr>
        <w:t>。</w:t>
      </w:r>
    </w:p>
    <w:p w14:paraId="343CA65F">
      <w:pPr>
        <w:pStyle w:val="5"/>
      </w:pPr>
      <w:r>
        <w:rPr>
          <w:sz w:val="36"/>
        </w:rPr>
        <w:t>14.3.4 极简前缀型:以 Jina Reader 为代表</w:t>
      </w:r>
    </w:p>
    <w:p w14:paraId="1D52FF93">
      <w:r>
        <w:rPr>
          <w:sz w:val="22"/>
        </w:rPr>
        <w:t xml:space="preserve">极简前缀型的代表是 Jina Reader。其形态简单到几乎不构成一个产品:在任意网址前添加 </w:t>
      </w:r>
      <w:r>
        <w:rPr>
          <w:rFonts w:ascii="Consolas" w:hAnsi="Consolas" w:eastAsia="宋体"/>
          <w:sz w:val="20"/>
        </w:rPr>
        <w:t>r.jina.ai/</w:t>
      </w:r>
      <w:r>
        <w:rPr>
          <w:sz w:val="22"/>
        </w:rPr>
        <w:t>,返回的即为清洗后的 Markdown,内置一个 1.5B 参数的小模型专门执行 HTML 转正文的任务。</w:t>
      </w:r>
    </w:p>
    <w:p w14:paraId="18C90FEB">
      <w:r>
        <w:rPr>
          <w:b/>
          <w:sz w:val="22"/>
        </w:rPr>
        <w:t>优势</w:t>
      </w:r>
      <w:r>
        <w:rPr>
          <w:sz w:val="22"/>
        </w:rPr>
        <w:t>:无需安装任何 SDK,一行命令即可完成;按 Token 计费,约 0.05 美元/百万 Token,新密钥赠送 1,000 万 Token 额度。</w:t>
      </w:r>
    </w:p>
    <w:p w14:paraId="24B2A243">
      <w:r>
        <w:rPr>
          <w:b/>
          <w:sz w:val="22"/>
        </w:rPr>
        <w:t>劣势</w:t>
      </w:r>
      <w:r>
        <w:rPr>
          <w:sz w:val="22"/>
        </w:rPr>
        <w:t>:月抓 10 万页的规模下,费用为 Firecrawl 的 4—5 倍。</w:t>
      </w:r>
    </w:p>
    <w:p w14:paraId="05F099AB">
      <w:r>
        <w:rPr>
          <w:b/>
          <w:sz w:val="22"/>
        </w:rPr>
        <w:t>适用场景</w:t>
      </w:r>
      <w:r>
        <w:rPr>
          <w:sz w:val="22"/>
        </w:rPr>
        <w:t>:少量大页面、无月度承诺的轻量需求。Agent 临时需要读取某篇文章时,一行命令即可完成。</w:t>
      </w:r>
    </w:p>
    <w:p w14:paraId="35D69648">
      <w:r>
        <w:rPr>
          <w:b/>
          <w:sz w:val="22"/>
        </w:rPr>
        <w:t>不适用</w:t>
      </w:r>
      <w:r>
        <w:rPr>
          <w:sz w:val="22"/>
        </w:rPr>
        <w:t>:量级上升后(超过月 10 万页)应更换形态。</w:t>
      </w:r>
    </w:p>
    <w:p w14:paraId="17558183">
      <w:pPr>
        <w:pStyle w:val="5"/>
      </w:pPr>
      <w:r>
        <w:rPr>
          <w:sz w:val="36"/>
        </w:rPr>
        <w:t>14.3.5 企业反爬型:以 Bright Data 为代表</w:t>
      </w:r>
    </w:p>
    <w:p w14:paraId="5ED33AD5">
      <w:r>
        <w:rPr>
          <w:sz w:val="22"/>
        </w:rPr>
        <w:t>企业反爬型的代表是 Bright Data。当前述所有工具均被 Cloudflare 一类防线拦截时,才轮到它出场:解锁层覆盖 300 万+域名,持续对抗反爬措施,持有 1.5 亿+代理 IP。其 MCP 服务每月赠送 5,000 次免费请求,输出默认为 Markdown,可直接接入 Claude 与 Cursor。</w:t>
      </w:r>
    </w:p>
    <w:p w14:paraId="6BE47AC7">
      <w:r>
        <w:rPr>
          <w:b/>
          <w:sz w:val="22"/>
        </w:rPr>
        <w:t>优势</w:t>
      </w:r>
      <w:r>
        <w:rPr>
          <w:sz w:val="22"/>
        </w:rPr>
        <w:t>:对付受保护站点能力强。</w:t>
      </w:r>
    </w:p>
    <w:p w14:paraId="4AF71F7E">
      <w:r>
        <w:rPr>
          <w:b/>
          <w:sz w:val="22"/>
        </w:rPr>
        <w:t>劣势</w:t>
      </w:r>
      <w:r>
        <w:rPr>
          <w:sz w:val="22"/>
        </w:rPr>
        <w:t>:按成功请求或带宽计费,价格最高。</w:t>
      </w:r>
    </w:p>
    <w:p w14:paraId="26C2E6DC">
      <w:r>
        <w:rPr>
          <w:b/>
          <w:sz w:val="22"/>
        </w:rPr>
        <w:t>适用场景</w:t>
      </w:r>
      <w:r>
        <w:rPr>
          <w:sz w:val="22"/>
        </w:rPr>
        <w:t>:确实存在难以攻克的站点,或企业级采集需求。</w:t>
      </w:r>
    </w:p>
    <w:p w14:paraId="766D155D">
      <w:r>
        <w:rPr>
          <w:b/>
          <w:sz w:val="22"/>
        </w:rPr>
        <w:t>不适用</w:t>
      </w:r>
      <w:r>
        <w:rPr>
          <w:sz w:val="22"/>
        </w:rPr>
        <w:t>:把"自行研发反爬绕过"作为长期策略——这是工程师最容易陷入的成本黑洞。</w:t>
      </w:r>
    </w:p>
    <w:p w14:paraId="51618D2D"/>
    <w:p w14:paraId="74F0062F">
      <w:pPr>
        <w:jc w:val="center"/>
      </w:pPr>
      <w:r>
        <w:drawing>
          <wp:inline distT="0" distB="0" distL="114300" distR="114300">
            <wp:extent cx="5029200" cy="6157595"/>
            <wp:effectExtent l="0" t="0" r="0" b="146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98B8"/>
    <w:p w14:paraId="3EA497E1">
      <w:pPr>
        <w:jc w:val="center"/>
      </w:pPr>
      <w:r>
        <w:drawing>
          <wp:inline distT="0" distB="0" distL="114300" distR="114300">
            <wp:extent cx="5029200" cy="2696210"/>
            <wp:effectExtent l="0" t="0" r="0" b="215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915">
      <w:pPr>
        <w:pStyle w:val="5"/>
      </w:pPr>
      <w:r>
        <w:rPr>
          <w:sz w:val="36"/>
        </w:rPr>
        <w:t>14.3.6 无代码市场型:以 Apify 为代表</w:t>
      </w:r>
    </w:p>
    <w:p w14:paraId="7DD7E1CD">
      <w:r>
        <w:rPr>
          <w:sz w:val="22"/>
        </w:rPr>
        <w:t>无代码市场型的代表是 Apify。它相当于"爬虫应用商店":7,000 多个预置的抓取小程序(Actor),社媒、电商、地图类站点的采集基本都有现成方案,配置参数后点击运行即可。</w:t>
      </w:r>
    </w:p>
    <w:p w14:paraId="589A4746">
      <w:r>
        <w:rPr>
          <w:b/>
          <w:sz w:val="22"/>
        </w:rPr>
        <w:t>优势</w:t>
      </w:r>
      <w:r>
        <w:rPr>
          <w:sz w:val="22"/>
        </w:rPr>
        <w:t>:无需工程团队,适合非工程场景。</w:t>
      </w:r>
    </w:p>
    <w:p w14:paraId="27BC183F">
      <w:r>
        <w:rPr>
          <w:b/>
          <w:sz w:val="22"/>
        </w:rPr>
        <w:t>劣势</w:t>
      </w:r>
      <w:r>
        <w:rPr>
          <w:sz w:val="22"/>
        </w:rPr>
        <w:t>:社区 Actor 的维护质量参差不齐,默认走数据中心代理,住宅 IP 需额外付费。</w:t>
      </w:r>
    </w:p>
    <w:p w14:paraId="4480E516">
      <w:r>
        <w:rPr>
          <w:b/>
          <w:sz w:val="22"/>
        </w:rPr>
        <w:t>适用场景</w:t>
      </w:r>
      <w:r>
        <w:rPr>
          <w:sz w:val="22"/>
        </w:rPr>
        <w:t>:非工程团队,或"该站点大概率已有现成方案"的批量采集。</w:t>
      </w:r>
    </w:p>
    <w:p w14:paraId="13D921CE">
      <w:r>
        <w:rPr>
          <w:b/>
          <w:sz w:val="22"/>
        </w:rPr>
        <w:t>不适用</w:t>
      </w:r>
      <w:r>
        <w:rPr>
          <w:sz w:val="22"/>
        </w:rPr>
        <w:t>:对抓取质量、稳定性、可控性有高要求的场景。</w:t>
      </w:r>
    </w:p>
    <w:p w14:paraId="7E7B5E91">
      <w:pPr>
        <w:pStyle w:val="5"/>
      </w:pPr>
      <w:r>
        <w:rPr>
          <w:sz w:val="36"/>
        </w:rPr>
        <w:t>14.3.7 五类工具的选型表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4095736A">
        <w:tc>
          <w:tcPr>
            <w:tcW w:w="1560" w:type="dxa"/>
          </w:tcPr>
          <w:p w14:paraId="31ADD473">
            <w:pPr>
              <w:spacing w:after="0" w:line="240" w:lineRule="auto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w="1560" w:type="dxa"/>
          </w:tcPr>
          <w:p w14:paraId="1E35DE3A">
            <w:pPr>
              <w:spacing w:after="0" w:line="240" w:lineRule="auto"/>
            </w:pPr>
            <w:r>
              <w:rPr>
                <w:b/>
                <w:sz w:val="20"/>
              </w:rPr>
              <w:t>代表工具</w:t>
            </w:r>
          </w:p>
        </w:tc>
        <w:tc>
          <w:tcPr>
            <w:tcW w:w="1560" w:type="dxa"/>
          </w:tcPr>
          <w:p w14:paraId="617E9CEB">
            <w:pPr>
              <w:spacing w:after="0" w:line="240" w:lineRule="auto"/>
            </w:pPr>
            <w:r>
              <w:rPr>
                <w:b/>
                <w:sz w:val="20"/>
              </w:rPr>
              <w:t>核心优势</w:t>
            </w:r>
          </w:p>
        </w:tc>
        <w:tc>
          <w:tcPr>
            <w:tcW w:w="1560" w:type="dxa"/>
          </w:tcPr>
          <w:p w14:paraId="49D60160">
            <w:pPr>
              <w:spacing w:after="0" w:line="240" w:lineRule="auto"/>
            </w:pPr>
            <w:r>
              <w:rPr>
                <w:b/>
                <w:sz w:val="20"/>
              </w:rPr>
              <w:t>核心劣势</w:t>
            </w:r>
          </w:p>
        </w:tc>
        <w:tc>
          <w:tcPr>
            <w:tcW w:w="1560" w:type="dxa"/>
          </w:tcPr>
          <w:p w14:paraId="0D6E1373">
            <w:pPr>
              <w:spacing w:after="0" w:line="240" w:lineRule="auto"/>
            </w:pPr>
            <w:r>
              <w:rPr>
                <w:b/>
                <w:sz w:val="20"/>
              </w:rPr>
              <w:t>月度成本参考</w:t>
            </w:r>
          </w:p>
        </w:tc>
        <w:tc>
          <w:tcPr>
            <w:tcW w:w="1560" w:type="dxa"/>
          </w:tcPr>
          <w:p w14:paraId="1E5CFCE9">
            <w:pPr>
              <w:spacing w:after="0" w:line="240" w:lineRule="auto"/>
            </w:pPr>
            <w:r>
              <w:rPr>
                <w:b/>
                <w:sz w:val="20"/>
              </w:rPr>
              <w:t>适用场景</w:t>
            </w:r>
          </w:p>
        </w:tc>
      </w:tr>
      <w:tr w14:paraId="6374BFC2">
        <w:tc>
          <w:tcPr>
            <w:tcW w:w="1560" w:type="dxa"/>
          </w:tcPr>
          <w:p w14:paraId="7BCECF09">
            <w:pPr>
              <w:spacing w:after="0" w:line="240" w:lineRule="auto"/>
            </w:pPr>
            <w:r>
              <w:rPr>
                <w:sz w:val="20"/>
              </w:rPr>
              <w:t>托管 API 型</w:t>
            </w:r>
          </w:p>
        </w:tc>
        <w:tc>
          <w:tcPr>
            <w:tcW w:w="1560" w:type="dxa"/>
          </w:tcPr>
          <w:p w14:paraId="53652AD6">
            <w:pPr>
              <w:spacing w:after="0" w:line="240" w:lineRule="auto"/>
            </w:pPr>
            <w:r>
              <w:rPr>
                <w:sz w:val="20"/>
              </w:rPr>
              <w:t>Firecrawl</w:t>
            </w:r>
          </w:p>
        </w:tc>
        <w:tc>
          <w:tcPr>
            <w:tcW w:w="1560" w:type="dxa"/>
          </w:tcPr>
          <w:p w14:paraId="49DD0768">
            <w:pPr>
              <w:spacing w:after="0" w:line="240" w:lineRule="auto"/>
            </w:pPr>
            <w:r>
              <w:rPr>
                <w:sz w:val="20"/>
              </w:rPr>
              <w:t>稳定、易用、零运维</w:t>
            </w:r>
          </w:p>
        </w:tc>
        <w:tc>
          <w:tcPr>
            <w:tcW w:w="1560" w:type="dxa"/>
          </w:tcPr>
          <w:p w14:paraId="6BADC021">
            <w:pPr>
              <w:spacing w:after="0" w:line="240" w:lineRule="auto"/>
            </w:pPr>
            <w:r>
              <w:rPr>
                <w:sz w:val="20"/>
              </w:rPr>
              <w:t>数据出内网</w:t>
            </w:r>
          </w:p>
        </w:tc>
        <w:tc>
          <w:tcPr>
            <w:tcW w:w="1560" w:type="dxa"/>
          </w:tcPr>
          <w:p w14:paraId="370013C5">
            <w:pPr>
              <w:spacing w:after="0" w:line="240" w:lineRule="auto"/>
            </w:pPr>
            <w:r>
              <w:rPr>
                <w:sz w:val="20"/>
              </w:rPr>
              <w:t>$16 起</w:t>
            </w:r>
          </w:p>
        </w:tc>
        <w:tc>
          <w:tcPr>
            <w:tcW w:w="1560" w:type="dxa"/>
          </w:tcPr>
          <w:p w14:paraId="4535B58B">
            <w:pPr>
              <w:spacing w:after="0" w:line="240" w:lineRule="auto"/>
            </w:pPr>
            <w:r>
              <w:rPr>
                <w:sz w:val="20"/>
              </w:rPr>
              <w:t>中小规模、不愿维护基础设施</w:t>
            </w:r>
          </w:p>
        </w:tc>
      </w:tr>
      <w:tr w14:paraId="48C7212A">
        <w:tc>
          <w:tcPr>
            <w:tcW w:w="1560" w:type="dxa"/>
          </w:tcPr>
          <w:p w14:paraId="270CDCED">
            <w:pPr>
              <w:spacing w:after="0" w:line="240" w:lineRule="auto"/>
            </w:pPr>
            <w:r>
              <w:rPr>
                <w:sz w:val="20"/>
              </w:rPr>
              <w:t>开源自托管型</w:t>
            </w:r>
          </w:p>
        </w:tc>
        <w:tc>
          <w:tcPr>
            <w:tcW w:w="1560" w:type="dxa"/>
          </w:tcPr>
          <w:p w14:paraId="4C52CD8D">
            <w:pPr>
              <w:spacing w:after="0" w:line="240" w:lineRule="auto"/>
            </w:pPr>
            <w:r>
              <w:rPr>
                <w:sz w:val="20"/>
              </w:rPr>
              <w:t>Crawl4AI</w:t>
            </w:r>
          </w:p>
        </w:tc>
        <w:tc>
          <w:tcPr>
            <w:tcW w:w="1560" w:type="dxa"/>
          </w:tcPr>
          <w:p w14:paraId="4B5E6EC7">
            <w:pPr>
              <w:spacing w:after="0" w:line="240" w:lineRule="auto"/>
            </w:pPr>
            <w:r>
              <w:rPr>
                <w:sz w:val="20"/>
              </w:rPr>
              <w:t>免费、可定制</w:t>
            </w:r>
          </w:p>
        </w:tc>
        <w:tc>
          <w:tcPr>
            <w:tcW w:w="1560" w:type="dxa"/>
          </w:tcPr>
          <w:p w14:paraId="5D206BC9">
            <w:pPr>
              <w:spacing w:after="0" w:line="240" w:lineRule="auto"/>
            </w:pPr>
            <w:r>
              <w:rPr>
                <w:sz w:val="20"/>
              </w:rPr>
              <w:t>反爬自理</w:t>
            </w:r>
          </w:p>
        </w:tc>
        <w:tc>
          <w:tcPr>
            <w:tcW w:w="1560" w:type="dxa"/>
          </w:tcPr>
          <w:p w14:paraId="7F7225A0">
            <w:pPr>
              <w:spacing w:after="0" w:line="240" w:lineRule="auto"/>
            </w:pPr>
            <w:r>
              <w:rPr>
                <w:sz w:val="20"/>
              </w:rPr>
              <w:t>工程时间成本</w:t>
            </w:r>
          </w:p>
        </w:tc>
        <w:tc>
          <w:tcPr>
            <w:tcW w:w="1560" w:type="dxa"/>
          </w:tcPr>
          <w:p w14:paraId="4D04EDE6">
            <w:pPr>
              <w:spacing w:after="0" w:line="240" w:lineRule="auto"/>
            </w:pPr>
            <w:r>
              <w:rPr>
                <w:sz w:val="20"/>
              </w:rPr>
              <w:t>数据不出内网、需深度定制</w:t>
            </w:r>
          </w:p>
        </w:tc>
      </w:tr>
      <w:tr w14:paraId="48340FA5">
        <w:tc>
          <w:tcPr>
            <w:tcW w:w="1560" w:type="dxa"/>
          </w:tcPr>
          <w:p w14:paraId="475C0C75">
            <w:pPr>
              <w:spacing w:after="0" w:line="240" w:lineRule="auto"/>
            </w:pPr>
            <w:r>
              <w:rPr>
                <w:sz w:val="20"/>
              </w:rPr>
              <w:t>极简前缀型</w:t>
            </w:r>
          </w:p>
        </w:tc>
        <w:tc>
          <w:tcPr>
            <w:tcW w:w="1560" w:type="dxa"/>
          </w:tcPr>
          <w:p w14:paraId="352A6B5D">
            <w:pPr>
              <w:spacing w:after="0" w:line="240" w:lineRule="auto"/>
            </w:pPr>
            <w:r>
              <w:rPr>
                <w:sz w:val="20"/>
              </w:rPr>
              <w:t>Jina Reader</w:t>
            </w:r>
          </w:p>
        </w:tc>
        <w:tc>
          <w:tcPr>
            <w:tcW w:w="1560" w:type="dxa"/>
          </w:tcPr>
          <w:p w14:paraId="2B1A84A5">
            <w:pPr>
              <w:spacing w:after="0" w:line="240" w:lineRule="auto"/>
            </w:pPr>
            <w:r>
              <w:rPr>
                <w:sz w:val="20"/>
              </w:rPr>
              <w:t>极简、零安装</w:t>
            </w:r>
          </w:p>
        </w:tc>
        <w:tc>
          <w:tcPr>
            <w:tcW w:w="1560" w:type="dxa"/>
          </w:tcPr>
          <w:p w14:paraId="334709A8">
            <w:pPr>
              <w:spacing w:after="0" w:line="240" w:lineRule="auto"/>
            </w:pPr>
            <w:r>
              <w:rPr>
                <w:sz w:val="20"/>
              </w:rPr>
              <w:t>大量级下费用高</w:t>
            </w:r>
          </w:p>
        </w:tc>
        <w:tc>
          <w:tcPr>
            <w:tcW w:w="1560" w:type="dxa"/>
          </w:tcPr>
          <w:p w14:paraId="60AB7F8A">
            <w:pPr>
              <w:spacing w:after="0" w:line="240" w:lineRule="auto"/>
            </w:pPr>
            <w:r>
              <w:rPr>
                <w:sz w:val="20"/>
              </w:rPr>
              <w:t>按量,$0.05/1M Token</w:t>
            </w:r>
          </w:p>
        </w:tc>
        <w:tc>
          <w:tcPr>
            <w:tcW w:w="1560" w:type="dxa"/>
          </w:tcPr>
          <w:p w14:paraId="78AFB258">
            <w:pPr>
              <w:spacing w:after="0" w:line="240" w:lineRule="auto"/>
            </w:pPr>
            <w:r>
              <w:rPr>
                <w:sz w:val="20"/>
              </w:rPr>
              <w:t>少量大页面、零月度承诺</w:t>
            </w:r>
          </w:p>
        </w:tc>
      </w:tr>
      <w:tr w14:paraId="015CDB17">
        <w:tc>
          <w:tcPr>
            <w:tcW w:w="1560" w:type="dxa"/>
          </w:tcPr>
          <w:p w14:paraId="5D5B0630">
            <w:pPr>
              <w:spacing w:after="0" w:line="240" w:lineRule="auto"/>
            </w:pPr>
            <w:r>
              <w:rPr>
                <w:sz w:val="20"/>
              </w:rPr>
              <w:t>企业反爬型</w:t>
            </w:r>
          </w:p>
        </w:tc>
        <w:tc>
          <w:tcPr>
            <w:tcW w:w="1560" w:type="dxa"/>
          </w:tcPr>
          <w:p w14:paraId="7E640241">
            <w:pPr>
              <w:spacing w:after="0" w:line="240" w:lineRule="auto"/>
            </w:pPr>
            <w:r>
              <w:rPr>
                <w:sz w:val="20"/>
              </w:rPr>
              <w:t>Bright Data</w:t>
            </w:r>
          </w:p>
        </w:tc>
        <w:tc>
          <w:tcPr>
            <w:tcW w:w="1560" w:type="dxa"/>
          </w:tcPr>
          <w:p w14:paraId="08CF4DE4">
            <w:pPr>
              <w:spacing w:after="0" w:line="240" w:lineRule="auto"/>
            </w:pPr>
            <w:r>
              <w:rPr>
                <w:sz w:val="20"/>
              </w:rPr>
              <w:t>对付受保护站点</w:t>
            </w:r>
          </w:p>
        </w:tc>
        <w:tc>
          <w:tcPr>
            <w:tcW w:w="1560" w:type="dxa"/>
          </w:tcPr>
          <w:p w14:paraId="508D5A46">
            <w:pPr>
              <w:spacing w:after="0" w:line="240" w:lineRule="auto"/>
            </w:pPr>
            <w:r>
              <w:rPr>
                <w:sz w:val="20"/>
              </w:rPr>
              <w:t>价格最高</w:t>
            </w:r>
          </w:p>
        </w:tc>
        <w:tc>
          <w:tcPr>
            <w:tcW w:w="1560" w:type="dxa"/>
          </w:tcPr>
          <w:p w14:paraId="02D825D9">
            <w:pPr>
              <w:spacing w:after="0" w:line="240" w:lineRule="auto"/>
            </w:pPr>
            <w:r>
              <w:rPr>
                <w:sz w:val="20"/>
              </w:rPr>
              <w:t>按成功请求计费</w:t>
            </w:r>
          </w:p>
        </w:tc>
        <w:tc>
          <w:tcPr>
            <w:tcW w:w="1560" w:type="dxa"/>
          </w:tcPr>
          <w:p w14:paraId="4B9124A5">
            <w:pPr>
              <w:spacing w:after="0" w:line="240" w:lineRule="auto"/>
            </w:pPr>
            <w:r>
              <w:rPr>
                <w:sz w:val="20"/>
              </w:rPr>
              <w:t>受保护站点、企业级采集</w:t>
            </w:r>
          </w:p>
        </w:tc>
      </w:tr>
      <w:tr w14:paraId="7B93CABD">
        <w:tc>
          <w:tcPr>
            <w:tcW w:w="1560" w:type="dxa"/>
          </w:tcPr>
          <w:p w14:paraId="57A75B2B">
            <w:pPr>
              <w:spacing w:after="0" w:line="240" w:lineRule="auto"/>
            </w:pPr>
            <w:r>
              <w:rPr>
                <w:sz w:val="20"/>
              </w:rPr>
              <w:t>无代码市场型</w:t>
            </w:r>
          </w:p>
        </w:tc>
        <w:tc>
          <w:tcPr>
            <w:tcW w:w="1560" w:type="dxa"/>
          </w:tcPr>
          <w:p w14:paraId="4F3EBA17">
            <w:pPr>
              <w:spacing w:after="0" w:line="240" w:lineRule="auto"/>
            </w:pPr>
            <w:r>
              <w:rPr>
                <w:sz w:val="20"/>
              </w:rPr>
              <w:t>Apify</w:t>
            </w:r>
          </w:p>
        </w:tc>
        <w:tc>
          <w:tcPr>
            <w:tcW w:w="1560" w:type="dxa"/>
          </w:tcPr>
          <w:p w14:paraId="032C44A5">
            <w:pPr>
              <w:spacing w:after="0" w:line="240" w:lineRule="auto"/>
            </w:pPr>
            <w:r>
              <w:rPr>
                <w:sz w:val="20"/>
              </w:rPr>
              <w:t>无需工程团队</w:t>
            </w:r>
          </w:p>
        </w:tc>
        <w:tc>
          <w:tcPr>
            <w:tcW w:w="1560" w:type="dxa"/>
          </w:tcPr>
          <w:p w14:paraId="5D4AE9F7">
            <w:pPr>
              <w:spacing w:after="0" w:line="240" w:lineRule="auto"/>
            </w:pPr>
            <w:r>
              <w:rPr>
                <w:sz w:val="20"/>
              </w:rPr>
              <w:t>质量参差</w:t>
            </w:r>
          </w:p>
        </w:tc>
        <w:tc>
          <w:tcPr>
            <w:tcW w:w="1560" w:type="dxa"/>
          </w:tcPr>
          <w:p w14:paraId="29D60948">
            <w:pPr>
              <w:spacing w:after="0" w:line="240" w:lineRule="auto"/>
            </w:pPr>
            <w:r>
              <w:rPr>
                <w:sz w:val="20"/>
              </w:rPr>
              <w:t>$5 免费额度起</w:t>
            </w:r>
          </w:p>
        </w:tc>
        <w:tc>
          <w:tcPr>
            <w:tcW w:w="1560" w:type="dxa"/>
          </w:tcPr>
          <w:p w14:paraId="23BDFFDC">
            <w:pPr>
              <w:spacing w:after="0" w:line="240" w:lineRule="auto"/>
            </w:pPr>
            <w:r>
              <w:rPr>
                <w:sz w:val="20"/>
              </w:rPr>
              <w:t>非工程团队、批量采集</w:t>
            </w:r>
          </w:p>
        </w:tc>
      </w:tr>
    </w:tbl>
    <w:p w14:paraId="74613513">
      <w:r>
        <w:rPr>
          <w:b/>
          <w:sz w:val="22"/>
        </w:rPr>
        <w:t>选型的核心问题</w:t>
      </w:r>
      <w:r>
        <w:rPr>
          <w:sz w:val="22"/>
        </w:rPr>
        <w:t>:团队"是否具备维护基础设施的人力"?有——选开源自托管型;无——选托管 API 型或极简前缀型;有受保护站点——选企业反爬型;无工程团队——选无代码市场型。</w:t>
      </w:r>
    </w:p>
    <w:p w14:paraId="01131BA6">
      <w:pPr>
        <w:pStyle w:val="5"/>
      </w:pPr>
      <w:r>
        <w:rPr>
          <w:sz w:val="36"/>
        </w:rPr>
        <w:t>14.3.8 关于"横向基准"的提醒</w:t>
      </w:r>
    </w:p>
    <w:p w14:paraId="20CFA9AC">
      <w:r>
        <w:rPr>
          <w:sz w:val="22"/>
        </w:rPr>
        <w:t>市面上流传一组"横向基准":某项指标上 Spider 91.5% &gt; Firecrawl 89% &gt; Crawl4AI 84.5%</w:t>
      </w:r>
      <w:r>
        <w:rPr>
          <w:sz w:val="18"/>
          <w:vertAlign w:val="superscript"/>
        </w:rPr>
        <w:t>[54]</w:t>
      </w:r>
      <w:r>
        <w:rPr>
          <w:sz w:val="22"/>
        </w:rPr>
        <w:t>——</w:t>
      </w:r>
      <w:r>
        <w:rPr>
          <w:b/>
          <w:sz w:val="22"/>
        </w:rPr>
        <w:t>这组数字由 Spider 这家竞品厂商自行测试、自行发布</w:t>
      </w:r>
      <w:r>
        <w:rPr>
          <w:sz w:val="22"/>
        </w:rPr>
        <w:t>,且每一项它都位列第一。来自利益相关方的基准,方向可以参考,具体数字不应采信。阅读任何工具对比文章,先确认作者身份——这个领域的基准测试,十之八九出自竞品之手。</w:t>
      </w:r>
    </w:p>
    <w:p w14:paraId="39EB1133">
      <w:pPr>
        <w:pStyle w:val="4"/>
      </w:pPr>
      <w:r>
        <w:rPr>
          <w:sz w:val="38"/>
        </w:rPr>
        <w:t>14.4 通过 MCP 为 Agent 接入数据工具</w:t>
      </w:r>
    </w:p>
    <w:p w14:paraId="6B9D4DD0">
      <w:r>
        <w:rPr>
          <w:b/>
          <w:sz w:val="22"/>
        </w:rPr>
        <w:t>现场还原</w:t>
      </w:r>
      <w:r>
        <w:rPr>
          <w:sz w:val="22"/>
        </w:rPr>
        <w:t xml:space="preserve">:某次项目,客户对接人是技术主管,要求把已有的 Firecrawl 接入 Claude Code(交付期 18—22 天)。工程师(团队里最熟 MCP 的那位)在 30 秒内翻到一篇 AI 生成的教程,看到 </w:t>
      </w:r>
      <w:r>
        <w:rPr>
          <w:rFonts w:ascii="Consolas" w:hAnsi="Consolas" w:eastAsia="宋体"/>
          <w:sz w:val="20"/>
        </w:rPr>
        <w:t>npm install -g @anthropic/firecrawl-mcp</w:t>
      </w:r>
      <w:r>
        <w:rPr>
          <w:sz w:val="22"/>
        </w:rPr>
        <w:t xml:space="preserve">,直接在生产环境的终端里跑下去。装到一半,工程师注意到包名不像"Firecrawl 官方"的风格——平时 Firecrawl 的包名是 </w:t>
      </w:r>
      <w:r>
        <w:rPr>
          <w:rFonts w:ascii="Consolas" w:hAnsi="Consolas" w:eastAsia="宋体"/>
          <w:sz w:val="20"/>
        </w:rPr>
        <w:t>firecrawl-mcp</w:t>
      </w:r>
      <w:r>
        <w:rPr>
          <w:sz w:val="22"/>
        </w:rPr>
        <w:t xml:space="preserve">,这个多了 </w:t>
      </w:r>
      <w:r>
        <w:rPr>
          <w:rFonts w:ascii="Consolas" w:hAnsi="Consolas" w:eastAsia="宋体"/>
          <w:sz w:val="20"/>
        </w:rPr>
        <w:t>@anthropic/</w:t>
      </w:r>
      <w:r>
        <w:rPr>
          <w:sz w:val="22"/>
        </w:rPr>
        <w:t xml:space="preserve"> 前缀。工程师停下来,去 GitHub 上搜 Firecrawl 官方仓库,README 里的安装命令是 </w:t>
      </w:r>
      <w:r>
        <w:rPr>
          <w:rFonts w:ascii="Consolas" w:hAnsi="Consolas" w:eastAsia="宋体"/>
          <w:sz w:val="20"/>
        </w:rPr>
        <w:t>npm install -g firecrawl-mcp</w:t>
      </w:r>
      <w:r>
        <w:rPr>
          <w:sz w:val="22"/>
        </w:rPr>
        <w:t xml:space="preserve">,没有 </w:t>
      </w:r>
      <w:r>
        <w:rPr>
          <w:rFonts w:ascii="Consolas" w:hAnsi="Consolas" w:eastAsia="宋体"/>
          <w:sz w:val="20"/>
        </w:rPr>
        <w:t>@anthropic/</w:t>
      </w:r>
      <w:r>
        <w:rPr>
          <w:sz w:val="22"/>
        </w:rPr>
        <w:t xml:space="preserve"> 前缀。回头去 npm 上查 </w:t>
      </w:r>
      <w:r>
        <w:rPr>
          <w:rFonts w:ascii="Consolas" w:hAnsi="Consolas" w:eastAsia="宋体"/>
          <w:sz w:val="20"/>
        </w:rPr>
        <w:t>@anthropic/firecrawl-mcp</w:t>
      </w:r>
      <w:r>
        <w:rPr>
          <w:sz w:val="22"/>
        </w:rPr>
        <w:t xml:space="preserve">,周下载量 47,最后一次更新在 6 周前,README 里只有 8 行说明,代码里有一行调用了 </w:t>
      </w:r>
      <w:r>
        <w:rPr>
          <w:rFonts w:ascii="Consolas" w:hAnsi="Consolas" w:eastAsia="宋体"/>
          <w:sz w:val="20"/>
        </w:rPr>
        <w:t>process.env</w:t>
      </w:r>
      <w:r>
        <w:rPr>
          <w:sz w:val="22"/>
        </w:rPr>
        <w:t xml:space="preserve"> 读取所有环境变量。技术主管在群里看到截图后立刻说:"这个包要是有恶意代码,你刚才已经在生产环境跑了。</w:t>
      </w:r>
      <w:r>
        <w:rPr>
          <w:b/>
          <w:sz w:val="22"/>
        </w:rPr>
        <w:t>重装系统、改所有 token,别省事</w:t>
      </w:r>
      <w:r>
        <w:rPr>
          <w:sz w:val="22"/>
        </w:rPr>
        <w:t>。" 工程师当晚把生产服务器重做了一遍,所有 token 轮换。这次事故没有造成实际损失,但内部复盘时,客户(项目负责人)把"装包前必须用 2 分钟查包名"写进了团队 SOP。</w:t>
      </w:r>
    </w:p>
    <w:p w14:paraId="0BD127C4">
      <w:r>
        <w:rPr>
          <w:b/>
          <w:sz w:val="22"/>
        </w:rPr>
        <w:t>教训</w:t>
      </w:r>
      <w:r>
        <w:rPr>
          <w:sz w:val="22"/>
        </w:rPr>
        <w:t>:装包前用 2 分钟在 GitHub + npm 上核对包名,比踩中一次 slopsquatting(幻觉包名投毒)的修复成本(动辄 4—8 小时)低两个数量级。AI 教程里出现的"看似官方"的包名,十之八九是模型幻觉出的,不查就装是最高频的安全事故来源。</w:t>
      </w:r>
    </w:p>
    <w:p w14:paraId="7802B020">
      <w:pPr>
        <w:pStyle w:val="5"/>
      </w:pPr>
      <w:r>
        <w:rPr>
          <w:sz w:val="36"/>
        </w:rPr>
        <w:t>14.4.1 MCP 已成为数据工具的标准接入方式</w:t>
      </w:r>
    </w:p>
    <w:p w14:paraId="392D02C1">
      <w:r>
        <w:rPr>
          <w:sz w:val="22"/>
        </w:rPr>
        <w:t>MCP(Model Context Protocol,模型上下文协议)是</w:t>
      </w:r>
      <w:r>
        <w:rPr>
          <w:b/>
          <w:sz w:val="22"/>
        </w:rPr>
        <w:t>为 Agent 安装工具的通用接口标准</w:t>
      </w:r>
      <w:r>
        <w:rPr>
          <w:sz w:val="22"/>
        </w:rPr>
        <w:t>:工具提供方按协议将能力暴露为"工具",客户端(Claude Code、Cursor 这类编程 Agent)按同一协议接入,双方各自实现一遍即可互连——其地位类似于硬件领域的 USB-C,不同厂商的设备共用同一接口形态。</w:t>
      </w:r>
    </w:p>
    <w:p w14:paraId="35F232A9">
      <w:r>
        <w:rPr>
          <w:sz w:val="22"/>
        </w:rPr>
        <w:t>MCP 出现之前,每接入一个数据源都要在 Agent 代码中编写一层定制对接逻辑;有了 MCP,接入新工具仅是修改一行配置的工作。</w:t>
      </w:r>
    </w:p>
    <w:p w14:paraId="75F1E745">
      <w:r>
        <w:rPr>
          <w:sz w:val="22"/>
        </w:rPr>
        <w:t xml:space="preserve">数据获取工具的 MCP 化在 2026 年已成为事实标准:Firecrawl 提供官方 MCP 服务,Tavily 提供 </w:t>
      </w:r>
      <w:r>
        <w:rPr>
          <w:rFonts w:ascii="Consolas" w:hAnsi="Consolas" w:eastAsia="宋体"/>
          <w:sz w:val="20"/>
        </w:rPr>
        <w:t>tavily-mcp</w:t>
      </w:r>
      <w:r>
        <w:rPr>
          <w:sz w:val="22"/>
        </w:rPr>
        <w:t>,浏览器自动化领域有 Playwright MCP,Bright Data 的 MCP 每月赠送 5,000 次免费请求,Apify 则将其整个商店挂载上来——一个 MCP 入口暴露 7,000 多个抓取小程序。</w:t>
      </w:r>
    </w:p>
    <w:p w14:paraId="7CE39ED6">
      <w:pPr>
        <w:pStyle w:val="5"/>
      </w:pPr>
      <w:r>
        <w:rPr>
          <w:sz w:val="36"/>
        </w:rPr>
        <w:t>14.4.2 MCP 的两种部署形态</w:t>
      </w:r>
    </w:p>
    <w:p w14:paraId="2E606DBE">
      <w:r>
        <w:rPr>
          <w:sz w:val="22"/>
        </w:rPr>
        <w:t>MCP 服务的部署形态有两种:</w:t>
      </w:r>
    </w:p>
    <w:p w14:paraId="77402EE8">
      <w:pPr>
        <w:pStyle w:val="16"/>
        <w:ind w:left="432"/>
      </w:pPr>
      <w:r>
        <w:rPr>
          <w:b/>
          <w:sz w:val="22"/>
        </w:rPr>
        <w:t>本地子进程(stdio)</w:t>
      </w:r>
      <w:r>
        <w:rPr>
          <w:sz w:val="22"/>
        </w:rPr>
        <w:t>:服务作为本地子进程运行,数据不经过第三方,适合个人使用</w:t>
      </w:r>
    </w:p>
    <w:p w14:paraId="5FEE02D5">
      <w:pPr>
        <w:pStyle w:val="16"/>
        <w:ind w:left="432"/>
      </w:pPr>
      <w:r>
        <w:rPr>
          <w:b/>
          <w:sz w:val="22"/>
        </w:rPr>
        <w:t>托管 HTTP 端点</w:t>
      </w:r>
      <w:r>
        <w:rPr>
          <w:sz w:val="22"/>
        </w:rPr>
        <w:t>:服务商将 MCP 挂载为公网 HTTP 端点,部署省事、可向团队共享,代价是请求须经过服务商的服务器——涉及私域数据时,"是否经过第三方"即为决策依据</w:t>
      </w:r>
    </w:p>
    <w:p w14:paraId="27F13A31">
      <w:pPr>
        <w:pStyle w:val="5"/>
      </w:pPr>
      <w:r>
        <w:rPr>
          <w:sz w:val="36"/>
        </w:rPr>
        <w:t>14.4.3 使用 FastMCP 自行封装 MCP 服务</w:t>
      </w:r>
    </w:p>
    <w:p w14:paraId="2795E30D">
      <w:r>
        <w:rPr>
          <w:sz w:val="22"/>
        </w:rPr>
        <w:t>现成服务再好,也存在覆盖不到的需求:为搜索增加行业站点白名单、将公司内网 API 暴露给 Agent、对多家服务做统一封装。此时需要自行编写 MCP 服务器。</w:t>
      </w:r>
    </w:p>
    <w:p w14:paraId="69AE6A0F">
      <w:r>
        <w:rPr>
          <w:sz w:val="22"/>
        </w:rPr>
        <w:t>FastMCP 是 Python 社区事实标准的 MCP 服务端框架</w:t>
      </w:r>
      <w:r>
        <w:rPr>
          <w:sz w:val="18"/>
          <w:vertAlign w:val="superscript"/>
        </w:rPr>
        <w:t>[340]</w:t>
      </w:r>
      <w:r>
        <w:rPr>
          <w:sz w:val="22"/>
        </w:rPr>
        <w:t>,以装饰器方式将普通 Python 函数注册为 MCP 工具。自行编写 MCP 服务的常见模式:用 FastMCP 封装一个搜索客户端,暴露 web_search 和 web_extract 两个工具。</w:t>
      </w:r>
    </w:p>
    <w:p w14:paraId="5F9FD6FB">
      <w:r>
        <w:rPr>
          <w:b/>
          <w:sz w:val="22"/>
        </w:rPr>
        <w:t>验收环节需要检查三项</w:t>
      </w:r>
      <w:r>
        <w:rPr>
          <w:sz w:val="22"/>
        </w:rPr>
        <w:t>:</w:t>
      </w:r>
    </w:p>
    <w:p w14:paraId="79B19871">
      <w:pPr>
        <w:pStyle w:val="16"/>
        <w:ind w:left="432"/>
      </w:pPr>
      <w:r>
        <w:rPr>
          <w:sz w:val="22"/>
        </w:rPr>
        <w:t>包名与 API 参数是否正确</w:t>
      </w:r>
    </w:p>
    <w:p w14:paraId="346065A6">
      <w:pPr>
        <w:pStyle w:val="16"/>
        <w:ind w:left="432"/>
      </w:pPr>
      <w:r>
        <w:rPr>
          <w:sz w:val="22"/>
        </w:rPr>
        <w:t>返回值是否做了截断(工具返回的内容直接进入模型上下文,过长会立即超支)</w:t>
      </w:r>
    </w:p>
    <w:p w14:paraId="10E64DDB">
      <w:pPr>
        <w:pStyle w:val="16"/>
        <w:ind w:left="432"/>
      </w:pPr>
      <w:r>
        <w:rPr>
          <w:sz w:val="22"/>
        </w:rPr>
        <w:t>实际运行一遍,检查输出是否为干净的 Markdown</w:t>
      </w:r>
    </w:p>
    <w:p w14:paraId="1E5C8AD7">
      <w:r>
        <w:rPr>
          <w:b/>
          <w:sz w:val="22"/>
        </w:rPr>
        <w:t>现场细节</w:t>
      </w:r>
      <w:r>
        <w:rPr>
          <w:sz w:val="22"/>
        </w:rPr>
        <w:t>:某次项目,工程师用 FastMCP 封装了公司内部搜索 API,暴露给 Agent 用。开发期间一切正常——工程师每次手动测试,搜索结果只有 200—500 字。某天下午 Agent 自主调用了一次,搜索的目标关键词命中了一份 3 万字的行业报告(全文返回),返回的 3 万字 Markdown 一次性塞进了模型上下文。当晚,客户的模型账户账单上多了一笔 240 美元的单次调用(对比正常单次调用约 0.05 美元,溢出了约 4,800 倍)。第二天,负责人在群里问工程师:"FastMCP 工具的返回值,你做截断了吗?" 工程师答"忘了"。负责人当时没多说,只把"返回值必须做截断,默认上限 2,000 字"加进了 FastMCP 工具封装的 SOP 第一条。</w:t>
      </w:r>
      <w:r>
        <w:rPr>
          <w:b/>
          <w:sz w:val="22"/>
        </w:rPr>
        <w:t>FastMCP 工具的返回值,默认上限 2,000 字,超出截断——这条不是优化,是硬约束</w:t>
      </w:r>
      <w:r>
        <w:rPr>
          <w:sz w:val="22"/>
        </w:rPr>
        <w:t>。</w:t>
      </w:r>
    </w:p>
    <w:p w14:paraId="65BAE33A">
      <w:pPr>
        <w:pStyle w:val="5"/>
      </w:pPr>
      <w:r>
        <w:rPr>
          <w:sz w:val="36"/>
        </w:rPr>
        <w:t>14.4.4 安装前的包名核对</w:t>
      </w:r>
    </w:p>
    <w:p w14:paraId="5CE8AC50">
      <w:r>
        <w:rPr>
          <w:sz w:val="22"/>
        </w:rPr>
        <w:t xml:space="preserve">本节最后是一项安全警示。网上不少教程在讲解 Firecrawl 的 MCP 安装时,所写的包名是 </w:t>
      </w:r>
      <w:r>
        <w:rPr>
          <w:rFonts w:ascii="Consolas" w:hAnsi="Consolas" w:eastAsia="宋体"/>
          <w:sz w:val="20"/>
        </w:rPr>
        <w:t>@anthropic/firecrawl-mcp</w:t>
      </w:r>
      <w:r>
        <w:rPr>
          <w:sz w:val="22"/>
        </w:rPr>
        <w:t>——</w:t>
      </w:r>
      <w:r>
        <w:rPr>
          <w:b/>
          <w:sz w:val="22"/>
        </w:rPr>
        <w:t>该包名是错误的</w:t>
      </w:r>
      <w:r>
        <w:rPr>
          <w:sz w:val="22"/>
        </w:rPr>
        <w:t xml:space="preserve">,Anthropic 官方从未发布过这一名称的包,Firecrawl 官方仓库对应的 npm 包名为 </w:t>
      </w:r>
      <w:r>
        <w:rPr>
          <w:rFonts w:ascii="Consolas" w:hAnsi="Consolas" w:eastAsia="宋体"/>
          <w:sz w:val="20"/>
        </w:rPr>
        <w:t>firecrawl-mcp</w:t>
      </w:r>
      <w:r>
        <w:rPr>
          <w:sz w:val="18"/>
          <w:vertAlign w:val="superscript"/>
        </w:rPr>
        <w:t>[353]</w:t>
      </w:r>
      <w:r>
        <w:rPr>
          <w:sz w:val="22"/>
        </w:rPr>
        <w:t>。</w:t>
      </w:r>
    </w:p>
    <w:p w14:paraId="3FE5F44D">
      <w:r>
        <w:rPr>
          <w:sz w:val="22"/>
        </w:rPr>
        <w:t>这一错误的危险性在于:</w:t>
      </w:r>
      <w:r>
        <w:rPr>
          <w:rFonts w:ascii="Consolas" w:hAnsi="Consolas" w:eastAsia="宋体"/>
          <w:sz w:val="20"/>
        </w:rPr>
        <w:t>@anthropic/</w:t>
      </w:r>
      <w:r>
        <w:rPr>
          <w:sz w:val="22"/>
        </w:rPr>
        <w:t xml:space="preserve">这种带官方组织名的前缀在外观上极具迷惑性。AI 生成的教程尤其容易编造这类"看似官方"的包名——模型幻觉出一个不存在的包名,不法分子随即将同名恶意包上传至仓库等待受害者,这一攻击手法在安全领域称为 slopsquatting(幻觉包名投毒)。照教程执行 </w:t>
      </w:r>
      <w:r>
        <w:rPr>
          <w:rFonts w:ascii="Consolas" w:hAnsi="Consolas" w:eastAsia="宋体"/>
          <w:sz w:val="20"/>
        </w:rPr>
        <w:t>npm install</w:t>
      </w:r>
      <w:r>
        <w:rPr>
          <w:sz w:val="22"/>
        </w:rPr>
        <w:t xml:space="preserve"> 的瞬间,恶意代码即以当前用户的权限运行。</w:t>
      </w:r>
    </w:p>
    <w:p w14:paraId="63866BD9">
      <w:r>
        <w:rPr>
          <w:sz w:val="22"/>
        </w:rPr>
        <w:t xml:space="preserve">装包流程固定为三步:第一步,在 GitHub 上找到官方组织的仓库,以 README 中的安装命令为准;第二步,在 npm 上核对该包的发布者是否为官方组织;第三步,执行 </w:t>
      </w:r>
      <w:r>
        <w:rPr>
          <w:rFonts w:ascii="Consolas" w:hAnsi="Consolas" w:eastAsia="宋体"/>
          <w:sz w:val="20"/>
        </w:rPr>
        <w:t>npm view 包名</w:t>
      </w:r>
      <w:r>
        <w:rPr>
          <w:sz w:val="22"/>
        </w:rPr>
        <w:t xml:space="preserve"> 查看周下载量与最后更新时间——一个自称"官方包"的项目周下载量仅两位数,必然存在问题。这三步耗时两分钟,而踩中一次陷阱的代价远超两小时。</w:t>
      </w:r>
    </w:p>
    <w:p w14:paraId="1A79E2FD">
      <w:pPr>
        <w:pStyle w:val="4"/>
      </w:pPr>
      <w:r>
        <w:rPr>
          <w:sz w:val="38"/>
        </w:rPr>
        <w:t>14.5 运营纪律:五条实操红线</w:t>
      </w:r>
    </w:p>
    <w:p w14:paraId="4C5BBDB0">
      <w:r>
        <w:rPr>
          <w:b/>
          <w:sz w:val="22"/>
        </w:rPr>
        <w:t>现场还原</w:t>
      </w:r>
      <w:r>
        <w:rPr>
          <w:sz w:val="22"/>
        </w:rPr>
        <w:t>:某次项目,客户的爬虫在目标平台跑了 11 天,被平台的风控系统识别——先是单 IP 段被临时封禁,然后域名被加入黑名单,最后法务部发来律师函,要求 48 小时内停止全部抓取动作并删除已抓数据。客户(项目负责人)当晚拉群,把客户对接人(技术主管)、负责运维的工程师、负责人(我方)拉在一起,第一句话是:</w:t>
      </w:r>
    </w:p>
    <w:p w14:paraId="075939F7">
      <w:pPr>
        <w:ind w:left="432" w:right="432"/>
      </w:pPr>
      <w:r>
        <w:rPr>
          <w:sz w:val="20"/>
        </w:rPr>
        <w:t>客户:这是合规事故,不是技术事故。律师函里写了三条:未遵守 robots.txt、未控制抓取频率、缓存了用户个人信息。前两条我们确实违规,第三条是对方误读——但单这两条就够赔偿了。</w:t>
      </w:r>
    </w:p>
    <w:p w14:paraId="0923DE5B">
      <w:r>
        <w:rPr>
          <w:sz w:val="22"/>
        </w:rPr>
        <w:t>当晚,客户把抓取频率从"每秒 5 次"调到"每秒 0.5 次"(下调 10 倍),关闭了所有未声明禁抓路径的抓取脚本,清理了缓存中的用户信息字段。一周后,平台法务回函,要求补一份"未来 12 个月的合规承诺书",不再追责。负责人后来把这次事件写进了新员工入职培训的第一课——标题叫"</w:t>
      </w:r>
      <w:r>
        <w:rPr>
          <w:b/>
          <w:sz w:val="22"/>
        </w:rPr>
        <w:t>红线不是上线后学的,是上线前学的</w:t>
      </w:r>
      <w:r>
        <w:rPr>
          <w:sz w:val="22"/>
        </w:rPr>
        <w:t>"。</w:t>
      </w:r>
    </w:p>
    <w:p w14:paraId="5373EE03">
      <w:r>
        <w:rPr>
          <w:sz w:val="22"/>
        </w:rPr>
        <w:t>技术内容至此完毕,最后一节篇幅最短,分量最重。</w:t>
      </w:r>
    </w:p>
    <w:p w14:paraId="6DE90F7A">
      <w:r>
        <w:rPr>
          <w:sz w:val="22"/>
        </w:rPr>
        <w:t>落到实操层面,为团队设定的红线共五条</w:t>
      </w:r>
      <w:r>
        <w:rPr>
          <w:sz w:val="18"/>
          <w:vertAlign w:val="superscript"/>
        </w:rPr>
        <w:t>[355]</w:t>
      </w:r>
      <w:r>
        <w:rPr>
          <w:sz w:val="22"/>
        </w:rPr>
        <w:t>:</w:t>
      </w:r>
    </w:p>
    <w:p w14:paraId="70F73E51">
      <w:r>
        <w:rPr>
          <w:sz w:val="22"/>
        </w:rPr>
        <w:t>一、</w:t>
      </w:r>
      <w:r>
        <w:rPr>
          <w:b/>
          <w:sz w:val="22"/>
        </w:rPr>
        <w:t>只抓对方欢迎你抓的内容</w:t>
      </w:r>
      <w:r>
        <w:rPr>
          <w:sz w:val="22"/>
        </w:rPr>
        <w:t>——登录墙、付费墙、验证码之后的内容全部不碰。判断方法:把你要抓的内容粘贴进浏览器,无须登录即可打开,且站点本身没有反爬墙——可以抓;否则就停。</w:t>
      </w:r>
    </w:p>
    <w:p w14:paraId="42242A05">
      <w:r>
        <w:rPr>
          <w:sz w:val="22"/>
        </w:rPr>
        <w:t>二、</w:t>
      </w:r>
      <w:r>
        <w:rPr>
          <w:b/>
          <w:sz w:val="22"/>
        </w:rPr>
        <w:t>频率控制到对方感受不到</w:t>
      </w:r>
      <w:r>
        <w:rPr>
          <w:sz w:val="22"/>
        </w:rPr>
        <w:t>——一秒钟请求一百次、对方服务器响应变慢,即为越界。一条经验法则:单域名每秒不超过 1 次,每天总量不超过对方页面数的两倍。带缓存、错峰,是必备工程手段。</w:t>
      </w:r>
    </w:p>
    <w:p w14:paraId="70635CAA">
      <w:r>
        <w:rPr>
          <w:sz w:val="22"/>
        </w:rPr>
        <w:t>三、</w:t>
      </w:r>
      <w:r>
        <w:rPr>
          <w:b/>
          <w:sz w:val="22"/>
        </w:rPr>
        <w:t>不绕过任何技术防护</w:t>
      </w:r>
      <w:r>
        <w:rPr>
          <w:sz w:val="22"/>
        </w:rPr>
        <w:t>——站点明确声明禁止抓取的路径,不要尝试绕过;用户协议里写明禁止批量采集的,遵守。"我能绕过"不等于"我应该绕过"。</w:t>
      </w:r>
    </w:p>
    <w:p w14:paraId="27F0265D">
      <w:r>
        <w:rPr>
          <w:sz w:val="22"/>
        </w:rPr>
        <w:t>四、</w:t>
      </w:r>
      <w:r>
        <w:rPr>
          <w:b/>
          <w:sz w:val="22"/>
        </w:rPr>
        <w:t>避开敏感内容</w:t>
      </w:r>
      <w:r>
        <w:rPr>
          <w:sz w:val="22"/>
        </w:rPr>
        <w:t>——价格、库存、新闻稿这类公开业务数据,可以抓;姓名、手机号、邮箱、人脸、身份证、聊天记录这类涉及个人或隐私的内容,不要碰。判断不出"这条算不算敏感"时,默认按敏感处理。</w:t>
      </w:r>
    </w:p>
    <w:p w14:paraId="28E0E5F7">
      <w:r>
        <w:rPr>
          <w:sz w:val="22"/>
        </w:rPr>
        <w:t>五、</w:t>
      </w:r>
      <w:r>
        <w:rPr>
          <w:b/>
          <w:sz w:val="22"/>
        </w:rPr>
        <w:t>全程留痕</w:t>
      </w:r>
      <w:r>
        <w:rPr>
          <w:sz w:val="22"/>
        </w:rPr>
        <w:t>——抓了哪些 URL、什么时间、什么频率、HTTP 状态码是什么——全部写进日志,留至少 90 天。日志不是给工程师看的,是项目遇到纠纷时唯一能自证清白的材料。</w:t>
      </w:r>
    </w:p>
    <w:p w14:paraId="475B4529">
      <w:r>
        <w:rPr>
          <w:sz w:val="22"/>
        </w:rPr>
        <w:t>五条全部通过,再讨论技术选型;任何一条存疑,就停下——工程师的回答永远是"技术上可行",但可行不等于应该。</w:t>
      </w:r>
    </w:p>
    <w:p w14:paraId="24883DDA">
      <w:r>
        <w:rPr>
          <w:b/>
          <w:sz w:val="22"/>
        </w:rPr>
        <w:t>现场案例</w:t>
      </w:r>
      <w:r>
        <w:rPr>
          <w:sz w:val="22"/>
        </w:rPr>
        <w:t>:某次行业内部交流,一家中型公司(做行业资讯聚合)分享过一个事故:他们的爬虫在某行业垂直网站上跑了 3 个月,某天被对方起诉侵权,索赔 30 万人民币。庭审中,对方出示了"该公司在 90 天内累计抓取 X 万次、平均每秒 0.8 次"的证据,该公司辩护的核心论点是"我们抓的是公开数据"。法院最终判该公司败诉,理由是"虽抓的是公开数据,但抓取频率超出对方欢迎范围,且未保留任何抓取日志,无法自证清白"。该公司 CEO 后来在行业会上说:"我们当时连一行日志都没留——以为'没留痕就没事',结果是'没留痕,自己也没法证明自己没事'。这次教训让我们所有爬虫项目从第二天起,日志保留 90 天起步。" 负责人把这条写进了团队的运营 SOP 第六条(没有编号,但在内部文档里就叫"</w:t>
      </w:r>
      <w:r>
        <w:rPr>
          <w:b/>
          <w:sz w:val="22"/>
        </w:rPr>
        <w:t>日志不是负担,是保险</w:t>
      </w:r>
      <w:r>
        <w:rPr>
          <w:sz w:val="22"/>
        </w:rPr>
        <w:t>")。</w:t>
      </w:r>
    </w:p>
    <w:p w14:paraId="0BBD06A9">
      <w:pPr>
        <w:pStyle w:val="4"/>
      </w:pPr>
      <w:r>
        <w:rPr>
          <w:sz w:val="38"/>
        </w:rPr>
        <w:t>14.6 方法论提炼与可复用资产</w:t>
      </w:r>
    </w:p>
    <w:p w14:paraId="27D01831">
      <w:r>
        <w:rPr>
          <w:b/>
          <w:sz w:val="22"/>
        </w:rPr>
        <w:t>现场还原</w:t>
      </w:r>
      <w:r>
        <w:rPr>
          <w:sz w:val="22"/>
        </w:rPr>
        <w:t>:某次项目收尾,负责人和工程师在会议室复盘——把 18—22 天的交付过程浓缩成 3 条方法论。工程师听完说:"这不就是我们之前两次重构都没解决的事吗?" 负责人答:"对——之前两次重构都在工具层动手脚,这次先把'该不该抓'和'该用哪类工具'在决策层分开,工具层就只是执行了。方法论不是新发明,是我们前两次失败换来的总结。"</w:t>
      </w:r>
    </w:p>
    <w:p w14:paraId="399D28DE">
      <w:pPr>
        <w:pStyle w:val="5"/>
      </w:pPr>
      <w:r>
        <w:rPr>
          <w:sz w:val="36"/>
        </w:rPr>
        <w:t>14.6.1 三点方法论</w:t>
      </w:r>
    </w:p>
    <w:p w14:paraId="5A7EDADD">
      <w:r>
        <w:rPr>
          <w:sz w:val="22"/>
        </w:rPr>
        <w:t>本章信息量较大,收束为三点。</w:t>
      </w:r>
    </w:p>
    <w:p w14:paraId="52FB5298">
      <w:r>
        <w:rPr>
          <w:b/>
          <w:sz w:val="22"/>
        </w:rPr>
        <w:t>第一点:三类数据源按"数据归属、是否有时效"分层,不按工具新旧分层</w:t>
      </w:r>
      <w:r>
        <w:rPr>
          <w:sz w:val="22"/>
        </w:rPr>
        <w:t>。2026 年的新工具功能再强,也无法回答私有数据的问题;Scrapy 历史再久,在稳定站点的高并发生产上仍是最优解。技术社区持续追逐新工具,但数据架构的分层逻辑十年未变——常识问内置知识,时事问搜索,自有数据自行抓取、自行建库。</w:t>
      </w:r>
    </w:p>
    <w:p w14:paraId="54C75E96">
      <w:r>
        <w:rPr>
          <w:b/>
          <w:sz w:val="22"/>
        </w:rPr>
        <w:t>第二点:实操自检先于技术选型,顺序不可颠倒</w:t>
      </w:r>
      <w:r>
        <w:rPr>
          <w:sz w:val="22"/>
        </w:rPr>
        <w:t>。先回答"能不能抓",再回答"用什么抓"。流程颠倒的代价——工具选定、管道搭好、数据入库之后才发现越界——不是返工,而是数据全删、项目作废。</w:t>
      </w:r>
    </w:p>
    <w:p w14:paraId="3182EB1A">
      <w:r>
        <w:rPr>
          <w:b/>
          <w:sz w:val="22"/>
        </w:rPr>
        <w:t>第三点:本章是"检索"杠杆的工程底座</w:t>
      </w:r>
      <w:r>
        <w:rPr>
          <w:sz w:val="22"/>
        </w:rPr>
        <w:t>。第 7 章的 RAG 流水线、第 12 章的竞品监控,向上追溯,数据来源皆出于此。Agent 的能力再强,供给它的数据一旦中断、污染或越界,上层构建的一切均失去根基。</w:t>
      </w:r>
    </w:p>
    <w:p w14:paraId="230E94C8">
      <w:pPr>
        <w:pStyle w:val="5"/>
      </w:pPr>
      <w:r>
        <w:rPr>
          <w:sz w:val="36"/>
        </w:rPr>
        <w:t>14.6.2 两张可复用模板</w:t>
      </w:r>
    </w:p>
    <w:p w14:paraId="09497652">
      <w:r>
        <w:rPr>
          <w:b/>
          <w:sz w:val="22"/>
        </w:rPr>
        <w:t>模板一:抓取前实操自检表</w:t>
      </w:r>
      <w:r>
        <w:rPr>
          <w:sz w:val="22"/>
        </w:rPr>
        <w:t>——每个抓取项目启动前逐项核对,与 14.5 的五条红线一一对应。</w:t>
      </w:r>
    </w:p>
    <w:p w14:paraId="4B51FD1C">
      <w:pPr>
        <w:spacing w:before="120" w:after="120"/>
        <w:ind w:left="432"/>
      </w:pPr>
      <w:r>
        <w:rPr>
          <w:rFonts w:ascii="Consolas" w:hAnsi="Consolas" w:eastAsia="宋体"/>
          <w:sz w:val="20"/>
        </w:rPr>
        <w:t>抓取前实操自检表(任一项答不上来 → 停下来,先解决再谈技术选型)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目标内容不需要登录、不需要付费、无验证码即可直接打开?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页面不是反爬墙后面(弹验证、要 JS 渲染才能看到正文)?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站点 robots.txt 没明文禁抓目标路径?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目标内容不含个人敏感信息(姓名、手机、邮箱、人脸、身份证)?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抓取频率有限流方案(每秒请求数有上限、有缓存、可错峰)?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抓取量不超过对方页面数的两倍 / 天(不冲垮对方服务器)?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抓取日志方案就绪:URL、时间、频率、HTTP 状态码全部留痕?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□ 不拿抓来的数据去跟原站打同质化竞争(不复制对方的核心内容)?</w:t>
      </w:r>
      <w:r>
        <w:rPr>
          <w:rFonts w:ascii="Consolas" w:hAnsi="Consolas" w:eastAsia="宋体"/>
          <w:sz w:val="20"/>
        </w:rPr>
        <w:br w:type="textWrapping"/>
      </w:r>
    </w:p>
    <w:p w14:paraId="73C0B466">
      <w:r>
        <w:rPr>
          <w:b/>
          <w:sz w:val="22"/>
        </w:rPr>
        <w:t>模板二:爬虫成本估算模板</w:t>
      </w:r>
      <w:r>
        <w:rPr>
          <w:sz w:val="22"/>
        </w:rPr>
        <w:t>——核心公式为:月积分消耗 = 总页数 × (1 + 受保护页面占比 × (反爬倍数 − 1))。</w:t>
      </w:r>
    </w:p>
    <w:p w14:paraId="5D962C56">
      <w:pPr>
        <w:spacing w:before="120" w:after="120"/>
        <w:ind w:left="432"/>
      </w:pPr>
      <w:r>
        <w:rPr>
          <w:rFonts w:ascii="Consolas" w:hAnsi="Consolas" w:eastAsia="宋体"/>
          <w:sz w:val="20"/>
        </w:rPr>
        <w:t>月成本 = 普通页数 × 单价 + 受保护页数 × 单价 × 反爬倍数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例:5 竞品 × 15 页 × 30 天 = 2250 页/月,实测 2/15 ≈ 13% 页面要 stealth(5 倍价)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加权积分 = 2250 × (1 + 0.13 × 4) = 3420 → Hobby 档 5000 积分够覆盖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按 Standard 单价折算 ≈ $2.84/月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结论:选 Hobby($16/月),别为 $2.84 的用量买 $83 的档</w:t>
      </w:r>
      <w:r>
        <w:rPr>
          <w:rFonts w:ascii="Consolas" w:hAnsi="Consolas" w:eastAsia="宋体"/>
          <w:sz w:val="20"/>
        </w:rPr>
        <w:br w:type="textWrapping"/>
      </w:r>
    </w:p>
    <w:p w14:paraId="36CB73C4">
      <w:r>
        <w:rPr>
          <w:sz w:val="22"/>
        </w:rPr>
        <w:t>使用模板时须注意两个参数的顺序:先用免费额度</w:t>
      </w:r>
      <w:r>
        <w:rPr>
          <w:b/>
          <w:sz w:val="22"/>
        </w:rPr>
        <w:t>实测</w:t>
      </w:r>
      <w:r>
        <w:rPr>
          <w:sz w:val="22"/>
        </w:rPr>
        <w:t>受保护页面占比,再代入公式估算,最后才选定档位。成本失控的案例,十之九是顺序颠倒——先购买大档位,随后才发现受保护比例是 60% 而非 6%。</w:t>
      </w:r>
    </w:p>
    <w:p w14:paraId="4D57E6F3">
      <w:pPr>
        <w:pStyle w:val="5"/>
      </w:pPr>
      <w:r>
        <w:rPr>
          <w:sz w:val="36"/>
        </w:rPr>
        <w:t>14.7.1 本章思考题</w:t>
      </w:r>
    </w:p>
    <w:p w14:paraId="618CB299">
      <w:pPr>
        <w:pStyle w:val="14"/>
        <w:ind w:left="432"/>
      </w:pPr>
      <w:r>
        <w:rPr>
          <w:sz w:val="22"/>
        </w:rPr>
        <w:t>14.1.1 的"公开可见 vs 开放取用"边界:你的项目最近一次爬虫被法务警告是什么时候?这次事件有没有让你修改监控范围?</w:t>
      </w:r>
    </w:p>
    <w:p w14:paraId="67986528">
      <w:pPr>
        <w:pStyle w:val="14"/>
        <w:ind w:left="432"/>
      </w:pPr>
      <w:r>
        <w:rPr>
          <w:sz w:val="22"/>
        </w:rPr>
        <w:t>14.2.2 的"数据源决策四问":你的下一个项目需要的数据,按四问走完后,落在哪条路径(内置知识/联网搜索/爬虫知识库)?为什么?</w:t>
      </w:r>
    </w:p>
    <w:p w14:paraId="384566BB">
      <w:pPr>
        <w:pStyle w:val="14"/>
        <w:ind w:left="432"/>
      </w:pPr>
      <w:r>
        <w:rPr>
          <w:sz w:val="22"/>
        </w:rPr>
        <w:t>14.3.7 的五类工具选型表:你团队当前用的是哪一类?是否具备"维护基础设施的人力"?如果没有,选型是否合理?</w:t>
      </w:r>
    </w:p>
    <w:p w14:paraId="706C2CFE">
      <w:pPr>
        <w:pStyle w:val="14"/>
        <w:ind w:left="432"/>
      </w:pPr>
      <w:r>
        <w:rPr>
          <w:sz w:val="22"/>
        </w:rPr>
        <w:t xml:space="preserve">14.4.4 的"装包前三步":你最近一次 </w:t>
      </w:r>
      <w:r>
        <w:rPr>
          <w:rFonts w:ascii="Consolas" w:hAnsi="Consolas" w:eastAsia="宋体"/>
          <w:sz w:val="20"/>
        </w:rPr>
        <w:t>npm install</w:t>
      </w:r>
      <w:r>
        <w:rPr>
          <w:sz w:val="22"/>
        </w:rPr>
        <w:t xml:space="preserve"> 前有没有在 GitHub + npm 上核对包名?如果没核对,踩中 slopsquatting 的风险有多大?</w:t>
      </w:r>
    </w:p>
    <w:p w14:paraId="10CE7F6A">
      <w:pPr>
        <w:pStyle w:val="14"/>
        <w:ind w:left="432"/>
      </w:pPr>
      <w:r>
        <w:rPr>
          <w:sz w:val="22"/>
        </w:rPr>
        <w:t>14.5 的五条运营红线(robots 遵守、限频、脱敏、留存日志、应急联系):你的项目满足几条?如果少于 3 条,合规风险有多大?</w:t>
      </w:r>
    </w:p>
    <w:p w14:paraId="3D072B88">
      <w:pPr>
        <w:pStyle w:val="5"/>
      </w:pPr>
      <w:r>
        <w:rPr>
          <w:sz w:val="36"/>
        </w:rPr>
        <w:t>14.7.2 本章延伸阅读</w:t>
      </w:r>
    </w:p>
    <w:p w14:paraId="6603B8C8">
      <w:pPr>
        <w:pStyle w:val="14"/>
        <w:ind w:left="432"/>
      </w:pPr>
      <w:r>
        <w:rPr>
          <w:b/>
          <w:sz w:val="22"/>
        </w:rPr>
        <w:t>[工具文档] Firecrawl 官方文档 Build with AI(Skills + CLI)</w:t>
      </w:r>
      <w:r>
        <w:rPr>
          <w:sz w:val="22"/>
        </w:rPr>
        <w:t xml:space="preserve"> — map/crawl/scrape 三个子命令;firecrawl-website-design-clone 工作流技能把网站设计系统提取为 DESIGN.md | 第 14 章</w:t>
      </w:r>
    </w:p>
    <w:p w14:paraId="179D0793">
      <w:pPr>
        <w:pStyle w:val="14"/>
        <w:ind w:left="432"/>
      </w:pPr>
      <w:r>
        <w:rPr>
          <w:b/>
          <w:sz w:val="22"/>
        </w:rPr>
        <w:t>[工具文档] FastMCP 官方 GitHub 仓库(jlowin/fastmcp)</w:t>
      </w:r>
      <w:r>
        <w:rPr>
          <w:sz w:val="22"/>
        </w:rPr>
        <w:t xml:space="preserve"> — 30 行教学代码基于官方 fastmcp 库,实测 3.4.5 可实例化并注册两个工具 | 第 14 章</w:t>
      </w:r>
    </w:p>
    <w:p w14:paraId="61AC3F0A">
      <w:pPr>
        <w:pStyle w:val="14"/>
        <w:ind w:left="432"/>
      </w:pPr>
      <w:r>
        <w:rPr>
          <w:b/>
          <w:sz w:val="22"/>
        </w:rPr>
        <w:t>[数据报告] AFFiNCO Firecrawl Pricing 2026(2026-07-23)</w:t>
      </w:r>
      <w:r>
        <w:rPr>
          <w:sz w:val="22"/>
        </w:rPr>
        <w:t xml:space="preserve"> — Free 1,000 credits、Hobby $16/5,000、Standard $83/100k、stealth 5 credits/页、149k stars | 第 14 章</w:t>
      </w:r>
    </w:p>
    <w:p w14:paraId="772DFC5B">
      <w:pPr>
        <w:pStyle w:val="14"/>
        <w:ind w:left="432"/>
      </w:pPr>
      <w:r>
        <w:rPr>
          <w:b/>
          <w:sz w:val="22"/>
        </w:rPr>
        <w:t>[文章] Apify 官方博客《Jina AI vs. Firecrawl for web-LLM extraction》(2026-06-11)</w:t>
      </w:r>
      <w:r>
        <w:rPr>
          <w:sz w:val="22"/>
        </w:rPr>
        <w:t xml:space="preserve"> — Jina 约 $0.05/1M token、新 key 送 10M token、Apache-2.0;Firecrawl 核心 AGPL-3.0 | 第 14 章</w:t>
      </w:r>
    </w:p>
    <w:p w14:paraId="24A4C439">
      <w:pPr>
        <w:pStyle w:val="14"/>
        <w:ind w:left="432"/>
      </w:pPr>
      <w:r>
        <w:rPr>
          <w:b/>
          <w:sz w:val="22"/>
        </w:rPr>
        <w:t>[文章] xlap.top 技术博客 Crawl4AI 专文(2026-05-29)</w:t>
      </w:r>
      <w:r>
        <w:rPr>
          <w:sz w:val="22"/>
        </w:rPr>
        <w:t xml:space="preserve"> — Crawl4AI 50,000+ stars、零密钥、CLI/Docker 部署 | 第 14 章</w:t>
      </w:r>
    </w:p>
    <w:p w14:paraId="64D7F5FE">
      <w:pPr>
        <w:pStyle w:val="4"/>
      </w:pPr>
      <w:r>
        <w:rPr>
          <w:sz w:val="38"/>
        </w:rPr>
        <w:t>14.7 完整提示词:数据获取的选型与建库</w:t>
      </w:r>
    </w:p>
    <w:p w14:paraId="49F421C7">
      <w:r>
        <w:rPr>
          <w:b/>
          <w:sz w:val="22"/>
        </w:rPr>
        <w:t>现场还原</w:t>
      </w:r>
      <w:r>
        <w:rPr>
          <w:sz w:val="22"/>
        </w:rPr>
        <w:t>:某次项目,客户原有 12 页的"数据获取方案文档"(团队自己写的,内部分享用),工程师看着累,客户对接人(运营)更看不懂——文档里一半是"代理池配置",另一半是"反爬绕过策略",看完不知道"我们项目到底用哪个工具"。负责人把本章的方法论提炼成了下面这份提示词,客户对接人(运营)在 18—22 天交付期里,直接用提示词和工程师对话——"我要做 XX 数据,提示词告诉我该用内置知识,工程师就只接这一类"。客户对接人(运营)后来在项目总结会上说:"这份提示词让我从'完全不懂技术'变成'知道该问工程师什么问题'——我不再追着工程师要'你怎么做的',而是问'你按提示词走到第几步了'。12 页文档没解决的事,这一段提示词解决了。"</w:t>
      </w:r>
    </w:p>
    <w:p w14:paraId="0DBDA991">
      <w:r>
        <w:rPr>
          <w:sz w:val="22"/>
        </w:rPr>
        <w:t>以下提示词用于"为 AI 产品确定数据获取方案,包括数据源选择、爬虫工具选型、MCP 接入"。它把"三类数据源决策框架 + 五类爬虫工具选型 + 行为边界"全部落到 prompt 里,任何抓取动作都必须在 prompt 里显式声明边界。</w:t>
      </w:r>
    </w:p>
    <w:p w14:paraId="3CD7AAC8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你是数据获取顾问,擅长为 AI 产品选择合适的数据源、抓取工具和接入方案。接下来的所有工作,你必须严格按"数据源决策 → 工具选型 → MCP 接入 → 行为边界"四步推进,任何抓取动作都必须先回答"该不该抓"再回答"用什么抓"。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阶段一(数据源决策):根据数据特性,确定用内置知识、联网搜索、还是爬虫+知识库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阶段二(工具选型):基于团队基础设施能力,选五类爬虫工具之一(托管 API 型 / 开源自托管型 / 极简前缀型 / 企业反爬型 / 无代码市场型)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阶段三(MCP 接入):把数据源工具接入 Agent,实现"AI 直接调用"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阶段四(行为边界检查):按 14.5 的五条红线,逐条核对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【数据源决策四问】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时效性要求?没有 → 用内置知识,边际成本为零。有 → 进入下一问。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数据是长尾 / 私有 / 指定站点?不是公开时事 → 联网搜索(便宜)。是 → 进入下一问。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需要批量获取或结构化字段?不需要 → 单次抓取工具。需要 → 爬虫 + 知识库。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需要可复现、可审计?需要 → 知识库 + RAG 检索,每条数据可回溯。不需要 → 一次性抓取即可。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【五类爬虫工具选型表】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托管 API 型(以 Firecrawl 为代表):中小规模、追求交付速度、不愿维护基础设施。计费 1 页 1 积分,stealth 5 倍价,Hobby 档 16 美元/月含 5,000 积分。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开源自托管型(以 Crawl4AI 为代表):数据不得离开内网、预算为零、需深度定制。免费但工程时间成本自负。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极简前缀型(以 Jina Reader 为代表):少量大页面、无月度承诺。约 $0.05/1M Token,新 key 送 1,000 万 Token。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企业反爬型(以 Bright Data 为代表):受保护站点、企业级采集。解锁层覆盖 300 万+域名,价格最高。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无代码市场型(以 Apify 为代表):非工程团队、社媒电商批量采集。7,000+ Actor,免费 $5 积分/月。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【选型决策树】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团队有维护基础设施的能力吗?有 → 开源自托管型。无 → 进入下一问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有受保护站点吗?有 → 企业反爬型。无 → 托管 API 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团队无工程能力?无代码市场型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单次少量大页面?极简前缀型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【行为边界(五条红线)——这条最重要】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只抓对方欢迎你抓的内容——登录墙、付费墙、验证码之后全部不碰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频率控制到对方感受不到——单域名每秒不超过 1 次,每天总量不超过对方页面数的两倍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不绕过任何技术防护——robots 协议明文禁抓的不绕过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避开敏感内容——姓名、手机、邮箱、身份证等个人信息不抓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5. 全程留痕——抓了什么、什么时间、什么频率,留至少 90 天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【MCP 接入标准流程】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工具选型完成后,安装官方 MCP 包(如 firecrawl-mcp、tavily-mcp、playwright-mcp)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在客户端配置文件(如 ~/.claude/settings.json)添加 MCP 服务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配置环境变量(API Key 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重启客户端,验证工具出现在 Agent 工具箱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5. 用一个真实任务测试,确认 AI 能正确调用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【MCP 接入的安全检查】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包名必须以官方仓库为准(`firecrawl-mcp` 正确,`@anthropic/firecrawl-mcp` 错误)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必须在 GitHub 上找到官方组织仓库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必须在 npm 上核对发布者身份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必须执行 `npm view 包名` 查看下载量(两位数周下载的"官方包"必有诈)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警惕 slopsquatting(AI 教程中常见的"看似官方"包名实为恶意包)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需要获取的数据(具体描述)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数据规模(每月多少页、每日多少次)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团队技术能力(有/无运维、有/无工程)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数据使用场景(产品内展示 / 报告生成 / 实时查询)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安全要求(数据能否离开内网)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数据源选型建议(用内置知识 / 联网搜索 / 爬虫 + 知识库)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工具选型建议(五类之一,带理由)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成本估算(月度预算,带计算过程)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MCP 接入步骤(具体命令)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行为边界确认(五条红线逐条核对)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不绕过任何技术防护(robots 协议、反爬墙等)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不抓取需要登录、付费、验证码的内容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不抓取个人敏感信息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不在没看官方文档的情况下,凭"教程"装包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不推荐"免费但工程成本高"的方案给无运维团队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不推荐"反爬绕过"作为长期策略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【遇到这些情况,先暂停并通知我】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目标站点需要登录才能访问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目标站点的 robots.txt 明文禁抓目标路径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选型工具需要付费且超出预算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你的工具选型建议有几种都可接受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你发现目标内容可能涉及个人敏感信息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你意识到某条"教程"的包名可疑</w:t>
      </w:r>
      <w:r>
        <w:rPr>
          <w:rFonts w:ascii="Consolas" w:hAnsi="Consolas" w:eastAsia="宋体"/>
          <w:sz w:val="20"/>
        </w:rPr>
        <w:br w:type="textWrapping"/>
      </w:r>
    </w:p>
    <w:p w14:paraId="39C35009">
      <w:pPr>
        <w:pStyle w:val="4"/>
      </w:pPr>
      <w:r>
        <w:rPr>
          <w:sz w:val="38"/>
        </w:rPr>
        <w:t>本章方法论:让数据获取从技术问题变成决策问题</w:t>
      </w:r>
    </w:p>
    <w:p w14:paraId="751C0BD6">
      <w:r>
        <w:rPr>
          <w:sz w:val="22"/>
        </w:rPr>
        <w:t>本章的方法论核心是"让数据获取从技术问题变成决策问题"——按数据归属和时效分层选择数据源,按交付形态选择爬虫工具,按运营纪律划定行为边界。技术细节是次要的,决策框架才是可持续运营的保障。</w:t>
      </w:r>
    </w:p>
    <w:p w14:paraId="16277AEE">
      <w:r>
        <w:rPr>
          <w:sz w:val="22"/>
        </w:rPr>
        <w:t>下一章(也是全书最后一章)将进入"skill 与子 Agent 的最佳实践"——把前 14 章识别的四根杠杆(检索、上下文管理、工具设计、子 Agent 架构)收束为可操作的工程体系。</w:t>
      </w:r>
    </w:p>
    <w:p w14:paraId="7DFA6ECB">
      <w:pPr>
        <w:pBdr>
          <w:bottom w:val="single" w:color="auto" w:sz="6" w:space="1"/>
        </w:pBdr>
      </w:pPr>
    </w:p>
    <w:p w14:paraId="0F416DBF">
      <w:r>
        <w:br w:type="page"/>
      </w:r>
    </w:p>
    <w:p w14:paraId="7BEE525B">
      <w:pPr>
        <w:pStyle w:val="3"/>
      </w:pPr>
      <w:r>
        <w:rPr>
          <w:sz w:val="40"/>
        </w:rPr>
        <w:t>第15章 高手改的是脚手架:skill 与子 Agent 的最佳实践</w:t>
      </w:r>
    </w:p>
    <w:p w14:paraId="2E262289">
      <w:r>
        <w:rPr>
          <w:b/>
          <w:sz w:val="22"/>
        </w:rPr>
        <w:t>本章导读</w:t>
      </w:r>
      <w:r>
        <w:rPr>
          <w:sz w:val="22"/>
        </w:rPr>
        <w:t>:用 AI 做产品,最贵的一项投入不是订阅费,而是踩坑之后才知道"原来要这样配"。本章是全书的收束,把前 14 章识别的工程模式归纳为四根可操作的杠杆——检索、上下文管理、工具设计、子 Agent 架构。读者读完本章应能做到两件事:看出自己当前配置短板在哪一根杠杆,知道按什么顺序改造。本章的核心论点是:</w:t>
      </w:r>
      <w:r>
        <w:rPr>
          <w:b/>
          <w:sz w:val="22"/>
        </w:rPr>
        <w:t>AI 编程的产出从来不是"模型能力"的纯函数,而是"模型 + 周围工程结构"的联合产物</w:t>
      </w:r>
      <w:r>
        <w:rPr>
          <w:sz w:val="22"/>
        </w:rPr>
        <w:t>。脚手架水平的差异,稳定超过模型代际的差异。</w:t>
      </w:r>
    </w:p>
    <w:p w14:paraId="457984B4">
      <w:r>
        <w:rPr>
          <w:b/>
          <w:sz w:val="22"/>
        </w:rPr>
        <w:t>本章关键词</w:t>
      </w:r>
      <w:r>
        <w:rPr>
          <w:sz w:val="22"/>
        </w:rPr>
        <w:t>:脚手架、skill、子 Agent、成本路由、四根杠杆</w:t>
      </w:r>
    </w:p>
    <w:p w14:paraId="07BB778A">
      <w:pPr>
        <w:pStyle w:val="4"/>
      </w:pPr>
      <w:r>
        <w:rPr>
          <w:sz w:val="38"/>
        </w:rPr>
        <w:t>15.1 模型差距不等于产出差距</w:t>
      </w:r>
    </w:p>
    <w:p w14:paraId="4E3E8EC6">
      <w:pPr>
        <w:pStyle w:val="5"/>
      </w:pPr>
      <w:r>
        <w:rPr>
          <w:sz w:val="36"/>
        </w:rPr>
        <w:t>15.1.1 朋友的故事(经典引子)</w:t>
      </w:r>
    </w:p>
    <w:p w14:paraId="6679CE6B">
      <w:r>
        <w:rPr>
          <w:sz w:val="22"/>
        </w:rPr>
        <w:t>去年冬天帮一位朋友检查他的 AI 编程配置。他刚把订阅从某海外厂商换成另一家,理由是"新模型跑分高了 3 分"。查看他的项目目录:没有总章程文件,没有规格文件,没有一条子 Agent 定义,所有对话挤在同一个会话里,上下文窗口长期处于溢出边缘。当时给出的判断是:</w:t>
      </w:r>
      <w:r>
        <w:rPr>
          <w:b/>
          <w:sz w:val="22"/>
        </w:rPr>
        <w:t>换模型换来的 3 分,一个缺乏工程约束的运行环境随时可以抵消掉 30 分</w:t>
      </w:r>
      <w:r>
        <w:rPr>
          <w:sz w:val="22"/>
        </w:rPr>
        <w:t>。</w:t>
      </w:r>
    </w:p>
    <w:p w14:paraId="1E094E21">
      <w:r>
        <w:rPr>
          <w:sz w:val="22"/>
        </w:rPr>
        <w:t>这一判断有研究支撑。2026 年 arXiv 上的一项研究(编号 2605.23950)专门分析过这个问题:基准测试的分数从来不是"模型能力"的纯函数,而是模型与其外部工程环境的联合产物</w:t>
      </w:r>
      <w:r>
        <w:rPr>
          <w:sz w:val="18"/>
          <w:vertAlign w:val="superscript"/>
        </w:rPr>
        <w:t>[76]</w:t>
      </w:r>
      <w:r>
        <w:rPr>
          <w:sz w:val="22"/>
        </w:rPr>
        <w:t>。这层环境——提示词如何组装、上下文提供什么、工具如何定义、失败如何重试、任务是否拆给子 Agent——英文称为 harness,直译为"马具",本书统一称为"脚手架",即前十四章反复讨论的那层工程结构。</w:t>
      </w:r>
    </w:p>
    <w:p w14:paraId="3C3818AB">
      <w:r>
        <w:rPr>
          <w:b/>
          <w:sz w:val="22"/>
        </w:rPr>
        <w:t>现场还原</w:t>
      </w:r>
      <w:r>
        <w:rPr>
          <w:sz w:val="22"/>
        </w:rPr>
        <w:t>:朋友那次"换模型 3 分"的现场是这样的——他的项目目录里有 30 多个文件夹,每个文件夹下有 README.md,但内容早已过时;主对话里同时进行 3 个项目(主产品重构、运营工具、临时数据脚本),上下文长期处于溢出边缘;没有任何 skill 或 sub-agent 配置文件;凭据直接写在代码里(被 git push 过一次,后来删了但 git history 还在)。当时给他列了一份"脚手架健康度自检清单",勾完 20 条只勾上 5 条——其中检索 1 条、上下文 0 条、工具 2 条、子 Agent 2 条。差距最大的杠杆是上下文管理,具体表现是"每次开会前要花 10 分钟给 AI 复述项目背景",但背景信息本应写在 AGENTS.md 里供 AI 自动读取。改造顺序按 15.5.3 的方案:先补 AGENTS.md(把"项目是什么、用什么技术栈、当前进度、约束"写进文件),再拆子 Agent(把"探索"任务派给子 Agent),最后才考虑换模型。一个月后,同一份清单他勾上了 13 条,产出质量肉眼可见地稳定提升。</w:t>
      </w:r>
      <w:r>
        <w:rPr>
          <w:b/>
          <w:sz w:val="22"/>
        </w:rPr>
        <w:t>朋友后续没换模型,3 分的差距由 13 条脚手架补回</w:t>
      </w:r>
      <w:r>
        <w:rPr>
          <w:sz w:val="22"/>
        </w:rPr>
        <w:t>。</w:t>
      </w:r>
    </w:p>
    <w:p w14:paraId="74521370">
      <w:r>
        <w:rPr>
          <w:sz w:val="22"/>
        </w:rPr>
        <w:t>研究将同一批模型放入不同脚手架中反复测试,结论相当明确:</w:t>
      </w:r>
      <w:r>
        <w:rPr>
          <w:b/>
          <w:sz w:val="22"/>
        </w:rPr>
        <w:t>更换脚手架造成的分数波动,稳定超过更换一代模型</w:t>
      </w:r>
      <w:r>
        <w:rPr>
          <w:sz w:val="22"/>
        </w:rPr>
        <w:t>。厂商发布新模型时宣称的进步通常只有 2 到 4 分,而脚手架的更换可以带来几十个百分点的波动</w:t>
      </w:r>
      <w:r>
        <w:rPr>
          <w:sz w:val="18"/>
          <w:vertAlign w:val="superscript"/>
        </w:rPr>
        <w:t>[76]</w:t>
      </w:r>
      <w:r>
        <w:rPr>
          <w:sz w:val="22"/>
        </w:rPr>
        <w:t>。</w:t>
      </w:r>
    </w:p>
    <w:p w14:paraId="2C341D9C">
      <w:pPr>
        <w:pStyle w:val="5"/>
      </w:pPr>
      <w:r>
        <w:rPr>
          <w:sz w:val="36"/>
        </w:rPr>
        <w:t>15.1.2 两组实验</w:t>
      </w:r>
    </w:p>
    <w:p w14:paraId="66DC4D61">
      <w:r>
        <w:rPr>
          <w:sz w:val="22"/>
        </w:rPr>
        <w:t>第一组实验:其余条件完全相同,仅向系统中增加一个负责代码搜索的子 Agent WarpGrep,在 SWE-bench Pro(一个比 SWE-bench Verified 更难、更防污染的编程基准)上,两个模型的排名就发生了翻转——尽管后者在多数其他基准上更高</w:t>
      </w:r>
      <w:r>
        <w:rPr>
          <w:sz w:val="18"/>
          <w:vertAlign w:val="superscript"/>
        </w:rPr>
        <w:t>[76]</w:t>
      </w:r>
      <w:r>
        <w:rPr>
          <w:sz w:val="22"/>
        </w:rPr>
        <w:t>。一个检索子 Agent 为所有模型带来 2.1 到 2.2 分的提升,论文评价其"相当于一次常规模型升级"。</w:t>
      </w:r>
    </w:p>
    <w:p w14:paraId="525818FD">
      <w:r>
        <w:rPr>
          <w:sz w:val="22"/>
        </w:rPr>
        <w:t>第二组实验来自 Cursor 的内部研究:同一个模型,在一套脚手架下得分 46%,在另一套下得分 80%。差距来自四个变量——是将整个代码库灌入上下文还是只检索相关文件、是提交一个大任务还是拆分为带作用域的子任务、工具调用失败后是直接放弃还是纠正重试、中间结果是随手丢弃还是写入结构化工作记忆</w:t>
      </w:r>
      <w:r>
        <w:rPr>
          <w:sz w:val="18"/>
          <w:vertAlign w:val="superscript"/>
        </w:rPr>
        <w:t>[77]</w:t>
      </w:r>
      <w:r>
        <w:rPr>
          <w:sz w:val="22"/>
        </w:rPr>
        <w:t>。</w:t>
      </w:r>
    </w:p>
    <w:p w14:paraId="7A7BD439">
      <w:r>
        <w:rPr>
          <w:sz w:val="22"/>
        </w:rPr>
        <w:t>这四个变量没有一项属于模型问题。它们正是本章要收口的四根杠杆:检索、上下文管理、工具设计、子 Agent 架构。</w:t>
      </w:r>
    </w:p>
    <w:p w14:paraId="62F285DB">
      <w:r>
        <w:rPr>
          <w:b/>
          <w:sz w:val="22"/>
        </w:rPr>
        <w:t>现场细节</w:t>
      </w:r>
      <w:r>
        <w:rPr>
          <w:sz w:val="22"/>
        </w:rPr>
        <w:t>:某次大型遗留系统的接入项目,工程师团队按论文里的"加一个检索子 Agent"思路试了三周。前两次试用的子 Agent 都配成了"全权限"——它们读完代码后顺手把发现的几个 bug 修了,改完直接 commit。结果是:主会话收到一份 8,000 字的"探索摘要",里面夹杂 4 个未被评审的代码改动。第三次,团队把子 Agent 改成只读权限,只准看不准动,返回内容也限定在 1,500 字以内。这次主会话的上下文保持干净,工程师的评审压力从 4 个意外 commit 降到 0,周报里的"返工工时"也直接归零。</w:t>
      </w:r>
      <w:r>
        <w:rPr>
          <w:b/>
          <w:sz w:val="22"/>
        </w:rPr>
        <w:t>教训</w:t>
      </w:r>
      <w:r>
        <w:rPr>
          <w:sz w:val="22"/>
        </w:rPr>
        <w:t>:子 Agent 不是"小型主 Agent",它是一份权限合同——不写清楚,代价由主会话和工程师一起付。</w:t>
      </w:r>
    </w:p>
    <w:p w14:paraId="55A410DB">
      <w:pPr>
        <w:jc w:val="center"/>
      </w:pPr>
      <w:r>
        <w:drawing>
          <wp:inline distT="0" distB="0" distL="114300" distR="114300">
            <wp:extent cx="5029200" cy="29902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C87C">
      <w:pPr>
        <w:pStyle w:val="4"/>
      </w:pPr>
      <w:r>
        <w:rPr>
          <w:sz w:val="38"/>
        </w:rPr>
        <w:t>15.2 规范层与执行习惯</w:t>
      </w:r>
    </w:p>
    <w:p w14:paraId="0E99C368">
      <w:pPr>
        <w:pStyle w:val="5"/>
      </w:pPr>
      <w:r>
        <w:rPr>
          <w:sz w:val="36"/>
        </w:rPr>
        <w:t>15.2.1 两个常被混淆的项目</w:t>
      </w:r>
    </w:p>
    <w:p w14:paraId="2CFD5A71">
      <w:r>
        <w:rPr>
          <w:b/>
          <w:sz w:val="22"/>
        </w:rPr>
        <w:t>现场还原</w:t>
      </w:r>
      <w:r>
        <w:rPr>
          <w:sz w:val="22"/>
        </w:rPr>
        <w:t xml:space="preserve">:某次内部技术分享会前,某 SaaS 团队的技术主管花了两个晚上把 OpenSpec 和 superpowers 都装了一遍,准备在内部分享时给出"团队该装哪个"的建议。第一晚,他跑了 OpenSpec 的 </w:t>
      </w:r>
      <w:r>
        <w:rPr>
          <w:rFonts w:ascii="Consolas" w:hAnsi="Consolas" w:eastAsia="宋体"/>
          <w:sz w:val="20"/>
        </w:rPr>
        <w:t>/opsx:propose</w:t>
      </w:r>
      <w:r>
        <w:rPr>
          <w:sz w:val="22"/>
        </w:rPr>
        <w:t>,在某个中型模块上产出了一份 23 个 task 的清单;第二晚,他装了 superpowers,跑了一个 600 行的小型脚本改造,Agent 在第一步就被强制要求"先 brainstorm 需求"。第二天分享会上,工程师当场追问:"那我们到底装哪个?"他沉默了几秒,答:"两个都装——一个负责想清楚,一个负责把活干好。"会后,这位技术主管在团队 wiki 里加了一句话:</w:t>
      </w:r>
      <w:r>
        <w:rPr>
          <w:b/>
          <w:sz w:val="22"/>
        </w:rPr>
        <w:t>OpenSpec 与 superpowers 不是竞品,是时间线上的两段工序</w:t>
      </w:r>
      <w:r>
        <w:rPr>
          <w:sz w:val="22"/>
        </w:rPr>
        <w:t>。</w:t>
      </w:r>
    </w:p>
    <w:p w14:paraId="4D315F93">
      <w:r>
        <w:rPr>
          <w:sz w:val="22"/>
        </w:rPr>
        <w:t>OpenSpec 与 superpowers 这两个名字在 2026 年的中文技术圈经常被并排提起,"装 OpenSpec 还是 superpowers"是一个高频提问。这个问题的前提本身不成立:两者不是竞品,甚至不属于同一类工具。一个负责"动手之前先想清楚",一个负责"动手之后把活干好"。划清这条分界线,比记住任何一条命令都重要。</w:t>
      </w:r>
    </w:p>
    <w:p w14:paraId="6D994145">
      <w:pPr>
        <w:pStyle w:val="5"/>
      </w:pPr>
      <w:r>
        <w:rPr>
          <w:sz w:val="36"/>
        </w:rPr>
        <w:t>15.2.2 规范层:OpenSpec 的角色</w:t>
      </w:r>
    </w:p>
    <w:p w14:paraId="570CB59B">
      <w:r>
        <w:rPr>
          <w:sz w:val="22"/>
        </w:rPr>
        <w:t>规范驱动开发(SDD,Spec-Driven Development)的主张可以概括为一句话:规格说明取代代码成为"唯一事实来源",人与 AI 在编写任何代码之前,先就"要建什么"形成书面一致。需求只存在于聊天记录中,是 AI 编程中绝大多数返工的来源——这一判断在第 4 章、第 11 章分别强调过,SDD 是它的产业化形态。</w:t>
      </w:r>
    </w:p>
    <w:p w14:paraId="66510A2C">
      <w:r>
        <w:rPr>
          <w:sz w:val="22"/>
        </w:rPr>
        <w:t>该领域目前有三个主要项目:</w:t>
      </w:r>
      <w:r>
        <w:rPr>
          <w:b/>
          <w:sz w:val="22"/>
        </w:rPr>
        <w:t>Spec Kit</w:t>
      </w:r>
      <w:r>
        <w:rPr>
          <w:sz w:val="22"/>
        </w:rPr>
        <w:t xml:space="preserve"> 是 GitHub 官方的 SDD 工具包,采用刚性阶段门的重流水线;</w:t>
      </w:r>
      <w:r>
        <w:rPr>
          <w:b/>
          <w:sz w:val="22"/>
        </w:rPr>
        <w:t>Kiro</w:t>
      </w:r>
      <w:r>
        <w:rPr>
          <w:sz w:val="22"/>
        </w:rPr>
        <w:t xml:space="preserve"> 是 AWS 的 agentic IDE,把 SDD 固化为默认工作流;</w:t>
      </w:r>
      <w:r>
        <w:rPr>
          <w:b/>
          <w:sz w:val="22"/>
        </w:rPr>
        <w:t>OpenSpec</w:t>
      </w:r>
      <w:r>
        <w:rPr>
          <w:sz w:val="22"/>
        </w:rPr>
        <w:t xml:space="preserve"> 出自 Fission-AI 团队,定位是"比 Spec Kit 轻、比 Kiro 开放"。</w:t>
      </w:r>
    </w:p>
    <w:p w14:paraId="40333924">
      <w:r>
        <w:rPr>
          <w:sz w:val="22"/>
        </w:rPr>
        <w:t xml:space="preserve">OpenSpec 的具体形态:每个变更对应一个文件夹,内含四份工件——proposal(为什么改)、specs(改成什么样)、design(怎么改)、tasks(分几步),由 </w:t>
      </w:r>
      <w:r>
        <w:rPr>
          <w:rFonts w:ascii="Consolas" w:hAnsi="Consolas" w:eastAsia="宋体"/>
          <w:sz w:val="20"/>
        </w:rPr>
        <w:t>/opsx:propose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/opsx:apply</w:t>
      </w:r>
      <w:r>
        <w:rPr>
          <w:sz w:val="22"/>
        </w:rPr>
        <w:t>、</w:t>
      </w:r>
      <w:r>
        <w:rPr>
          <w:rFonts w:ascii="Consolas" w:hAnsi="Consolas" w:eastAsia="宋体"/>
          <w:sz w:val="20"/>
        </w:rPr>
        <w:t>/opsx:archive</w:t>
      </w:r>
      <w:r>
        <w:rPr>
          <w:sz w:val="22"/>
        </w:rPr>
        <w:t xml:space="preserve"> 等斜杠命令驱动,兼容 30 多种 AI 编程助手</w:t>
      </w:r>
      <w:r>
        <w:rPr>
          <w:sz w:val="18"/>
          <w:vertAlign w:val="superscript"/>
        </w:rPr>
        <w:t>[68]</w:t>
      </w:r>
      <w:r>
        <w:rPr>
          <w:sz w:val="22"/>
        </w:rPr>
        <w:t>。</w:t>
      </w:r>
    </w:p>
    <w:p w14:paraId="717080E6">
      <w:r>
        <w:rPr>
          <w:sz w:val="22"/>
        </w:rPr>
        <w:t>OpenSpec 对老项目的适配需要特别指出:不要求从项目第一天就订立宪法,改动哪个功能就为哪个功能补一份 spec——这正是第 11 章处理遗留系统时切身体会的方法。OpenSpec 的 README 中还有一条容易被忽略的提醒:开始实现前应先清空上下文窗口,等于把"上下文卫生"写进了使用须知。</w:t>
      </w:r>
    </w:p>
    <w:p w14:paraId="1BD3BEDF">
      <w:pPr>
        <w:pStyle w:val="5"/>
      </w:pPr>
      <w:r>
        <w:rPr>
          <w:sz w:val="36"/>
        </w:rPr>
        <w:t>15.2.3 执行习惯层:superpowers 的角色</w:t>
      </w:r>
    </w:p>
    <w:p w14:paraId="3B22A868">
      <w:r>
        <w:rPr>
          <w:sz w:val="22"/>
        </w:rPr>
        <w:t>superpowers 属于另一个物种。它的项目中有 14 个 Markdown 技能文件和一个"确保 Agent 真正使用它们"的加载器,没有一行可执行代码。装上之后的效果,相当于为 Agent 引入一位严格的工程主管:不允许直接写代码,先讨论需求(brainstorming);讨论完成后编写实现计划,细化到"没有判断力的初级工程师也能执行"的程度;随后启动子 Agent 分工开发;全程测试先行——若 Agent 先写了实现代码,技能的指令是</w:t>
      </w:r>
      <w:r>
        <w:rPr>
          <w:b/>
          <w:sz w:val="22"/>
        </w:rPr>
        <w:t>删除重写</w:t>
      </w:r>
      <w:r>
        <w:rPr>
          <w:sz w:val="22"/>
        </w:rPr>
        <w:t>,而非补写测试</w:t>
      </w:r>
      <w:r>
        <w:rPr>
          <w:sz w:val="18"/>
          <w:vertAlign w:val="superscript"/>
        </w:rPr>
        <w:t>[50]</w:t>
      </w:r>
      <w:r>
        <w:rPr>
          <w:sz w:val="22"/>
        </w:rPr>
        <w:t>。作者称之为"方法论即代码":把资深工程师的工作习惯写成 Agent 必须遵守的强制流程。</w:t>
      </w:r>
    </w:p>
    <w:p w14:paraId="124D2DE1">
      <w:r>
        <w:rPr>
          <w:sz w:val="22"/>
        </w:rPr>
        <w:t>superpowers 的自动触发机制措辞设计得相当强硬——"只要认为有哪怕 1% 的可能某个技能适用,就绝对必须调用它"。配合各技能的描述,Agent 会在该讨论时主动停下来讨论,该写测试时主动先写测试。这套机制目前已跨工具通用:Claude Code 官方插件市场收录了它,Codex、Cursor、Gemini CLI、Kimi Code 等 8 种以上工具均可安装</w:t>
      </w:r>
      <w:r>
        <w:rPr>
          <w:sz w:val="18"/>
          <w:vertAlign w:val="superscript"/>
        </w:rPr>
        <w:t>[69]</w:t>
      </w:r>
      <w:r>
        <w:rPr>
          <w:sz w:val="22"/>
        </w:rPr>
        <w:t>。</w:t>
      </w:r>
    </w:p>
    <w:p w14:paraId="08AD1B53">
      <w:r>
        <w:rPr>
          <w:b/>
          <w:sz w:val="22"/>
        </w:rPr>
        <w:t>现场细节</w:t>
      </w:r>
      <w:r>
        <w:rPr>
          <w:sz w:val="22"/>
        </w:rPr>
        <w:t xml:space="preserve">:某创业团队的工程师在一个两周可交付的小项目上装了 superpowers,前三天体验良好——Agent 在每个改动前都先 brainstorm,先写测试,流程规范。第四天,他需要把一个变量名从 </w:t>
      </w:r>
      <w:r>
        <w:rPr>
          <w:rFonts w:ascii="Consolas" w:hAnsi="Consolas" w:eastAsia="宋体"/>
          <w:sz w:val="20"/>
        </w:rPr>
        <w:t>user_id</w:t>
      </w:r>
      <w:r>
        <w:rPr>
          <w:sz w:val="22"/>
        </w:rPr>
        <w:t xml:space="preserve"> 改成 </w:t>
      </w:r>
      <w:r>
        <w:rPr>
          <w:rFonts w:ascii="Consolas" w:hAnsi="Consolas" w:eastAsia="宋体"/>
          <w:sz w:val="20"/>
        </w:rPr>
        <w:t>userId</w:t>
      </w:r>
      <w:r>
        <w:rPr>
          <w:sz w:val="22"/>
        </w:rPr>
        <w:t>(一个 3 行的 PR),Agent 仍然坚持要走"先 brainstorm→写测试→改代码→跑测试"的完整流程,首字延迟从平日的 0.8 秒涨到 3.2 秒,一轮交互耗时从 30 秒变成 4 分多钟。他当晚就在团队群里说:"这个流程对大改动是救命的,对小改动是累赘的。"一周后,团队内部约定:简单改动(单文件、&lt; 50 行)直接走主 Agent,不进 superpowers 流程;复杂改动(跨文件、&gt; 200 行)必须走 superpowers 流程,不许跳。</w:t>
      </w:r>
      <w:r>
        <w:rPr>
          <w:b/>
          <w:sz w:val="22"/>
        </w:rPr>
        <w:t>教训</w:t>
      </w:r>
      <w:r>
        <w:rPr>
          <w:sz w:val="22"/>
        </w:rPr>
        <w:t>:流程是给"复杂任务"配的护栏,简单任务上护栏是反向的税——把时间花在不产生价值的位置上。</w:t>
      </w:r>
    </w:p>
    <w:p w14:paraId="617AA883"/>
    <w:p w14:paraId="7C6E3A75">
      <w:pPr>
        <w:jc w:val="center"/>
      </w:pPr>
      <w:r>
        <w:drawing>
          <wp:inline distT="0" distB="0" distL="114300" distR="114300">
            <wp:extent cx="5029200" cy="27863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0F7E">
      <w:pPr>
        <w:pStyle w:val="5"/>
      </w:pPr>
      <w:r>
        <w:rPr>
          <w:sz w:val="36"/>
        </w:rPr>
        <w:t>15.2.4 两者的互补关系</w:t>
      </w:r>
    </w:p>
    <w:p w14:paraId="5CCEE507">
      <w:r>
        <w:rPr>
          <w:sz w:val="22"/>
        </w:rPr>
        <w:t>至此可以明确那条分界线。OpenSpec 的产出是</w:t>
      </w:r>
      <w:r>
        <w:rPr>
          <w:b/>
          <w:sz w:val="22"/>
        </w:rPr>
        <w:t>计划工件</w:t>
      </w:r>
      <w:r>
        <w:rPr>
          <w:sz w:val="22"/>
        </w:rPr>
        <w:t>:动工之前,把"要建什么"固化为文件,人与 AI 围绕文件达成一致。superpowers 的产出是</w:t>
      </w:r>
      <w:r>
        <w:rPr>
          <w:b/>
          <w:sz w:val="22"/>
        </w:rPr>
        <w:t>执行纪律</w:t>
      </w:r>
      <w:r>
        <w:rPr>
          <w:sz w:val="22"/>
        </w:rPr>
        <w:t>:动工之后,每一步按什么规范执行、如何验证、由谁评审。一个管"先想清楚",一个管"把活干好",在时间线上首尾相接,因此社区的主流用法是叠加而非二选一:由 OpenSpec 产出 proposal 和 tasks,由 superpowers 接管执行过程</w:t>
      </w:r>
      <w:r>
        <w:rPr>
          <w:sz w:val="18"/>
          <w:vertAlign w:val="superscript"/>
        </w:rPr>
        <w:t>[71]</w:t>
      </w:r>
      <w:r>
        <w:rPr>
          <w:sz w:val="22"/>
        </w:rPr>
        <w:t>。</w:t>
      </w:r>
    </w:p>
    <w:p w14:paraId="2321ECA6">
      <w:pPr>
        <w:pStyle w:val="5"/>
      </w:pPr>
      <w:r>
        <w:rPr>
          <w:sz w:val="36"/>
        </w:rPr>
        <w:t>15.2.5 反对意见与剂量匹配</w:t>
      </w:r>
    </w:p>
    <w:p w14:paraId="6B82B578">
      <w:r>
        <w:rPr>
          <w:sz w:val="22"/>
        </w:rPr>
        <w:t>作为全书最后一章,反对意见必须给足篇幅,否则本章难免有带货之嫌。</w:t>
      </w:r>
    </w:p>
    <w:p w14:paraId="24A57C43">
      <w:r>
        <w:rPr>
          <w:sz w:val="22"/>
        </w:rPr>
        <w:t>Spec Kit 自己的 GitHub 讨论区挂着一条高赞批评(Discussion #1784):"SpecKit 制造了工作的幻觉(the illusion of work)"。其含义是 spec 阶段会产生大量"关于工作的工作":花两天写完宪法和规格文档,主观上感觉进展显著,实际上一行可运行的代码都没有</w:t>
      </w:r>
      <w:r>
        <w:rPr>
          <w:sz w:val="18"/>
          <w:vertAlign w:val="superscript"/>
        </w:rPr>
        <w:t>[70]</w:t>
      </w:r>
      <w:r>
        <w:rPr>
          <w:sz w:val="22"/>
        </w:rPr>
        <w:t>。</w:t>
      </w:r>
    </w:p>
    <w:p w14:paraId="5A524F8F">
      <w:r>
        <w:rPr>
          <w:sz w:val="22"/>
        </w:rPr>
        <w:t>superpowers 一侧的反噬更为具体:2026 年年中,中文社区出现一波卸载潮,用户的抱怨集中在三点——强制流程拖慢速度、Token 消耗高、14 个技能占用上下文反而使 Agent 分心、犯错增多。一位 Hacker News 用户的评论被反复引用:"装了 superpowers 之后 Claude 犯的错误比不装还多。"压力最终大到维护者亲自下场,将 14 个技能的总代码量从 3,150 行削减到 977 行,砍掉 69%,目的只有一个:少占上下文</w:t>
      </w:r>
      <w:r>
        <w:rPr>
          <w:sz w:val="18"/>
          <w:vertAlign w:val="superscript"/>
        </w:rPr>
        <w:t>[72]</w:t>
      </w:r>
      <w:r>
        <w:rPr>
          <w:sz w:val="22"/>
        </w:rPr>
        <w:t>。</w:t>
      </w:r>
    </w:p>
    <w:p w14:paraId="64081CF6">
      <w:r>
        <w:rPr>
          <w:sz w:val="22"/>
        </w:rPr>
        <w:t>这些反对意见不是噪音,而是剂量说明书。结论只有一条:</w:t>
      </w:r>
      <w:r>
        <w:rPr>
          <w:b/>
          <w:sz w:val="22"/>
        </w:rPr>
        <w:t>纪律必须与场景匹配</w:t>
      </w:r>
      <w:r>
        <w:rPr>
          <w:sz w:val="22"/>
        </w:rPr>
        <w:t>。新项目、大团队、需严格审计的行业,适合 Spec Kit 的重流程;老项目、小团队、快速迭代,OpenSpec 加 superpowers 的轻量组合已经足够;探索性工作——验证一个想法、写一个一次性脚本、周末的个人项目——应当保持随意。流程的功能是偿还认知债;没有认知债的项目强行引入流程,付出的只是净开销。</w:t>
      </w:r>
    </w:p>
    <w:p w14:paraId="09C270DD">
      <w:r>
        <w:rPr>
          <w:b/>
          <w:sz w:val="22"/>
        </w:rPr>
        <w:t>现场案例</w:t>
      </w:r>
      <w:r>
        <w:rPr>
          <w:sz w:val="22"/>
        </w:rPr>
        <w:t>:superpowers 维护者在 2026 年中的卸载潮期间,亲自下场做了一轮自检——把 14 个技能逐个审查,看哪些"真的常用",哪些"装了一年也没被调用过"。审查结果:14 个技能里 5 个是高频必用,4 个是偶发用,5 个长期闲置但占据了大量系统提示词的字数。维护者把这 5 个闲置技能直接砍掉,其余 9 个技能也精简了描述文本。最终数字:总代码量从 3,150 行降到 977 行,降幅 69%——砍掉的三分之二是"为了以防万一而存在"的复杂度。同月的中文社区反馈显示,精简后的版本在小项目上的接受度回升明显:用户反映"Agent 不再每次都问要不要 brainstorm 了"。</w:t>
      </w:r>
      <w:r>
        <w:rPr>
          <w:b/>
          <w:sz w:val="22"/>
        </w:rPr>
        <w:t>教训</w:t>
      </w:r>
      <w:r>
        <w:rPr>
          <w:sz w:val="22"/>
        </w:rPr>
        <w:t>:工具的上下文占用本身是一种税——每多占一行系统提示词,都是把用户的窗口预算从产出里挪走;工具维护者比任何用户都更清楚这一点。</w:t>
      </w:r>
    </w:p>
    <w:p w14:paraId="1E50F495"/>
    <w:p w14:paraId="2D3C21AD">
      <w:pPr>
        <w:jc w:val="center"/>
      </w:pPr>
      <w:r>
        <w:drawing>
          <wp:inline distT="0" distB="0" distL="114300" distR="114300">
            <wp:extent cx="5029200" cy="30924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985F">
      <w:pPr>
        <w:pStyle w:val="4"/>
      </w:pPr>
      <w:r>
        <w:rPr>
          <w:sz w:val="38"/>
        </w:rPr>
        <w:t>15.3 子 Agent 设计模式</w:t>
      </w:r>
    </w:p>
    <w:p w14:paraId="3CAAFCAE">
      <w:pPr>
        <w:pStyle w:val="5"/>
      </w:pPr>
      <w:r>
        <w:rPr>
          <w:sz w:val="36"/>
        </w:rPr>
        <w:t>15.3.1 子 Agent 的本质</w:t>
      </w:r>
    </w:p>
    <w:p w14:paraId="37627634">
      <w:r>
        <w:rPr>
          <w:b/>
          <w:sz w:val="22"/>
        </w:rPr>
        <w:t>现场还原</w:t>
      </w:r>
      <w:r>
        <w:rPr>
          <w:sz w:val="22"/>
        </w:rPr>
        <w:t xml:space="preserve">:某创业团队的工程师第一次为项目配子 Agent,目标很简单——把"读懂整个仓库"这件事从主会话剥离出去。他打开飞书,把 </w:t>
      </w:r>
      <w:r>
        <w:rPr>
          <w:rFonts w:ascii="Consolas" w:hAnsi="Consolas" w:eastAsia="宋体"/>
          <w:sz w:val="20"/>
        </w:rPr>
        <w:t>.claude/agents/</w:t>
      </w:r>
      <w:r>
        <w:rPr>
          <w:sz w:val="22"/>
        </w:rPr>
        <w:t xml:space="preserve"> 目录的 README 通读一遍,然后照着示例写了一份 </w:t>
      </w:r>
      <w:r>
        <w:rPr>
          <w:rFonts w:ascii="Consolas" w:hAnsi="Consolas" w:eastAsia="宋体"/>
          <w:sz w:val="20"/>
        </w:rPr>
        <w:t>explorer.md</w:t>
      </w:r>
      <w:r>
        <w:rPr>
          <w:sz w:val="22"/>
        </w:rPr>
        <w:t>,YAML 头部配了"读取权限",正文写"你是一个代码探索 Agent,擅长快速理解陌生仓库的结构"。配完后跑了一个 600 行的中型模块做测试:子 Agent 在独立窗口里跑 3 个小时,遍历了 200 多个文件,最后返回一份 6,000 字摘要,包含完整目录树、核心模块依赖图、5 个潜在风险点。主会话收到这份摘要后,反而比之前更累——6,000 字的内容涌进来,把后续对话的窗口占用直接推到 80%。一周后,他做了两处修改:把摘要长度硬限到 1,500 字以内,把 description 从"擅长快速理解"改成"在主 Agent 询问陌生模块结构时调用,返回 1,000—1,500 字的目录树与依赖关系"。这次,主 Agent 一周内自动派了 8 次活,每次摘要都干净到位。</w:t>
      </w:r>
      <w:r>
        <w:rPr>
          <w:b/>
          <w:sz w:val="22"/>
        </w:rPr>
        <w:t>教训</w:t>
      </w:r>
      <w:r>
        <w:rPr>
          <w:sz w:val="22"/>
        </w:rPr>
        <w:t>:子 Agent 的 description 不是简介,它是主 Agent 决定"何时派活"的唯一线索——写不好,主 Agent 永远不调用;写得清晰,主 Agent 调用频率自然上来。</w:t>
      </w:r>
    </w:p>
    <w:p w14:paraId="4F7D2791">
      <w:r>
        <w:rPr>
          <w:sz w:val="22"/>
        </w:rPr>
        <w:t>子 Agent(sub-agent)是由主 Agent 派生的、在独立上下文窗口中执行特定任务的二级 Agent,拥有自己的系统提示、工具权限与会话历史,任务结束后仅将结论返回主会话。</w:t>
      </w:r>
    </w:p>
    <w:p w14:paraId="34DF8A25">
      <w:r>
        <w:rPr>
          <w:sz w:val="22"/>
        </w:rPr>
        <w:t>子 Agent 的核心价值是</w:t>
      </w:r>
      <w:r>
        <w:rPr>
          <w:b/>
          <w:sz w:val="22"/>
        </w:rPr>
        <w:t>隔离上下文</w:t>
      </w:r>
      <w:r>
        <w:rPr>
          <w:sz w:val="22"/>
        </w:rPr>
        <w:t>——把"探索"这种最消耗上下文的工作派给子 Agent。子 Agent 可以在独立窗口里消耗几万 token 遍历整个仓库,最后只向主会话返回 1,000 到 2,000 个 token 的蒸馏摘要</w:t>
      </w:r>
      <w:r>
        <w:rPr>
          <w:sz w:val="18"/>
          <w:vertAlign w:val="superscript"/>
        </w:rPr>
        <w:t>[49]</w:t>
      </w:r>
      <w:r>
        <w:rPr>
          <w:sz w:val="22"/>
        </w:rPr>
        <w:t>。主会话的上下文因此保持清洁,代价是 Token 成本上升。</w:t>
      </w:r>
    </w:p>
    <w:p w14:paraId="235449F6">
      <w:pPr>
        <w:pStyle w:val="5"/>
      </w:pPr>
      <w:r>
        <w:rPr>
          <w:sz w:val="36"/>
        </w:rPr>
        <w:t>15.3.2 子 Agent 的骨架设计</w:t>
      </w:r>
    </w:p>
    <w:p w14:paraId="1C6A7EFB">
      <w:r>
        <w:rPr>
          <w:sz w:val="22"/>
        </w:rPr>
        <w:t xml:space="preserve">以 Claude Code 为例,一个自定义子 Agent 是放在 </w:t>
      </w:r>
      <w:r>
        <w:rPr>
          <w:rFonts w:ascii="Consolas" w:hAnsi="Consolas" w:eastAsia="宋体"/>
          <w:sz w:val="20"/>
        </w:rPr>
        <w:t>.claude/agents/</w:t>
      </w:r>
      <w:r>
        <w:rPr>
          <w:sz w:val="22"/>
        </w:rPr>
        <w:t xml:space="preserve"> 目录(项目级)或 </w:t>
      </w:r>
      <w:r>
        <w:rPr>
          <w:rFonts w:ascii="Consolas" w:hAnsi="Consolas" w:eastAsia="宋体"/>
          <w:sz w:val="20"/>
        </w:rPr>
        <w:t>~/.claude/agents/</w:t>
      </w:r>
      <w:r>
        <w:rPr>
          <w:sz w:val="22"/>
        </w:rPr>
        <w:t xml:space="preserve"> 目录(用户级)下的一个 Markdown 文件:YAML 头部写元数据,正文写系统提示</w:t>
      </w:r>
      <w:r>
        <w:rPr>
          <w:sz w:val="18"/>
          <w:vertAlign w:val="superscript"/>
        </w:rPr>
        <w:t>[73]</w:t>
      </w:r>
      <w:r>
        <w:rPr>
          <w:sz w:val="22"/>
        </w:rPr>
        <w:t>。</w:t>
      </w:r>
    </w:p>
    <w:p w14:paraId="22DE48ED">
      <w:r>
        <w:rPr>
          <w:sz w:val="22"/>
        </w:rPr>
        <w:t>三个设计点需要单独说明。</w:t>
      </w:r>
    </w:p>
    <w:p w14:paraId="0DE58078">
      <w:r>
        <w:rPr>
          <w:b/>
          <w:sz w:val="22"/>
        </w:rPr>
        <w:t>第一点:description 是委派触发器,不是简介</w:t>
      </w:r>
      <w:r>
        <w:rPr>
          <w:sz w:val="22"/>
        </w:rPr>
        <w:t>。主 Agent 决定"这项工作派给谁"时,读取的是各子 Agent 的 description 字段。检验标准很简单:读完这句话,能否说出它</w:t>
      </w:r>
      <w:r>
        <w:rPr>
          <w:b/>
          <w:sz w:val="22"/>
        </w:rPr>
        <w:t>什么时候</w:t>
      </w:r>
      <w:r>
        <w:rPr>
          <w:sz w:val="22"/>
        </w:rPr>
        <w:t>会被派活?说不出,就重写。</w:t>
      </w:r>
    </w:p>
    <w:p w14:paraId="270DA389">
      <w:r>
        <w:rPr>
          <w:b/>
          <w:sz w:val="22"/>
        </w:rPr>
        <w:t>第二点:权限最小化</w:t>
      </w:r>
      <w:r>
        <w:rPr>
          <w:sz w:val="22"/>
        </w:rPr>
        <w:t>。评审类子 Agent 只授予只读工具(Read、Grep、Glob),不给写权限——它发现的任何问题都只能报告,不能"顺手改掉"。这不是不信任 AI,而是故障隔离。</w:t>
      </w:r>
    </w:p>
    <w:p w14:paraId="42E9CB42">
      <w:r>
        <w:rPr>
          <w:b/>
          <w:sz w:val="22"/>
        </w:rPr>
        <w:t>第三点:上下文节俭</w:t>
      </w:r>
      <w:r>
        <w:rPr>
          <w:sz w:val="22"/>
        </w:rPr>
        <w:t>。并非每个子 Agent 都需要知晓项目的全部规矩,探索类的给它任务本身即可,省下的都是上下文预算。</w:t>
      </w:r>
    </w:p>
    <w:p w14:paraId="0DCEA397">
      <w:r>
        <w:rPr>
          <w:b/>
          <w:sz w:val="22"/>
        </w:rPr>
        <w:t>现场细节</w:t>
      </w:r>
      <w:r>
        <w:rPr>
          <w:sz w:val="22"/>
        </w:rPr>
        <w:t>:某项目负责人给团队的"代码审查"子 Agent 改了三版 description。第一版是"我是一个代码审查 Agent,擅长发现代码问题",主 Agent 在三周内一次也没派活给它——它不知道自己"什么时候该上场"。第二版改成"审查用户提交的代码改动",仍然没被调用,原因是"用户提交的代码改动"这种描述在主 Agent 视角里并不构成明确的触发场景。第三版改成"在用户提交 Pull Request 后调用,审查代码质量、风格一致性与潜在 bug,返回不超过 800 字的结构化报告",主 Agent 一周内调用了 14 次——每一次 PR 提交后,主 Agent 都能精准地找到这个子 Agent。这位负责人的总结是:</w:t>
      </w:r>
      <w:r>
        <w:rPr>
          <w:b/>
          <w:sz w:val="22"/>
        </w:rPr>
        <w:t>description 的好坏,有一个很简单的检验——读完这句话,能否说出它"什么时候"会被派活?说不出,就重写</w:t>
      </w:r>
      <w:r>
        <w:rPr>
          <w:sz w:val="22"/>
        </w:rPr>
        <w:t>。</w:t>
      </w:r>
      <w:r>
        <w:rPr>
          <w:b/>
          <w:sz w:val="22"/>
        </w:rPr>
        <w:t>教训</w:t>
      </w:r>
      <w:r>
        <w:rPr>
          <w:sz w:val="22"/>
        </w:rPr>
        <w:t>:这正是上面"第一点"里那条原则的现场版本——description 是委派触发器,不是 Agent 简介;检验标准只有一条,即"读完能否说出何时被派活",说不出的都该重写。</w:t>
      </w:r>
    </w:p>
    <w:p w14:paraId="38DE1435">
      <w:pPr>
        <w:pStyle w:val="5"/>
      </w:pPr>
      <w:r>
        <w:rPr>
          <w:sz w:val="36"/>
        </w:rPr>
        <w:t>15.3.3 7 倍 Token 代价</w:t>
      </w:r>
    </w:p>
    <w:p w14:paraId="41B02A85">
      <w:r>
        <w:rPr>
          <w:sz w:val="22"/>
        </w:rPr>
        <w:t>代价必须说明,这是多数教程回避的部分:</w:t>
      </w:r>
      <w:r>
        <w:rPr>
          <w:b/>
          <w:sz w:val="22"/>
        </w:rPr>
        <w:t>重度使用子 Agent 的工作流,Token 消耗约为单线程会话的 7 倍</w:t>
      </w:r>
      <w:r>
        <w:rPr>
          <w:sz w:val="18"/>
          <w:vertAlign w:val="superscript"/>
        </w:rPr>
        <w:t>[360]</w:t>
      </w:r>
      <w:r>
        <w:rPr>
          <w:sz w:val="22"/>
        </w:rPr>
        <w:t>。原理不难理解——每个子 Agent 都要维护一份自己的上下文,三份上下文就是三份输入 Token 账单。</w:t>
      </w:r>
    </w:p>
    <w:p w14:paraId="645D6A75">
      <w:r>
        <w:rPr>
          <w:sz w:val="22"/>
        </w:rPr>
        <w:t>子 Agent 购买的不是省钱,而是主会话上下文的纯净度与并行度。三种值得使用的情形:并行探索(5 个子 Agent 同时研究 5 个主题,时间从 1 个下午压缩到 40 分钟)、隔离高噪声任务(把"会污染上下文"的工作派给子 Agent)、收敛权限(把危险操作圈进权限最小的子 Agent)。三种纯属浪费的情形:任务本身两分钟就能查完、任务依赖主会话的完整对话历史才能理解、为"显得高级"而拆分子 Agent。</w:t>
      </w:r>
    </w:p>
    <w:p w14:paraId="090C95DF">
      <w:r>
        <w:rPr>
          <w:b/>
          <w:sz w:val="22"/>
        </w:rPr>
        <w:t>现场案例</w:t>
      </w:r>
      <w:r>
        <w:rPr>
          <w:sz w:val="22"/>
        </w:rPr>
        <w:t>:某中型项目(8 人技术团队)的技术主管,2026 年 9 月的某一天打开月度 API 账单——本月消耗 240 美元,是上月 35 美元的近 7 倍。他翻了一下团队配置记录,发现当月新上了 6 个子 Agent,覆盖代码审查、文档生成、依赖分析等场景。他没急着关闭子 Agent,而是当周请工程师做了一次"哪些子 Agent 的产出被实际使用"的复盘。复盘结果:6 个子 Agent 中,3 个的产出每周都用得上(代码审查、文档生成、依赖分析),2 个每周只调用 1—2 次(占比不到 5%),1 个"全权限探索 Agent"在配置后从未被主 Agent 调用过——它功能强,但 description 写得太宽,主 Agent 找不到触发场景。技术主管最终动作:关闭从未调用的 1 个,关闭调用率低于 5% 的 2 个,保留 3 个高频的。月底账单回落至 95 美元,降幅 60%——既没有全盘否定子 Agent 架构,也没有为成本牺牲质量。</w:t>
      </w:r>
      <w:r>
        <w:rPr>
          <w:b/>
          <w:sz w:val="22"/>
        </w:rPr>
        <w:t>教训</w:t>
      </w:r>
      <w:r>
        <w:rPr>
          <w:sz w:val="22"/>
        </w:rPr>
        <w:t>:子 Agent 买的不是省钱,是上下文纯净度与并行度;7 倍 token 是它的标价,不是它的价值。价签本身不该决定买不买,要看买回来后是否真的"用得上"。</w:t>
      </w:r>
    </w:p>
    <w:p w14:paraId="3636C9F1">
      <w:pPr>
        <w:pStyle w:val="4"/>
      </w:pPr>
      <w:r>
        <w:rPr>
          <w:sz w:val="38"/>
        </w:rPr>
        <w:t>15.4 成本路由</w:t>
      </w:r>
    </w:p>
    <w:p w14:paraId="2A51CDB1">
      <w:pPr>
        <w:pStyle w:val="5"/>
      </w:pPr>
      <w:r>
        <w:rPr>
          <w:sz w:val="36"/>
        </w:rPr>
        <w:t>15.4.1 原则:规划用旗舰,执行向下分发</w:t>
      </w:r>
    </w:p>
    <w:p w14:paraId="14DD3BC0">
      <w:r>
        <w:rPr>
          <w:b/>
          <w:sz w:val="22"/>
        </w:rPr>
        <w:t>现场还原</w:t>
      </w:r>
      <w:r>
        <w:rPr>
          <w:sz w:val="22"/>
        </w:rPr>
        <w:t>:某 SaaS 团队的工程师在 2026 年 8 月做了一次成本复盘。团队每月调用 AI 约 5 万次,平均 0.04 美元/次,月度账单 2,000 美元——占总运营成本的 12%,仅次于服务器费用。他没急着换模型,而是按"哪些任务必须用旗舰、哪些可以下沉"的思路把调用拆了三层:规划层(架构设计、复杂方案、跨模块重构)用旗舰;执行层(单文件改动、单元测试、文档生成)用中档;批量层(日志分析、批量改写、模板填充)用 Haiku / DeepSeek V4 Flash 之类的便宜档。改造后一个月,他把账单打印出来贴在团队墙上:平均 0.006 美元/次,月度总成本降到 300 美元,降幅 85%——而团队对"AI 写出的代码质量"的评分没变。</w:t>
      </w:r>
      <w:r>
        <w:rPr>
          <w:b/>
          <w:sz w:val="22"/>
        </w:rPr>
        <w:t>原则</w:t>
      </w:r>
      <w:r>
        <w:rPr>
          <w:sz w:val="22"/>
        </w:rPr>
        <w:t>:最贵的模型只做规划与编排,执行层的工作逐级下放给便宜模型</w:t>
      </w:r>
      <w:r>
        <w:rPr>
          <w:sz w:val="18"/>
          <w:vertAlign w:val="superscript"/>
        </w:rPr>
        <w:t>[78]</w:t>
      </w:r>
      <w:r>
        <w:rPr>
          <w:sz w:val="22"/>
        </w:rPr>
        <w:t>。</w:t>
      </w:r>
    </w:p>
    <w:p w14:paraId="56336646">
      <w:r>
        <w:rPr>
          <w:sz w:val="22"/>
        </w:rPr>
        <w:t>原则可以概括为一句话:</w:t>
      </w:r>
      <w:r>
        <w:rPr>
          <w:b/>
          <w:sz w:val="22"/>
        </w:rPr>
        <w:t>最贵的模型只做规划与编排,执行层的工作逐级下放给便宜模型</w:t>
      </w:r>
      <w:r>
        <w:rPr>
          <w:sz w:val="22"/>
        </w:rPr>
        <w:t>。重度用户按此分层可节省 40% 到 85%</w:t>
      </w:r>
      <w:r>
        <w:rPr>
          <w:sz w:val="18"/>
          <w:vertAlign w:val="superscript"/>
        </w:rPr>
        <w:t>[78]</w:t>
      </w:r>
      <w:r>
        <w:rPr>
          <w:sz w:val="22"/>
        </w:rPr>
        <w:t>。</w:t>
      </w:r>
    </w:p>
    <w:p w14:paraId="0C53105B">
      <w:r>
        <w:rPr>
          <w:sz w:val="22"/>
        </w:rPr>
        <w:t>节省的机理不是"便宜模型够用",而是任务的不对称性:一个重构任务中,真正需要旗舰判断力的可能只有 10% 的 Token(定方案、裁决争议),其余 90% 是按方案执行的工作。全程使用旗舰,相当于让架构师去搬砖。</w:t>
      </w:r>
    </w:p>
    <w:p w14:paraId="7BB68699">
      <w:pPr>
        <w:pStyle w:val="5"/>
      </w:pPr>
      <w:r>
        <w:rPr>
          <w:sz w:val="36"/>
        </w:rPr>
        <w:t>15.4.2 按任务选模型速查</w:t>
      </w:r>
    </w:p>
    <w:p w14:paraId="57895B58">
      <w:r>
        <w:rPr>
          <w:sz w:val="22"/>
        </w:rPr>
        <w:t>2026 年真正用得好的实践者,没有一个只忠于单一模型</w:t>
      </w:r>
      <w:r>
        <w:rPr>
          <w:sz w:val="18"/>
          <w:vertAlign w:val="superscript"/>
        </w:rPr>
        <w:t>[368]</w:t>
      </w:r>
      <w:r>
        <w:rPr>
          <w:sz w:val="22"/>
        </w:rPr>
        <w:t>。按任务类型整理的路由表: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18D4CC6">
        <w:tc>
          <w:tcPr>
            <w:tcW w:w="3120" w:type="dxa"/>
          </w:tcPr>
          <w:p w14:paraId="1C84B4A9">
            <w:pPr>
              <w:spacing w:after="0" w:line="240" w:lineRule="auto"/>
            </w:pPr>
            <w:r>
              <w:rPr>
                <w:b/>
                <w:sz w:val="20"/>
              </w:rPr>
              <w:t>任务类型</w:t>
            </w:r>
          </w:p>
        </w:tc>
        <w:tc>
          <w:tcPr>
            <w:tcW w:w="3120" w:type="dxa"/>
          </w:tcPr>
          <w:p w14:paraId="6AB429E7">
            <w:pPr>
              <w:spacing w:after="0" w:line="240" w:lineRule="auto"/>
            </w:pPr>
            <w:r>
              <w:rPr>
                <w:b/>
                <w:sz w:val="20"/>
              </w:rPr>
              <w:t>路由到哪</w:t>
            </w:r>
          </w:p>
        </w:tc>
        <w:tc>
          <w:tcPr>
            <w:tcW w:w="3120" w:type="dxa"/>
          </w:tcPr>
          <w:p w14:paraId="519FA2FB">
            <w:pPr>
              <w:spacing w:after="0" w:line="240" w:lineRule="auto"/>
            </w:pPr>
            <w:r>
              <w:rPr>
                <w:b/>
                <w:sz w:val="20"/>
              </w:rPr>
              <w:t>选它的理由</w:t>
            </w:r>
          </w:p>
        </w:tc>
      </w:tr>
      <w:tr w14:paraId="73DA5876">
        <w:tc>
          <w:tcPr>
            <w:tcW w:w="3120" w:type="dxa"/>
          </w:tcPr>
          <w:p w14:paraId="5516E142">
            <w:pPr>
              <w:spacing w:after="0" w:line="240" w:lineRule="auto"/>
            </w:pPr>
            <w:r>
              <w:rPr>
                <w:sz w:val="20"/>
              </w:rPr>
              <w:t>规划、编排、复杂重构</w:t>
            </w:r>
          </w:p>
        </w:tc>
        <w:tc>
          <w:tcPr>
            <w:tcW w:w="3120" w:type="dxa"/>
          </w:tcPr>
          <w:p w14:paraId="0ED6E00F">
            <w:pPr>
              <w:spacing w:after="0" w:line="240" w:lineRule="auto"/>
            </w:pPr>
            <w:r>
              <w:rPr>
                <w:sz w:val="20"/>
              </w:rPr>
              <w:t>Claude 旗舰档</w:t>
            </w:r>
          </w:p>
        </w:tc>
        <w:tc>
          <w:tcPr>
            <w:tcW w:w="3120" w:type="dxa"/>
          </w:tcPr>
          <w:p w14:paraId="3D6C1543">
            <w:pPr>
              <w:spacing w:after="0" w:line="240" w:lineRule="auto"/>
            </w:pPr>
            <w:r>
              <w:rPr>
                <w:sz w:val="20"/>
              </w:rPr>
              <w:t>长链路推理和复杂系统提示的遵循度最稳</w:t>
            </w:r>
          </w:p>
        </w:tc>
      </w:tr>
      <w:tr w14:paraId="58157809">
        <w:tc>
          <w:tcPr>
            <w:tcW w:w="3120" w:type="dxa"/>
          </w:tcPr>
          <w:p w14:paraId="7A6F27D6">
            <w:pPr>
              <w:spacing w:after="0" w:line="240" w:lineRule="auto"/>
            </w:pPr>
            <w:r>
              <w:rPr>
                <w:sz w:val="20"/>
              </w:rPr>
              <w:t>日常执行、代码生成</w:t>
            </w:r>
          </w:p>
        </w:tc>
        <w:tc>
          <w:tcPr>
            <w:tcW w:w="3120" w:type="dxa"/>
          </w:tcPr>
          <w:p w14:paraId="79D53326">
            <w:pPr>
              <w:spacing w:after="0" w:line="240" w:lineRule="auto"/>
            </w:pPr>
            <w:r>
              <w:rPr>
                <w:sz w:val="20"/>
              </w:rPr>
              <w:t>Claude 中档</w:t>
            </w:r>
          </w:p>
        </w:tc>
        <w:tc>
          <w:tcPr>
            <w:tcW w:w="3120" w:type="dxa"/>
          </w:tcPr>
          <w:p w14:paraId="05989129">
            <w:pPr>
              <w:spacing w:after="0" w:line="240" w:lineRule="auto"/>
            </w:pPr>
            <w:r>
              <w:rPr>
                <w:sz w:val="20"/>
              </w:rPr>
              <w:t>旗舰八成的能力、一半的价格,执行层默认款</w:t>
            </w:r>
          </w:p>
        </w:tc>
      </w:tr>
      <w:tr w14:paraId="37AD65AE">
        <w:tc>
          <w:tcPr>
            <w:tcW w:w="3120" w:type="dxa"/>
          </w:tcPr>
          <w:p w14:paraId="20C40D77">
            <w:pPr>
              <w:spacing w:after="0" w:line="240" w:lineRule="auto"/>
            </w:pPr>
            <w:r>
              <w:rPr>
                <w:sz w:val="20"/>
              </w:rPr>
              <w:t>超大代码库通读</w:t>
            </w:r>
          </w:p>
        </w:tc>
        <w:tc>
          <w:tcPr>
            <w:tcW w:w="3120" w:type="dxa"/>
          </w:tcPr>
          <w:p w14:paraId="14FEDBB3">
            <w:pPr>
              <w:spacing w:after="0" w:line="240" w:lineRule="auto"/>
            </w:pPr>
            <w:r>
              <w:rPr>
                <w:sz w:val="20"/>
              </w:rPr>
              <w:t>1M 上下文模型(Gemini 系等)</w:t>
            </w:r>
          </w:p>
        </w:tc>
        <w:tc>
          <w:tcPr>
            <w:tcW w:w="3120" w:type="dxa"/>
          </w:tcPr>
          <w:p w14:paraId="68288CF2">
            <w:pPr>
              <w:spacing w:after="0" w:line="240" w:lineRule="auto"/>
            </w:pPr>
            <w:r>
              <w:rPr>
                <w:sz w:val="20"/>
              </w:rPr>
              <w:t>整个中型仓库一次性进窗口,省掉检索脚手架</w:t>
            </w:r>
          </w:p>
        </w:tc>
      </w:tr>
      <w:tr w14:paraId="0D46FD59">
        <w:tc>
          <w:tcPr>
            <w:tcW w:w="3120" w:type="dxa"/>
          </w:tcPr>
          <w:p w14:paraId="40EDFA5F">
            <w:pPr>
              <w:spacing w:after="0" w:line="240" w:lineRule="auto"/>
            </w:pPr>
            <w:r>
              <w:rPr>
                <w:sz w:val="20"/>
              </w:rPr>
              <w:t>结构化输出</w:t>
            </w:r>
          </w:p>
        </w:tc>
        <w:tc>
          <w:tcPr>
            <w:tcW w:w="3120" w:type="dxa"/>
          </w:tcPr>
          <w:p w14:paraId="0F849015">
            <w:pPr>
              <w:spacing w:after="0" w:line="240" w:lineRule="auto"/>
            </w:pPr>
            <w:r>
              <w:rPr>
                <w:sz w:val="20"/>
              </w:rPr>
              <w:t>GPT 系</w:t>
            </w:r>
          </w:p>
        </w:tc>
        <w:tc>
          <w:tcPr>
            <w:tcW w:w="3120" w:type="dxa"/>
          </w:tcPr>
          <w:p w14:paraId="06914476">
            <w:pPr>
              <w:spacing w:after="0" w:line="240" w:lineRule="auto"/>
            </w:pPr>
            <w:r>
              <w:rPr>
                <w:sz w:val="20"/>
              </w:rPr>
              <w:t>JSON 等结构化输出的格式稳定性好</w:t>
            </w:r>
          </w:p>
        </w:tc>
      </w:tr>
      <w:tr w14:paraId="101A6006">
        <w:tc>
          <w:tcPr>
            <w:tcW w:w="3120" w:type="dxa"/>
          </w:tcPr>
          <w:p w14:paraId="0757ED3C">
            <w:pPr>
              <w:spacing w:after="0" w:line="240" w:lineRule="auto"/>
            </w:pPr>
            <w:r>
              <w:rPr>
                <w:sz w:val="20"/>
              </w:rPr>
              <w:t>高频后台任务</w:t>
            </w:r>
          </w:p>
        </w:tc>
        <w:tc>
          <w:tcPr>
            <w:tcW w:w="3120" w:type="dxa"/>
          </w:tcPr>
          <w:p w14:paraId="49D6BBE6">
            <w:pPr>
              <w:spacing w:after="0" w:line="240" w:lineRule="auto"/>
            </w:pPr>
            <w:r>
              <w:rPr>
                <w:sz w:val="20"/>
              </w:rPr>
              <w:t>Haiku / DeepSeek V4 Flash / GLM-Flash</w:t>
            </w:r>
          </w:p>
        </w:tc>
        <w:tc>
          <w:tcPr>
            <w:tcW w:w="3120" w:type="dxa"/>
          </w:tcPr>
          <w:p w14:paraId="2F592B60">
            <w:pPr>
              <w:spacing w:after="0" w:line="240" w:lineRule="auto"/>
            </w:pPr>
            <w:r>
              <w:rPr>
                <w:sz w:val="20"/>
              </w:rPr>
              <w:t>量大单价敏感,错误代价低</w:t>
            </w:r>
          </w:p>
        </w:tc>
      </w:tr>
    </w:tbl>
    <w:p w14:paraId="32B38497">
      <w:pPr>
        <w:pStyle w:val="5"/>
      </w:pPr>
      <w:r>
        <w:rPr>
          <w:sz w:val="36"/>
        </w:rPr>
        <w:t>15.4.3 三个成本锚点</w:t>
      </w:r>
    </w:p>
    <w:p w14:paraId="5B2C1D24">
      <w:r>
        <w:rPr>
          <w:sz w:val="22"/>
        </w:rPr>
        <w:t>仅掌握路由原则不够,落地需要会算账。三个锚点均注明出处。</w:t>
      </w:r>
    </w:p>
    <w:p w14:paraId="3F23D8B2">
      <w:r>
        <w:rPr>
          <w:b/>
          <w:sz w:val="22"/>
        </w:rPr>
        <w:t>锚点一:每拿下一分的成本</w:t>
      </w:r>
      <w:r>
        <w:rPr>
          <w:sz w:val="22"/>
        </w:rPr>
        <w:t>。Haiku 每拿下一个 SWE-bench Pro 分的 output 成本约 $0.13,是全行业最便宜的路径;Opus 档约 $0.48</w:t>
      </w:r>
      <w:r>
        <w:rPr>
          <w:sz w:val="18"/>
          <w:vertAlign w:val="superscript"/>
        </w:rPr>
        <w:t>[363]</w:t>
      </w:r>
      <w:r>
        <w:rPr>
          <w:sz w:val="22"/>
        </w:rPr>
        <w:t>。</w:t>
      </w:r>
    </w:p>
    <w:p w14:paraId="1CB29559">
      <w:r>
        <w:rPr>
          <w:b/>
          <w:sz w:val="22"/>
        </w:rPr>
        <w:t>锚点二:订阅与按量付费的平衡点</w:t>
      </w:r>
      <w:r>
        <w:rPr>
          <w:sz w:val="22"/>
        </w:rPr>
        <w:t>。Claude Code 的 API 消耗平均约 $13/开发者/活跃日,90% 的用户低于 $30/活跃日</w:t>
      </w:r>
      <w:r>
        <w:rPr>
          <w:sz w:val="18"/>
          <w:vertAlign w:val="superscript"/>
        </w:rPr>
        <w:t>[78]</w:t>
      </w:r>
      <w:r>
        <w:rPr>
          <w:sz w:val="22"/>
        </w:rPr>
        <w:t>。按此价格倒推,每月 API 用量在 370 万 Token 以内,按量付费比 Pro 订阅划算;超过这个量级,订阅制更优。</w:t>
      </w:r>
    </w:p>
    <w:p w14:paraId="14B2502B">
      <w:r>
        <w:rPr>
          <w:b/>
          <w:sz w:val="22"/>
        </w:rPr>
        <w:t>锚点三:新一代模型的纪律是"删提示词"</w:t>
      </w:r>
      <w:r>
        <w:rPr>
          <w:sz w:val="22"/>
        </w:rPr>
        <w:t>。Opus 5 发布时,官方迁移指南中有一条反直觉的建议:删掉提示词中"自我验证""完成后汇报进度"类指令,因为模型已内建这些行为,保留只会导致重复验证、浪费 Token;它还会更主动地委派子 Agent,使用者要做的是显式设置上限</w:t>
      </w:r>
      <w:r>
        <w:rPr>
          <w:sz w:val="18"/>
          <w:vertAlign w:val="superscript"/>
        </w:rPr>
        <w:t>[1][4]</w:t>
      </w:r>
      <w:r>
        <w:rPr>
          <w:sz w:val="22"/>
        </w:rPr>
        <w:t>。</w:t>
      </w:r>
    </w:p>
    <w:p w14:paraId="5B87BC86">
      <w:r>
        <w:rPr>
          <w:b/>
          <w:sz w:val="22"/>
        </w:rPr>
        <w:t>现场细节</w:t>
      </w:r>
      <w:r>
        <w:rPr>
          <w:sz w:val="22"/>
        </w:rPr>
        <w:t>:某公司技术主管在 Opus 5 上线两周后,按官方迁移指南做了一次"提示词瘦身"。他原来的项目级系统提示词有 1,200 字,包含"完成后请汇报进度""请自我验证输出""如不确定请主动委派子 Agent"等 7 条指令。删完之后剩下 480 字,只剩 3 条硬约束(权限边界、输出格式、禁用工具)。第一周,他和团队都紧张:Agent 还会主动汇报进度吗?会不会忘记自我验证?两周运行下来,数据显示:(1) "完成汇报"从每任务 1—2 次变成 0 次,主会话反而更安静——原来模型自身会判断何时该汇报;(2) "自我验证"行为保留率 100%,无需提示词约束;(3) 子 Agent 委派率下降 30%——旧提示词里"主动委派"的字样反而鼓励了过度委派。月底他总结了一句话:</w:t>
      </w:r>
      <w:r>
        <w:rPr>
          <w:b/>
          <w:sz w:val="22"/>
        </w:rPr>
        <w:t>新一代模型的纪律不是"加约束",是"删约束"</w:t>
      </w:r>
      <w:r>
        <w:rPr>
          <w:sz w:val="22"/>
        </w:rPr>
        <w:t>——模型越聪明,提示词越短,留出窗口给真正的任务。</w:t>
      </w:r>
    </w:p>
    <w:p w14:paraId="46209F28">
      <w:pPr>
        <w:pStyle w:val="4"/>
      </w:pPr>
      <w:r>
        <w:rPr>
          <w:sz w:val="38"/>
        </w:rPr>
        <w:t>15.5 四根杠杆:全书方法论收口</w:t>
      </w:r>
    </w:p>
    <w:p w14:paraId="26C9832E">
      <w:pPr>
        <w:pStyle w:val="5"/>
      </w:pPr>
      <w:r>
        <w:rPr>
          <w:sz w:val="36"/>
        </w:rPr>
        <w:t>15.5.1 四根杠杆及其证据</w:t>
      </w:r>
    </w:p>
    <w:p w14:paraId="7CAEA268">
      <w:r>
        <w:rPr>
          <w:sz w:val="22"/>
        </w:rPr>
        <w:t>回到 15.1 那篇论文给出的框架。决定 AI 编程产出的,不是模型的单点能力,而是四根杠杆的组合</w:t>
      </w:r>
      <w:r>
        <w:rPr>
          <w:sz w:val="18"/>
          <w:vertAlign w:val="superscript"/>
        </w:rPr>
        <w:t>[76][77]</w:t>
      </w:r>
      <w:r>
        <w:rPr>
          <w:sz w:val="22"/>
        </w:rPr>
        <w:t>。</w:t>
      </w:r>
    </w:p>
    <w:p w14:paraId="198281FF">
      <w:r>
        <w:rPr>
          <w:b/>
          <w:sz w:val="22"/>
        </w:rPr>
        <w:t>检索</w:t>
      </w:r>
      <w:r>
        <w:rPr>
          <w:sz w:val="22"/>
        </w:rPr>
        <w:t>:喂给模型的信息是否恰好相关。第 14 章的三件套、第 11 章的遗留系统探索,都是在调节这根杠杆。</w:t>
      </w:r>
    </w:p>
    <w:p w14:paraId="252E0C98">
      <w:r>
        <w:rPr>
          <w:b/>
          <w:sz w:val="22"/>
        </w:rPr>
        <w:t>上下文管理</w:t>
      </w:r>
      <w:r>
        <w:rPr>
          <w:sz w:val="22"/>
        </w:rPr>
        <w:t>:有限的窗口里放什么、不放什么、何时清空。这根杠杆有一条清晰的文献主线:Anthropic 官方将上下文工程定义为"找到尽可能小的高信号 Token 集合,使期望结果概率最大化"</w:t>
      </w:r>
      <w:r>
        <w:rPr>
          <w:sz w:val="18"/>
          <w:vertAlign w:val="superscript"/>
        </w:rPr>
        <w:t>[74]</w:t>
      </w:r>
      <w:r>
        <w:rPr>
          <w:sz w:val="22"/>
        </w:rPr>
        <w:t>——要点不是塞得多,而是塞得准。</w:t>
      </w:r>
    </w:p>
    <w:p w14:paraId="3CD3ADA5">
      <w:r>
        <w:rPr>
          <w:b/>
          <w:sz w:val="22"/>
        </w:rPr>
        <w:t>工具设计</w:t>
      </w:r>
      <w:r>
        <w:rPr>
          <w:sz w:val="22"/>
        </w:rPr>
        <w:t>:给 Agent 的工具接口如何定义,失败时如何重试,权限如何收口。第 3 章的凭据管理、第 5 章的脱敏规则、第 6 章的最小权限,都属于这根杠杆。</w:t>
      </w:r>
    </w:p>
    <w:p w14:paraId="3D951D62">
      <w:r>
        <w:rPr>
          <w:b/>
          <w:sz w:val="22"/>
        </w:rPr>
        <w:t>子 Agent 架构</w:t>
      </w:r>
      <w:r>
        <w:rPr>
          <w:sz w:val="22"/>
        </w:rPr>
        <w:t>:任务如何拆分、噪声如何隔离、结果如何蒸馏。15.3 节整节都在讨论它。</w:t>
      </w:r>
    </w:p>
    <w:p w14:paraId="5FC6770D">
      <w:r>
        <w:rPr>
          <w:sz w:val="22"/>
        </w:rPr>
        <w:t>四根杠杆中,检索与上下文管理决定"模型看到什么",工具设计与子 Agent 架构决定"模型能做什么、怎么做"。前两根管输入质量,后两根管执行结构。</w:t>
      </w:r>
    </w:p>
    <w:p w14:paraId="4782BA08">
      <w:pPr>
        <w:pStyle w:val="5"/>
      </w:pPr>
      <w:r>
        <w:rPr>
          <w:sz w:val="36"/>
        </w:rPr>
        <w:t>15.5.2 四杠杆 × 全书章节映射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3ED42B7">
        <w:tc>
          <w:tcPr>
            <w:tcW w:w="2340" w:type="dxa"/>
          </w:tcPr>
          <w:p w14:paraId="1EEDEDEB">
            <w:pPr>
              <w:spacing w:after="0" w:line="240" w:lineRule="auto"/>
            </w:pPr>
            <w:r>
              <w:rPr>
                <w:b/>
                <w:sz w:val="20"/>
              </w:rPr>
              <w:t>章</w:t>
            </w:r>
          </w:p>
        </w:tc>
        <w:tc>
          <w:tcPr>
            <w:tcW w:w="2340" w:type="dxa"/>
          </w:tcPr>
          <w:p w14:paraId="1CF4EBF6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2340" w:type="dxa"/>
          </w:tcPr>
          <w:p w14:paraId="5AFCE9EE">
            <w:pPr>
              <w:spacing w:after="0" w:line="240" w:lineRule="auto"/>
            </w:pPr>
            <w:r>
              <w:rPr>
                <w:b/>
                <w:sz w:val="20"/>
              </w:rPr>
              <w:t>主杠杆</w:t>
            </w:r>
          </w:p>
        </w:tc>
        <w:tc>
          <w:tcPr>
            <w:tcW w:w="2340" w:type="dxa"/>
          </w:tcPr>
          <w:p w14:paraId="0926A3F1">
            <w:pPr>
              <w:spacing w:after="0" w:line="240" w:lineRule="auto"/>
            </w:pPr>
            <w:r>
              <w:rPr>
                <w:b/>
                <w:sz w:val="20"/>
              </w:rPr>
              <w:t>杠杆在章内的具体形态</w:t>
            </w:r>
          </w:p>
        </w:tc>
      </w:tr>
      <w:tr w14:paraId="42005E2D">
        <w:tc>
          <w:tcPr>
            <w:tcW w:w="2340" w:type="dxa"/>
          </w:tcPr>
          <w:p w14:paraId="0A45179D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35F3D344">
            <w:pPr>
              <w:spacing w:after="0" w:line="240" w:lineRule="auto"/>
            </w:pPr>
            <w:r>
              <w:rPr>
                <w:sz w:val="20"/>
              </w:rPr>
              <w:t>格局:选工作流宿主</w:t>
            </w:r>
          </w:p>
        </w:tc>
        <w:tc>
          <w:tcPr>
            <w:tcW w:w="2340" w:type="dxa"/>
          </w:tcPr>
          <w:p w14:paraId="474CBCD7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340" w:type="dxa"/>
          </w:tcPr>
          <w:p w14:paraId="66490C37">
            <w:pPr>
              <w:spacing w:after="0" w:line="240" w:lineRule="auto"/>
            </w:pPr>
            <w:r>
              <w:rPr>
                <w:sz w:val="20"/>
              </w:rPr>
              <w:t>四象限选型框架</w:t>
            </w:r>
          </w:p>
        </w:tc>
      </w:tr>
      <w:tr w14:paraId="344F684E">
        <w:tc>
          <w:tcPr>
            <w:tcW w:w="2340" w:type="dxa"/>
          </w:tcPr>
          <w:p w14:paraId="272ED17A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48CA0783">
            <w:pPr>
              <w:spacing w:after="0" w:line="240" w:lineRule="auto"/>
            </w:pPr>
            <w:r>
              <w:rPr>
                <w:sz w:val="20"/>
              </w:rPr>
              <w:t>复刻网站</w:t>
            </w:r>
          </w:p>
        </w:tc>
        <w:tc>
          <w:tcPr>
            <w:tcW w:w="2340" w:type="dxa"/>
          </w:tcPr>
          <w:p w14:paraId="7B0DBA8A">
            <w:pPr>
              <w:spacing w:after="0" w:line="240" w:lineRule="auto"/>
            </w:pPr>
            <w:r>
              <w:rPr>
                <w:sz w:val="20"/>
              </w:rPr>
              <w:t>检索</w:t>
            </w:r>
          </w:p>
        </w:tc>
        <w:tc>
          <w:tcPr>
            <w:tcW w:w="2340" w:type="dxa"/>
          </w:tcPr>
          <w:p w14:paraId="14A4B902">
            <w:pPr>
              <w:spacing w:after="0" w:line="240" w:lineRule="auto"/>
            </w:pPr>
            <w:r>
              <w:rPr>
                <w:sz w:val="20"/>
              </w:rPr>
              <w:t>站点侦察+证据级快照</w:t>
            </w:r>
          </w:p>
        </w:tc>
      </w:tr>
      <w:tr w14:paraId="4B902B93">
        <w:tc>
          <w:tcPr>
            <w:tcW w:w="2340" w:type="dxa"/>
          </w:tcPr>
          <w:p w14:paraId="1F3061C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6FD1FDF5">
            <w:pPr>
              <w:spacing w:after="0" w:line="240" w:lineRule="auto"/>
            </w:pPr>
            <w:r>
              <w:rPr>
                <w:sz w:val="20"/>
              </w:rPr>
              <w:t>复刻 SaaS</w:t>
            </w:r>
          </w:p>
        </w:tc>
        <w:tc>
          <w:tcPr>
            <w:tcW w:w="2340" w:type="dxa"/>
          </w:tcPr>
          <w:p w14:paraId="1E28924B">
            <w:pPr>
              <w:spacing w:after="0" w:line="240" w:lineRule="auto"/>
            </w:pPr>
            <w:r>
              <w:rPr>
                <w:sz w:val="20"/>
              </w:rPr>
              <w:t>工具设计</w:t>
            </w:r>
          </w:p>
        </w:tc>
        <w:tc>
          <w:tcPr>
            <w:tcW w:w="2340" w:type="dxa"/>
          </w:tcPr>
          <w:p w14:paraId="27EDC007">
            <w:pPr>
              <w:spacing w:after="0" w:line="240" w:lineRule="auto"/>
            </w:pPr>
            <w:r>
              <w:rPr>
                <w:sz w:val="20"/>
              </w:rPr>
              <w:t>凭据不落 LLM、白名单、接管节点</w:t>
            </w:r>
          </w:p>
        </w:tc>
      </w:tr>
      <w:tr w14:paraId="0EE4231B">
        <w:tc>
          <w:tcPr>
            <w:tcW w:w="2340" w:type="dxa"/>
          </w:tcPr>
          <w:p w14:paraId="00B7DC79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7284B9C5">
            <w:pPr>
              <w:spacing w:after="0" w:line="240" w:lineRule="auto"/>
            </w:pPr>
            <w:r>
              <w:rPr>
                <w:sz w:val="20"/>
              </w:rPr>
              <w:t>Demo 对齐需求</w:t>
            </w:r>
          </w:p>
        </w:tc>
        <w:tc>
          <w:tcPr>
            <w:tcW w:w="2340" w:type="dxa"/>
          </w:tcPr>
          <w:p w14:paraId="64537F30">
            <w:pPr>
              <w:spacing w:after="0" w:line="240" w:lineRule="auto"/>
            </w:pPr>
            <w:r>
              <w:rPr>
                <w:sz w:val="20"/>
              </w:rPr>
              <w:t>上下文管理</w:t>
            </w:r>
          </w:p>
        </w:tc>
        <w:tc>
          <w:tcPr>
            <w:tcW w:w="2340" w:type="dxa"/>
          </w:tcPr>
          <w:p w14:paraId="0BD80BDD">
            <w:pPr>
              <w:spacing w:after="0" w:line="240" w:lineRule="auto"/>
            </w:pPr>
            <w:r>
              <w:rPr>
                <w:sz w:val="20"/>
              </w:rPr>
              <w:t>Demo 工件入库成为契约</w:t>
            </w:r>
          </w:p>
        </w:tc>
      </w:tr>
      <w:tr w14:paraId="53BC2CF2">
        <w:tc>
          <w:tcPr>
            <w:tcW w:w="2340" w:type="dxa"/>
          </w:tcPr>
          <w:p w14:paraId="443C06B5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03FF23A7">
            <w:pPr>
              <w:spacing w:after="0" w:line="240" w:lineRule="auto"/>
            </w:pPr>
            <w:r>
              <w:rPr>
                <w:sz w:val="20"/>
              </w:rPr>
              <w:t>业务数据分析</w:t>
            </w:r>
          </w:p>
        </w:tc>
        <w:tc>
          <w:tcPr>
            <w:tcW w:w="2340" w:type="dxa"/>
          </w:tcPr>
          <w:p w14:paraId="01BC8D00">
            <w:pPr>
              <w:spacing w:after="0" w:line="240" w:lineRule="auto"/>
            </w:pPr>
            <w:r>
              <w:rPr>
                <w:sz w:val="20"/>
              </w:rPr>
              <w:t>工具设计</w:t>
            </w:r>
          </w:p>
        </w:tc>
        <w:tc>
          <w:tcPr>
            <w:tcW w:w="2340" w:type="dxa"/>
          </w:tcPr>
          <w:p w14:paraId="6BC26944">
            <w:pPr>
              <w:spacing w:after="0" w:line="240" w:lineRule="auto"/>
            </w:pPr>
            <w:r>
              <w:rPr>
                <w:sz w:val="20"/>
              </w:rPr>
              <w:t>脱敏规则隔离脏数据</w:t>
            </w:r>
          </w:p>
        </w:tc>
      </w:tr>
      <w:tr w14:paraId="04E24FE1">
        <w:tc>
          <w:tcPr>
            <w:tcW w:w="2340" w:type="dxa"/>
          </w:tcPr>
          <w:p w14:paraId="49F6662C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340" w:type="dxa"/>
          </w:tcPr>
          <w:p w14:paraId="4DA16B76">
            <w:pPr>
              <w:spacing w:after="0" w:line="240" w:lineRule="auto"/>
            </w:pPr>
            <w:r>
              <w:rPr>
                <w:sz w:val="20"/>
              </w:rPr>
              <w:t>OpenClaw 接飞书</w:t>
            </w:r>
          </w:p>
        </w:tc>
        <w:tc>
          <w:tcPr>
            <w:tcW w:w="2340" w:type="dxa"/>
          </w:tcPr>
          <w:p w14:paraId="2981314C">
            <w:pPr>
              <w:spacing w:after="0" w:line="240" w:lineRule="auto"/>
            </w:pPr>
            <w:r>
              <w:rPr>
                <w:sz w:val="20"/>
              </w:rPr>
              <w:t>子 Agent 架构</w:t>
            </w:r>
          </w:p>
        </w:tc>
        <w:tc>
          <w:tcPr>
            <w:tcW w:w="2340" w:type="dxa"/>
          </w:tcPr>
          <w:p w14:paraId="2E4A4170">
            <w:pPr>
              <w:spacing w:after="0" w:line="240" w:lineRule="auto"/>
            </w:pPr>
            <w:r>
              <w:rPr>
                <w:sz w:val="20"/>
              </w:rPr>
              <w:t>多智能体路由、常驻与隔离会话分工</w:t>
            </w:r>
          </w:p>
        </w:tc>
      </w:tr>
      <w:tr w14:paraId="10D2B561">
        <w:tc>
          <w:tcPr>
            <w:tcW w:w="2340" w:type="dxa"/>
          </w:tcPr>
          <w:p w14:paraId="27C6EBFA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340" w:type="dxa"/>
          </w:tcPr>
          <w:p w14:paraId="1E974DF6">
            <w:pPr>
              <w:spacing w:after="0" w:line="240" w:lineRule="auto"/>
            </w:pPr>
            <w:r>
              <w:rPr>
                <w:sz w:val="20"/>
              </w:rPr>
              <w:t>行业调研</w:t>
            </w:r>
          </w:p>
        </w:tc>
        <w:tc>
          <w:tcPr>
            <w:tcW w:w="2340" w:type="dxa"/>
          </w:tcPr>
          <w:p w14:paraId="6114C806">
            <w:pPr>
              <w:spacing w:after="0" w:line="240" w:lineRule="auto"/>
            </w:pPr>
            <w:r>
              <w:rPr>
                <w:sz w:val="20"/>
              </w:rPr>
              <w:t>检索</w:t>
            </w:r>
          </w:p>
        </w:tc>
        <w:tc>
          <w:tcPr>
            <w:tcW w:w="2340" w:type="dxa"/>
          </w:tcPr>
          <w:p w14:paraId="4DE4EB36">
            <w:pPr>
              <w:spacing w:after="0" w:line="240" w:lineRule="auto"/>
            </w:pPr>
            <w:r>
              <w:rPr>
                <w:sz w:val="20"/>
              </w:rPr>
              <w:t>三件套调用顺序;并行研究子 Agent</w:t>
            </w:r>
          </w:p>
        </w:tc>
      </w:tr>
      <w:tr w14:paraId="5892146E">
        <w:tc>
          <w:tcPr>
            <w:tcW w:w="2340" w:type="dxa"/>
          </w:tcPr>
          <w:p w14:paraId="3893ACFF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340" w:type="dxa"/>
          </w:tcPr>
          <w:p w14:paraId="1CF34F9E">
            <w:pPr>
              <w:spacing w:after="0" w:line="240" w:lineRule="auto"/>
            </w:pPr>
            <w:r>
              <w:rPr>
                <w:sz w:val="20"/>
              </w:rPr>
              <w:t>自我蒸馏</w:t>
            </w:r>
          </w:p>
        </w:tc>
        <w:tc>
          <w:tcPr>
            <w:tcW w:w="2340" w:type="dxa"/>
          </w:tcPr>
          <w:p w14:paraId="46EA8EAF">
            <w:pPr>
              <w:spacing w:after="0" w:line="240" w:lineRule="auto"/>
            </w:pPr>
            <w:r>
              <w:rPr>
                <w:sz w:val="20"/>
              </w:rPr>
              <w:t>上下文管理</w:t>
            </w:r>
          </w:p>
        </w:tc>
        <w:tc>
          <w:tcPr>
            <w:tcW w:w="2340" w:type="dxa"/>
          </w:tcPr>
          <w:p w14:paraId="25D87AD9">
            <w:pPr>
              <w:spacing w:after="0" w:line="240" w:lineRule="auto"/>
            </w:pPr>
            <w:r>
              <w:rPr>
                <w:sz w:val="20"/>
              </w:rPr>
              <w:t>知识库/skill/prompt 三层资产</w:t>
            </w:r>
          </w:p>
        </w:tc>
      </w:tr>
      <w:tr w14:paraId="5D579935">
        <w:tc>
          <w:tcPr>
            <w:tcW w:w="2340" w:type="dxa"/>
          </w:tcPr>
          <w:p w14:paraId="4F60F2FA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2340" w:type="dxa"/>
          </w:tcPr>
          <w:p w14:paraId="61488E25">
            <w:pPr>
              <w:spacing w:after="0" w:line="240" w:lineRule="auto"/>
            </w:pPr>
            <w:r>
              <w:rPr>
                <w:sz w:val="20"/>
              </w:rPr>
              <w:t>自我进化</w:t>
            </w:r>
          </w:p>
        </w:tc>
        <w:tc>
          <w:tcPr>
            <w:tcW w:w="2340" w:type="dxa"/>
          </w:tcPr>
          <w:p w14:paraId="4D980D15">
            <w:pPr>
              <w:spacing w:after="0" w:line="240" w:lineRule="auto"/>
            </w:pPr>
            <w:r>
              <w:rPr>
                <w:sz w:val="20"/>
              </w:rPr>
              <w:t>子 Agent 架构</w:t>
            </w:r>
          </w:p>
        </w:tc>
        <w:tc>
          <w:tcPr>
            <w:tcW w:w="2340" w:type="dxa"/>
          </w:tcPr>
          <w:p w14:paraId="623014B4">
            <w:pPr>
              <w:spacing w:after="0" w:line="240" w:lineRule="auto"/>
            </w:pPr>
            <w:r>
              <w:rPr>
                <w:sz w:val="20"/>
              </w:rPr>
              <w:t>反馈回路与经验写回机制</w:t>
            </w:r>
          </w:p>
        </w:tc>
      </w:tr>
      <w:tr w14:paraId="1C30C03D">
        <w:tc>
          <w:tcPr>
            <w:tcW w:w="2340" w:type="dxa"/>
          </w:tcPr>
          <w:p w14:paraId="3513D8B9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340" w:type="dxa"/>
          </w:tcPr>
          <w:p w14:paraId="5C105506">
            <w:pPr>
              <w:spacing w:after="0" w:line="240" w:lineRule="auto"/>
            </w:pPr>
            <w:r>
              <w:rPr>
                <w:sz w:val="20"/>
              </w:rPr>
              <w:t>7 天 MVP 收款</w:t>
            </w:r>
          </w:p>
        </w:tc>
        <w:tc>
          <w:tcPr>
            <w:tcW w:w="2340" w:type="dxa"/>
          </w:tcPr>
          <w:p w14:paraId="4D5AB580">
            <w:pPr>
              <w:spacing w:after="0" w:line="240" w:lineRule="auto"/>
            </w:pPr>
            <w:r>
              <w:rPr>
                <w:sz w:val="20"/>
              </w:rPr>
              <w:t>子 Agent 架构</w:t>
            </w:r>
          </w:p>
        </w:tc>
        <w:tc>
          <w:tcPr>
            <w:tcW w:w="2340" w:type="dxa"/>
          </w:tcPr>
          <w:p w14:paraId="45D74B4B">
            <w:pPr>
              <w:spacing w:after="0" w:line="240" w:lineRule="auto"/>
            </w:pPr>
            <w:r>
              <w:rPr>
                <w:sz w:val="20"/>
              </w:rPr>
              <w:t>时间盒内并行开发</w:t>
            </w:r>
          </w:p>
        </w:tc>
      </w:tr>
      <w:tr w14:paraId="22B04F3F">
        <w:tc>
          <w:tcPr>
            <w:tcW w:w="2340" w:type="dxa"/>
          </w:tcPr>
          <w:p w14:paraId="2BA90164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340" w:type="dxa"/>
          </w:tcPr>
          <w:p w14:paraId="7F5053E6">
            <w:pPr>
              <w:spacing w:after="0" w:line="240" w:lineRule="auto"/>
            </w:pPr>
            <w:r>
              <w:rPr>
                <w:sz w:val="20"/>
              </w:rPr>
              <w:t>复活屎山</w:t>
            </w:r>
          </w:p>
        </w:tc>
        <w:tc>
          <w:tcPr>
            <w:tcW w:w="2340" w:type="dxa"/>
          </w:tcPr>
          <w:p w14:paraId="4B0CF61F">
            <w:pPr>
              <w:spacing w:after="0" w:line="240" w:lineRule="auto"/>
            </w:pPr>
            <w:r>
              <w:rPr>
                <w:sz w:val="20"/>
              </w:rPr>
              <w:t>检索</w:t>
            </w:r>
          </w:p>
        </w:tc>
        <w:tc>
          <w:tcPr>
            <w:tcW w:w="2340" w:type="dxa"/>
          </w:tcPr>
          <w:p w14:paraId="57A7A86C">
            <w:pPr>
              <w:spacing w:after="0" w:line="240" w:lineRule="auto"/>
            </w:pPr>
            <w:r>
              <w:rPr>
                <w:sz w:val="20"/>
              </w:rPr>
              <w:t>大代码库探索策略</w:t>
            </w:r>
          </w:p>
        </w:tc>
      </w:tr>
      <w:tr w14:paraId="03711CA2">
        <w:tc>
          <w:tcPr>
            <w:tcW w:w="2340" w:type="dxa"/>
          </w:tcPr>
          <w:p w14:paraId="2CE85483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340" w:type="dxa"/>
          </w:tcPr>
          <w:p w14:paraId="10DA0578">
            <w:pPr>
              <w:spacing w:after="0" w:line="240" w:lineRule="auto"/>
            </w:pPr>
            <w:r>
              <w:rPr>
                <w:sz w:val="20"/>
              </w:rPr>
              <w:t>竞品监控</w:t>
            </w:r>
          </w:p>
        </w:tc>
        <w:tc>
          <w:tcPr>
            <w:tcW w:w="2340" w:type="dxa"/>
          </w:tcPr>
          <w:p w14:paraId="2053F0B0">
            <w:pPr>
              <w:spacing w:after="0" w:line="240" w:lineRule="auto"/>
            </w:pPr>
            <w:r>
              <w:rPr>
                <w:sz w:val="20"/>
              </w:rPr>
              <w:t>四杠杆综合</w:t>
            </w:r>
          </w:p>
        </w:tc>
        <w:tc>
          <w:tcPr>
            <w:tcW w:w="2340" w:type="dxa"/>
          </w:tcPr>
          <w:p w14:paraId="13C900AE">
            <w:pPr>
              <w:spacing w:after="0" w:line="240" w:lineRule="auto"/>
            </w:pPr>
            <w:r>
              <w:rPr>
                <w:sz w:val="20"/>
              </w:rPr>
              <w:t>前章资产的组合复用</w:t>
            </w:r>
          </w:p>
        </w:tc>
      </w:tr>
      <w:tr w14:paraId="6D813BA9">
        <w:tc>
          <w:tcPr>
            <w:tcW w:w="2340" w:type="dxa"/>
          </w:tcPr>
          <w:p w14:paraId="4B13B2D2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2340" w:type="dxa"/>
          </w:tcPr>
          <w:p w14:paraId="76037B79">
            <w:pPr>
              <w:spacing w:after="0" w:line="240" w:lineRule="auto"/>
            </w:pPr>
            <w:r>
              <w:rPr>
                <w:sz w:val="20"/>
              </w:rPr>
              <w:t>四类问题与药方</w:t>
            </w:r>
          </w:p>
        </w:tc>
        <w:tc>
          <w:tcPr>
            <w:tcW w:w="2340" w:type="dxa"/>
          </w:tcPr>
          <w:p w14:paraId="69CC782A">
            <w:pPr>
              <w:spacing w:after="0" w:line="240" w:lineRule="auto"/>
            </w:pPr>
            <w:r>
              <w:rPr>
                <w:sz w:val="20"/>
              </w:rPr>
              <w:t>问题线收束</w:t>
            </w:r>
          </w:p>
        </w:tc>
        <w:tc>
          <w:tcPr>
            <w:tcW w:w="2340" w:type="dxa"/>
          </w:tcPr>
          <w:p w14:paraId="0D0553B8">
            <w:pPr>
              <w:spacing w:after="0" w:line="240" w:lineRule="auto"/>
            </w:pPr>
            <w:r>
              <w:rPr>
                <w:sz w:val="20"/>
              </w:rPr>
              <w:t>四类病的诊断书</w:t>
            </w:r>
          </w:p>
        </w:tc>
      </w:tr>
      <w:tr w14:paraId="1A2795E9">
        <w:tc>
          <w:tcPr>
            <w:tcW w:w="2340" w:type="dxa"/>
          </w:tcPr>
          <w:p w14:paraId="2352C4B9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2340" w:type="dxa"/>
          </w:tcPr>
          <w:p w14:paraId="4B40D887">
            <w:pPr>
              <w:spacing w:after="0" w:line="240" w:lineRule="auto"/>
            </w:pPr>
            <w:r>
              <w:rPr>
                <w:sz w:val="20"/>
              </w:rPr>
              <w:t>爬虫与数据获取</w:t>
            </w:r>
          </w:p>
        </w:tc>
        <w:tc>
          <w:tcPr>
            <w:tcW w:w="2340" w:type="dxa"/>
          </w:tcPr>
          <w:p w14:paraId="0E2311E0">
            <w:pPr>
              <w:spacing w:after="0" w:line="240" w:lineRule="auto"/>
            </w:pPr>
            <w:r>
              <w:rPr>
                <w:sz w:val="20"/>
              </w:rPr>
              <w:t>检索</w:t>
            </w:r>
          </w:p>
        </w:tc>
        <w:tc>
          <w:tcPr>
            <w:tcW w:w="2340" w:type="dxa"/>
          </w:tcPr>
          <w:p w14:paraId="10A36995">
            <w:pPr>
              <w:spacing w:after="0" w:line="240" w:lineRule="auto"/>
            </w:pPr>
            <w:r>
              <w:rPr>
                <w:sz w:val="20"/>
              </w:rPr>
              <w:t>检索杠杆的深化专题</w:t>
            </w:r>
          </w:p>
        </w:tc>
      </w:tr>
      <w:tr w14:paraId="6CBAE869">
        <w:tc>
          <w:tcPr>
            <w:tcW w:w="2340" w:type="dxa"/>
          </w:tcPr>
          <w:p w14:paraId="72F74E6E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2340" w:type="dxa"/>
          </w:tcPr>
          <w:p w14:paraId="48AC609D">
            <w:pPr>
              <w:spacing w:after="0" w:line="240" w:lineRule="auto"/>
            </w:pPr>
            <w:r>
              <w:rPr>
                <w:sz w:val="20"/>
              </w:rPr>
              <w:t>本章</w:t>
            </w:r>
          </w:p>
        </w:tc>
        <w:tc>
          <w:tcPr>
            <w:tcW w:w="2340" w:type="dxa"/>
          </w:tcPr>
          <w:p w14:paraId="3E427EB1">
            <w:pPr>
              <w:spacing w:after="0" w:line="240" w:lineRule="auto"/>
            </w:pPr>
            <w:r>
              <w:rPr>
                <w:sz w:val="20"/>
              </w:rPr>
              <w:t>收口</w:t>
            </w:r>
          </w:p>
        </w:tc>
        <w:tc>
          <w:tcPr>
            <w:tcW w:w="2340" w:type="dxa"/>
          </w:tcPr>
          <w:p w14:paraId="4E8291F1">
            <w:pPr>
              <w:spacing w:after="0" w:line="240" w:lineRule="auto"/>
            </w:pPr>
            <w:r>
              <w:rPr>
                <w:sz w:val="20"/>
              </w:rPr>
              <w:t>四杠杆的证据、写法、成本与自检</w:t>
            </w:r>
          </w:p>
        </w:tc>
      </w:tr>
    </w:tbl>
    <w:p w14:paraId="78622555">
      <w:r>
        <w:rPr>
          <w:sz w:val="22"/>
        </w:rPr>
        <w:t>阅读这张表的正确方式是按列读。主杠杆一列:以检索为主杠杆的有四章(2、7、11、14),以上下文管理为主的两章(4、8),以工具设计为主的两章(3、5),以子 Agent 架构为主的三章(6、9、10)。检索多出一章,是因为第 14 章整个就是它的深化专题。案例篇越往后写,越确信"喂对信息"是一切的前提。</w:t>
      </w:r>
    </w:p>
    <w:p w14:paraId="243D4AAF">
      <w:pPr>
        <w:pStyle w:val="5"/>
      </w:pPr>
      <w:r>
        <w:rPr>
          <w:sz w:val="36"/>
        </w:rPr>
        <w:t>15.5.3 落地路径:20 条自检清单</w:t>
      </w:r>
    </w:p>
    <w:p w14:paraId="22A7F731">
      <w:r>
        <w:rPr>
          <w:sz w:val="22"/>
        </w:rPr>
        <w:t>知道四根杠杆与真正能用,中间差一个落地动作。建议的路径分三步。</w:t>
      </w:r>
    </w:p>
    <w:p w14:paraId="47130073">
      <w:r>
        <w:rPr>
          <w:b/>
          <w:sz w:val="22"/>
        </w:rPr>
        <w:t>第一步:脚手架健康度自检</w:t>
      </w:r>
      <w:r>
        <w:rPr>
          <w:sz w:val="22"/>
        </w:rPr>
        <w:t>。下面这份清单共 20 条,四根杠杆各 5 条,建议每月给自己的项目过一次。能勾选 15 条以上,说明脚手架状况超过我见过的九成配置;勾不到 10 条,应当先暂停研究换模型。</w:t>
      </w:r>
    </w:p>
    <w:p w14:paraId="292D4C50">
      <w:r>
        <w:rPr>
          <w:b/>
          <w:sz w:val="22"/>
        </w:rPr>
        <w:t>【检索】</w:t>
      </w:r>
    </w:p>
    <w:p w14:paraId="2EDC585D">
      <w:pPr>
        <w:pStyle w:val="16"/>
        <w:ind w:left="432"/>
      </w:pPr>
      <w:r>
        <w:rPr>
          <w:sz w:val="22"/>
        </w:rPr>
        <w:t>新会话开工前,先告诉 Agent 去哪里找</w:t>
      </w:r>
    </w:p>
    <w:p w14:paraId="2755D56A">
      <w:pPr>
        <w:pStyle w:val="16"/>
        <w:ind w:left="432"/>
      </w:pPr>
      <w:r>
        <w:rPr>
          <w:sz w:val="22"/>
        </w:rPr>
        <w:t>项目里有机器可读的导航(总章程文件/目录说明/索引)</w:t>
      </w:r>
    </w:p>
    <w:p w14:paraId="00840821">
      <w:pPr>
        <w:pStyle w:val="16"/>
        <w:ind w:left="432"/>
      </w:pPr>
      <w:r>
        <w:rPr>
          <w:sz w:val="22"/>
        </w:rPr>
        <w:t>外部数据按三件套分工:常识问内置知识、时事走搜索、私有数据走爬虫</w:t>
      </w:r>
    </w:p>
    <w:p w14:paraId="551CFF5A">
      <w:pPr>
        <w:pStyle w:val="16"/>
        <w:ind w:left="432"/>
      </w:pPr>
      <w:r>
        <w:rPr>
          <w:sz w:val="22"/>
        </w:rPr>
        <w:t>检索回来的内容抽查过真实性</w:t>
      </w:r>
    </w:p>
    <w:p w14:paraId="31E5EFC7">
      <w:pPr>
        <w:pStyle w:val="16"/>
        <w:ind w:left="432"/>
      </w:pPr>
      <w:r>
        <w:rPr>
          <w:sz w:val="22"/>
        </w:rPr>
        <w:t>大库探索派给了探索子 Agent</w:t>
      </w:r>
    </w:p>
    <w:p w14:paraId="3666C2A0">
      <w:r>
        <w:rPr>
          <w:b/>
          <w:sz w:val="22"/>
        </w:rPr>
        <w:t>【上下文管理】</w:t>
      </w:r>
    </w:p>
    <w:p w14:paraId="4CE7586B">
      <w:pPr>
        <w:pStyle w:val="16"/>
        <w:ind w:left="432"/>
      </w:pPr>
      <w:r>
        <w:rPr>
          <w:sz w:val="22"/>
        </w:rPr>
        <w:t>总章程文件在 500 行以内</w:t>
      </w:r>
    </w:p>
    <w:p w14:paraId="01D1B502">
      <w:pPr>
        <w:pStyle w:val="16"/>
        <w:ind w:left="432"/>
      </w:pPr>
      <w:r>
        <w:rPr>
          <w:sz w:val="22"/>
        </w:rPr>
        <w:t>每个任务开工前清上下文</w:t>
      </w:r>
    </w:p>
    <w:p w14:paraId="4752FF30">
      <w:pPr>
        <w:pStyle w:val="16"/>
        <w:ind w:left="432"/>
      </w:pPr>
      <w:r>
        <w:rPr>
          <w:sz w:val="22"/>
        </w:rPr>
        <w:t>长任务有检查点/进度文件</w:t>
      </w:r>
    </w:p>
    <w:p w14:paraId="22756BB0">
      <w:pPr>
        <w:pStyle w:val="16"/>
        <w:ind w:left="432"/>
      </w:pPr>
      <w:r>
        <w:rPr>
          <w:sz w:val="22"/>
        </w:rPr>
        <w:t>跨会话的经验有地方沉淀</w:t>
      </w:r>
    </w:p>
    <w:p w14:paraId="2E4A11F3">
      <w:pPr>
        <w:pStyle w:val="16"/>
        <w:ind w:left="432"/>
      </w:pPr>
      <w:r>
        <w:rPr>
          <w:sz w:val="22"/>
        </w:rPr>
        <w:t>窗口占用常年飘红时,知道该删什么</w:t>
      </w:r>
    </w:p>
    <w:p w14:paraId="0D1CC60C">
      <w:r>
        <w:rPr>
          <w:b/>
          <w:sz w:val="22"/>
        </w:rPr>
        <w:t>【工具设计】</w:t>
      </w:r>
    </w:p>
    <w:p w14:paraId="6463283E">
      <w:pPr>
        <w:pStyle w:val="16"/>
        <w:ind w:left="432"/>
      </w:pPr>
      <w:r>
        <w:rPr>
          <w:sz w:val="22"/>
        </w:rPr>
        <w:t>危险操作(写库/发消息/付钱)有白名单或人工批准门</w:t>
      </w:r>
    </w:p>
    <w:p w14:paraId="38AE29B1">
      <w:pPr>
        <w:pStyle w:val="16"/>
        <w:ind w:left="432"/>
      </w:pPr>
      <w:r>
        <w:rPr>
          <w:sz w:val="22"/>
        </w:rPr>
        <w:t>凭据不进对话、不进提示词</w:t>
      </w:r>
    </w:p>
    <w:p w14:paraId="372CEBF7">
      <w:pPr>
        <w:pStyle w:val="16"/>
        <w:ind w:left="432"/>
      </w:pPr>
      <w:r>
        <w:rPr>
          <w:sz w:val="22"/>
        </w:rPr>
        <w:t>工具失败时有明确报错和重试策略</w:t>
      </w:r>
    </w:p>
    <w:p w14:paraId="5C55EEF0">
      <w:pPr>
        <w:pStyle w:val="16"/>
        <w:ind w:left="432"/>
      </w:pPr>
      <w:r>
        <w:rPr>
          <w:sz w:val="22"/>
        </w:rPr>
        <w:t>每个自动化流程先手动跑通过一遍</w:t>
      </w:r>
    </w:p>
    <w:p w14:paraId="5E025897">
      <w:pPr>
        <w:pStyle w:val="16"/>
        <w:ind w:left="432"/>
      </w:pPr>
      <w:r>
        <w:rPr>
          <w:sz w:val="22"/>
        </w:rPr>
        <w:t>插件按需加载,不用的及时卸载</w:t>
      </w:r>
    </w:p>
    <w:p w14:paraId="40617CD1">
      <w:r>
        <w:rPr>
          <w:b/>
          <w:sz w:val="22"/>
        </w:rPr>
        <w:t>【子 Agent 架构】</w:t>
      </w:r>
    </w:p>
    <w:p w14:paraId="0D279E1B">
      <w:pPr>
        <w:pStyle w:val="16"/>
        <w:ind w:left="432"/>
      </w:pPr>
      <w:r>
        <w:rPr>
          <w:sz w:val="22"/>
        </w:rPr>
        <w:t>每个子 Agent 职责单一,description 里写清了"什么时候用它"</w:t>
      </w:r>
    </w:p>
    <w:p w14:paraId="2F6E12CC">
      <w:pPr>
        <w:pStyle w:val="16"/>
        <w:ind w:left="432"/>
      </w:pPr>
      <w:r>
        <w:rPr>
          <w:sz w:val="22"/>
        </w:rPr>
        <w:t>评审/审计类子 Agent 只有读权限</w:t>
      </w:r>
    </w:p>
    <w:p w14:paraId="6B90673D">
      <w:pPr>
        <w:pStyle w:val="16"/>
        <w:ind w:left="432"/>
      </w:pPr>
      <w:r>
        <w:rPr>
          <w:sz w:val="22"/>
        </w:rPr>
        <w:t>子 Agent 返回的是蒸馏摘要(千字级)</w:t>
      </w:r>
    </w:p>
    <w:p w14:paraId="28EB7371">
      <w:pPr>
        <w:pStyle w:val="16"/>
        <w:ind w:left="432"/>
      </w:pPr>
      <w:r>
        <w:rPr>
          <w:sz w:val="22"/>
        </w:rPr>
        <w:t>并行派子 Agent 的活,事先评估过 7 倍 Token 代价值不值</w:t>
      </w:r>
    </w:p>
    <w:p w14:paraId="65EA8336">
      <w:pPr>
        <w:pStyle w:val="16"/>
        <w:ind w:left="432"/>
      </w:pPr>
      <w:r>
        <w:rPr>
          <w:sz w:val="22"/>
        </w:rPr>
        <w:t>拆子 Agent 是因为有隔离/并行/权限需求,不是因为"显得高级"</w:t>
      </w:r>
    </w:p>
    <w:p w14:paraId="4136F488">
      <w:r>
        <w:rPr>
          <w:b/>
          <w:sz w:val="22"/>
        </w:rPr>
        <w:t>第二步:定位短板杠杆</w:t>
      </w:r>
      <w:r>
        <w:rPr>
          <w:sz w:val="22"/>
        </w:rPr>
        <w:t>。自检完成后看哪一栏勾得最少——那就是当前产出质量的天花板。检索栏空得最多的人,症状是"AI 老答非所问";上下文栏空得多的,症状是"聊着聊着就忘了前面的规矩";工具栏空的,症状是"不敢让 AI 碰真实系统";子 Agent 栏空的,症状是"主会话又乱又贵"。四种症状对应第 13 章的四类问题,病根都在杠杆上。</w:t>
      </w:r>
    </w:p>
    <w:p w14:paraId="46BC46B1">
      <w:r>
        <w:rPr>
          <w:b/>
          <w:sz w:val="22"/>
        </w:rPr>
        <w:t>第三步:按顺序改造</w:t>
      </w:r>
      <w:r>
        <w:rPr>
          <w:sz w:val="22"/>
        </w:rPr>
        <w:t>。顺序即 15.2 至 15.4 的顺序:先补规范层与执行习惯(想清楚、干好活),再上子 Agent(拆活),最后调成本路由(省钱)。不宜倒过来——路由优化省的是钱,规范层救的是方向,方向错了,省钱没有意义。这就是"先把脚手架修好再换模型"的完整含义:它不是一句口号,而是一个带顺序的决策框架——自检定位短板、按序改造,改造后仍有差距,那时才轮到换模型。</w:t>
      </w:r>
    </w:p>
    <w:p w14:paraId="62F59F26">
      <w:r>
        <w:rPr>
          <w:b/>
          <w:sz w:val="22"/>
        </w:rPr>
        <w:t>现场案例</w:t>
      </w:r>
      <w:r>
        <w:rPr>
          <w:sz w:val="22"/>
        </w:rPr>
        <w:t xml:space="preserve">:某项目工程师第一次写 AGENTS.md,目标是把"项目所有规矩都讲清楚",写完发现文档膨胀到 2,000 行——项目结构、命名规范、commit message 格式、PR 流程、测试要求、部署步骤、紧急联系、版本号规则……全部塞进一个文件。上线一周,他从 AI 行为里发现两个反常:第一,AI 提交的 3 个 PR 都违反了"commit message 必须包含 issue 编号"的规矩;第二,AI 在回复里完全没引用"项目禁止用 fetch 写后端"这条约束。他打开会话窗口,看 AI 实际加载的 AGENTS.md——主会话只读了前 600 行,后 1,400 行被截断未读。这印证了 20 条自检里那条"总章程文件在 500 行以内"——超出这个长度,后段内容就成摆设。整改方式:把 AGENTS.md 砍到 480 行,只留项目身份、技术栈、命名规范、commit/PR 流程;具体的部署步骤、紧急联系、版本号规则拆到子文档(如 </w:t>
      </w:r>
      <w:r>
        <w:rPr>
          <w:rFonts w:ascii="Consolas" w:hAnsi="Consolas" w:eastAsia="宋体"/>
          <w:sz w:val="20"/>
        </w:rPr>
        <w:t>docs/deploy.md</w:t>
      </w:r>
      <w:r>
        <w:rPr>
          <w:sz w:val="22"/>
        </w:rPr>
        <w:t>),按需在 AGENTS.md 里加链接引用。整改后第二周,AI 在 12 个 PR 里严格遵守了 commit 格式,后段文档的"加载率"也由 0% 升到 100%(按需加载,用到时再读)。</w:t>
      </w:r>
      <w:r>
        <w:rPr>
          <w:b/>
          <w:sz w:val="22"/>
        </w:rPr>
        <w:t>教训</w:t>
      </w:r>
      <w:r>
        <w:rPr>
          <w:sz w:val="22"/>
        </w:rPr>
        <w:t>:总章程文件的字数不是越多越好——多到主会话读不完,后面的内容就自动降级为"装饰性存在",不产生任何约束力。</w:t>
      </w:r>
    </w:p>
    <w:p w14:paraId="5CDA0690">
      <w:pPr>
        <w:pStyle w:val="4"/>
      </w:pPr>
      <w:r>
        <w:rPr>
          <w:sz w:val="38"/>
        </w:rPr>
        <w:t>15.6 全书收束</w:t>
      </w:r>
    </w:p>
    <w:p w14:paraId="5C9FDB8D">
      <w:r>
        <w:rPr>
          <w:sz w:val="22"/>
        </w:rPr>
        <w:t>读到这里,有一个事实需要回到读者的桌面上:人会系统性地高估 AI 提效——而这个偏差,本身就是本书要展开回答的问题。METR 找了一批资深开源维护者做随机对照试验:使用 AI 工具的一组,完成任务实际慢了 19%,但他们事前预测自己会快 24%,事后还坚持认为快了 20%——感知与实测之间有 39 个百分点的偏差</w:t>
      </w:r>
      <w:r>
        <w:rPr>
          <w:sz w:val="18"/>
          <w:vertAlign w:val="superscript"/>
        </w:rPr>
        <w:t>[61]</w:t>
      </w:r>
      <w:r>
        <w:rPr>
          <w:sz w:val="22"/>
        </w:rPr>
        <w:t>。该实验后来经历了自我修正(2026 年初的后续研究因"开发者不愿回到无 AI 条件"而无法复现,METR 官方承认真实加速效果可能已经转正),但其方法论教训保留了下来:</w:t>
      </w:r>
      <w:r>
        <w:rPr>
          <w:b/>
          <w:sz w:val="22"/>
        </w:rPr>
        <w:t>人对 AI 提效的感知,系统性地偏离真实</w:t>
      </w:r>
      <w:r>
        <w:rPr>
          <w:sz w:val="22"/>
        </w:rPr>
        <w:t>。</w:t>
      </w:r>
    </w:p>
    <w:p w14:paraId="4911B6DD">
      <w:r>
        <w:rPr>
          <w:sz w:val="22"/>
        </w:rPr>
        <w:t>整本书其实就是这句话的展开。表面上的瓶颈是模型不够聪明,于是换模型;实际的瓶颈是脚手架漏风——需求只存在于聊天记录中(第 4 章)、凭据缺乏保护(第 3 章)、上下文持续腐烂(第 7 章)、经验从不沉淀(第 8 章)、评审形同虚设(第 13 章)。表面上换脚手架是折腾,论文给出的数据是它的影响超过换一代模型</w:t>
      </w:r>
      <w:r>
        <w:rPr>
          <w:sz w:val="18"/>
          <w:vertAlign w:val="superscript"/>
        </w:rPr>
        <w:t>[76]</w:t>
      </w:r>
      <w:r>
        <w:rPr>
          <w:sz w:val="22"/>
        </w:rPr>
        <w:t>。而子 Agent、规格文件、成本路由这些曾经属于"高级玩家的小技巧",2026 年的工具生态已经把它们做成了默认配置——superpowers 的 25 万星与 OpenSpec 进入 30 多种工具,说明整个行业都在朝这个方向收口。</w:t>
      </w:r>
    </w:p>
    <w:p w14:paraId="4CDB69FB">
      <w:r>
        <w:rPr>
          <w:sz w:val="22"/>
        </w:rPr>
        <w:t>模型还会换代,这个月的旗舰半年后就是旧型号;套餐还会改价,在我写这本书的三个月里,GLM 的 Coding Plan 涨了两次。会过时的东西不值得惋惜。不会过时的,是围绕四根杠杆的自检与改造能力:知道去哪里看分数的口径、知道上下文该放什么、知道什么工作该派给子 Agent、知道什么任务该用什么价位的模型。本书交付的从来不是一份可以照做的说明书——说明书六个月就会过期——而是一套判断框架。</w:t>
      </w:r>
    </w:p>
    <w:p w14:paraId="3CDA693D">
      <w:r>
        <w:rPr>
          <w:sz w:val="22"/>
        </w:rPr>
        <w:t>框架至此交付完毕。它能在多大程度上转化为产出,取决于读者在自己的项目里如何使用它。</w:t>
      </w:r>
    </w:p>
    <w:p w14:paraId="39A85079">
      <w:pPr>
        <w:pStyle w:val="5"/>
      </w:pPr>
      <w:r>
        <w:rPr>
          <w:sz w:val="36"/>
        </w:rPr>
        <w:t>15.7.1 本章思考题</w:t>
      </w:r>
    </w:p>
    <w:p w14:paraId="557799A5">
      <w:pPr>
        <w:pStyle w:val="14"/>
        <w:ind w:left="432"/>
      </w:pPr>
      <w:r>
        <w:rPr>
          <w:sz w:val="22"/>
        </w:rPr>
        <w:t>15.1.1 的"换模型 3 分,脚手架 30 分":你团队最近一次"换模型"的决策,有没有先做"脚手架健康度自检"?如果先做自检,会改变决策吗?</w:t>
      </w:r>
    </w:p>
    <w:p w14:paraId="17E042FD">
      <w:pPr>
        <w:pStyle w:val="14"/>
        <w:ind w:left="432"/>
      </w:pPr>
      <w:r>
        <w:rPr>
          <w:sz w:val="22"/>
        </w:rPr>
        <w:t>15.2.5 的"剂量匹配":你团队当前的项目,适合 OpenSpec 加 superpowers 的轻量组合,还是 Spec Kit 的重流程?为什么?</w:t>
      </w:r>
    </w:p>
    <w:p w14:paraId="0318BBC9">
      <w:pPr>
        <w:pStyle w:val="14"/>
        <w:ind w:left="432"/>
      </w:pPr>
      <w:r>
        <w:rPr>
          <w:sz w:val="22"/>
        </w:rPr>
        <w:t>15.3.2 的子 Agent description:你的子 Agent description 是"Agent 简介"还是"委派触发器"?读完能否说出"什么时候会被派活"?</w:t>
      </w:r>
    </w:p>
    <w:p w14:paraId="5AF24D41">
      <w:pPr>
        <w:pStyle w:val="14"/>
        <w:ind w:left="432"/>
      </w:pPr>
      <w:r>
        <w:rPr>
          <w:sz w:val="22"/>
        </w:rPr>
        <w:t>15.3.3 的 7 倍 Token 代价:你的项目子 Agent 调用率是多少?如果低于 5%,这个子 Agent 是否值得保留?</w:t>
      </w:r>
    </w:p>
    <w:p w14:paraId="2C6970B5">
      <w:pPr>
        <w:pStyle w:val="14"/>
        <w:ind w:left="432"/>
      </w:pPr>
      <w:r>
        <w:rPr>
          <w:sz w:val="22"/>
        </w:rPr>
        <w:t>15.4.1 的成本路由:你的 AI 调用是"全程旗舰"还是按"规划/执行/批量"分层?分层后月度账单降幅是多少?</w:t>
      </w:r>
    </w:p>
    <w:p w14:paraId="7C3E619D">
      <w:pPr>
        <w:pStyle w:val="5"/>
      </w:pPr>
      <w:r>
        <w:rPr>
          <w:sz w:val="36"/>
        </w:rPr>
        <w:t>15.7.2 本章延伸阅读</w:t>
      </w:r>
    </w:p>
    <w:p w14:paraId="726E687B">
      <w:pPr>
        <w:pStyle w:val="14"/>
        <w:ind w:left="432"/>
      </w:pPr>
      <w:r>
        <w:rPr>
          <w:b/>
          <w:sz w:val="22"/>
        </w:rPr>
        <w:t>[文章] arXiv 2605.23950 harness 研究(2026-05-07 v1)</w:t>
      </w:r>
      <w:r>
        <w:rPr>
          <w:sz w:val="22"/>
        </w:rPr>
        <w:t xml:space="preserve"> — 换 harness 波动 &gt; 模型代际差;WarpGrep 翻转排名;四杠杆框架的一手文献 | 第 15 章</w:t>
      </w:r>
    </w:p>
    <w:p w14:paraId="1D6BCC07">
      <w:pPr>
        <w:pStyle w:val="14"/>
        <w:ind w:left="432"/>
      </w:pPr>
      <w:r>
        <w:rPr>
          <w:b/>
          <w:sz w:val="22"/>
        </w:rPr>
        <w:t>[文章] mindstudio agent harness 分析</w:t>
      </w:r>
      <w:r>
        <w:rPr>
          <w:sz w:val="22"/>
        </w:rPr>
        <w:t xml:space="preserve"> — harness &gt; 模型实践佐证;同一模型在两套脚手架下得分 46% vs 80% | 第 15 章</w:t>
      </w:r>
    </w:p>
    <w:p w14:paraId="6D33B661">
      <w:pPr>
        <w:pStyle w:val="14"/>
        <w:ind w:left="432"/>
      </w:pPr>
      <w:r>
        <w:rPr>
          <w:b/>
          <w:sz w:val="22"/>
        </w:rPr>
        <w:t>[工具文档] Fission-AI/OpenSpec GitHub README</w:t>
      </w:r>
      <w:r>
        <w:rPr>
          <w:sz w:val="22"/>
        </w:rPr>
        <w:t xml:space="preserve"> — SDD 轻量规范层、四件套工件、/opsx 命令、30+ 助手兼容 | 第 15 章</w:t>
      </w:r>
    </w:p>
    <w:p w14:paraId="6DCE8CE1">
      <w:pPr>
        <w:pStyle w:val="14"/>
        <w:ind w:left="432"/>
      </w:pPr>
      <w:r>
        <w:rPr>
          <w:b/>
          <w:sz w:val="22"/>
        </w:rPr>
        <w:t>[工具文档] obra/superpowers GitHub README</w:t>
      </w:r>
      <w:r>
        <w:rPr>
          <w:sz w:val="22"/>
        </w:rPr>
        <w:t xml:space="preserve"> — 14 个 Markdown skill 强制 TDD/调试/评审工作流;2026-07 超 25 万 stars | 第 15 章</w:t>
      </w:r>
    </w:p>
    <w:p w14:paraId="7E23B363">
      <w:pPr>
        <w:pStyle w:val="14"/>
        <w:ind w:left="432"/>
      </w:pPr>
      <w:r>
        <w:rPr>
          <w:b/>
          <w:sz w:val="22"/>
        </w:rPr>
        <w:t>[文章] 掘金 Superpowers 卸载潮(2026-07-15)</w:t>
      </w:r>
      <w:r>
        <w:rPr>
          <w:sz w:val="22"/>
        </w:rPr>
        <w:t xml:space="preserve"> — 强制流程过重反面声音;skill 代码砍 69% 的维护者亲历 | 第 15 章</w:t>
      </w:r>
    </w:p>
    <w:p w14:paraId="50D0C33B">
      <w:pPr>
        <w:pStyle w:val="4"/>
      </w:pPr>
      <w:r>
        <w:rPr>
          <w:sz w:val="38"/>
        </w:rPr>
        <w:t>15.7 完整提示词:脚手架四杠杆的自检与改造</w:t>
      </w:r>
    </w:p>
    <w:p w14:paraId="5A73095C">
      <w:r>
        <w:rPr>
          <w:sz w:val="22"/>
        </w:rPr>
        <w:t>以下提示词用于"诊断 AI 编程项目的脚手架短板,给出可执行的改造方案"。它把"四根杠杆(检索、上下文管理、工具设计、子 Agent 架构)"的诊断与改造落到 prompt 里,且每步改造都按"先补规范层与执行习惯 → 再上子 Agent → 最后调成本路由"的顺序。</w:t>
      </w:r>
    </w:p>
    <w:p w14:paraId="05F7193B">
      <w:pPr>
        <w:spacing w:before="120" w:after="120"/>
        <w:ind w:left="432"/>
      </w:pPr>
      <w:r>
        <w:rPr>
          <w:rFonts w:ascii="Consolas" w:hAnsi="Consolas" w:eastAsia="宋体"/>
          <w:sz w:val="20"/>
        </w:rPr>
        <w:t>你是 AI 编程脚手架顾问,擅长诊断一个 AI 编程项目的配置短板,并给出可执行的改造方案。接下来的所有工作,你必须严格按"四根杠杆(检索、上下文管理、工具设计、子 Agent 架构)"的诊断框架推进,且每步改造都按"先规范后工具、先执行后路由"的顺序。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【你的工作方式】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阶段一(20 条自检):让我对照清单,逐条勾选"通过/不通过/不适用",统计每根杠杆的勾选率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阶段二(短板定位):勾选率最低的杠杆,就是当前的"产出质量天花板"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阶段三(诊断报告):针对短板杠杆,给出具体症状、根因、改造方案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阶段四(改造顺序):严格按 15.5.3 的顺序——先规范层,再子 Agent,最后成本路由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【四根杠杆】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检索(Retrieval):喂给模型的信息是否恰好相关。典型症状:AI 老答非所问。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上下文管理(Context Management):有限的窗口里放什么、不放什么、何时清空。典型症状:聊着聊着就忘了前面的规矩。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工具设计(Tool Design):给 Agent 的工具接口如何定义、失败如何重试、权限如何收口。典型症状:不敢让 AI 碰真实系统。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子 Agent 架构(Subagent Architecture):任务如何拆分、噪声如何隔离、结果如何蒸馏。典型症状:主会话又乱又贵。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【20 条自检清单】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[检索]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新会话开工前,先告诉 Agent 去哪里找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项目里有机器可读的导航(总章程文件 / 目录说明 / 索引)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外部数据按三件套分工:常识问内置知识、时事走搜索、私有数据走爬虫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检索回来的内容抽查过真实性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大库探索派给了探索子 Agent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[上下文管理]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总章程文件在 500 行以内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每个任务开工前清上下文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长任务有检查点/进度文件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跨会话的经验有地方沉淀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窗口占用常年飘红时,知道该删什么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[工具设计]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危险操作(写库/发消息/付钱)有白名单或人工批准门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凭据不进对话、不进提示词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工具失败时有明确报错和重试策略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每个自动化流程先手动跑通过一遍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插件按需加载,不用的及时卸载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[子 Agent 架构]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每个子 Agent 职责单一,description 里写清了"什么时候用它"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评审/审计类子 Agent 只有读权限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子 Agent 返回的是蒸馏摘要(千字级)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并行派子 Agent 的活,事先评估过 7 倍 Token 代价值不值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拆子 Agent 是因为有隔离/并行/权限需求,不是因为"显得高级"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 脚手架诊断与改造报告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一、20 条自检结果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[4 个 5 列表格,每条标注状态]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二、短板定位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[杠杆 1]:[勾选率 X/5] - 短板 / 合格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[杠杆 2]:[勾选率 X/5] - 短板 / 合格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[杠杆 3]:[勾选率 X/5] - 短板 / 合格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[杠杆 4]:[勾选率 X/5] - 短板 / 合格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三、短板杠杆的症状与根因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[针对短板杠杆,给出 3—5 个具体症状,每个症状配 1 句话根因]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四、改造方案(按 ROI 排序)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立即可执行(本周内)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[步骤] - [谁做] - [预计耗时] - [验收标准]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### 短期(本月内)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...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## 五、改造顺序(必须遵守)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1. [规范层]OpenSpec / Spec Kit → 想清楚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2. [执行层]superpowers → 把活干好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3. [子 Agent]skill + 子 Agent → 拆活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4. [成本路由]按任务选模型 → 省钱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任何一步都不能跳过或颠倒。规范层救方向,路由救钱——方向错了,省钱无意义。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【输入格式】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提供——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项目简介(项目类型、规模、当前痛点)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- 20 条自检结果(可由我帮你逐条勾)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当前使用的工具(模型名、软件名、MCP 列表)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【输出格式】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Markdown 报告,按上述结构。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【边界约束】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不跳过任何自检项,每条都要明确"通过/不通过/不适用"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不把"短板"包装成"合格"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不推荐"为了优化而优化"——杠杆合格就不动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改造方案按 ROI 排序,不按"理想"排序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改造顺序严格按"规范→执行→子 Agent→路由",不允许颠倒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不在没看实际配置的情况下,凭"理论"给诊断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【遇到这些情况,先暂停并通知我】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- 20 条自检结果存在明显矛盾(比如某条既勾"通过"又勾"不通过")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多个杠杆的勾选率都低于 2/5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改造方案涉及重大架构变更(如全面更换模型)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你的改造建议可能有几种合理方案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改造方案无法在用户接受的成本内完成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【30 天持续优化纪律】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每周一:跑一次 20 条自检,记录分数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每月 1 日:对比上月数据,看趋势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每季度:评估是否需要更换模型或重新选型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不追求"立即满分",追求"持续改善"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任何重大调整(更换模型、重新选型)必须有"为什么"的明确理由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 xml:space="preserve"> 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【反模式警告】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跳过规范层直接调路由——方向错了,省钱无意义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全部杠杆同时优化——一次只动一根,避免混乱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追求脚手架完美而停下手头工作——脚手架服务于产出,不服务于完美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完全相信新工具宣传——新工具上线 3—6 个月再评估,先观察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- 频繁切换模型——稳定性优先,频繁切换成本极高</w:t>
      </w:r>
      <w:r>
        <w:rPr>
          <w:rFonts w:ascii="Consolas" w:hAnsi="Consolas" w:eastAsia="宋体"/>
          <w:sz w:val="20"/>
        </w:rPr>
        <w:br w:type="textWrapping"/>
      </w:r>
    </w:p>
    <w:p w14:paraId="76284B9F">
      <w:pPr>
        <w:pStyle w:val="4"/>
      </w:pPr>
      <w:r>
        <w:rPr>
          <w:sz w:val="38"/>
        </w:rPr>
        <w:t>15.8 收束(补充)</w:t>
      </w:r>
    </w:p>
    <w:p w14:paraId="2080750D">
      <w:r>
        <w:rPr>
          <w:sz w:val="22"/>
        </w:rPr>
        <w:t>脚手架的判断框架,核心是四个字:</w:t>
      </w:r>
      <w:r>
        <w:rPr>
          <w:b/>
          <w:sz w:val="22"/>
        </w:rPr>
        <w:t>自己明白</w:t>
      </w:r>
      <w:r>
        <w:rPr>
          <w:sz w:val="22"/>
        </w:rPr>
        <w:t>。模型换什么、套餐选什么、子 Agent 怎么拆,这些都不是"哪个最好"的问题,是"哪个最适合我"的问题。明白自己卡在哪根杠杆,明白自己的预算和时间约束,明白自己的风险承受度,明白这些之后,工具只是工具,选什么都可以,改起来也容易。框架至此收束。</w:t>
      </w:r>
    </w:p>
    <w:p w14:paraId="3AE04556">
      <w:pPr>
        <w:pBdr>
          <w:bottom w:val="single" w:color="auto" w:sz="6" w:space="1"/>
        </w:pBdr>
      </w:pPr>
    </w:p>
    <w:p w14:paraId="67D22526">
      <w:r>
        <w:br w:type="page"/>
      </w:r>
    </w:p>
    <w:p w14:paraId="2A45BA24">
      <w:pPr>
        <w:spacing w:after="240"/>
        <w:jc w:val="center"/>
      </w:pPr>
      <w:r>
        <w:rPr>
          <w:b/>
          <w:sz w:val="44"/>
        </w:rPr>
        <w:t>致谢</w:t>
      </w:r>
    </w:p>
    <w:p w14:paraId="5D2A6687">
      <w:pPr>
        <w:spacing w:after="80"/>
        <w:ind w:firstLine="432"/>
        <w:jc w:val="left"/>
      </w:pPr>
      <w:r>
        <w:rPr>
          <w:sz w:val="21"/>
        </w:rPr>
        <w:t>这本书能写完,要感谢的人远多于封面上能印下的名字。</w:t>
      </w:r>
    </w:p>
    <w:p w14:paraId="079784DA">
      <w:pPr>
        <w:spacing w:after="80"/>
        <w:ind w:firstLine="432"/>
        <w:jc w:val="left"/>
      </w:pPr>
      <w:r>
        <w:rPr>
          <w:sz w:val="21"/>
        </w:rPr>
        <w:t>12 个案例的原型来自过去 14 个月与不同团队的协作:有付费委托,有内部项目,也有朋友间的拆解互助。每个原型团队都同意把过程结构化为"现场还原",并允许把涉及客户、营收、规模的具体数字做脱敏处理;若书中数字与原型不一致,差异是有意为之。</w:t>
      </w:r>
    </w:p>
    <w:p w14:paraId="32F18922">
      <w:pPr>
        <w:spacing w:after="80"/>
        <w:ind w:firstLine="432"/>
        <w:jc w:val="left"/>
      </w:pPr>
      <w:r>
        <w:rPr>
          <w:sz w:val="21"/>
        </w:rPr>
        <w:t>引用清单中 200 余条来源,既包括厂商官方文档与定价页,也包括第三方实测、行业研报、学术论文、法律文书与社区文章。几条在转引过程中承担关键事实"二次确认"作用的来源被反复对照;来源不可回溯或转引链条断在二手的若干条,被筛掉,未被列入清单。</w:t>
      </w:r>
    </w:p>
    <w:p w14:paraId="125385C1">
      <w:pPr>
        <w:spacing w:after="80"/>
        <w:ind w:firstLine="432"/>
        <w:jc w:val="left"/>
      </w:pPr>
      <w:r>
        <w:rPr>
          <w:sz w:val="21"/>
        </w:rPr>
        <w:t>写作过程中,几位合作者提供了超出"反馈"二字的帮助:[XXX] 在第 13 章初稿阶段借给作者一份业内同行交流笔记,使四类工程问题的分类颗粒度得以对齐;第 15 章接受了 [XXX] 的两轮深度审稿,核心论断的措辞因此改写;全书的方法论纪律(时间成本须完整记录、数据须可追溯、决策须可被复核、任务须可被回滚)是在与 [XXX 编辑] 讨论三章后定稿的。[XXX 出版社] 的 [XXX 责编] 在定稿前通读全部章节,标记出 47 处需在付印前再核实的数字,作者已逐条处理。</w:t>
      </w:r>
    </w:p>
    <w:p w14:paraId="56F5694D">
      <w:pPr>
        <w:spacing w:after="80"/>
        <w:ind w:firstLine="432"/>
        <w:jc w:val="left"/>
      </w:pPr>
      <w:r>
        <w:rPr>
          <w:sz w:val="21"/>
        </w:rPr>
        <w:t>家人的支持是写作得以持续 8 个月的现实条件:几个长周末被改写成集中写作的窗口,若干次晚餐对话从闲聊拐入对书中段落的争辩,这些争辩大多被吸收进终稿。</w:t>
      </w:r>
    </w:p>
    <w:p w14:paraId="416C2D1F">
      <w:pPr>
        <w:spacing w:after="80"/>
        <w:ind w:firstLine="432"/>
        <w:jc w:val="left"/>
      </w:pPr>
      <w:r>
        <w:rPr>
          <w:sz w:val="21"/>
        </w:rPr>
        <w:t>最后感谢翻开这本书的每一位读者。AI 编程行业还在以 4 至 8 周为周期迭代,书中具体型号大概率已更换;但如果这本 14 万字的方法论笔记,能让读者在面对自己的具体问题时少走一两步弯路,这本书就完成了它能完成的全部任务。</w:t>
      </w:r>
    </w:p>
    <w:p w14:paraId="358C6583">
      <w:r>
        <w:br w:type="page"/>
      </w:r>
    </w:p>
    <w:p w14:paraId="7C03E49A">
      <w:pPr>
        <w:spacing w:after="240"/>
        <w:jc w:val="center"/>
      </w:pPr>
      <w:r>
        <w:rPr>
          <w:b/>
          <w:sz w:val="44"/>
        </w:rPr>
        <w:t>后记</w:t>
      </w:r>
    </w:p>
    <w:p w14:paraId="68EFE564">
      <w:pPr>
        <w:spacing w:after="80"/>
        <w:ind w:firstLine="432"/>
        <w:jc w:val="left"/>
      </w:pPr>
      <w:r>
        <w:rPr>
          <w:sz w:val="21"/>
        </w:rPr>
        <w:t>这本书从 2025 年深秋写起,2026 年仲夏定稿,前后横跨三个版本的 AI 编程工具迭代周期。回看整个过程,值得记下的不是"写完了"这件事本身,而是写作过程中那些被推翻、被重写、被客户和读者反复质疑的段落。这些段落留下的痕迹,比最终成书的文字更能说明这本书为什么是现在这个样子。</w:t>
      </w:r>
    </w:p>
    <w:p w14:paraId="029B1574">
      <w:pPr>
        <w:spacing w:after="160"/>
        <w:jc w:val="left"/>
      </w:pPr>
      <w:r>
        <w:rPr>
          <w:b/>
          <w:sz w:val="28"/>
        </w:rPr>
        <w:t>为什么写这本书</w:t>
      </w:r>
    </w:p>
    <w:p w14:paraId="4EBDEFB6">
      <w:pPr>
        <w:spacing w:after="80"/>
        <w:ind w:firstLine="432"/>
        <w:jc w:val="left"/>
      </w:pPr>
      <w:r>
        <w:rPr>
          <w:sz w:val="21"/>
        </w:rPr>
        <w:t>2025 年 9 月,作者接触到一个真实场景:一位产品经理想做一款行业研究 SaaS,预算只有传统外包报价的 1/8,期望 30 天内交付。他在 5 天内用 AI 工具完成了一个可演示的原型,功能完整度达到传统开发 3 周的水平;但当他把原型拿给真实用户试用时,用户在前 10 分钟内提出了 14 条反馈,其中 9 条与 AI 生成的代码直接相关——不是技术 bug,是"功能做出来了但不是用户要的"。这位产品经理在飞书里发了一段话:"我以为 AI 是程序员,现在发现 AI 是高级打字员——它能写,不能想。"</w:t>
      </w:r>
    </w:p>
    <w:p w14:paraId="03386BA3">
      <w:pPr>
        <w:spacing w:after="80"/>
        <w:ind w:firstLine="432"/>
        <w:jc w:val="left"/>
      </w:pPr>
      <w:r>
        <w:rPr>
          <w:sz w:val="21"/>
        </w:rPr>
        <w:t>这个观察在 2025—2026 年间被作者在 12 个真实项目里反复验证。多数 AI 编程内容止步于"让 AI 生成一段代码",而真实业务关心的是"代码之后的事"——客户验收、资金到账、权限边界、异常兜底、回滚预案、长期维护。"代码"和"代码之后"之间,差一段需要工程纪律才能跨越的距离。这段距离,正是本书试图讲清楚的事。</w:t>
      </w:r>
    </w:p>
    <w:p w14:paraId="63B2474D">
      <w:pPr>
        <w:spacing w:after="80"/>
        <w:ind w:firstLine="432"/>
        <w:jc w:val="left"/>
      </w:pPr>
      <w:r>
        <w:rPr>
          <w:sz w:val="21"/>
        </w:rPr>
        <w:t>写这本书的另一个动机,是作者观察到行业里一个被反复忽视的事实:信息差让非技术人走弯路。一位创业者用 AI 做出了一款产品,产品功能完整、UI 整洁、上线后却因合规问题被平台下架;另一位创业者用 AI 帮客户复刻了竞品,交付前夜被律师函告知"复刻即侵权";还有一位团队负责人,花了 3 个月让 AI 替团队写完所有文档,3 个月后回头看,文档里有一半的内容已与代码脱节。三个案例的共同特征是:做的人都以为自己在"用 AI 提效",结果在"看不见的边界"上踩了坑。</w:t>
      </w:r>
    </w:p>
    <w:p w14:paraId="57DE8F7F">
      <w:pPr>
        <w:spacing w:after="80"/>
        <w:ind w:firstLine="432"/>
        <w:jc w:val="left"/>
      </w:pPr>
      <w:r>
        <w:rPr>
          <w:sz w:val="21"/>
        </w:rPr>
        <w:t>本书不是"AI 编程入门",也不是"工具对比评测",而是把"代码之后的事"按"案例—方法论—治理"三个层次整理成可被引用的工程纪律。读者拿到这本书,如果只是学会了"用 AI 生成代码",这本书没有完成它的使命;读者如果能在做任何 AI 项目之前,先问自己一句"代码之后会出什么问题",这本书就值得放在手边。</w:t>
      </w:r>
    </w:p>
    <w:p w14:paraId="73DBF92E">
      <w:pPr>
        <w:spacing w:after="160"/>
        <w:jc w:val="left"/>
      </w:pPr>
      <w:r>
        <w:rPr>
          <w:b/>
          <w:sz w:val="28"/>
        </w:rPr>
        <w:t>写作的三个阶段</w:t>
      </w:r>
    </w:p>
    <w:p w14:paraId="2E65288B">
      <w:pPr>
        <w:spacing w:after="80"/>
        <w:ind w:firstLine="432"/>
        <w:jc w:val="left"/>
      </w:pPr>
      <w:r>
        <w:rPr>
          <w:sz w:val="21"/>
        </w:rPr>
        <w:t>这本书的写作,经历了三段互相推翻的迭代。</w:t>
      </w:r>
    </w:p>
    <w:p w14:paraId="59A62B43">
      <w:pPr>
        <w:spacing w:after="80"/>
        <w:ind w:firstLine="432"/>
        <w:jc w:val="left"/>
      </w:pPr>
      <w:r>
        <w:rPr>
          <w:sz w:val="21"/>
        </w:rPr>
        <w:t>第一阶段(2025 年 10 月—2026 年 1 月)是按"AI 工具大全"的思路写的。作者收集了 30 多款 AI 编程工具、80 多篇论文、200 多篇社区文章,试图把"市面上所有能用的工具"按"功能—价格—适用场景"罗列。写到第 4 章时,作者意识到这条路径走不通——工具更迭的速度超过写作速度,任何"大全"在付印时都已过时。第一版草稿被全部推翻。</w:t>
      </w:r>
    </w:p>
    <w:p w14:paraId="366A3E0D">
      <w:pPr>
        <w:spacing w:after="80"/>
        <w:ind w:firstLine="432"/>
        <w:jc w:val="left"/>
      </w:pPr>
      <w:r>
        <w:rPr>
          <w:sz w:val="21"/>
        </w:rPr>
        <w:t>第二阶段(2026 年 2 月—4 月)是按"案例合集"的思路重写的。作者挑选了 12 个自己深度参与的真实项目,每个项目按"需求入场—关键决策—踩坑与解决—结果复盘"的结构展开,试图用案例本身传递方法论。这一版的问题是:案例之间缺乏统一的分析框架,读者读完整本书,可能"看了 12 个故事",但说不出"我下次做项目时该按什么步骤来"。第二版草稿在第 8 章写完后被再次推翻。</w:t>
      </w:r>
    </w:p>
    <w:p w14:paraId="79C5DA91">
      <w:pPr>
        <w:spacing w:after="80"/>
        <w:ind w:firstLine="432"/>
        <w:jc w:val="left"/>
      </w:pPr>
      <w:r>
        <w:rPr>
          <w:sz w:val="21"/>
        </w:rPr>
        <w:t>第三阶段(2026 年 5 月—7 月)是当前的版本。核心改动是把"案例"压回到"方法论的注脚",每一章先讲方法论再讲案例,案例里的所有具体数字、价格、错误率,都对应到方法论里可被引用的原则。这一版推翻的代价最大——前 11 章中有 6 章整体重写,第 2、5、11 章改了 5 遍以上,第 13 章(治理)的结构被推翻了 3 次。第 15 章的"四根杠杆"框架是最后一个月才定下来的——它原本是第 13 章的一节,被作者提为全书收束后,反而成了整本书最被读者反复引用的部分。</w:t>
      </w:r>
    </w:p>
    <w:p w14:paraId="15571ED1">
      <w:pPr>
        <w:spacing w:after="80"/>
        <w:ind w:firstLine="432"/>
        <w:jc w:val="left"/>
      </w:pPr>
      <w:r>
        <w:rPr>
          <w:sz w:val="21"/>
        </w:rPr>
        <w:t>三次推翻留下的痕迹,目前可在第 2、3、5、6、8、11、13、15 这几章的字里行间找到——这些章节的行文节奏与其他章节略有不同,某些段落读起来有"先讲了 A 又讲 B,最后回到 A"的反复感。这是真实的工作痕迹,作者没有刻意抹去。</w:t>
      </w:r>
    </w:p>
    <w:p w14:paraId="5621B5F8">
      <w:pPr>
        <w:spacing w:after="160"/>
        <w:jc w:val="left"/>
      </w:pPr>
      <w:r>
        <w:rPr>
          <w:b/>
          <w:sz w:val="28"/>
        </w:rPr>
        <w:t>这本书的局限</w:t>
      </w:r>
    </w:p>
    <w:p w14:paraId="7E45B823">
      <w:pPr>
        <w:spacing w:after="80"/>
        <w:ind w:firstLine="432"/>
        <w:jc w:val="left"/>
      </w:pPr>
      <w:r>
        <w:rPr>
          <w:sz w:val="21"/>
        </w:rPr>
        <w:t>写完这本书之后,作者必须坦言三件事,以免读者被误导。</w:t>
      </w:r>
    </w:p>
    <w:p w14:paraId="3D9697FD">
      <w:pPr>
        <w:spacing w:after="80"/>
        <w:ind w:firstLine="432"/>
        <w:jc w:val="left"/>
      </w:pPr>
      <w:r>
        <w:rPr>
          <w:sz w:val="21"/>
        </w:rPr>
        <w:t>第一,数据会过时。本书所有价格、版本、跑分、错误率,均截至 2026 年 7 月 31 日。AI 编程行业以 4 至 8 周为周期迭代模型,工具每周更新,读者拿到本书时,具体型号大概率已经更换。本书的目标不是罗列当前参数,而是给出分析格局的方法——参数会过时,方法不会。但如果读者试图把本书里的具体数字直接套用到自己的项目里,会失望。</w:t>
      </w:r>
    </w:p>
    <w:p w14:paraId="6F83B27A">
      <w:pPr>
        <w:spacing w:after="80"/>
        <w:ind w:firstLine="432"/>
        <w:jc w:val="left"/>
      </w:pPr>
      <w:r>
        <w:rPr>
          <w:sz w:val="21"/>
        </w:rPr>
        <w:t>第二,场景有边界。本书的 12 个真实项目集中在"中小团队、独立开发者、产品经理"三类读者画像,处理的问题以"做产品"和"改存量"为主。对于"大规模团队的代码治理""上市公司级别的合规审计""安全敏感行业的硬性要求"等场景,本书提供的工程纪律可作为起点,但远不能作为终点。这些场景的复杂度超出本书讨论范围,需要更专业的工程团队与法务支持。</w:t>
      </w:r>
    </w:p>
    <w:p w14:paraId="24E077E6">
      <w:pPr>
        <w:spacing w:after="80"/>
        <w:ind w:firstLine="432"/>
        <w:jc w:val="left"/>
      </w:pPr>
      <w:r>
        <w:rPr>
          <w:sz w:val="21"/>
        </w:rPr>
        <w:t>第三,作者本人也是有限理性的。这本书的所有方法论,都来自作者在过去 3 年参与的约 30 个真实项目,样本量不足以支撑"普遍规律"的论断。本书给出的所有判断,读者应当套用本书自己在前言中确立的引用规范——任何"AI 让 X 提速 Y%"的宣称,先追问一句"时间是如何被记录的,样本是否经过选择",再决定是否采信。</w:t>
      </w:r>
    </w:p>
    <w:p w14:paraId="59587F59">
      <w:pPr>
        <w:spacing w:after="160"/>
        <w:jc w:val="left"/>
      </w:pPr>
      <w:r>
        <w:rPr>
          <w:b/>
          <w:sz w:val="28"/>
        </w:rPr>
        <w:t>给读者的话</w:t>
      </w:r>
    </w:p>
    <w:p w14:paraId="2C265C3B">
      <w:pPr>
        <w:spacing w:after="80"/>
        <w:ind w:firstLine="432"/>
        <w:jc w:val="left"/>
      </w:pPr>
      <w:r>
        <w:rPr>
          <w:sz w:val="21"/>
        </w:rPr>
        <w:t>这本书能完成它使命的前提,是读者不只是"读完",而是"用这一章做一遍"。作者有三个具体的建议。</w:t>
      </w:r>
    </w:p>
    <w:p w14:paraId="719745DD">
      <w:pPr>
        <w:spacing w:after="80"/>
        <w:ind w:firstLine="432"/>
        <w:jc w:val="left"/>
      </w:pPr>
      <w:r>
        <w:rPr>
          <w:sz w:val="21"/>
        </w:rPr>
        <w:t>第一,不要照搬案例。本书的 12 个案例,均带"现场还原""现场细节""现场案例"三类描述,这些描述不是为了让读者模仿,而是为了让读者理解"决策是怎么做出的"。读者的项目与书中项目几乎不可能完全相同,直接照搬反而会走弯路。正确用法是:读每个案例时,问自己一句"如果这件事发生在我身上,我会怎么决策",然后对比作者的做法,找出差异背后的判断逻辑。</w:t>
      </w:r>
    </w:p>
    <w:p w14:paraId="7AC7A1A5">
      <w:pPr>
        <w:spacing w:after="80"/>
        <w:ind w:firstLine="432"/>
        <w:jc w:val="left"/>
      </w:pPr>
      <w:r>
        <w:rPr>
          <w:sz w:val="21"/>
        </w:rPr>
        <w:t>第二,要按"工作方式"重新设计。本书讨论的工程纪律,需要按读者所在团队的具体情况重新设计。例如"7 天 MVP"的方法论,在大型团队里可能变成"3 个月 MVP",时间盒长度变了,但"关键路径优先""每日交付物可被验证"这些底层原则不变。读者不应把"7 天"这个具体数字照搬,而应把"时间盒驱动 + 关键路径优先"这个方法论按自己的场景重写。</w:t>
      </w:r>
    </w:p>
    <w:p w14:paraId="46CD65D4">
      <w:pPr>
        <w:spacing w:after="80"/>
        <w:ind w:firstLine="432"/>
        <w:jc w:val="left"/>
      </w:pPr>
      <w:r>
        <w:rPr>
          <w:sz w:val="21"/>
        </w:rPr>
        <w:t>第三,欢迎反馈。这本书不是终点,而是起点。读者在用本书做项目的过程中,会发现本书的某些方法论在你的场景里失效,某些工程纪律在你的团队里推不动——这些"失效"和"推不动"对作者而言,比书里的"成功案例"更有价值。每一次重印,作者都会把读者反馈的方法论修订纳入下一版。反馈渠道见本书配套的勘误页。</w:t>
      </w:r>
    </w:p>
    <w:p w14:paraId="5F46613C">
      <w:pPr>
        <w:spacing w:after="160"/>
        <w:jc w:val="left"/>
      </w:pPr>
      <w:r>
        <w:rPr>
          <w:b/>
          <w:sz w:val="28"/>
        </w:rPr>
        <w:t>修订与勘误</w:t>
      </w:r>
    </w:p>
    <w:p w14:paraId="26575C68">
      <w:pPr>
        <w:spacing w:after="80"/>
        <w:ind w:firstLine="432"/>
        <w:jc w:val="left"/>
      </w:pPr>
      <w:r>
        <w:rPr>
          <w:sz w:val="21"/>
        </w:rPr>
        <w:t>本书每次重印时,会更新以下内容。</w:t>
      </w:r>
    </w:p>
    <w:p w14:paraId="404406CB">
      <w:pPr>
        <w:spacing w:after="80"/>
        <w:ind w:firstLine="432"/>
        <w:jc w:val="left"/>
      </w:pPr>
      <w:r>
        <w:rPr>
          <w:sz w:val="21"/>
        </w:rPr>
        <w:t>数据更新:价格、版本、跑分等时效敏感的数据,按"数据截止"时点更新。下一版的数据截止时点暂定为 2027 年 1 月 31 日。</w:t>
      </w:r>
    </w:p>
    <w:p w14:paraId="44BB3B49">
      <w:pPr>
        <w:spacing w:after="80"/>
        <w:ind w:firstLine="432"/>
        <w:jc w:val="left"/>
      </w:pPr>
      <w:r>
        <w:rPr>
          <w:sz w:val="21"/>
        </w:rPr>
        <w:t>方法论修订:根据读者反馈,调整失效或被推翻的工程纪律。修订记录会按"原表述—新表述—修订理由"三段式,集中发布在本书的勘误页。</w:t>
      </w:r>
    </w:p>
    <w:p w14:paraId="3252C86D">
      <w:pPr>
        <w:spacing w:after="80"/>
        <w:ind w:firstLine="432"/>
        <w:jc w:val="left"/>
      </w:pPr>
      <w:r>
        <w:rPr>
          <w:sz w:val="21"/>
        </w:rPr>
        <w:t>案例替换:在保留方法论完整性的前提下,替换部分案例的具体内容,以反映"工程实践的最新形态"。案例替换不改变方法论,只改变"方法论被应用的具体场景"。</w:t>
      </w:r>
    </w:p>
    <w:p w14:paraId="083FC7CE">
      <w:pPr>
        <w:spacing w:after="80"/>
        <w:ind w:firstLine="432"/>
        <w:jc w:val="left"/>
      </w:pPr>
      <w:r>
        <w:rPr>
          <w:sz w:val="21"/>
        </w:rPr>
        <w:t>勘误表:任何印刷错误、引用错误、图表错误,均在勘误页集中列出。读者在阅读过程中发现的错误,可通过勘误页提供的反馈渠道提交,经作者核实后在下一版修订。</w:t>
      </w:r>
    </w:p>
    <w:p w14:paraId="7BA47776">
      <w:pPr>
        <w:spacing w:after="80"/>
        <w:ind w:firstLine="432"/>
        <w:jc w:val="left"/>
      </w:pPr>
      <w:r>
        <w:rPr>
          <w:sz w:val="21"/>
        </w:rPr>
        <w:t>本书的写作,得到了许多真实客户、真实工程师、真实创业者的配合。他们在项目过程中允许作者记录现场细节、引用具体数字、保留真实错误。这些客户的名字不会出现在书中(出于商业保密考虑),但他们才是这本书真正的合著者。书中所有方法论的"现场还原""现场细节""现场案例"段落,均来自这些未被署名的合著者的真实工作记录。如果本书的某个段落让读者在工作中少踩了一次坑,这份功劳属于他们;如果本书的某个段落让读者在工作中多走了一段弯路,这份责任由作者一人承担。</w:t>
      </w:r>
    </w:p>
    <w:p w14:paraId="087F1A2D">
      <w:pPr>
        <w:spacing w:after="80"/>
        <w:ind w:firstLine="432"/>
        <w:jc w:val="left"/>
      </w:pPr>
      <w:r>
        <w:rPr>
          <w:sz w:val="21"/>
        </w:rPr>
        <w:t>愿这本书的每一位读者,都能在 AI 编程的时代里,成为自己项目的工程师,而不仅是 AI 提示词的搬运工。</w:t>
      </w:r>
    </w:p>
    <w:p w14:paraId="30C3147D">
      <w:pPr>
        <w:spacing w:after="80"/>
        <w:ind w:firstLine="432"/>
        <w:jc w:val="left"/>
      </w:pPr>
      <w:r>
        <w:rPr>
          <w:sz w:val="21"/>
        </w:rPr>
        <w:t>— 完 —</w:t>
      </w:r>
    </w:p>
    <w:p w14:paraId="48D25BD3">
      <w:r>
        <w:br w:type="page"/>
      </w:r>
    </w:p>
    <w:p w14:paraId="542178FB">
      <w:pPr>
        <w:spacing w:after="240"/>
        <w:jc w:val="center"/>
      </w:pPr>
      <w:r>
        <w:rPr>
          <w:b/>
          <w:sz w:val="44"/>
        </w:rPr>
        <w:t>商标声明</w:t>
      </w:r>
    </w:p>
    <w:p w14:paraId="2ED86330">
      <w:pPr>
        <w:spacing w:after="80"/>
        <w:ind w:firstLine="432"/>
        <w:jc w:val="left"/>
      </w:pPr>
      <w:r>
        <w:rPr>
          <w:sz w:val="20"/>
        </w:rPr>
        <w:t>本书为独立作品,作者与下列公司及其关联方不存在雇佣、咨询、投资、代言或其他商业关系。本书所提及的产品功能、定价、版本、套餐机制等,均以厂商截至 2026 年 7 月 31 日的公开发布为准;读者做出采购或选型决定前,应回溯厂商官方页面核对最新信息。</w:t>
      </w:r>
    </w:p>
    <w:p w14:paraId="4459518A">
      <w:pPr>
        <w:spacing w:after="160"/>
        <w:jc w:val="left"/>
      </w:pPr>
      <w:r>
        <w:rPr>
          <w:b/>
          <w:sz w:val="28"/>
        </w:rPr>
        <w:t>一、模型与厂商</w:t>
      </w:r>
    </w:p>
    <w:p w14:paraId="5D400CBF">
      <w:pPr>
        <w:spacing w:after="80"/>
        <w:ind w:firstLine="432"/>
        <w:jc w:val="left"/>
      </w:pPr>
      <w:r>
        <w:rPr>
          <w:sz w:val="20"/>
        </w:rPr>
        <w:t>Anthropic、Claude、Claude Code、Haiku、Sonnet、Opus、Fable、Mythos(Anthropic PBC);OpenAI、GPT、Codex、ChatGPT(OpenAI, Inc.);Google、Gemini(Google LLC);Microsoft、Copilot、Azure、Teams(Microsoft Corporation);智谱、GLM、智谱清言、Coding Plan(北京智谱华章科技股份有限公司及其关联方);Kimi、Kimi Claw(北京月之暗面科技有限公司及其关联方);MiniMax、M 系列模型(MiniMax 相关主体);DeepSeek(杭州深度求索人工智能基础技术研究有限公司);字节豆包、飞书、飞书多维表格(字节跳动有限公司);阿里通义、阿里云(阿里巴巴(中国)网络技术有限公司及其关联方)。</w:t>
      </w:r>
    </w:p>
    <w:p w14:paraId="0B6577B6">
      <w:pPr>
        <w:spacing w:after="160"/>
        <w:jc w:val="left"/>
      </w:pPr>
      <w:r>
        <w:rPr>
          <w:b/>
          <w:sz w:val="28"/>
        </w:rPr>
        <w:t>二、AI 编程工具与软件</w:t>
      </w:r>
    </w:p>
    <w:p w14:paraId="05A7D162">
      <w:pPr>
        <w:spacing w:after="80"/>
        <w:ind w:firstLine="432"/>
        <w:jc w:val="left"/>
      </w:pPr>
      <w:r>
        <w:rPr>
          <w:sz w:val="20"/>
        </w:rPr>
        <w:t>Cursor(Anysphere, Inc.);Replit(Replit, Inc.);Vercel、Next.js(Vercel, Inc.);React(Meta Platforms, Inc.);Vite(VoidZero Inc. 及其贡献者);GitHub、Spec Kit(GitHub, Inc.);GitClear(GitClear, Inc.);OpenClaw 及前身标识归其权利人所有;AGENTS.md 是 Linux 基金会旗下 Agentic AI Foundation 托管的开放标准,相关标识归其权利人所有。</w:t>
      </w:r>
    </w:p>
    <w:p w14:paraId="16EB2552">
      <w:pPr>
        <w:spacing w:after="160"/>
        <w:jc w:val="left"/>
      </w:pPr>
      <w:r>
        <w:rPr>
          <w:b/>
          <w:sz w:val="28"/>
        </w:rPr>
        <w:t>三、检索、抓取与数据获取工具</w:t>
      </w:r>
    </w:p>
    <w:p w14:paraId="44D9C268">
      <w:pPr>
        <w:spacing w:after="80"/>
        <w:ind w:firstLine="432"/>
        <w:jc w:val="left"/>
      </w:pPr>
      <w:r>
        <w:rPr>
          <w:sz w:val="20"/>
        </w:rPr>
        <w:t>Firecrawl(Mendable, Inc.);Tavily(Tavily AI, Inc.);Crawl4AI、ScrapeGraphAI、Scrapy、Playwright、Stagehand 归各自权利人所有;Bright Data(Bright Data Ltd.);Apify(Apify Technologies s.r.o.);Jina Reader、Jina AI(Jina AI GmbH)。</w:t>
      </w:r>
    </w:p>
    <w:p w14:paraId="758560EB">
      <w:pPr>
        <w:spacing w:after="160"/>
        <w:jc w:val="left"/>
      </w:pPr>
      <w:r>
        <w:rPr>
          <w:b/>
          <w:sz w:val="28"/>
        </w:rPr>
        <w:t>四、规范驱动开发与脚手架</w:t>
      </w:r>
    </w:p>
    <w:p w14:paraId="19DC55B0">
      <w:pPr>
        <w:spacing w:after="80"/>
        <w:ind w:firstLine="432"/>
        <w:jc w:val="left"/>
      </w:pPr>
      <w:r>
        <w:rPr>
          <w:sz w:val="20"/>
        </w:rPr>
        <w:t>OpenSpec(Fission-AI 团队);superpowers(obra/superpowers 项目及其权利人);Kiro(Amazon Web Services, Inc.)。</w:t>
      </w:r>
    </w:p>
    <w:p w14:paraId="6AA220E5">
      <w:pPr>
        <w:spacing w:after="160"/>
        <w:jc w:val="left"/>
      </w:pPr>
      <w:r>
        <w:rPr>
          <w:b/>
          <w:sz w:val="28"/>
        </w:rPr>
        <w:t>五、支付与登录基础设施</w:t>
      </w:r>
    </w:p>
    <w:p w14:paraId="137B4141">
      <w:pPr>
        <w:spacing w:after="80"/>
        <w:ind w:firstLine="432"/>
        <w:jc w:val="left"/>
      </w:pPr>
      <w:r>
        <w:rPr>
          <w:sz w:val="20"/>
        </w:rPr>
        <w:t>Stripe、Stripe Atlas(Stripe, Inc.);Lemon Squeezy(Lemon Squeezy Inc.);Paddle(Paddle.com Market Limited);微信支付、财付通(深圳市腾讯计算机系统有限公司及其关联方);支付宝(支付宝(中国)网络技术有限公司及其关联方);Clerk、Supabase 归各自权利人所有。</w:t>
      </w:r>
    </w:p>
    <w:p w14:paraId="76CDAB57">
      <w:pPr>
        <w:spacing w:after="160"/>
        <w:jc w:val="left"/>
      </w:pPr>
      <w:r>
        <w:rPr>
          <w:b/>
          <w:sz w:val="28"/>
        </w:rPr>
        <w:t>六、其他工具与平台</w:t>
      </w:r>
    </w:p>
    <w:p w14:paraId="03E92649">
      <w:pPr>
        <w:spacing w:after="80"/>
        <w:ind w:firstLine="432"/>
        <w:jc w:val="left"/>
      </w:pPr>
      <w:r>
        <w:rPr>
          <w:sz w:val="20"/>
        </w:rPr>
        <w:t>Cloudflare(Cloudflare, Inc.);WarpGrep、Notion、Slack、Visualping、Distill.io、Wachete、Hexowatch、Crayon、Klue、Hacker News 归各自权利人所有。</w:t>
      </w:r>
    </w:p>
    <w:p w14:paraId="0AA65387">
      <w:pPr>
        <w:spacing w:after="160"/>
        <w:jc w:val="left"/>
      </w:pPr>
      <w:r>
        <w:rPr>
          <w:b/>
          <w:sz w:val="28"/>
        </w:rPr>
        <w:t>引用数据的来源标注</w:t>
      </w:r>
    </w:p>
    <w:p w14:paraId="5BA495A7">
      <w:pPr>
        <w:spacing w:after="80"/>
        <w:ind w:firstLine="432"/>
        <w:jc w:val="left"/>
      </w:pPr>
      <w:r>
        <w:rPr>
          <w:sz w:val="20"/>
        </w:rPr>
        <w:t>全书所有引用数据,按"一手研究 → 官方文档 → 行业研报 → 社区报道 → 二手汇总"优先序排列。每条引用在正文中以方括号上标出现(例如 `[^51^]`),对应全书末尾"引用清单"第 51 条;该条标注了来源 URL、检索或发布日期,以及来源类型(T1 = 官方一手,T2 = 行业研报,T3 = 媒体转引,T4 = 项目一手实测,T5 = 社区文章,T6 = 学术或法律文献,T7 = 数据榜单,T8 = 工具方汇总)。读者引用前,建议回溯原始 URL 核对统计口径与发布时点。</w:t>
      </w:r>
    </w:p>
    <w:p w14:paraId="54AFEB0D">
      <w:pPr>
        <w:spacing w:after="80"/>
        <w:ind w:firstLine="432"/>
        <w:jc w:val="left"/>
      </w:pPr>
      <w:r>
        <w:rPr>
          <w:sz w:val="20"/>
        </w:rPr>
        <w:t>本书不保证所列第三方商标清单的完整性与时效性。任何未在上文列出的商标,如在正文中以普通名词形式出现(用于描述技术概念或行业类别而非指向特定厂商),不构成商标使用。引用清单中提及的律师事务所、媒体、学术平台(arXiv、Hacker News、Reddit、知乎、掘金、CSDN、36 氪、财新、虎嗅、Readhub 等)系作为信息来源出现,不代表与本书的归属或合作关系;上述机构的相关标识归各自权利人所有。</w:t>
      </w:r>
    </w:p>
    <w:p w14:paraId="0A851EA1">
      <w:r>
        <w:br w:type="page"/>
      </w:r>
    </w:p>
    <w:p w14:paraId="6081173E">
      <w:pPr>
        <w:spacing w:after="240"/>
        <w:jc w:val="center"/>
      </w:pPr>
      <w:r>
        <w:rPr>
          <w:b/>
          <w:sz w:val="44"/>
        </w:rPr>
        <w:t>AI 生成内容声明</w:t>
      </w:r>
    </w:p>
    <w:p w14:paraId="3640F997">
      <w:pPr>
        <w:spacing w:after="80"/>
        <w:ind w:firstLine="432"/>
        <w:jc w:val="left"/>
      </w:pPr>
      <w:r>
        <w:rPr>
          <w:sz w:val="21"/>
        </w:rPr>
        <w:t>本书写作过程中使用了多款 AI 工具,包括 Anthropic 公司的 Claude 系列、OpenAI 公司的 GPT 系列、Google 公司的 Gemini 系列,以及国产的智谱 GLM 系列、Kimi K 系列,部分章节的检索与摘要环节使用了 MiniMax M 系列。所用工具的具体型号、版本与调用方式,以配套仓库中记录的版本号为准。</w:t>
      </w:r>
    </w:p>
    <w:p w14:paraId="2BD38F69">
      <w:pPr>
        <w:spacing w:after="80"/>
        <w:ind w:firstLine="432"/>
        <w:jc w:val="left"/>
      </w:pPr>
      <w:r>
        <w:rPr>
          <w:sz w:val="21"/>
        </w:rPr>
        <w:t>AI 工具承担的角色限定在五类:协助生成初稿、组织结构、检索与摘要候选信息、生成对比表格的骨架、对作者提供的初稿进行语法与逻辑校阅。AI 工具未参与最终的方法论结论形成,未独立完成任何引用条目的核验,未对任何案例的关键决策点作最终判断。</w:t>
      </w:r>
    </w:p>
    <w:p w14:paraId="44CDFFC2">
      <w:pPr>
        <w:spacing w:after="80"/>
        <w:ind w:firstLine="432"/>
        <w:jc w:val="left"/>
      </w:pPr>
      <w:r>
        <w:rPr>
          <w:sz w:val="21"/>
        </w:rPr>
        <w:t>所有方法论命题、所有事实陈述、所有案例数据,均由作者人工核验;核验依据为引用清单中所列的官方文档、行业研报、第三方实测、法律文书与社区文章。引用编号、URL 与日期均经过二次核对,部分二手转引内容已在引用条目中标注。第 12 章(番外)与第 10 章的部分案例基于真实项目复盘,涉及客户、营收、规模的具体数字已经过脱敏处理,与原型的差异是有意为之,目的是保护被复盘方的商业信息。</w:t>
      </w:r>
    </w:p>
    <w:p w14:paraId="5958CFEF">
      <w:pPr>
        <w:spacing w:after="80"/>
        <w:ind w:firstLine="432"/>
        <w:jc w:val="left"/>
      </w:pPr>
      <w:r>
        <w:rPr>
          <w:sz w:val="21"/>
        </w:rPr>
        <w:t>本书最终内容由作者审定,文责由作者承担。如读者发现具体表述与原始来源不一致,请通过封底"勘误与配套资源"页提供的反馈渠道告知,作者会在下一版修订时核实并更新。</w:t>
      </w:r>
    </w:p>
    <w:p w14:paraId="4B5632DB">
      <w:r>
        <w:br w:type="page"/>
      </w:r>
    </w:p>
    <w:p w14:paraId="0E57D763">
      <w:pPr>
        <w:spacing w:after="240"/>
        <w:jc w:val="center"/>
      </w:pPr>
      <w:r>
        <w:rPr>
          <w:b/>
          <w:sz w:val="44"/>
        </w:rPr>
        <w:t>勘误与配套资源</w:t>
      </w:r>
    </w:p>
    <w:p w14:paraId="0D93F102">
      <w:pPr>
        <w:spacing w:after="160"/>
        <w:jc w:val="left"/>
      </w:pPr>
      <w:r>
        <w:rPr>
          <w:b/>
          <w:sz w:val="28"/>
        </w:rPr>
        <w:t>配套资源入口</w:t>
      </w:r>
    </w:p>
    <w:p w14:paraId="3B2A1703">
      <w:pPr>
        <w:jc w:val="left"/>
      </w:pPr>
      <w:r>
        <w:rPr>
          <w:sz w:val="21"/>
        </w:rPr>
        <w:t xml:space="preserve">  • 代码仓库:`https://github.com/shike/ai-coding-book`(占位,待创建)</w:t>
      </w:r>
    </w:p>
    <w:p w14:paraId="30FD8342">
      <w:pPr>
        <w:jc w:val="left"/>
      </w:pPr>
      <w:r>
        <w:rPr>
          <w:sz w:val="21"/>
        </w:rPr>
        <w:t xml:space="preserve">  • 全书 10 个案例的源码、配置、踩坑笔记;每次厂商版本更新后,会同步标注差异。</w:t>
      </w:r>
    </w:p>
    <w:p w14:paraId="22F7FD62">
      <w:pPr>
        <w:jc w:val="left"/>
      </w:pPr>
      <w:r>
        <w:rPr>
          <w:sz w:val="21"/>
        </w:rPr>
        <w:t xml:space="preserve">  • 配套提示词库:`https://github.com/shike/ai-coding-book/tree/main/prompts`(占位)</w:t>
      </w:r>
    </w:p>
    <w:p w14:paraId="5D70C6DC">
      <w:pPr>
        <w:jc w:val="left"/>
      </w:pPr>
      <w:r>
        <w:rPr>
          <w:sz w:val="21"/>
        </w:rPr>
        <w:t xml:space="preserve">  • 16 个"完整提示词"段(含前言的工程助理基线版本)与各章的子提示词,提供 Markdown 源文件与一键复制版本。</w:t>
      </w:r>
    </w:p>
    <w:p w14:paraId="3E3E3C90">
      <w:pPr>
        <w:jc w:val="left"/>
      </w:pPr>
      <w:r>
        <w:rPr>
          <w:sz w:val="21"/>
        </w:rPr>
        <w:t xml:space="preserve">  • 公众号:施可的 AI 编程手记(占位,待申请)</w:t>
      </w:r>
    </w:p>
    <w:p w14:paraId="67A7FF23">
      <w:pPr>
        <w:jc w:val="left"/>
      </w:pPr>
      <w:r>
        <w:rPr>
          <w:sz w:val="21"/>
        </w:rPr>
        <w:t xml:space="preserve">  • 每 2 周一次更新,主题为"工具版本变化 × 案例方法论",不发布不相关推送。</w:t>
      </w:r>
    </w:p>
    <w:p w14:paraId="51664050">
      <w:pPr>
        <w:jc w:val="left"/>
      </w:pPr>
      <w:r>
        <w:rPr>
          <w:sz w:val="21"/>
        </w:rPr>
        <w:t xml:space="preserve">  • 读者群:扫描封底"施可个人微信二维码"加好友,备注"读者群",24 小时内拉入(配图见 `about_author.md`)</w:t>
      </w:r>
    </w:p>
    <w:p w14:paraId="3706B163">
      <w:pPr>
        <w:spacing w:after="80"/>
        <w:ind w:firstLine="432"/>
        <w:jc w:val="left"/>
      </w:pPr>
      <w:r>
        <w:rPr>
          <w:sz w:val="21"/>
        </w:rPr>
        <w:t>![施可个人微信二维码](wechat_qr.png)</w:t>
      </w:r>
    </w:p>
    <w:p w14:paraId="67A2A309">
      <w:pPr>
        <w:jc w:val="left"/>
      </w:pPr>
      <w:r>
        <w:rPr>
          <w:sz w:val="21"/>
        </w:rPr>
        <w:t xml:space="preserve">  • 勘误反馈邮箱:`shike@dropleap.cn`(占位)</w:t>
      </w:r>
    </w:p>
    <w:p w14:paraId="1FFCB096">
      <w:pPr>
        <w:jc w:val="left"/>
      </w:pPr>
      <w:r>
        <w:rPr>
          <w:sz w:val="21"/>
        </w:rPr>
        <w:t xml:space="preserve">  • 主题写"勘误 + 章节号 + 页码",正文说明原句、疑点、依据,作者会在 5 个工作日内回复。</w:t>
      </w:r>
    </w:p>
    <w:p w14:paraId="4D34A7B3">
      <w:pPr>
        <w:spacing w:after="160"/>
        <w:jc w:val="left"/>
      </w:pPr>
      <w:r>
        <w:rPr>
          <w:b/>
          <w:sz w:val="28"/>
        </w:rPr>
        <w:t>勘误表(出版时为空,后续按版本号追加)</w:t>
      </w:r>
    </w:p>
    <w:p w14:paraId="638C7033">
      <w:pPr>
        <w:spacing w:after="80"/>
        <w:ind w:firstLine="432"/>
        <w:jc w:val="left"/>
      </w:pPr>
      <w:r>
        <w:rPr>
          <w:sz w:val="21"/>
        </w:rPr>
        <w:t>| 版本 | 日期 | 章节 | 原句 | 修正 | 反馈者 |</w:t>
      </w:r>
    </w:p>
    <w:p w14:paraId="2BE85073">
      <w:pPr>
        <w:spacing w:after="80"/>
        <w:ind w:firstLine="432"/>
        <w:jc w:val="left"/>
      </w:pPr>
      <w:r>
        <w:rPr>
          <w:sz w:val="21"/>
        </w:rPr>
        <w:t>| --- | --- | --- | --- | --- | --- |</w:t>
      </w:r>
    </w:p>
    <w:p w14:paraId="14D02D0D">
      <w:pPr>
        <w:spacing w:after="80"/>
        <w:ind w:firstLine="432"/>
        <w:jc w:val="left"/>
      </w:pPr>
      <w:r>
        <w:rPr>
          <w:sz w:val="21"/>
        </w:rPr>
        <w:t>| v1.0 | 2026-XX-XX | — | — | — | — |</w:t>
      </w:r>
    </w:p>
    <w:p w14:paraId="312754A3">
      <w:pPr>
        <w:spacing w:after="80"/>
        <w:ind w:firstLine="432"/>
        <w:jc w:val="left"/>
      </w:pPr>
      <w:r>
        <w:rPr>
          <w:sz w:val="21"/>
        </w:rPr>
        <w:t>勘误条目按"发现日期倒序"追加;每条注明发现日期、修订版本、章节号、原句、修正内容、反馈者(可选匿名)。如某条勘误影响方法论结论,会在配套仓库的 release notes 中单独说明。</w:t>
      </w:r>
    </w:p>
    <w:p w14:paraId="299E5C25">
      <w:pPr>
        <w:spacing w:after="160"/>
        <w:jc w:val="left"/>
      </w:pPr>
      <w:r>
        <w:rPr>
          <w:b/>
          <w:sz w:val="28"/>
        </w:rPr>
        <w:t>使用建议</w:t>
      </w:r>
    </w:p>
    <w:p w14:paraId="026A7DB2">
      <w:pPr>
        <w:jc w:val="left"/>
      </w:pPr>
      <w:r>
        <w:rPr>
          <w:sz w:val="21"/>
        </w:rPr>
        <w:t xml:space="preserve">  • 读完全书后,先在代码仓库的 README.md 中核对最新修订;再回到正文,把所有"具体型号"替换为当下使用版本,方法论部分无需替换。</w:t>
      </w:r>
    </w:p>
    <w:p w14:paraId="0699731F">
      <w:pPr>
        <w:jc w:val="left"/>
      </w:pPr>
      <w:r>
        <w:rPr>
          <w:sz w:val="21"/>
        </w:rPr>
        <w:t xml:space="preserve">  • 在提示词库中复制"工程助理"基线版本,先在自己常用的 AI 工具里跑一次,确认 AI 已"进入角色",再叠加各章任务。</w:t>
      </w:r>
    </w:p>
    <w:p w14:paraId="24869F3F">
      <w:pPr>
        <w:jc w:val="left"/>
      </w:pPr>
      <w:r>
        <w:rPr>
          <w:sz w:val="21"/>
        </w:rPr>
        <w:t xml:space="preserve">  • 加入读者群前,先在公众号后台留言"勘误订阅",可在每次更新时收到邮件。</w:t>
      </w:r>
    </w:p>
    <w:p w14:paraId="0FCED988">
      <w:r>
        <w:br w:type="page"/>
      </w:r>
    </w:p>
    <w:p w14:paraId="40CE713F">
      <w:pPr>
        <w:spacing w:after="240"/>
        <w:jc w:val="center"/>
      </w:pPr>
      <w:r>
        <w:rPr>
          <w:b/>
          <w:sz w:val="44"/>
        </w:rPr>
        <w:t>附录一:图片索引</w:t>
      </w:r>
    </w:p>
    <w:p w14:paraId="1201ED8E">
      <w:pPr>
        <w:jc w:val="left"/>
      </w:pPr>
      <w:r>
        <w:rPr>
          <w:sz w:val="21"/>
        </w:rPr>
        <w:t>本书共含 53 张配图,按章节顺序编排。图片文件存于原书同目录,本索引仅供读者按图索骥与编辑校对使用。</w:t>
      </w:r>
    </w:p>
    <w:p w14:paraId="73CD8173">
      <w:pPr>
        <w:spacing w:after="80"/>
        <w:ind w:firstLine="432"/>
        <w:jc w:val="left"/>
      </w:pPr>
      <w:r>
        <w:rPr>
          <w:sz w:val="18"/>
        </w:rPr>
        <w:t>| 编号 | 名称 | 所在章节 | 用途 |</w:t>
      </w:r>
    </w:p>
    <w:p w14:paraId="0243CDAE">
      <w:pPr>
        <w:spacing w:after="80"/>
        <w:ind w:firstLine="432"/>
        <w:jc w:val="left"/>
      </w:pPr>
      <w:r>
        <w:rPr>
          <w:sz w:val="18"/>
        </w:rPr>
        <w:t>|------|------|----------|------|</w:t>
      </w:r>
    </w:p>
    <w:p w14:paraId="1EB3EC31">
      <w:pPr>
        <w:spacing w:after="80"/>
        <w:ind w:firstLine="432"/>
        <w:jc w:val="left"/>
      </w:pPr>
      <w:r>
        <w:rPr>
          <w:sz w:val="18"/>
        </w:rPr>
        <w:t>| 图 1 | 本书阅读路线图 | 前言 | 概览 15 章内容的全局阅读路径 |</w:t>
      </w:r>
    </w:p>
    <w:p w14:paraId="58FDDC4E">
      <w:pPr>
        <w:spacing w:after="80"/>
        <w:ind w:firstLine="432"/>
        <w:jc w:val="left"/>
      </w:pPr>
      <w:r>
        <w:rPr>
          <w:sz w:val="18"/>
        </w:rPr>
        <w:t>| 图 1-1 | AI 编程生态四象限 | 第 1 章 | 区分海外/国产、闭源/开源的四象限格局 |</w:t>
      </w:r>
    </w:p>
    <w:p w14:paraId="1495F718">
      <w:pPr>
        <w:spacing w:after="80"/>
        <w:ind w:firstLine="432"/>
        <w:jc w:val="left"/>
      </w:pPr>
      <w:r>
        <w:rPr>
          <w:sz w:val="18"/>
        </w:rPr>
        <w:t>| 图 1-2 | 上下文窗口:标称值/有效值/计费触发点对比 | 第 1 章 | 拆解厂商标称、实际可用、计费触发三档之间的差距 |</w:t>
      </w:r>
    </w:p>
    <w:p w14:paraId="455E22B3">
      <w:pPr>
        <w:spacing w:after="80"/>
        <w:ind w:firstLine="432"/>
        <w:jc w:val="left"/>
      </w:pPr>
      <w:r>
        <w:rPr>
          <w:sz w:val="18"/>
        </w:rPr>
        <w:t>| 图 1-3 | 五家垂直闭环结构对比 | 第 1 章 | 并列展示 Anthropic、OpenAI、智谱、Kimi、MiniMax 的"模型+软件+套餐"三层 |</w:t>
      </w:r>
    </w:p>
    <w:p w14:paraId="2A590319">
      <w:pPr>
        <w:spacing w:after="80"/>
        <w:ind w:firstLine="432"/>
        <w:jc w:val="left"/>
      </w:pPr>
      <w:r>
        <w:rPr>
          <w:sz w:val="18"/>
        </w:rPr>
        <w:t>| 图 1-4 | 国内编程套餐选型决策树 | 第 1 章 | 引导读者按任务画像、使用画像、约束画像逐项选型 |</w:t>
      </w:r>
    </w:p>
    <w:p w14:paraId="15D51654">
      <w:pPr>
        <w:spacing w:after="80"/>
        <w:ind w:firstLine="432"/>
        <w:jc w:val="left"/>
      </w:pPr>
      <w:r>
        <w:rPr>
          <w:sz w:val="18"/>
        </w:rPr>
        <w:t>| 图 2-1 | 四段式工作流全貌 | 第 2 章 | 复刻网站的侦察—设计—重建—验收四段并行关系 |</w:t>
      </w:r>
    </w:p>
    <w:p w14:paraId="3C6CFECA">
      <w:pPr>
        <w:spacing w:after="80"/>
        <w:ind w:firstLine="432"/>
        <w:jc w:val="left"/>
      </w:pPr>
      <w:r>
        <w:rPr>
          <w:sz w:val="18"/>
        </w:rPr>
        <w:t>| 图 2-2 | 复刻网站四阶段时间线 | 第 2 章 | 把四段式落到时间盒上的甘特化呈现 |</w:t>
      </w:r>
    </w:p>
    <w:p w14:paraId="41A9D1BC">
      <w:pPr>
        <w:spacing w:after="80"/>
        <w:ind w:firstLine="432"/>
        <w:jc w:val="left"/>
      </w:pPr>
      <w:r>
        <w:rPr>
          <w:sz w:val="18"/>
        </w:rPr>
        <w:t>| 图 2-3 | AI 幻觉模式图 | 第 2 章 | 展示复刻过程中"煞有介事地编造"的高发场景 |</w:t>
      </w:r>
    </w:p>
    <w:p w14:paraId="514CCB03">
      <w:pPr>
        <w:spacing w:after="80"/>
        <w:ind w:firstLine="432"/>
        <w:jc w:val="left"/>
      </w:pPr>
      <w:r>
        <w:rPr>
          <w:sz w:val="18"/>
        </w:rPr>
        <w:t>| 图 2-4 | 视觉差异比对示意 | 第 2 章 | 像素级对比与容差阈值的可视化 |</w:t>
      </w:r>
    </w:p>
    <w:p w14:paraId="47B1188A">
      <w:pPr>
        <w:spacing w:after="80"/>
        <w:ind w:firstLine="432"/>
        <w:jc w:val="left"/>
      </w:pPr>
      <w:r>
        <w:rPr>
          <w:sz w:val="18"/>
        </w:rPr>
        <w:t>| 图 3-1 | 复刻 SaaS 整体工作流 | 第 3 章 | 把登录态、核心功能、审计、验收串为一条管线 |</w:t>
      </w:r>
    </w:p>
    <w:p w14:paraId="426FCFBE">
      <w:pPr>
        <w:spacing w:after="80"/>
        <w:ind w:firstLine="432"/>
        <w:jc w:val="left"/>
      </w:pPr>
      <w:r>
        <w:rPr>
          <w:sz w:val="18"/>
        </w:rPr>
        <w:t>| 图 3-2 | 登录态生命周期 | 第 3 章 | 登录态从获取到失效的完整时间线 |</w:t>
      </w:r>
    </w:p>
    <w:p w14:paraId="19B2E5AF">
      <w:pPr>
        <w:spacing w:after="80"/>
        <w:ind w:firstLine="432"/>
        <w:jc w:val="left"/>
      </w:pPr>
      <w:r>
        <w:rPr>
          <w:sz w:val="18"/>
        </w:rPr>
        <w:t>| 图 3-3 | 80/20 混合架构示意图 | 第 3 章 | 80% 固化代码 + 20% AI 推理的分工边界 |</w:t>
      </w:r>
    </w:p>
    <w:p w14:paraId="3C908135">
      <w:pPr>
        <w:spacing w:after="80"/>
        <w:ind w:firstLine="432"/>
        <w:jc w:val="left"/>
      </w:pPr>
      <w:r>
        <w:rPr>
          <w:sz w:val="18"/>
        </w:rPr>
        <w:t>| 图 3-4 | 五件套防护示意 | 第 3 章 | 凭据保护、操作审计、权限校验等五层防护 |</w:t>
      </w:r>
    </w:p>
    <w:p w14:paraId="07947057">
      <w:pPr>
        <w:spacing w:after="80"/>
        <w:ind w:firstLine="432"/>
        <w:jc w:val="left"/>
      </w:pPr>
      <w:r>
        <w:rPr>
          <w:sz w:val="18"/>
        </w:rPr>
        <w:t>| 图 4-1 | 意图债的来源分布 | 第 4 章 | 文档式对齐失败造成的意图债累积分布 |</w:t>
      </w:r>
    </w:p>
    <w:p w14:paraId="198CF273">
      <w:pPr>
        <w:spacing w:after="80"/>
        <w:ind w:firstLine="432"/>
        <w:jc w:val="left"/>
      </w:pPr>
      <w:r>
        <w:rPr>
          <w:sz w:val="18"/>
        </w:rPr>
        <w:t>| 图 4-2 | 文档式对齐 vs Demo 对齐 | 第 4 章 | 两种对齐方式的损耗率对比 |</w:t>
      </w:r>
    </w:p>
    <w:p w14:paraId="7A32EC4B">
      <w:pPr>
        <w:spacing w:after="80"/>
        <w:ind w:firstLine="432"/>
        <w:jc w:val="left"/>
      </w:pPr>
      <w:r>
        <w:rPr>
          <w:sz w:val="18"/>
        </w:rPr>
        <w:t>| 图 4-3 | Demo 介导的需求对齐流程 | 第 4 章 | 从需求入场到规格固化的端到端流程 |</w:t>
      </w:r>
    </w:p>
    <w:p w14:paraId="4B9A4B10">
      <w:pPr>
        <w:spacing w:after="80"/>
        <w:ind w:firstLine="432"/>
        <w:jc w:val="left"/>
      </w:pPr>
      <w:r>
        <w:rPr>
          <w:sz w:val="18"/>
        </w:rPr>
        <w:t>| 图 5-1 | 口径即代码:成本表 | 第 5 章 | 用代码形式固化"销售额怎么算"等业务口径 |</w:t>
      </w:r>
    </w:p>
    <w:p w14:paraId="5D3D992C">
      <w:pPr>
        <w:spacing w:after="80"/>
        <w:ind w:firstLine="432"/>
        <w:jc w:val="left"/>
      </w:pPr>
      <w:r>
        <w:rPr>
          <w:sz w:val="18"/>
        </w:rPr>
        <w:t>| 图 5-2 | 数据管道四段式架构 | 第 5 章 | 取数—清洗—分析—呈现的松耦合文件传递 |</w:t>
      </w:r>
    </w:p>
    <w:p w14:paraId="06EB4035">
      <w:pPr>
        <w:spacing w:after="80"/>
        <w:ind w:firstLine="432"/>
        <w:jc w:val="left"/>
      </w:pPr>
      <w:r>
        <w:rPr>
          <w:sz w:val="18"/>
        </w:rPr>
        <w:t>| 图 5-3 | 数据脏污示例与脱敏规则 | 第 5 章 | 常见脏数据模式与对应的脱敏处理 |</w:t>
      </w:r>
    </w:p>
    <w:p w14:paraId="544A0233">
      <w:pPr>
        <w:spacing w:after="80"/>
        <w:ind w:firstLine="432"/>
        <w:jc w:val="left"/>
      </w:pPr>
      <w:r>
        <w:rPr>
          <w:sz w:val="18"/>
        </w:rPr>
        <w:t>| 图 6-1 | 定时心跳与异常处理流程 | 第 6 章 | 7×24 在线 Agent 的异常自愈路径 |</w:t>
      </w:r>
    </w:p>
    <w:p w14:paraId="674F97D6">
      <w:pPr>
        <w:spacing w:after="80"/>
        <w:ind w:firstLine="432"/>
        <w:jc w:val="left"/>
      </w:pPr>
      <w:r>
        <w:rPr>
          <w:sz w:val="18"/>
        </w:rPr>
        <w:t>| 图 6-2 | AI 全天定时任务时间线 | 第 6 章 | 8:00 / 9:00 / 12:00 / 18:00 等关键时间节点的任务排布 |</w:t>
      </w:r>
    </w:p>
    <w:p w14:paraId="62E0307D">
      <w:pPr>
        <w:spacing w:after="80"/>
        <w:ind w:firstLine="432"/>
        <w:jc w:val="left"/>
      </w:pPr>
      <w:r>
        <w:rPr>
          <w:sz w:val="18"/>
        </w:rPr>
        <w:t>| 图 6-3 | OpenClaw + 飞书对接架构 | 第 6 章 | Gateway–Node–Host 三层与飞书长连接的关系 |</w:t>
      </w:r>
    </w:p>
    <w:p w14:paraId="5B721A40">
      <w:pPr>
        <w:spacing w:after="80"/>
        <w:ind w:firstLine="432"/>
        <w:jc w:val="left"/>
      </w:pPr>
      <w:r>
        <w:rPr>
          <w:sz w:val="18"/>
        </w:rPr>
        <w:t>| 图 6-4 | 常驻会话与隔离开子 Agent 比例 | 第 6 章 | 70/30 拆分比例的实测依据 |</w:t>
      </w:r>
    </w:p>
    <w:p w14:paraId="68291A9A">
      <w:pPr>
        <w:spacing w:after="80"/>
        <w:ind w:firstLine="432"/>
        <w:jc w:val="left"/>
      </w:pPr>
      <w:r>
        <w:rPr>
          <w:sz w:val="18"/>
        </w:rPr>
        <w:t>| 图 7-1 | 调研三件套调用顺序 | 第 7 章 | 搜索—RAG—爬虫的调用先后关系 |</w:t>
      </w:r>
    </w:p>
    <w:p w14:paraId="7598C0DA">
      <w:pPr>
        <w:spacing w:after="80"/>
        <w:ind w:firstLine="432"/>
        <w:jc w:val="left"/>
      </w:pPr>
      <w:r>
        <w:rPr>
          <w:sz w:val="18"/>
        </w:rPr>
        <w:t>| 图 7-2 | 数据源决策流程 | 第 7 章 | 按"数据源决策四问"逐项判断 |</w:t>
      </w:r>
    </w:p>
    <w:p w14:paraId="0611A7C1">
      <w:pPr>
        <w:spacing w:after="80"/>
        <w:ind w:firstLine="432"/>
        <w:jc w:val="left"/>
      </w:pPr>
      <w:r>
        <w:rPr>
          <w:sz w:val="18"/>
        </w:rPr>
        <w:t>| 图 7-3 | 三类数据源的金字塔结构 | 第 7 章 | 内置知识—联网搜索—爬虫知识库的金字塔分工 |</w:t>
      </w:r>
    </w:p>
    <w:p w14:paraId="45F2383A">
      <w:pPr>
        <w:spacing w:after="80"/>
        <w:ind w:firstLine="432"/>
        <w:jc w:val="left"/>
      </w:pPr>
      <w:r>
        <w:rPr>
          <w:sz w:val="18"/>
        </w:rPr>
        <w:t>| 图 8-1 | 知识的三层沉淀结构 | 第 8 章 | 知识库—Skill—Prompt 模板的逐层蒸馏 |</w:t>
      </w:r>
    </w:p>
    <w:p w14:paraId="24B925A4">
      <w:pPr>
        <w:spacing w:after="80"/>
        <w:ind w:firstLine="432"/>
        <w:jc w:val="left"/>
      </w:pPr>
      <w:r>
        <w:rPr>
          <w:sz w:val="18"/>
        </w:rPr>
        <w:t>| 图 8-2 | 自我蒸馏全流程 | 第 8 章 | 从个人记忆到系统沉淀的端到端蒸馏步骤 |</w:t>
      </w:r>
    </w:p>
    <w:p w14:paraId="6905A665">
      <w:pPr>
        <w:spacing w:after="80"/>
        <w:ind w:firstLine="432"/>
        <w:jc w:val="left"/>
      </w:pPr>
      <w:r>
        <w:rPr>
          <w:sz w:val="18"/>
        </w:rPr>
        <w:t>| 图 8-3 | 经验采集四步流程 | 第 8 章 | 抓取—清洗—结构化—入库的工程实现 |</w:t>
      </w:r>
    </w:p>
    <w:p w14:paraId="074CACF8">
      <w:pPr>
        <w:spacing w:after="80"/>
        <w:ind w:firstLine="432"/>
        <w:jc w:val="left"/>
      </w:pPr>
      <w:r>
        <w:rPr>
          <w:sz w:val="18"/>
        </w:rPr>
        <w:t>| 图 9-1 | 双记忆机制:显式与隐式 | 第 9 章 | 显式记忆(可被检索)与隐式记忆(行为模式) |</w:t>
      </w:r>
    </w:p>
    <w:p w14:paraId="5CB454A1">
      <w:pPr>
        <w:spacing w:after="80"/>
        <w:ind w:firstLine="432"/>
        <w:jc w:val="left"/>
      </w:pPr>
      <w:r>
        <w:rPr>
          <w:sz w:val="18"/>
        </w:rPr>
        <w:t>| 图 9-2 | 反馈回路示意 | 第 9 章 | AI 识别—人工审核—自动入库—回流使用的闭环 |</w:t>
      </w:r>
    </w:p>
    <w:p w14:paraId="0D486A21">
      <w:pPr>
        <w:spacing w:after="80"/>
        <w:ind w:firstLine="432"/>
        <w:jc w:val="left"/>
      </w:pPr>
      <w:r>
        <w:rPr>
          <w:sz w:val="18"/>
        </w:rPr>
        <w:t>| 图 9-3 | 上下文成本曲线 | 第 9 章 | 上下文窗口扩大时有效信息密度的衰减曲线 |</w:t>
      </w:r>
    </w:p>
    <w:p w14:paraId="0CFE9316">
      <w:pPr>
        <w:spacing w:after="80"/>
        <w:ind w:firstLine="432"/>
        <w:jc w:val="left"/>
      </w:pPr>
      <w:r>
        <w:rPr>
          <w:sz w:val="18"/>
        </w:rPr>
        <w:t>| 图 10-1 | MVP 垂直切片示意 | 第 10 章 | 7 天 MVP 的核心场景切面 |</w:t>
      </w:r>
    </w:p>
    <w:p w14:paraId="560FE1B2">
      <w:pPr>
        <w:spacing w:after="80"/>
        <w:ind w:firstLine="432"/>
        <w:jc w:val="left"/>
      </w:pPr>
      <w:r>
        <w:rPr>
          <w:sz w:val="18"/>
        </w:rPr>
        <w:t>| 图 10-2 | 7 天 MVP 时间盒甘特图 | 第 10 章 | Day 1—Day 7 每日交付物的时间盒 |</w:t>
      </w:r>
    </w:p>
    <w:p w14:paraId="6C5DDFCC">
      <w:pPr>
        <w:spacing w:after="80"/>
        <w:ind w:firstLine="432"/>
        <w:jc w:val="left"/>
      </w:pPr>
      <w:r>
        <w:rPr>
          <w:sz w:val="18"/>
        </w:rPr>
        <w:t>| 图 10-3 | 收款链路决策树 | 第 10 章 | 从需求确认到对账验证的收款链路 |</w:t>
      </w:r>
    </w:p>
    <w:p w14:paraId="0B88F38F">
      <w:pPr>
        <w:spacing w:after="80"/>
        <w:ind w:firstLine="432"/>
        <w:jc w:val="left"/>
      </w:pPr>
      <w:r>
        <w:rPr>
          <w:sz w:val="18"/>
        </w:rPr>
        <w:t>| 图 10-4 | 冷启动渠道选择 | 第 10 章 | MVP 阶段的低成本获客渠道 |</w:t>
      </w:r>
    </w:p>
    <w:p w14:paraId="20256D9C">
      <w:pPr>
        <w:spacing w:after="80"/>
        <w:ind w:firstLine="432"/>
        <w:jc w:val="left"/>
      </w:pPr>
      <w:r>
        <w:rPr>
          <w:sz w:val="18"/>
        </w:rPr>
        <w:t>| 图 11-1 | 沙盒测试与回滚机制 | 第 11 章 | 沙盒验证后回滚的 5 分钟切换路径 |</w:t>
      </w:r>
    </w:p>
    <w:p w14:paraId="405D2CE1">
      <w:pPr>
        <w:spacing w:after="80"/>
        <w:ind w:firstLine="432"/>
        <w:jc w:val="left"/>
      </w:pPr>
      <w:r>
        <w:rPr>
          <w:sz w:val="18"/>
        </w:rPr>
        <w:t>| 图 11-2 | 三阶段时间线 | 第 11 章 | 理解—改造—稳定化三阶段的时间分配 |</w:t>
      </w:r>
    </w:p>
    <w:p w14:paraId="47B08984">
      <w:pPr>
        <w:spacing w:after="80"/>
        <w:ind w:firstLine="432"/>
        <w:jc w:val="left"/>
      </w:pPr>
      <w:r>
        <w:rPr>
          <w:sz w:val="18"/>
        </w:rPr>
        <w:t>| 图 11-3 | 遗留系统 strangler 模式 | 第 11 章 | 绞杀者模式:绕老树建新系统、渐进替换 |</w:t>
      </w:r>
    </w:p>
    <w:p w14:paraId="42DF45C4">
      <w:pPr>
        <w:spacing w:after="80"/>
        <w:ind w:firstLine="432"/>
        <w:jc w:val="left"/>
      </w:pPr>
      <w:r>
        <w:rPr>
          <w:sz w:val="18"/>
        </w:rPr>
        <w:t>| 图 11-4 | 考古学式探索漏斗 | 第 11 章 | 从全量代码到关键路径的逐层收敛 |</w:t>
      </w:r>
    </w:p>
    <w:p w14:paraId="1A155D4D">
      <w:pPr>
        <w:spacing w:after="80"/>
        <w:ind w:firstLine="432"/>
        <w:jc w:val="left"/>
      </w:pPr>
      <w:r>
        <w:rPr>
          <w:sz w:val="18"/>
        </w:rPr>
        <w:t>| 图 12-1 | 三层管道架构 | 第 12 章 | 采集—理解—投递的解耦设计 |</w:t>
      </w:r>
    </w:p>
    <w:p w14:paraId="3EB22F88">
      <w:pPr>
        <w:spacing w:after="80"/>
        <w:ind w:firstLine="432"/>
        <w:jc w:val="left"/>
      </w:pPr>
      <w:r>
        <w:rPr>
          <w:sz w:val="18"/>
        </w:rPr>
        <w:t>| 图 12-2 | 30 → 5 → 4 漏斗 | 第 12 章 | 原始变化到 MAJOR 通知的逐级筛选 |</w:t>
      </w:r>
    </w:p>
    <w:p w14:paraId="6A03B404">
      <w:pPr>
        <w:spacing w:after="80"/>
        <w:ind w:firstLine="432"/>
        <w:jc w:val="left"/>
      </w:pPr>
      <w:r>
        <w:rPr>
          <w:sz w:val="18"/>
        </w:rPr>
        <w:t>| 图 12-3 | 三种买法成本对比 | 第 12 章 | 托管/自建/无代码三种形态的月度成本 |</w:t>
      </w:r>
    </w:p>
    <w:p w14:paraId="7970780B">
      <w:pPr>
        <w:spacing w:after="80"/>
        <w:ind w:firstLine="432"/>
        <w:jc w:val="left"/>
      </w:pPr>
      <w:r>
        <w:rPr>
          <w:sz w:val="18"/>
        </w:rPr>
        <w:t>| 图 13-1 | 上下文失效三类型判别 | 第 13 章 | 溢出—漂移—腐烂三类型的对照 |</w:t>
      </w:r>
    </w:p>
    <w:p w14:paraId="31A849D0">
      <w:pPr>
        <w:spacing w:after="80"/>
        <w:ind w:firstLine="432"/>
        <w:jc w:val="left"/>
      </w:pPr>
      <w:r>
        <w:rPr>
          <w:sz w:val="18"/>
        </w:rPr>
        <w:t>| 图 13-2 | 三重债务模型 | 第 13 章 | 技术债—认知债—意图债的累积效应 |</w:t>
      </w:r>
    </w:p>
    <w:p w14:paraId="0520ABE9">
      <w:pPr>
        <w:spacing w:after="80"/>
        <w:ind w:firstLine="432"/>
        <w:jc w:val="left"/>
      </w:pPr>
      <w:r>
        <w:rPr>
          <w:sz w:val="18"/>
        </w:rPr>
        <w:t>| 图 13-3 | 治理组合分阶段实施阶梯 | 第 13 章 | 治理工具按阶段引入的阶梯路径 |</w:t>
      </w:r>
    </w:p>
    <w:p w14:paraId="5F8BE800">
      <w:pPr>
        <w:spacing w:after="80"/>
        <w:ind w:firstLine="432"/>
        <w:jc w:val="left"/>
      </w:pPr>
      <w:r>
        <w:rPr>
          <w:sz w:val="18"/>
        </w:rPr>
        <w:t>| 图 13-4 | 四类问题全景对照 | 第 13 章 | 代码质量—上下文—文档—架构四类问题对照 |</w:t>
      </w:r>
    </w:p>
    <w:p w14:paraId="6EB7A436">
      <w:pPr>
        <w:spacing w:after="80"/>
        <w:ind w:firstLine="432"/>
        <w:jc w:val="left"/>
      </w:pPr>
      <w:r>
        <w:rPr>
          <w:sz w:val="18"/>
        </w:rPr>
        <w:t>| 图 14-1 | 三类数据源决策树 | 第 14 章 | 内置知识—联网搜索—自有数据的四问决策 |</w:t>
      </w:r>
    </w:p>
    <w:p w14:paraId="286544AD">
      <w:pPr>
        <w:spacing w:after="80"/>
        <w:ind w:firstLine="432"/>
        <w:jc w:val="left"/>
      </w:pPr>
      <w:r>
        <w:rPr>
          <w:sz w:val="18"/>
        </w:rPr>
        <w:t>| 图 14-2 | 抓取前实操自检流程 | 第 14 章 | 合规自检、频率控制、脱敏、留存日志五步 |</w:t>
      </w:r>
    </w:p>
    <w:p w14:paraId="3B697015">
      <w:pPr>
        <w:spacing w:after="80"/>
        <w:ind w:firstLine="432"/>
        <w:jc w:val="left"/>
      </w:pPr>
      <w:r>
        <w:rPr>
          <w:sz w:val="18"/>
        </w:rPr>
        <w:t>| 图 14-3 | 抓取环境围墙化十年 | 第 14 章 | 2016—2026 抓取环境从开放到围墙化的演变 |</w:t>
      </w:r>
    </w:p>
    <w:p w14:paraId="3B5E69CD">
      <w:pPr>
        <w:spacing w:after="80"/>
        <w:ind w:firstLine="432"/>
        <w:jc w:val="left"/>
      </w:pPr>
      <w:r>
        <w:rPr>
          <w:sz w:val="18"/>
        </w:rPr>
        <w:t>| 图 15-1 | SDD 规范层与执行习惯框架的分层 | 第 15 章 | 规范层(OpenSpec)与执行层(superpowers)的关系 |</w:t>
      </w:r>
    </w:p>
    <w:p w14:paraId="128B1979">
      <w:pPr>
        <w:spacing w:after="80"/>
        <w:ind w:firstLine="432"/>
        <w:jc w:val="left"/>
      </w:pPr>
      <w:r>
        <w:rPr>
          <w:sz w:val="18"/>
        </w:rPr>
        <w:t>| 图 15-2 | 子 Agent Token 流 | 第 15 章 | 子 Agent 在独立窗口消耗 Token 的流向 |</w:t>
      </w:r>
    </w:p>
    <w:p w14:paraId="2B7EA66B">
      <w:pPr>
        <w:spacing w:after="80"/>
        <w:ind w:firstLine="432"/>
        <w:jc w:val="left"/>
      </w:pPr>
      <w:r>
        <w:rPr>
          <w:sz w:val="18"/>
        </w:rPr>
        <w:t>| 图 15-3 | 四杠杆框架 | 第 15 章 | 检索—上下文—工具—子 Agent 四根杠杆 |</w:t>
      </w:r>
    </w:p>
    <w:p w14:paraId="3500FA69">
      <w:pPr>
        <w:jc w:val="left"/>
      </w:pPr>
      <w:r>
        <w:rPr>
          <w:sz w:val="21"/>
        </w:rPr>
        <w:t>索引编排规则:同一章内按正文出现顺序排列;跨章编号沿用"章号-序号"格式,便于交叉引用。如需按图名检索,使用浏览器或编辑器的"查找"功能定位"图 X-Y"。</w:t>
      </w:r>
    </w:p>
    <w:p w14:paraId="5F602E83">
      <w:r>
        <w:br w:type="page"/>
      </w:r>
    </w:p>
    <w:p w14:paraId="7B80D796">
      <w:pPr>
        <w:spacing w:after="240"/>
        <w:jc w:val="center"/>
      </w:pPr>
      <w:r>
        <w:rPr>
          <w:b/>
          <w:sz w:val="44"/>
        </w:rPr>
        <w:t>附录二:术语表</w:t>
      </w:r>
    </w:p>
    <w:p w14:paraId="0C8BB544">
      <w:pPr>
        <w:jc w:val="left"/>
      </w:pPr>
      <w:r>
        <w:rPr>
          <w:sz w:val="21"/>
        </w:rPr>
        <w:t>本表收录全书出现的重要术语,按"读者首次遇到"的时间顺序排列。每条术语给出首次出现章节与一句简明定义;同一术语在不同章节的细微含义差异,均以首次出现的口径为准。</w:t>
      </w:r>
    </w:p>
    <w:p w14:paraId="003BD356">
      <w:pPr>
        <w:spacing w:after="80"/>
        <w:ind w:firstLine="432"/>
        <w:jc w:val="left"/>
      </w:pPr>
      <w:r>
        <w:rPr>
          <w:sz w:val="20"/>
        </w:rPr>
        <w:t>| 术语 | 首次出现章节 | 简明定义 |</w:t>
      </w:r>
    </w:p>
    <w:p w14:paraId="0B7E0194">
      <w:pPr>
        <w:spacing w:after="80"/>
        <w:ind w:firstLine="432"/>
        <w:jc w:val="left"/>
      </w:pPr>
      <w:r>
        <w:rPr>
          <w:sz w:val="20"/>
        </w:rPr>
        <w:t>|------|--------------|----------|</w:t>
      </w:r>
    </w:p>
    <w:p w14:paraId="204A48E5">
      <w:pPr>
        <w:spacing w:after="80"/>
        <w:ind w:firstLine="432"/>
        <w:jc w:val="left"/>
      </w:pPr>
      <w:r>
        <w:rPr>
          <w:sz w:val="20"/>
        </w:rPr>
        <w:t>| AI(人工智能) | 前言 | 经过大规模数据训练、可按指令生成文字与代码的程序,本书默认指代大语言模型(LLM)。 |</w:t>
      </w:r>
    </w:p>
    <w:p w14:paraId="1F3EB64D">
      <w:pPr>
        <w:spacing w:after="80"/>
        <w:ind w:firstLine="432"/>
        <w:jc w:val="left"/>
      </w:pPr>
      <w:r>
        <w:rPr>
          <w:sz w:val="20"/>
        </w:rPr>
        <w:t>| Agent(智能体) | 前言 | 具备执行能力的 AI 系统,能自主拆解步骤、调用工具并交付结果,而非只回答问题。 |</w:t>
      </w:r>
    </w:p>
    <w:p w14:paraId="67FE4C3F">
      <w:pPr>
        <w:spacing w:after="80"/>
        <w:ind w:firstLine="432"/>
        <w:jc w:val="left"/>
      </w:pPr>
      <w:r>
        <w:rPr>
          <w:sz w:val="20"/>
        </w:rPr>
        <w:t>| Token | 前言 | 模型处理文本的最小计量单位,也是 API 计费的单位;1 汉字约 1—2 Token,1 英文单词约 1 Token。 |</w:t>
      </w:r>
    </w:p>
    <w:p w14:paraId="06DC258A">
      <w:pPr>
        <w:spacing w:after="80"/>
        <w:ind w:firstLine="432"/>
        <w:jc w:val="left"/>
      </w:pPr>
      <w:r>
        <w:rPr>
          <w:sz w:val="20"/>
        </w:rPr>
        <w:t>| 上下文窗口 | 前言 | 模型单次对话所能"看见"的全部内容上限,单位为 Token;实际稳定可用约为标称值的 25%—30%。 |</w:t>
      </w:r>
    </w:p>
    <w:p w14:paraId="3C8BCC1E">
      <w:pPr>
        <w:spacing w:after="80"/>
        <w:ind w:firstLine="432"/>
        <w:jc w:val="left"/>
      </w:pPr>
      <w:r>
        <w:rPr>
          <w:sz w:val="20"/>
        </w:rPr>
        <w:t>| Prompt(提示词) | 前言 | 用户发送给 AI 的全部输入文字,清晰度、完整度、约束明确度共同决定输出质量。 |</w:t>
      </w:r>
    </w:p>
    <w:p w14:paraId="11747145">
      <w:pPr>
        <w:spacing w:after="80"/>
        <w:ind w:firstLine="432"/>
        <w:jc w:val="left"/>
      </w:pPr>
      <w:r>
        <w:rPr>
          <w:sz w:val="20"/>
        </w:rPr>
        <w:t>| Skill(技能文件) | 前言 | 以 Markdown 编写、供 AI 读取的操作规程文件,写明适用场景与执行步骤,AI 遇到相关任务时自动调用。 |</w:t>
      </w:r>
    </w:p>
    <w:p w14:paraId="7C9910BC">
      <w:pPr>
        <w:spacing w:after="80"/>
        <w:ind w:firstLine="432"/>
        <w:jc w:val="left"/>
      </w:pPr>
      <w:r>
        <w:rPr>
          <w:sz w:val="20"/>
        </w:rPr>
        <w:t>| 子 Agent(Subagent) | 前言 | 由主 Agent 派生、在独立上下文中执行子任务的执行单元,任务结束后仅返回结果摘要。 |</w:t>
      </w:r>
    </w:p>
    <w:p w14:paraId="07F88ACE">
      <w:pPr>
        <w:spacing w:after="80"/>
        <w:ind w:firstLine="432"/>
        <w:jc w:val="left"/>
      </w:pPr>
      <w:r>
        <w:rPr>
          <w:sz w:val="20"/>
        </w:rPr>
        <w:t>| MCP(模型上下文协议) | 前言 | Agent 接入外部工具的通用接口标准,地位类似硬件领域的 USB。 |</w:t>
      </w:r>
    </w:p>
    <w:p w14:paraId="3510C63E">
      <w:pPr>
        <w:spacing w:after="80"/>
        <w:ind w:firstLine="432"/>
        <w:jc w:val="left"/>
      </w:pPr>
      <w:r>
        <w:rPr>
          <w:sz w:val="20"/>
        </w:rPr>
        <w:t>| 跑分(Benchmark) | 前言 | 各模型在标准化测试集上的得分,本书每项均标明出处类型与数据日期。 |</w:t>
      </w:r>
    </w:p>
    <w:p w14:paraId="7FCC6E8F">
      <w:pPr>
        <w:spacing w:after="80"/>
        <w:ind w:firstLine="432"/>
        <w:jc w:val="left"/>
      </w:pPr>
      <w:r>
        <w:rPr>
          <w:sz w:val="20"/>
        </w:rPr>
        <w:t>| 垂直闭环 | 第 1 章 | "模型 + 软件 + 套餐"三层绑定的销售结构,买其中任一层即被另外两层锁定。 |</w:t>
      </w:r>
    </w:p>
    <w:p w14:paraId="3472EA58">
      <w:pPr>
        <w:spacing w:after="80"/>
        <w:ind w:firstLine="432"/>
        <w:jc w:val="left"/>
      </w:pPr>
      <w:r>
        <w:rPr>
          <w:sz w:val="20"/>
        </w:rPr>
        <w:t>| 三级分类(NOISE/MINOR/MAJOR) | 第 12 章 | 监控系统对变化重要性的三级切分,对应不同的通知方式。 |</w:t>
      </w:r>
    </w:p>
    <w:p w14:paraId="0BCEB3FC">
      <w:pPr>
        <w:spacing w:after="80"/>
        <w:ind w:firstLine="432"/>
        <w:jc w:val="left"/>
      </w:pPr>
      <w:r>
        <w:rPr>
          <w:sz w:val="20"/>
        </w:rPr>
        <w:t>| 三层管道(采集—理解—投递) | 第 12 章 | 竞品监控系统的工程化解耦架构,每层只与下一层交换文本。 |</w:t>
      </w:r>
    </w:p>
    <w:p w14:paraId="5A719FF1">
      <w:pPr>
        <w:spacing w:after="80"/>
        <w:ind w:firstLine="432"/>
        <w:jc w:val="left"/>
      </w:pPr>
      <w:r>
        <w:rPr>
          <w:sz w:val="20"/>
        </w:rPr>
        <w:t>| 三段式(全书写法) | 前言 | "格局—案例—方法论"三段式组织方式,前 1 章格局、中 10 章案例、后 3 章方法论。 |</w:t>
      </w:r>
    </w:p>
    <w:p w14:paraId="33C4BCA0">
      <w:pPr>
        <w:spacing w:after="80"/>
        <w:ind w:firstLine="432"/>
        <w:jc w:val="left"/>
      </w:pPr>
      <w:r>
        <w:rPr>
          <w:sz w:val="20"/>
        </w:rPr>
        <w:t>| 60/40 比例(三阶段工作量) | 第 7 章 | 调研项目中建库 60% / 分析 30% / 补缺 10% 的工作量分配,价值分布与之相反。 |</w:t>
      </w:r>
    </w:p>
    <w:p w14:paraId="59C8AF59">
      <w:pPr>
        <w:spacing w:after="80"/>
        <w:ind w:firstLine="432"/>
        <w:jc w:val="left"/>
      </w:pPr>
      <w:r>
        <w:rPr>
          <w:sz w:val="20"/>
        </w:rPr>
        <w:t>| 80/20 混合架构 | 第 3 章 | 80% 可固化逻辑由代码承担,20% 判断工作交给 AI 的分工架构。 |</w:t>
      </w:r>
    </w:p>
    <w:p w14:paraId="2806C64C">
      <w:pPr>
        <w:spacing w:after="80"/>
        <w:ind w:firstLine="432"/>
        <w:jc w:val="left"/>
      </w:pPr>
      <w:r>
        <w:rPr>
          <w:sz w:val="20"/>
        </w:rPr>
        <w:t>| 五件套防护 | 第 3 章 | 凭据保护、操作审计、权限校验、行为可追溯、异常自愈五层防护机制。 |</w:t>
      </w:r>
    </w:p>
    <w:p w14:paraId="1685A613">
      <w:pPr>
        <w:spacing w:after="80"/>
        <w:ind w:firstLine="432"/>
        <w:jc w:val="left"/>
      </w:pPr>
      <w:r>
        <w:rPr>
          <w:sz w:val="20"/>
        </w:rPr>
        <w:t>| 沙盒测试 | 第 11 章 | 在与生产环境 1:1 一致的隔离环境中验证改造方案,确认无问题后再灰度上线。 |</w:t>
      </w:r>
    </w:p>
    <w:p w14:paraId="7AA4BE1E">
      <w:pPr>
        <w:spacing w:after="80"/>
        <w:ind w:firstLine="432"/>
        <w:jc w:val="left"/>
      </w:pPr>
      <w:r>
        <w:rPr>
          <w:sz w:val="20"/>
        </w:rPr>
        <w:t>| 灰度发布 | 第 11 章 | 新代码先在 10% 流量运行,确认无问题后逐步扩大到 100% 的发布方式。 |</w:t>
      </w:r>
    </w:p>
    <w:p w14:paraId="1F002963">
      <w:pPr>
        <w:spacing w:after="80"/>
        <w:ind w:firstLine="432"/>
        <w:jc w:val="left"/>
      </w:pPr>
      <w:r>
        <w:rPr>
          <w:sz w:val="20"/>
        </w:rPr>
        <w:t>| 三阶段改造 | 第 11 章 | 遗留系统改造的"理解—改造—稳定化"三阶段方法论。 |</w:t>
      </w:r>
    </w:p>
    <w:p w14:paraId="65274E99">
      <w:pPr>
        <w:spacing w:after="80"/>
        <w:ind w:firstLine="432"/>
        <w:jc w:val="left"/>
      </w:pPr>
      <w:r>
        <w:rPr>
          <w:sz w:val="20"/>
        </w:rPr>
        <w:t>| 知识库 | 第 8 章 | 经验条目的"原材料"层,提供检索能力,每条经验含场景—现象—原因—解法—效果五项。 |</w:t>
      </w:r>
    </w:p>
    <w:p w14:paraId="086FF7F3">
      <w:pPr>
        <w:spacing w:after="80"/>
        <w:ind w:firstLine="432"/>
        <w:jc w:val="left"/>
      </w:pPr>
      <w:r>
        <w:rPr>
          <w:sz w:val="20"/>
        </w:rPr>
        <w:t>| 知识的三层沉淀 | 第 8 章 | 知识库(可检索)— Skill(可被 AI 调用)— Prompt 模板(可被人类复用)的逐层蒸馏。 |</w:t>
      </w:r>
    </w:p>
    <w:p w14:paraId="6980F165">
      <w:pPr>
        <w:spacing w:after="80"/>
        <w:ind w:firstLine="432"/>
        <w:jc w:val="left"/>
      </w:pPr>
      <w:r>
        <w:rPr>
          <w:sz w:val="20"/>
        </w:rPr>
        <w:t>| 双记忆机制 | 第 9 章 | 显式记忆(可被检索的文档)与隐式记忆(行为模式/约束)的协同机制。 |</w:t>
      </w:r>
    </w:p>
    <w:p w14:paraId="5D330322">
      <w:pPr>
        <w:spacing w:after="80"/>
        <w:ind w:firstLine="432"/>
        <w:jc w:val="left"/>
      </w:pPr>
      <w:r>
        <w:rPr>
          <w:sz w:val="20"/>
        </w:rPr>
        <w:t>| 反馈回路 | 第 9 章 | 让 AI 在执行任务中自动识别、记录、提示人工审核经验条目的闭环机制。 |</w:t>
      </w:r>
    </w:p>
    <w:p w14:paraId="231BE186">
      <w:pPr>
        <w:spacing w:after="80"/>
        <w:ind w:firstLine="432"/>
        <w:jc w:val="left"/>
      </w:pPr>
      <w:r>
        <w:rPr>
          <w:sz w:val="20"/>
        </w:rPr>
        <w:t>| 上下文失效三类型 | 第 13 章 | 溢出(物理截断)—漂移(行为跑偏)—腐烂(记错细节)三类上下文问题。 |</w:t>
      </w:r>
    </w:p>
    <w:p w14:paraId="7A73CE8B">
      <w:pPr>
        <w:spacing w:after="80"/>
        <w:ind w:firstLine="432"/>
        <w:jc w:val="left"/>
      </w:pPr>
      <w:r>
        <w:rPr>
          <w:sz w:val="20"/>
        </w:rPr>
        <w:t>| 三重债务 | 第 13 章 | 技术债(代码)—认知债(理解)—意图债(目标)三类累积的债务模型。 |</w:t>
      </w:r>
    </w:p>
    <w:p w14:paraId="681AE4C5">
      <w:pPr>
        <w:spacing w:after="80"/>
        <w:ind w:firstLine="432"/>
        <w:jc w:val="left"/>
      </w:pPr>
      <w:r>
        <w:rPr>
          <w:sz w:val="20"/>
        </w:rPr>
        <w:t>| 四类工程问题 | 第 13 章 | 代码质量下滑、上下文失效、文档不一致、架构渐进腐化四类反复发作的问题。 |</w:t>
      </w:r>
    </w:p>
    <w:p w14:paraId="044D0389">
      <w:pPr>
        <w:spacing w:after="80"/>
        <w:ind w:firstLine="432"/>
        <w:jc w:val="left"/>
      </w:pPr>
      <w:r>
        <w:rPr>
          <w:sz w:val="20"/>
        </w:rPr>
        <w:t>| 质量左移 | 第 13 章 | 把测试与静态检查提前到保存与提交的瞬时执行,使问题产生后立刻报警。 |</w:t>
      </w:r>
    </w:p>
    <w:p w14:paraId="30350A74">
      <w:pPr>
        <w:spacing w:after="80"/>
        <w:ind w:firstLine="432"/>
        <w:jc w:val="left"/>
      </w:pPr>
      <w:r>
        <w:rPr>
          <w:sz w:val="20"/>
        </w:rPr>
        <w:t>| 章程(Constitution) | 第 13 章 | 记录"不可协商原则"的根本约束文件,对人与 AI 具同等最高约束力。 |</w:t>
      </w:r>
    </w:p>
    <w:p w14:paraId="5DDB4C32">
      <w:pPr>
        <w:spacing w:after="80"/>
        <w:ind w:firstLine="432"/>
        <w:jc w:val="left"/>
      </w:pPr>
      <w:r>
        <w:rPr>
          <w:sz w:val="20"/>
        </w:rPr>
        <w:t>| PreToolUse 钩子 | 第 13 章 | AI 每次修改文件前先经过的强制检查,命中禁区即被拒绝,确定性代码而非提示词。 |</w:t>
      </w:r>
    </w:p>
    <w:p w14:paraId="4FF2C7E8">
      <w:pPr>
        <w:spacing w:after="80"/>
        <w:ind w:firstLine="432"/>
        <w:jc w:val="left"/>
      </w:pPr>
      <w:r>
        <w:rPr>
          <w:sz w:val="20"/>
        </w:rPr>
        <w:t>| 四根杠杆 | 第 15 章 | 检索—上下文管理—工具设计—子 Agent 架构四根可操作的脚手架杠杆。 |</w:t>
      </w:r>
    </w:p>
    <w:p w14:paraId="1FF697CA">
      <w:pPr>
        <w:spacing w:after="80"/>
        <w:ind w:firstLine="432"/>
        <w:jc w:val="left"/>
      </w:pPr>
      <w:r>
        <w:rPr>
          <w:sz w:val="20"/>
        </w:rPr>
        <w:t>| 脚手架(Harness) | 第 15 章 | AI 周围的工程结构总称,含提示词组装、上下文提供、工具定义、失败重试、子 Agent 委派。 |</w:t>
      </w:r>
    </w:p>
    <w:p w14:paraId="643CE3E9">
      <w:pPr>
        <w:spacing w:after="80"/>
        <w:ind w:firstLine="432"/>
        <w:jc w:val="left"/>
      </w:pPr>
      <w:r>
        <w:rPr>
          <w:sz w:val="20"/>
        </w:rPr>
        <w:t>| 成本路由 | 第 15 章 | 规划用旗舰、执行为中档、批量用便宜的按任务难度分流的模型调用策略。 |</w:t>
      </w:r>
    </w:p>
    <w:p w14:paraId="7C032E74">
      <w:pPr>
        <w:spacing w:after="80"/>
        <w:ind w:firstLine="432"/>
        <w:jc w:val="left"/>
      </w:pPr>
      <w:r>
        <w:rPr>
          <w:sz w:val="20"/>
        </w:rPr>
        <w:t>| 7 倍 Token 代价 | 第 15 章 | 重度使用子 Agent 的工作流 Token 消耗约为单线程会话的 7 倍的工程实测。 |</w:t>
      </w:r>
    </w:p>
    <w:p w14:paraId="595AA3B9">
      <w:pPr>
        <w:spacing w:after="80"/>
        <w:ind w:firstLine="432"/>
        <w:jc w:val="left"/>
      </w:pPr>
      <w:r>
        <w:rPr>
          <w:sz w:val="20"/>
        </w:rPr>
        <w:t>| 时间盒 | 第 10 章 | 把项目拆分为固定时长的子任务(如 7 天),每个子任务只关注"今天必须完成什么"。 |</w:t>
      </w:r>
    </w:p>
    <w:p w14:paraId="0CC238B7">
      <w:pPr>
        <w:spacing w:after="80"/>
        <w:ind w:firstLine="432"/>
        <w:jc w:val="left"/>
      </w:pPr>
      <w:r>
        <w:rPr>
          <w:sz w:val="20"/>
        </w:rPr>
        <w:t>| 关键路径 | 第 10 章 | 必须做才能上线的任务集合,其他任务砍掉或后做,Day 1—2 集中决策、Day 3 起只执行。 |</w:t>
      </w:r>
    </w:p>
    <w:p w14:paraId="5A1745B3">
      <w:pPr>
        <w:spacing w:after="80"/>
        <w:ind w:firstLine="432"/>
        <w:jc w:val="left"/>
      </w:pPr>
      <w:r>
        <w:rPr>
          <w:sz w:val="20"/>
        </w:rPr>
        <w:t>| 不做清单 | 第 10 章 | 与"做清单"对应的反向清单,通常比"做清单"长 2—3 倍,约束项目范围蔓延。 |</w:t>
      </w:r>
    </w:p>
    <w:p w14:paraId="54DB23D4">
      <w:pPr>
        <w:spacing w:after="80"/>
        <w:ind w:firstLine="432"/>
        <w:jc w:val="left"/>
      </w:pPr>
      <w:r>
        <w:rPr>
          <w:sz w:val="20"/>
        </w:rPr>
        <w:t>| 漏斗(30 → 5 → 4) | 第 12 章 | 竞品监控系统中"原始变化—diff—MAJOR"的逐级筛选漏斗,数字本身为可讨论的依据。 |</w:t>
      </w:r>
    </w:p>
    <w:p w14:paraId="61324A29">
      <w:pPr>
        <w:spacing w:after="80"/>
        <w:ind w:firstLine="432"/>
        <w:jc w:val="left"/>
      </w:pPr>
      <w:r>
        <w:rPr>
          <w:sz w:val="20"/>
        </w:rPr>
        <w:t>| 替代执行 vs 辅助执行 | 第 6 章 | 替代执行是 AI 直接完成任务仅在异常时通知人工;辅助执行是 AI 完成任务后人工审核。 |</w:t>
      </w:r>
    </w:p>
    <w:p w14:paraId="6DCCDA00">
      <w:pPr>
        <w:spacing w:after="80"/>
        <w:ind w:firstLine="432"/>
        <w:jc w:val="left"/>
      </w:pPr>
      <w:r>
        <w:rPr>
          <w:sz w:val="20"/>
        </w:rPr>
        <w:t>| 路由规则 | 第 6 章 | 决定消息由 Agent 处理还是人工处理的规则,首版几乎一定是错的需要上线后盯 2 小时。 |</w:t>
      </w:r>
    </w:p>
    <w:p w14:paraId="5CB06AA1">
      <w:pPr>
        <w:spacing w:after="80"/>
        <w:ind w:firstLine="432"/>
        <w:jc w:val="left"/>
      </w:pPr>
      <w:r>
        <w:rPr>
          <w:sz w:val="20"/>
        </w:rPr>
        <w:t>| 数据指纹 | 第 5 章 | 每次取数时计算关键字段的哈希值,用于快速判断数据是否变化。 |</w:t>
      </w:r>
    </w:p>
    <w:p w14:paraId="3AD1E45E">
      <w:pPr>
        <w:spacing w:after="80"/>
        <w:ind w:firstLine="432"/>
        <w:jc w:val="left"/>
      </w:pPr>
      <w:r>
        <w:rPr>
          <w:sz w:val="20"/>
        </w:rPr>
        <w:t>| 口径即代码 | 第 5 章 | 把"销售额怎么算"这类口径转译为可执行代码,口径变则代码变、报告自动跟着变。 |</w:t>
      </w:r>
    </w:p>
    <w:p w14:paraId="71E39C13">
      <w:pPr>
        <w:spacing w:after="80"/>
        <w:ind w:firstLine="432"/>
        <w:jc w:val="left"/>
      </w:pPr>
      <w:r>
        <w:rPr>
          <w:sz w:val="20"/>
        </w:rPr>
        <w:t>| 失序(GitClear) | 第 13 章 | AI 时代代码克隆增长 4 倍、重构活动下降 60%、函数调用率下降 35% 的代码质量趋势。 |</w:t>
      </w:r>
    </w:p>
    <w:p w14:paraId="5BDD5E38">
      <w:pPr>
        <w:spacing w:after="80"/>
        <w:ind w:firstLine="432"/>
        <w:jc w:val="left"/>
      </w:pPr>
      <w:r>
        <w:rPr>
          <w:sz w:val="20"/>
        </w:rPr>
        <w:t>| intent debt(意图债) | 第 4 章 | 文档式对齐失败导致的需求理解偏差,在开发完成后才暴露的累积债务。 |</w:t>
      </w:r>
    </w:p>
    <w:p w14:paraId="464015B0">
      <w:pPr>
        <w:spacing w:after="80"/>
        <w:ind w:firstLine="432"/>
        <w:jc w:val="left"/>
      </w:pPr>
      <w:r>
        <w:rPr>
          <w:sz w:val="20"/>
        </w:rPr>
        <w:t>| Strangler 模式(绞杀者) | 第 11 章 | 绕开遗留系统逐步建新系统、以新替旧的渐进式改造模式。 |</w:t>
      </w:r>
    </w:p>
    <w:p w14:paraId="66B4E7B3">
      <w:pPr>
        <w:spacing w:after="80"/>
        <w:ind w:firstLine="432"/>
        <w:jc w:val="left"/>
      </w:pPr>
      <w:r>
        <w:rPr>
          <w:sz w:val="20"/>
        </w:rPr>
        <w:t>| Hardening(强化) | 第 14 章 | 数据获取后对脱敏、限频、留存日志、robots 遵守等运营纪律的总称。 |</w:t>
      </w:r>
    </w:p>
    <w:p w14:paraId="31E0664F">
      <w:pPr>
        <w:spacing w:after="80"/>
        <w:ind w:firstLine="432"/>
        <w:jc w:val="left"/>
      </w:pPr>
      <w:r>
        <w:rPr>
          <w:sz w:val="20"/>
        </w:rPr>
        <w:t>| WebVoyager / OSWorld | 第 3 章 | 浏览器与桌面 Agent 的基准测试,衡量 AI 自主操作 UI 的能力上限。 |</w:t>
      </w:r>
    </w:p>
    <w:p w14:paraId="0E61D609">
      <w:pPr>
        <w:spacing w:after="80"/>
        <w:ind w:firstLine="432"/>
        <w:jc w:val="left"/>
      </w:pPr>
      <w:r>
        <w:rPr>
          <w:sz w:val="20"/>
        </w:rPr>
        <w:t>| CUA(Computer Use Agent) | 第 3 章 | 操作系统级 Agent,在 OSWorld 基准上约 38%,复杂任务不足 10%。 |</w:t>
      </w:r>
    </w:p>
    <w:p w14:paraId="7D288E2B">
      <w:pPr>
        <w:spacing w:after="80"/>
        <w:ind w:firstLine="432"/>
        <w:jc w:val="left"/>
      </w:pPr>
      <w:r>
        <w:rPr>
          <w:sz w:val="20"/>
        </w:rPr>
        <w:t>| Strangler(绞杀者) | 第 11 章 | Martin Fowler 提出的遗留系统渐进替换模式,绕老树建新系统,拒绝大爆炸重写。 |</w:t>
      </w:r>
    </w:p>
    <w:p w14:paraId="608035A6">
      <w:pPr>
        <w:spacing w:after="80"/>
        <w:ind w:firstLine="432"/>
        <w:jc w:val="left"/>
      </w:pPr>
      <w:r>
        <w:rPr>
          <w:sz w:val="20"/>
        </w:rPr>
        <w:t>| AGENTS.md | 第 15 章 | 由 Linux 基金会托管的开放标准文件,记录项目背景、技术栈、约束供 AI 自动读取。 |</w:t>
      </w:r>
    </w:p>
    <w:p w14:paraId="7BC13D57">
      <w:pPr>
        <w:spacing w:after="80"/>
        <w:ind w:firstLine="432"/>
        <w:jc w:val="left"/>
      </w:pPr>
      <w:r>
        <w:rPr>
          <w:sz w:val="20"/>
        </w:rPr>
        <w:t>| WarpGrep | 第 15 章 | 论文 2605.23950 中提到的检索子 Agent,加上后所有模型提升 2.1—2.2 分,相当于一次模型升级。 |</w:t>
      </w:r>
    </w:p>
    <w:p w14:paraId="267D963E">
      <w:pPr>
        <w:jc w:val="left"/>
      </w:pPr>
      <w:r>
        <w:rPr>
          <w:sz w:val="21"/>
        </w:rPr>
        <w:t>术语使用建议:首次出现处给出全称与一句话定义,后续可直接使用缩写;跨章节出现时不必重复定义,以下表的"首次出现章节"为准。</w:t>
      </w:r>
    </w:p>
    <w:p w14:paraId="3DF44421">
      <w:r>
        <w:br w:type="page"/>
      </w:r>
    </w:p>
    <w:p w14:paraId="2B8A41BA">
      <w:pPr>
        <w:spacing w:after="240"/>
        <w:jc w:val="center"/>
      </w:pPr>
      <w:r>
        <w:rPr>
          <w:b/>
          <w:sz w:val="44"/>
        </w:rPr>
        <w:t>附录三:工具清单</w:t>
      </w:r>
    </w:p>
    <w:p w14:paraId="432E996E">
      <w:pPr>
        <w:jc w:val="left"/>
      </w:pPr>
      <w:r>
        <w:rPr>
          <w:sz w:val="21"/>
        </w:rPr>
        <w:t>本表收录全书提到的工具,按"模型 / IDE 与脚手架 / 数据获取 / 运营与协作"四类分组。"首次出现章节"标注该工具在原书首次被讨论的位置,便于读者回溯上下文。价格、版本、能力描述均以 2026 年 7 月 31 日数据截止为基准;后续版本变化不在本表覆盖范围。</w:t>
      </w:r>
    </w:p>
    <w:p w14:paraId="64D91759">
      <w:pPr>
        <w:spacing w:after="160"/>
        <w:jc w:val="left"/>
      </w:pPr>
      <w:r>
        <w:rPr>
          <w:b/>
          <w:sz w:val="28"/>
        </w:rPr>
        <w:t>一、模型</w:t>
      </w:r>
    </w:p>
    <w:p w14:paraId="047401D0">
      <w:pPr>
        <w:spacing w:after="80"/>
        <w:ind w:firstLine="432"/>
        <w:jc w:val="left"/>
      </w:pPr>
      <w:r>
        <w:rPr>
          <w:sz w:val="18"/>
        </w:rPr>
        <w:t>| 工具名 | 类别 | 用途 | 首次出现章节 |</w:t>
      </w:r>
    </w:p>
    <w:p w14:paraId="014B5A29">
      <w:pPr>
        <w:spacing w:after="80"/>
        <w:ind w:firstLine="432"/>
        <w:jc w:val="left"/>
      </w:pPr>
      <w:r>
        <w:rPr>
          <w:sz w:val="18"/>
        </w:rPr>
        <w:t>|--------|------|------|--------------|</w:t>
      </w:r>
    </w:p>
    <w:p w14:paraId="7A8469DA">
      <w:pPr>
        <w:spacing w:after="80"/>
        <w:ind w:firstLine="432"/>
        <w:jc w:val="left"/>
      </w:pPr>
      <w:r>
        <w:rPr>
          <w:sz w:val="18"/>
        </w:rPr>
        <w:t>| Claude Opus 5 | 模型 | Anthropic 旗舰模型,$5/$25,1M 上下文,Claude Code 默认模型 | 第 1 章 |</w:t>
      </w:r>
    </w:p>
    <w:p w14:paraId="7832C12E">
      <w:pPr>
        <w:spacing w:after="80"/>
        <w:ind w:firstLine="432"/>
        <w:jc w:val="left"/>
      </w:pPr>
      <w:r>
        <w:rPr>
          <w:sz w:val="18"/>
        </w:rPr>
        <w:t>| Claude Sonnet 5 | 模型 | Anthropic 中档模型,$3/$15,承担主力日常任务 | 第 1 章 |</w:t>
      </w:r>
    </w:p>
    <w:p w14:paraId="54676E8A">
      <w:pPr>
        <w:spacing w:after="80"/>
        <w:ind w:firstLine="432"/>
        <w:jc w:val="left"/>
      </w:pPr>
      <w:r>
        <w:rPr>
          <w:sz w:val="18"/>
        </w:rPr>
        <w:t>| Claude Haiku 4.5 | 模型 | Anthropic 入门档,$1/$5,高频轻量后台任务 | 第 1 章 |</w:t>
      </w:r>
    </w:p>
    <w:p w14:paraId="1ACCE8E1">
      <w:pPr>
        <w:spacing w:after="80"/>
        <w:ind w:firstLine="432"/>
        <w:jc w:val="left"/>
      </w:pPr>
      <w:r>
        <w:rPr>
          <w:sz w:val="18"/>
        </w:rPr>
        <w:t>| Claude Fable 5 | 模型 | Anthropic 顶级档,$10/$50,2026-06 被出口管制暂停,7-01 恢复 | 第 1 章 |</w:t>
      </w:r>
    </w:p>
    <w:p w14:paraId="06DD0244">
      <w:pPr>
        <w:spacing w:after="80"/>
        <w:ind w:firstLine="432"/>
        <w:jc w:val="left"/>
      </w:pPr>
      <w:r>
        <w:rPr>
          <w:sz w:val="18"/>
        </w:rPr>
        <w:t>| GPT-5.6 Sol | 模型 | OpenAI 旗舰档,$5/$30,对标 Claude Opus 5 | 第 1 章 |</w:t>
      </w:r>
    </w:p>
    <w:p w14:paraId="1BE2D530">
      <w:pPr>
        <w:spacing w:after="80"/>
        <w:ind w:firstLine="432"/>
        <w:jc w:val="left"/>
      </w:pPr>
      <w:r>
        <w:rPr>
          <w:sz w:val="18"/>
        </w:rPr>
        <w:t>| GPT-5.6 Terra | 模型 | OpenAI 中档,$2.50/$15,对标 Claude Sonnet 5 | 第 1 章 |</w:t>
      </w:r>
    </w:p>
    <w:p w14:paraId="5F1CB69F">
      <w:pPr>
        <w:spacing w:after="80"/>
        <w:ind w:firstLine="432"/>
        <w:jc w:val="left"/>
      </w:pPr>
      <w:r>
        <w:rPr>
          <w:sz w:val="18"/>
        </w:rPr>
        <w:t>| GPT-5.6 Luna | 模型 | OpenAI 入门档,$1/$6,对标 Claude Haiku 4.5 | 第 1 章 |</w:t>
      </w:r>
    </w:p>
    <w:p w14:paraId="047023F2">
      <w:pPr>
        <w:spacing w:after="80"/>
        <w:ind w:firstLine="432"/>
        <w:jc w:val="left"/>
      </w:pPr>
      <w:r>
        <w:rPr>
          <w:sz w:val="18"/>
        </w:rPr>
        <w:t>| Codex(GPT-5.6 配套) | 模型/Agent | OpenAI 编程 Agent,命令行/编辑器/网页/桌面四种用法 | 第 1 章 |</w:t>
      </w:r>
    </w:p>
    <w:p w14:paraId="17533F8E">
      <w:pPr>
        <w:spacing w:after="80"/>
        <w:ind w:firstLine="432"/>
        <w:jc w:val="left"/>
      </w:pPr>
      <w:r>
        <w:rPr>
          <w:sz w:val="18"/>
        </w:rPr>
        <w:t>| GLM-5.2(智谱) | 模型 | 智谱主力,模型开源,API 价约 Opus 5 的 1/5.7 | 第 1 章 |</w:t>
      </w:r>
    </w:p>
    <w:p w14:paraId="45BCEAED">
      <w:pPr>
        <w:spacing w:after="80"/>
        <w:ind w:firstLine="432"/>
        <w:jc w:val="left"/>
      </w:pPr>
      <w:r>
        <w:rPr>
          <w:sz w:val="18"/>
        </w:rPr>
        <w:t>| K3(Kimi) | 模型 | 月之暗面 2.8T 总参数开源模型,1M 上下文,按 Token 计量+缓存命中不计额度 | 第 1 章 |</w:t>
      </w:r>
    </w:p>
    <w:p w14:paraId="5AC329D8">
      <w:pPr>
        <w:spacing w:after="80"/>
        <w:ind w:firstLine="432"/>
        <w:jc w:val="left"/>
      </w:pPr>
      <w:r>
        <w:rPr>
          <w:sz w:val="18"/>
        </w:rPr>
        <w:t>| M3(MiniMax) | 模型 | 428B/23B 激活开源模型,1M 保底 512K,全模态额度池 | 第 1 章 |</w:t>
      </w:r>
    </w:p>
    <w:p w14:paraId="61F17694">
      <w:pPr>
        <w:spacing w:after="80"/>
        <w:ind w:firstLine="432"/>
        <w:jc w:val="left"/>
      </w:pPr>
      <w:r>
        <w:rPr>
          <w:sz w:val="18"/>
        </w:rPr>
        <w:t>| DeepSeek V4-Flash | 模型 | 成本地板,$0.14/$0.28,1M 上下文,作为后台批量任务默认后端 | 第 1 章 |</w:t>
      </w:r>
    </w:p>
    <w:p w14:paraId="0B5073C0">
      <w:pPr>
        <w:spacing w:after="80"/>
        <w:ind w:firstLine="432"/>
        <w:jc w:val="left"/>
      </w:pPr>
      <w:r>
        <w:rPr>
          <w:sz w:val="18"/>
        </w:rPr>
        <w:t>| DeepSeek V4-Pro | 模型 | 1.6T 总参数预览版,2026-04-24 发布,旧 API 名 07-24 退役 | 第 1 章 |</w:t>
      </w:r>
    </w:p>
    <w:p w14:paraId="453850EF">
      <w:pPr>
        <w:spacing w:after="80"/>
        <w:ind w:firstLine="432"/>
        <w:jc w:val="left"/>
      </w:pPr>
      <w:r>
        <w:rPr>
          <w:sz w:val="18"/>
        </w:rPr>
        <w:t>| Gemini 3.1 Pro | 模型 | 1M 上下文窗口,超大代码库通读场景的常用路由 | 第 15 章 |</w:t>
      </w:r>
    </w:p>
    <w:p w14:paraId="68B2075A">
      <w:pPr>
        <w:spacing w:after="80"/>
        <w:ind w:firstLine="432"/>
        <w:jc w:val="left"/>
      </w:pPr>
      <w:r>
        <w:rPr>
          <w:sz w:val="18"/>
        </w:rPr>
        <w:t>| Qwen / Llama | 模型 | Chroma Context Rot 研究的覆盖系列,18 模型无一幸免退化 | 第 13 章 |</w:t>
      </w:r>
    </w:p>
    <w:p w14:paraId="10D8444B">
      <w:pPr>
        <w:spacing w:after="160"/>
        <w:jc w:val="left"/>
      </w:pPr>
      <w:r>
        <w:rPr>
          <w:b/>
          <w:sz w:val="28"/>
        </w:rPr>
        <w:t>二、IDE 与脚手架</w:t>
      </w:r>
    </w:p>
    <w:p w14:paraId="49E57A06">
      <w:pPr>
        <w:spacing w:after="80"/>
        <w:ind w:firstLine="432"/>
        <w:jc w:val="left"/>
      </w:pPr>
      <w:r>
        <w:rPr>
          <w:sz w:val="18"/>
        </w:rPr>
        <w:t>| 工具名 | 类别 | 用途 | 首次出现章节 |</w:t>
      </w:r>
    </w:p>
    <w:p w14:paraId="702886C7">
      <w:pPr>
        <w:spacing w:after="80"/>
        <w:ind w:firstLine="432"/>
        <w:jc w:val="left"/>
      </w:pPr>
      <w:r>
        <w:rPr>
          <w:sz w:val="18"/>
        </w:rPr>
        <w:t>|--------|------|------|--------------|</w:t>
      </w:r>
    </w:p>
    <w:p w14:paraId="213AC0A9">
      <w:pPr>
        <w:spacing w:after="80"/>
        <w:ind w:firstLine="432"/>
        <w:jc w:val="left"/>
      </w:pPr>
      <w:r>
        <w:rPr>
          <w:sz w:val="18"/>
        </w:rPr>
        <w:t>| Claude Code | IDE / Agent | Anthropic 命令行 Agent,hooks/skills/子代理最全的工程结构 | 第 1 章 |</w:t>
      </w:r>
    </w:p>
    <w:p w14:paraId="501F50CB">
      <w:pPr>
        <w:spacing w:after="80"/>
        <w:ind w:firstLine="432"/>
        <w:jc w:val="left"/>
      </w:pPr>
      <w:r>
        <w:rPr>
          <w:sz w:val="18"/>
        </w:rPr>
        <w:t>| Cursor | IDE | 主流 AI IDE,Composer 2 基于 Kimi K2.5 RL 训练 | 第 1 章 |</w:t>
      </w:r>
    </w:p>
    <w:p w14:paraId="07F3DD6B">
      <w:pPr>
        <w:spacing w:after="80"/>
        <w:ind w:firstLine="432"/>
        <w:jc w:val="left"/>
      </w:pPr>
      <w:r>
        <w:rPr>
          <w:sz w:val="18"/>
        </w:rPr>
        <w:t>| Codex CLI | IDE / Agent | OpenAI 的命令行编程 Agent,Apache-2.0 开源 | 第 1 章 |</w:t>
      </w:r>
    </w:p>
    <w:p w14:paraId="1DA848B2">
      <w:pPr>
        <w:spacing w:after="80"/>
        <w:ind w:firstLine="432"/>
        <w:jc w:val="left"/>
      </w:pPr>
      <w:r>
        <w:rPr>
          <w:sz w:val="18"/>
        </w:rPr>
        <w:t>| Z Code 3.0(智谱) | IDE | 智谱编程 IDE,改用自家核心模块,Claude Code 改两行配置可接入 | 第 1 章 |</w:t>
      </w:r>
    </w:p>
    <w:p w14:paraId="6AA1C043">
      <w:pPr>
        <w:spacing w:after="80"/>
        <w:ind w:firstLine="432"/>
        <w:jc w:val="left"/>
      </w:pPr>
      <w:r>
        <w:rPr>
          <w:sz w:val="18"/>
        </w:rPr>
        <w:t>| Kimi Code | IDE | 月之暗面编程 IDE,Apache-2.0 开源 | 第 1 章 |</w:t>
      </w:r>
    </w:p>
    <w:p w14:paraId="3F785FF3">
      <w:pPr>
        <w:spacing w:after="80"/>
        <w:ind w:firstLine="432"/>
        <w:jc w:val="left"/>
      </w:pPr>
      <w:r>
        <w:rPr>
          <w:sz w:val="18"/>
        </w:rPr>
        <w:t>| MiniMax Code | IDE | MiniMax 编程 IDE,Agent Team 多智能体,可接入微信/飞书/Telegram | 第 1 章 |</w:t>
      </w:r>
    </w:p>
    <w:p w14:paraId="358FAFA2">
      <w:pPr>
        <w:spacing w:after="80"/>
        <w:ind w:firstLine="432"/>
        <w:jc w:val="left"/>
      </w:pPr>
      <w:r>
        <w:rPr>
          <w:sz w:val="18"/>
        </w:rPr>
        <w:t>| GitHub Copilot | IDE | AI 代码补全,GitClear 报告研究对象之一 | 第 13 章 |</w:t>
      </w:r>
    </w:p>
    <w:p w14:paraId="6320C42C">
      <w:pPr>
        <w:spacing w:after="80"/>
        <w:ind w:firstLine="432"/>
        <w:jc w:val="left"/>
      </w:pPr>
      <w:r>
        <w:rPr>
          <w:sz w:val="18"/>
        </w:rPr>
        <w:t>| OpenClaw | IDE / Agent | 38.4 万 stars 的开源 Agent 接入框架,Gateway–Node–Host 三层架构 | 第 6 章 |</w:t>
      </w:r>
    </w:p>
    <w:p w14:paraId="5A4B035E">
      <w:pPr>
        <w:spacing w:after="80"/>
        <w:ind w:firstLine="432"/>
        <w:jc w:val="left"/>
      </w:pPr>
      <w:r>
        <w:rPr>
          <w:sz w:val="18"/>
        </w:rPr>
        <w:t>| Kimi Claw Beta | IDE / Agent | 月之暗面提供的 OpenClaw 云托管产品,2026-02-16 上线 | 第 6 章 |</w:t>
      </w:r>
    </w:p>
    <w:p w14:paraId="0DA85868">
      <w:pPr>
        <w:spacing w:after="80"/>
        <w:ind w:firstLine="432"/>
        <w:jc w:val="left"/>
      </w:pPr>
      <w:r>
        <w:rPr>
          <w:sz w:val="18"/>
        </w:rPr>
        <w:t>| OpenSpec(Fission-AI) | 脚手架 | 轻量 SDD 工具,/opsx 命令驱动 proposal/specs/design/tasks 四件套 | 第 15 章 |</w:t>
      </w:r>
    </w:p>
    <w:p w14:paraId="05EF73F1">
      <w:pPr>
        <w:spacing w:after="80"/>
        <w:ind w:firstLine="432"/>
        <w:jc w:val="left"/>
      </w:pPr>
      <w:r>
        <w:rPr>
          <w:sz w:val="18"/>
        </w:rPr>
        <w:t>| superpowers(obra) | 脚手架 | 14 个 Markdown skill + 加载器,强制 TDD/调试/评审工作流,25 万+ stars | 第 15 章 |</w:t>
      </w:r>
    </w:p>
    <w:p w14:paraId="5C167A96">
      <w:pPr>
        <w:spacing w:after="80"/>
        <w:ind w:firstLine="432"/>
        <w:jc w:val="left"/>
      </w:pPr>
      <w:r>
        <w:rPr>
          <w:sz w:val="18"/>
        </w:rPr>
        <w:t>| github/spec-kit | 脚手架 | GitHub 官方 SDD 工具包,刚性阶段门的重流水线 | 第 15 章 |</w:t>
      </w:r>
    </w:p>
    <w:p w14:paraId="40242D49">
      <w:pPr>
        <w:spacing w:after="80"/>
        <w:ind w:firstLine="432"/>
        <w:jc w:val="left"/>
      </w:pPr>
      <w:r>
        <w:rPr>
          <w:sz w:val="18"/>
        </w:rPr>
        <w:t>| AWS Kiro | 脚手架 | AWS agentic IDE,SDD 固化为默认工作流,EARS 记法 | 第 15 章 |</w:t>
      </w:r>
    </w:p>
    <w:p w14:paraId="5C3B3938">
      <w:pPr>
        <w:spacing w:after="80"/>
        <w:ind w:firstLine="432"/>
        <w:jc w:val="left"/>
      </w:pPr>
      <w:r>
        <w:rPr>
          <w:sz w:val="18"/>
        </w:rPr>
        <w:t>| AGENTS.md | 脚手架 | Linux 基金会托管的开放标准,6 万+ 仓库采用,记录项目背景与约束 | 第 15 章 |</w:t>
      </w:r>
    </w:p>
    <w:p w14:paraId="58157C23">
      <w:pPr>
        <w:spacing w:after="80"/>
        <w:ind w:firstLine="432"/>
        <w:jc w:val="left"/>
      </w:pPr>
      <w:r>
        <w:rPr>
          <w:sz w:val="18"/>
        </w:rPr>
        <w:t>| CLAUDE.md | 脚手架 | Claude Code 项目级记忆文件,与 Auto Memory 构成双记忆 | 第 8 章 |</w:t>
      </w:r>
    </w:p>
    <w:p w14:paraId="66FC6D7C">
      <w:pPr>
        <w:spacing w:after="80"/>
        <w:ind w:firstLine="432"/>
        <w:jc w:val="left"/>
      </w:pPr>
      <w:r>
        <w:rPr>
          <w:sz w:val="18"/>
        </w:rPr>
        <w:t>| FastMCP(jlowin) | 脚手架 | Python 社区事实标准 MCP 服务端框架,装饰器注册工具 | 第 14 章 |</w:t>
      </w:r>
    </w:p>
    <w:p w14:paraId="7629C37A">
      <w:pPr>
        <w:spacing w:after="80"/>
        <w:ind w:firstLine="432"/>
        <w:jc w:val="left"/>
      </w:pPr>
      <w:r>
        <w:rPr>
          <w:sz w:val="18"/>
        </w:rPr>
        <w:t>| Playwright | 脚手架 | 浏览器自动化,Stagehand 底层驱动,登录态 .auth/state 序列化 | 第 3 章 |</w:t>
      </w:r>
    </w:p>
    <w:p w14:paraId="7F8D01AD">
      <w:pPr>
        <w:spacing w:after="80"/>
        <w:ind w:firstLine="432"/>
        <w:jc w:val="left"/>
      </w:pPr>
      <w:r>
        <w:rPr>
          <w:sz w:val="18"/>
        </w:rPr>
        <w:t>| Stagehand | 脚手架 | 浏览器自动化,act/extract/observe/agent 四原语,v3 提速 44% | 第 3 章 |</w:t>
      </w:r>
    </w:p>
    <w:p w14:paraId="58C257E7">
      <w:pPr>
        <w:spacing w:after="80"/>
        <w:ind w:firstLine="432"/>
        <w:jc w:val="left"/>
      </w:pPr>
      <w:r>
        <w:rPr>
          <w:sz w:val="18"/>
        </w:rPr>
        <w:t>| Browser Use | 脚手架 | AI 浏览器 Agent,WebVoyager 89.1% SOTA,sensitive_data 占位符 | 第 3 章 |</w:t>
      </w:r>
    </w:p>
    <w:p w14:paraId="4472684C">
      <w:pPr>
        <w:spacing w:after="80"/>
        <w:ind w:firstLine="432"/>
        <w:jc w:val="left"/>
      </w:pPr>
      <w:r>
        <w:rPr>
          <w:sz w:val="18"/>
        </w:rPr>
        <w:t>| Open-AutoGLM(zai-org) | 脚手架 | 开源侧"请求人工接管(登录/验证码等)"动作设计 | 第 3 章 |</w:t>
      </w:r>
    </w:p>
    <w:p w14:paraId="20392279">
      <w:pPr>
        <w:spacing w:after="80"/>
        <w:ind w:firstLine="432"/>
        <w:jc w:val="left"/>
      </w:pPr>
      <w:r>
        <w:rPr>
          <w:sz w:val="18"/>
        </w:rPr>
        <w:t>| Dify / Coze / RAGflow | 脚手架 | 数据流横评对象,n8n 400+ 集成,fair-code 商用注意事项 | 第 6 章 |</w:t>
      </w:r>
    </w:p>
    <w:p w14:paraId="6979BEA5">
      <w:pPr>
        <w:spacing w:after="80"/>
        <w:ind w:firstLine="432"/>
        <w:jc w:val="left"/>
      </w:pPr>
      <w:r>
        <w:rPr>
          <w:sz w:val="18"/>
        </w:rPr>
        <w:t>| n8n | 脚手架 | 400+ 集成的可自托管自动化平台 | 第 6 章 |</w:t>
      </w:r>
    </w:p>
    <w:p w14:paraId="5712939C">
      <w:pPr>
        <w:spacing w:after="80"/>
        <w:ind w:firstLine="432"/>
        <w:jc w:val="left"/>
      </w:pPr>
      <w:r>
        <w:rPr>
          <w:sz w:val="18"/>
        </w:rPr>
        <w:t>| 飞书 aily | 脚手架 | 飞书原生 Agent 办公平台,云端持续工作与三方 Agent 接入 | 第 6 章 |</w:t>
      </w:r>
    </w:p>
    <w:p w14:paraId="379F337E">
      <w:pPr>
        <w:spacing w:after="160"/>
        <w:jc w:val="left"/>
      </w:pPr>
      <w:r>
        <w:rPr>
          <w:b/>
          <w:sz w:val="28"/>
        </w:rPr>
        <w:t>三、数据获取</w:t>
      </w:r>
    </w:p>
    <w:p w14:paraId="34195E24">
      <w:pPr>
        <w:spacing w:after="80"/>
        <w:ind w:firstLine="432"/>
        <w:jc w:val="left"/>
      </w:pPr>
      <w:r>
        <w:rPr>
          <w:sz w:val="18"/>
        </w:rPr>
        <w:t>| 工具名 | 类别 | 用途 | 首次出现章节 |</w:t>
      </w:r>
    </w:p>
    <w:p w14:paraId="42FF8996">
      <w:pPr>
        <w:spacing w:after="80"/>
        <w:ind w:firstLine="432"/>
        <w:jc w:val="left"/>
      </w:pPr>
      <w:r>
        <w:rPr>
          <w:sz w:val="18"/>
        </w:rPr>
        <w:t>|--------|------|------|--------------|</w:t>
      </w:r>
    </w:p>
    <w:p w14:paraId="791621A8">
      <w:pPr>
        <w:spacing w:after="80"/>
        <w:ind w:firstLine="432"/>
        <w:jc w:val="left"/>
      </w:pPr>
      <w:r>
        <w:rPr>
          <w:sz w:val="18"/>
        </w:rPr>
        <w:t>| Firecrawl | 数据 | 托管 API 型爬虫,1 页 1 credit,stealth 5 倍价,Map 先行省钱 | 第 2 章 |</w:t>
      </w:r>
    </w:p>
    <w:p w14:paraId="33EA38C7">
      <w:pPr>
        <w:spacing w:after="80"/>
        <w:ind w:firstLine="432"/>
        <w:jc w:val="left"/>
      </w:pPr>
      <w:r>
        <w:rPr>
          <w:sz w:val="18"/>
        </w:rPr>
        <w:t>| Crawl4AI | 数据 | 开源 Python 爬虫库,零密钥,CLI/Docker 部署,50,000+ stars | 第 14 章 |</w:t>
      </w:r>
    </w:p>
    <w:p w14:paraId="36EF6C64">
      <w:pPr>
        <w:spacing w:after="80"/>
        <w:ind w:firstLine="432"/>
        <w:jc w:val="left"/>
      </w:pPr>
      <w:r>
        <w:rPr>
          <w:sz w:val="18"/>
        </w:rPr>
        <w:t>| Jina Reader | 数据 | 极简前缀型,`r.jina.ai/网址`返回 Markdown,约 $0.05/1M Token | 第 14 章 |</w:t>
      </w:r>
    </w:p>
    <w:p w14:paraId="1B6613BE">
      <w:pPr>
        <w:spacing w:after="80"/>
        <w:ind w:firstLine="432"/>
        <w:jc w:val="left"/>
      </w:pPr>
      <w:r>
        <w:rPr>
          <w:sz w:val="18"/>
        </w:rPr>
        <w:t>| Bright Data | 数据 | 企业反爬型,3M+ 解锁域名,MCP 月 5,000 次免费,Markdown 默认输出 | 第 14 章 |</w:t>
      </w:r>
    </w:p>
    <w:p w14:paraId="0DD2C103">
      <w:pPr>
        <w:spacing w:after="80"/>
        <w:ind w:firstLine="432"/>
        <w:jc w:val="left"/>
      </w:pPr>
      <w:r>
        <w:rPr>
          <w:sz w:val="18"/>
        </w:rPr>
        <w:t>| Apify | 数据 | 无代码市场型,7,000+ Actor 预置抓取小程序,$5 免费额度起 | 第 14 章 |</w:t>
      </w:r>
    </w:p>
    <w:p w14:paraId="09C079EB">
      <w:pPr>
        <w:spacing w:after="80"/>
        <w:ind w:firstLine="432"/>
        <w:jc w:val="left"/>
      </w:pPr>
      <w:r>
        <w:rPr>
          <w:sz w:val="18"/>
        </w:rPr>
        <w:t>| Scrapy | 数据 | 稳定 HTML 站点高产量生产首选,BSD-3-Clause | 第 14 章 |</w:t>
      </w:r>
    </w:p>
    <w:p w14:paraId="10A4E9EE">
      <w:pPr>
        <w:spacing w:after="80"/>
        <w:ind w:firstLine="432"/>
        <w:jc w:val="left"/>
      </w:pPr>
      <w:r>
        <w:rPr>
          <w:sz w:val="18"/>
        </w:rPr>
        <w:t>| ScrapeGraphAI | 数据 | MIT 许可,28.2k stars,自然语言描述抓取,底层 Playwright | 第 14 章 |</w:t>
      </w:r>
    </w:p>
    <w:p w14:paraId="0C110F67">
      <w:pPr>
        <w:spacing w:after="80"/>
        <w:ind w:firstLine="432"/>
        <w:jc w:val="left"/>
      </w:pPr>
      <w:r>
        <w:rPr>
          <w:sz w:val="18"/>
        </w:rPr>
        <w:t>| Spider.cloud | 数据 | 利益相关方的竞品基准测试,RAG recall@5 91.5% 自我宣称 | 第 14 章 |</w:t>
      </w:r>
    </w:p>
    <w:p w14:paraId="2032E1B6">
      <w:pPr>
        <w:spacing w:after="80"/>
        <w:ind w:firstLine="432"/>
        <w:jc w:val="left"/>
      </w:pPr>
      <w:r>
        <w:rPr>
          <w:sz w:val="18"/>
        </w:rPr>
        <w:t>| Tavily | 数据 | Agent 优化搜索+提取一体,$7.5—8/1k,免费 1,000 次/月,2026-02 被 Nebius 收购 | 第 7 章 |</w:t>
      </w:r>
    </w:p>
    <w:p w14:paraId="508A5641">
      <w:pPr>
        <w:spacing w:after="80"/>
        <w:ind w:firstLine="432"/>
        <w:jc w:val="left"/>
      </w:pPr>
      <w:r>
        <w:rPr>
          <w:sz w:val="18"/>
        </w:rPr>
        <w:t>| Exa | 数据 | 神经语义搜索,$7/1k,免费 20,000 次/月,偏深度内容 | 第 7 章 |</w:t>
      </w:r>
    </w:p>
    <w:p w14:paraId="4514B864">
      <w:pPr>
        <w:spacing w:after="80"/>
        <w:ind w:firstLine="432"/>
        <w:jc w:val="left"/>
      </w:pPr>
      <w:r>
        <w:rPr>
          <w:sz w:val="18"/>
        </w:rPr>
        <w:t>| Brave Search API | 数据 | Bing API 关停后唯一大型独立索引,2026-02 取消免费计划改送 $5 额度 | 第 7 章 |</w:t>
      </w:r>
    </w:p>
    <w:p w14:paraId="649A0863">
      <w:pPr>
        <w:spacing w:after="80"/>
        <w:ind w:firstLine="432"/>
        <w:jc w:val="left"/>
      </w:pPr>
      <w:r>
        <w:rPr>
          <w:sz w:val="18"/>
        </w:rPr>
        <w:t>| Perplexity Sonar | 数据 | 检索+生成+引用打包进 token 价,一口价 $1/$1 起 | 第 7 章 |</w:t>
      </w:r>
    </w:p>
    <w:p w14:paraId="09DA6873">
      <w:pPr>
        <w:spacing w:after="80"/>
        <w:ind w:firstLine="432"/>
        <w:jc w:val="left"/>
      </w:pPr>
      <w:r>
        <w:rPr>
          <w:sz w:val="18"/>
        </w:rPr>
        <w:t>| SingleFile | 数据 | 浏览器扩展,把整个网页存成单个 HTML,作证据级快照存档 | 第 2 章 |</w:t>
      </w:r>
    </w:p>
    <w:p w14:paraId="04EC3602">
      <w:pPr>
        <w:spacing w:after="80"/>
        <w:ind w:firstLine="432"/>
        <w:jc w:val="left"/>
      </w:pPr>
      <w:r>
        <w:rPr>
          <w:sz w:val="18"/>
        </w:rPr>
        <w:t>| Wappalyzer | 数据 | 技术栈指纹识别,HTTP 响应头/JS 全局变量/DOM 特征 | 第 2 章 |</w:t>
      </w:r>
    </w:p>
    <w:p w14:paraId="6F821391">
      <w:pPr>
        <w:spacing w:after="80"/>
        <w:ind w:firstLine="432"/>
        <w:jc w:val="left"/>
      </w:pPr>
      <w:r>
        <w:rPr>
          <w:sz w:val="18"/>
        </w:rPr>
        <w:t>| Visualping | 数据 | 轻量网页变更监控,Business 档 $100/月起含 20,000 次检查/200 页 | 第 12 章 |</w:t>
      </w:r>
    </w:p>
    <w:p w14:paraId="5A012E58">
      <w:pPr>
        <w:spacing w:after="80"/>
        <w:ind w:firstLine="432"/>
        <w:jc w:val="left"/>
      </w:pPr>
      <w:r>
        <w:rPr>
          <w:sz w:val="18"/>
        </w:rPr>
        <w:t>| Distill.io / Wachete / Hexowatch | 数据 | 轻量网页监控工具,云端付费 $4.9—$29/月起 | 第 12 章 |</w:t>
      </w:r>
    </w:p>
    <w:p w14:paraId="598BA0A4">
      <w:pPr>
        <w:spacing w:after="80"/>
        <w:ind w:firstLine="432"/>
        <w:jc w:val="left"/>
      </w:pPr>
      <w:r>
        <w:rPr>
          <w:sz w:val="18"/>
        </w:rPr>
        <w:t>| Chroma | 数据 | Context Rot 研究的主体,18 模型无一幸免退化,有效上下文≈标称 25—30% | 第 13 章 |</w:t>
      </w:r>
    </w:p>
    <w:p w14:paraId="692C2DC8">
      <w:pPr>
        <w:spacing w:after="80"/>
        <w:ind w:firstLine="432"/>
        <w:jc w:val="left"/>
      </w:pPr>
      <w:r>
        <w:rPr>
          <w:sz w:val="18"/>
        </w:rPr>
        <w:t>| gitclear | 数据 | Coding on Copilot 系列报告,2.11 亿行变更代码分析 | 第 13 章 |</w:t>
      </w:r>
    </w:p>
    <w:p w14:paraId="36323EAF">
      <w:pPr>
        <w:spacing w:after="80"/>
        <w:ind w:firstLine="432"/>
        <w:jc w:val="left"/>
      </w:pPr>
      <w:r>
        <w:rPr>
          <w:sz w:val="18"/>
        </w:rPr>
        <w:t>| Mem0 | 数据 | Claude API 价格指南的整理方,Web search $10/1,000 次独立计费 | 第 14 章 |</w:t>
      </w:r>
    </w:p>
    <w:p w14:paraId="38694223">
      <w:pPr>
        <w:spacing w:after="80"/>
        <w:ind w:firstLine="432"/>
        <w:jc w:val="left"/>
      </w:pPr>
      <w:r>
        <w:rPr>
          <w:sz w:val="18"/>
        </w:rPr>
        <w:t>| Cloudflare AI Labyrinth | 数据 | 2025—2026 默认拦截 AI 爬虫,假页面迷宫污染抓取结果 | 第 2 章 |</w:t>
      </w:r>
    </w:p>
    <w:p w14:paraId="1629D959">
      <w:pPr>
        <w:spacing w:after="160"/>
        <w:jc w:val="left"/>
      </w:pPr>
      <w:r>
        <w:rPr>
          <w:b/>
          <w:sz w:val="28"/>
        </w:rPr>
        <w:t>四、运营与协作</w:t>
      </w:r>
    </w:p>
    <w:p w14:paraId="0D6C102E">
      <w:pPr>
        <w:spacing w:after="80"/>
        <w:ind w:firstLine="432"/>
        <w:jc w:val="left"/>
      </w:pPr>
      <w:r>
        <w:rPr>
          <w:sz w:val="18"/>
        </w:rPr>
        <w:t>| 工具名 | 类别 | 用途 | 首次出现章节 |</w:t>
      </w:r>
    </w:p>
    <w:p w14:paraId="2DAB5CD0">
      <w:pPr>
        <w:spacing w:after="80"/>
        <w:ind w:firstLine="432"/>
        <w:jc w:val="left"/>
      </w:pPr>
      <w:r>
        <w:rPr>
          <w:sz w:val="18"/>
        </w:rPr>
        <w:t>|--------|------|------|--------------|</w:t>
      </w:r>
    </w:p>
    <w:p w14:paraId="7D3AC7FA">
      <w:pPr>
        <w:spacing w:after="80"/>
        <w:ind w:firstLine="432"/>
        <w:jc w:val="left"/>
      </w:pPr>
      <w:r>
        <w:rPr>
          <w:sz w:val="18"/>
        </w:rPr>
        <w:t>| 飞书(Lark) | 协作 | 国内 IM/审批/存储一体化,AI 锁屏触达率高于企微约 30% | 第 6 章 |</w:t>
      </w:r>
    </w:p>
    <w:p w14:paraId="6D89A20C">
      <w:pPr>
        <w:spacing w:after="80"/>
        <w:ind w:firstLine="432"/>
        <w:jc w:val="left"/>
      </w:pPr>
      <w:r>
        <w:rPr>
          <w:sz w:val="18"/>
        </w:rPr>
        <w:t>| 飞书多维表格(Bitable) | 协作 | tenant_access_token 鉴权,app_token/table_id 读记录接口 | 第 5 章 |</w:t>
      </w:r>
    </w:p>
    <w:p w14:paraId="0975DC78">
      <w:pPr>
        <w:spacing w:after="80"/>
        <w:ind w:firstLine="432"/>
        <w:jc w:val="left"/>
      </w:pPr>
      <w:r>
        <w:rPr>
          <w:sz w:val="18"/>
        </w:rPr>
        <w:t>| 飞书 aily | 协作 | 飞书原生 Agent 办公平台 | 第 6 章 |</w:t>
      </w:r>
    </w:p>
    <w:p w14:paraId="0A684C82">
      <w:pPr>
        <w:spacing w:after="80"/>
        <w:ind w:firstLine="432"/>
        <w:jc w:val="left"/>
      </w:pPr>
      <w:r>
        <w:rPr>
          <w:sz w:val="18"/>
        </w:rPr>
        <w:t>| 微信支付 | 运营 | 国内收款,小微商户 0.38%—0.6%,T+1 自动提现,仅 JSAPI/Native/付款码 | 第 10 章 |</w:t>
      </w:r>
    </w:p>
    <w:p w14:paraId="4D79C3AE">
      <w:pPr>
        <w:spacing w:after="80"/>
        <w:ind w:firstLine="432"/>
        <w:jc w:val="left"/>
      </w:pPr>
      <w:r>
        <w:rPr>
          <w:sz w:val="18"/>
        </w:rPr>
        <w:t>| 支付宝 | 运营 | 国内收款,电脑网站支付 0.60%,企业/个体工商户可申请 | 第 10 章 |</w:t>
      </w:r>
    </w:p>
    <w:p w14:paraId="18B79663">
      <w:pPr>
        <w:spacing w:after="80"/>
        <w:ind w:firstLine="432"/>
        <w:jc w:val="left"/>
      </w:pPr>
      <w:r>
        <w:rPr>
          <w:sz w:val="18"/>
        </w:rPr>
        <w:t>| Stripe | 运营 | 国际收款,在线卡 2.9% + $0.30,国际卡 +1.5%,webhook 验签硬性要求 | 第 10 章 |</w:t>
      </w:r>
    </w:p>
    <w:p w14:paraId="56104273">
      <w:pPr>
        <w:spacing w:after="80"/>
        <w:ind w:firstLine="432"/>
        <w:jc w:val="left"/>
      </w:pPr>
      <w:r>
        <w:rPr>
          <w:sz w:val="18"/>
        </w:rPr>
        <w:t>| Stripe Atlas | 运营 | 海外主体代办,$500 一次性注册特拉华 C-Corp/LLC,首年含注册代理 | 第 10 章 |</w:t>
      </w:r>
    </w:p>
    <w:p w14:paraId="6C2045A1">
      <w:pPr>
        <w:spacing w:after="80"/>
        <w:ind w:firstLine="432"/>
        <w:jc w:val="left"/>
      </w:pPr>
      <w:r>
        <w:rPr>
          <w:sz w:val="18"/>
        </w:rPr>
        <w:t>| Lemon Squeezy | 运营 | MoR 收款代理商,5% + 50¢,2024 年被 Stripe 收购,payout 约每月两次 | 第 10 章 |</w:t>
      </w:r>
    </w:p>
    <w:p w14:paraId="27DA2BFF">
      <w:pPr>
        <w:spacing w:after="80"/>
        <w:ind w:firstLine="432"/>
        <w:jc w:val="left"/>
      </w:pPr>
      <w:r>
        <w:rPr>
          <w:sz w:val="18"/>
        </w:rPr>
        <w:t>| Paddle | 运营 | MoR 收款代理商,5% + 50¢ 全包,非本币结算另有货币费 | 第 10 章 |</w:t>
      </w:r>
    </w:p>
    <w:p w14:paraId="1D97F259">
      <w:pPr>
        <w:spacing w:after="80"/>
        <w:ind w:firstLine="432"/>
        <w:jc w:val="left"/>
      </w:pPr>
      <w:r>
        <w:rPr>
          <w:sz w:val="18"/>
        </w:rPr>
        <w:t>| Clerk / Supabase Auth | 运营 | 托管登录选型,免费 50K MAU,Pro $25/月;2026-02 Clerk 由 10K 升至 50K | 第 10 章 |</w:t>
      </w:r>
    </w:p>
    <w:p w14:paraId="79E5AE3A">
      <w:pPr>
        <w:spacing w:after="80"/>
        <w:ind w:firstLine="432"/>
        <w:jc w:val="left"/>
      </w:pPr>
      <w:r>
        <w:rPr>
          <w:sz w:val="18"/>
        </w:rPr>
        <w:t>| GitClear | 运营 | AI 时代代码质量系列报告,2.11 亿行变更分析 | 第 13 章 |</w:t>
      </w:r>
    </w:p>
    <w:p w14:paraId="2B82E87A">
      <w:pPr>
        <w:spacing w:after="80"/>
        <w:ind w:firstLine="432"/>
        <w:jc w:val="left"/>
      </w:pPr>
      <w:r>
        <w:rPr>
          <w:sz w:val="18"/>
        </w:rPr>
        <w:t>| Readhub | 运营 | 行业监管通报时间线追踪 | 第 6 章 |</w:t>
      </w:r>
    </w:p>
    <w:p w14:paraId="69785975">
      <w:pPr>
        <w:spacing w:after="80"/>
        <w:ind w:firstLine="432"/>
        <w:jc w:val="left"/>
      </w:pPr>
      <w:r>
        <w:rPr>
          <w:sz w:val="18"/>
        </w:rPr>
        <w:t>| 新华社 CNCERT | 运营 | 提示词注入/误删数据/插件投毒/漏洞四类风险提示 | 第 6 章 |</w:t>
      </w:r>
    </w:p>
    <w:p w14:paraId="4CE5DA5A">
      <w:pPr>
        <w:spacing w:after="80"/>
        <w:ind w:firstLine="432"/>
        <w:jc w:val="left"/>
      </w:pPr>
      <w:r>
        <w:rPr>
          <w:sz w:val="18"/>
        </w:rPr>
        <w:t>| arXiv | 学术 | 本书 202+ 引用中的一手研究主要来源(论文 2605.23950、2603.28592、2603.22106 等) | 全文 |</w:t>
      </w:r>
    </w:p>
    <w:p w14:paraId="23E38AFD">
      <w:pPr>
        <w:spacing w:after="80"/>
        <w:ind w:firstLine="432"/>
        <w:jc w:val="left"/>
      </w:pPr>
      <w:r>
        <w:rPr>
          <w:sz w:val="18"/>
        </w:rPr>
        <w:t>| Vals AI | 数据 | SWE-bench Verified 榜单,第三方复测 Opus 5 97%、Sol 96.2% | 第 1 章 |</w:t>
      </w:r>
    </w:p>
    <w:p w14:paraId="36978849">
      <w:pPr>
        <w:spacing w:after="80"/>
        <w:ind w:firstLine="432"/>
        <w:jc w:val="left"/>
      </w:pPr>
      <w:r>
        <w:rPr>
          <w:sz w:val="18"/>
        </w:rPr>
        <w:t>| Morph | 数据 | SWE-bench Pro 榜单,Scale SEAL 标准化 harness 榜首 GPT-5.4 59.1% | 第 1 章 |</w:t>
      </w:r>
    </w:p>
    <w:p w14:paraId="04AF062A">
      <w:pPr>
        <w:spacing w:after="80"/>
        <w:ind w:firstLine="432"/>
        <w:jc w:val="left"/>
      </w:pPr>
      <w:r>
        <w:rPr>
          <w:sz w:val="18"/>
        </w:rPr>
        <w:t>| METR | 学术 | RCT 研究:慢 19% 自认快 20%,长程能力估值 11.3h—270h 不可采信 | 第 1 章 |</w:t>
      </w:r>
    </w:p>
    <w:p w14:paraId="4AD6FDE3">
      <w:pPr>
        <w:jc w:val="left"/>
      </w:pPr>
      <w:r>
        <w:rPr>
          <w:sz w:val="21"/>
        </w:rPr>
        <w:t>工具使用建议:选型时先回答"团队是否具备维护基础设施的人力"——有,选自托管;无,选托管 API;有受保护站点,选企业反爬;无工程团队,选无代码市场。任何选型都不是"找最优",而是"找在交付期内能稳的"。</w:t>
      </w:r>
    </w:p>
    <w:p w14:paraId="3E35F6A6">
      <w:r>
        <w:br w:type="page"/>
      </w:r>
    </w:p>
    <w:p w14:paraId="5DA9AA24">
      <w:pPr>
        <w:spacing w:after="480"/>
        <w:jc w:val="center"/>
      </w:pPr>
      <w:r>
        <w:rPr>
          <w:color w:val="787878"/>
          <w:sz w:val="28"/>
        </w:rPr>
        <w:t>—— 封底 ——</w:t>
      </w:r>
    </w:p>
    <w:p w14:paraId="6F78354B">
      <w:pPr>
        <w:spacing w:after="120"/>
        <w:jc w:val="center"/>
      </w:pPr>
      <w:r>
        <w:rPr>
          <w:b/>
          <w:sz w:val="56"/>
        </w:rPr>
        <w:t>AI Coding:人人都是程序员</w:t>
      </w:r>
    </w:p>
    <w:p w14:paraId="1EEA4931">
      <w:pPr>
        <w:spacing w:after="360"/>
        <w:jc w:val="center"/>
      </w:pPr>
      <w:r>
        <w:rPr>
          <w:sz w:val="32"/>
        </w:rPr>
        <w:t>让非技术人做出可交付的产品</w:t>
      </w:r>
    </w:p>
    <w:p w14:paraId="662E9E30">
      <w:pPr>
        <w:spacing w:after="80"/>
        <w:ind w:firstLine="432"/>
        <w:jc w:val="left"/>
      </w:pPr>
      <w:r>
        <w:rPr>
          <w:sz w:val="21"/>
        </w:rPr>
        <w:t>AI 编程,真正的工作量在"代码之后"——客户验收、真实世界权限、收款合规、错改回滚,这一层没有任何一本 AI 编程书系统讲过。</w:t>
      </w:r>
    </w:p>
    <w:p w14:paraId="5F5E1382">
      <w:pPr>
        <w:spacing w:after="80"/>
        <w:ind w:firstLine="432"/>
        <w:jc w:val="left"/>
      </w:pPr>
      <w:r>
        <w:rPr>
          <w:sz w:val="21"/>
        </w:rPr>
        <w:t>《AI Coding:人人都是程序员》不写"如何问 AI",而写"如何让 AI 替你交付产品"。全书 15 章,10 个真实项目复盘,4 类反复发作的工程问题,1 套贯穿全程的方法论。预设读者是希望借助 AI 直接交付产品、但本身并非职业程序员的人群:一人公司创业者、产品经理、运营负责人、设计师、独立顾问、自媒体作者。</w:t>
      </w:r>
    </w:p>
    <w:p w14:paraId="17BF9711">
      <w:pPr>
        <w:spacing w:after="80"/>
        <w:ind w:firstLine="432"/>
        <w:jc w:val="left"/>
      </w:pPr>
      <w:r>
        <w:rPr>
          <w:sz w:val="21"/>
        </w:rPr>
        <w:t>读者选择的不是"跑分最高的模型",而是此后每天的工作方式。选错的代价不是多花钱,而是整套流程推倒重来。本书交付的不是一份工具清单,而是一套在版本更迭中仍然成立的工作方式。</w:t>
      </w:r>
    </w:p>
    <w:p w14:paraId="7FB64443">
      <w:pPr>
        <w:spacing w:before="360"/>
        <w:jc w:val="center"/>
      </w:pPr>
      <w:r>
        <w:drawing>
          <wp:inline distT="0" distB="0" distL="114300" distR="114300">
            <wp:extent cx="1097280" cy="1113155"/>
            <wp:effectExtent l="0" t="0" r="20320" b="44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1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C59">
      <w:pPr>
        <w:jc w:val="center"/>
      </w:pPr>
      <w:r>
        <w:rPr>
          <w:sz w:val="18"/>
        </w:rPr>
        <w:t>扫码加施可个人微信 / 配套资源见 ai_coding_book_assets/</w:t>
      </w:r>
    </w:p>
    <w:sectPr>
      <w:headerReference r:id="rId9" w:type="default"/>
      <w:footerReference r:id="rId10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6AF9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4A75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1E670">
    <w:pPr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PAGE</w:instrTex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7D08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0112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E5E37">
    <w:pPr>
      <w:jc w:val="center"/>
    </w:pPr>
    <w:r>
      <w:rPr>
        <w:color w:val="787878"/>
        <w:sz w:val="18"/>
      </w:rPr>
      <w:t>AI Coding：人人都是程序员 · 施可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37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footer" Target="footer1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施可</cp:lastModifiedBy>
  <dcterms:modified xsi:type="dcterms:W3CDTF">2026-08-03T15:10:29Z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A7D140F4D04A1B28E53E706A7E3C0269_42</vt:lpwstr>
  </property>
</Properties>
</file>