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Pizza Ordering CLI &amp; Receipt Generator</w:t>
      </w:r>
    </w:p>
    <w:p>
      <w:pPr>
        <w:jc w:val="center"/>
      </w:pPr>
      <w:r>
        <w:t>Technical Reference • Version 1.0 • 2026-01-08</w:t>
      </w:r>
    </w:p>
    <w:p/>
    <w:p>
      <w:pPr>
        <w:pStyle w:val="Heading1"/>
      </w:pPr>
      <w:r>
        <w:t>Summary</w:t>
      </w:r>
    </w:p>
    <w:p>
      <w:r>
        <w:t>This document describes a command-line pizza ordering program and its receipt generator. It covers the input flow, pricing rules, output format, and the public function interface used to print a receipt for a structured pizza order list.</w:t>
      </w:r>
    </w:p>
    <w:p>
      <w:pPr>
        <w:pStyle w:val="Heading1"/>
      </w:pPr>
      <w:r>
        <w:t>Audience</w:t>
      </w:r>
    </w:p>
    <w:p>
      <w:r>
        <w:t>Developers, QA testers, and technical writers documenting the behavior of the ordering flow and receipt output.</w:t>
      </w:r>
    </w:p>
    <w:p>
      <w:pPr>
        <w:pStyle w:val="Heading1"/>
      </w:pPr>
      <w:r>
        <w:t>Components</w:t>
      </w:r>
    </w:p>
    <w:p>
      <w:pPr>
        <w:pStyle w:val="ListBullet"/>
      </w:pPr>
      <w:r>
        <w:rPr>
          <w:b/>
        </w:rPr>
        <w:t>order.py</w:t>
      </w:r>
      <w:r>
        <w:t xml:space="preserve"> — interactive CLI that collects pizza orders and calls the receipt generator.</w:t>
      </w:r>
    </w:p>
    <w:p>
      <w:pPr>
        <w:pStyle w:val="ListBullet"/>
      </w:pPr>
      <w:r>
        <w:rPr>
          <w:b/>
        </w:rPr>
        <w:t>pizzaReceipt.py</w:t>
      </w:r>
      <w:r>
        <w:t xml:space="preserve"> — receipt generator that prints itemized pricing, tax, and totals.</w:t>
      </w:r>
    </w:p>
    <w:p>
      <w:pPr>
        <w:pStyle w:val="ListBullet"/>
      </w:pPr>
      <w:r>
        <w:rPr>
          <w:b/>
        </w:rPr>
        <w:t>test.py</w:t>
      </w:r>
      <w:r>
        <w:t xml:space="preserve"> — automated test runner that exercises common input paths (mixed case, LIST, X, and q).</w:t>
      </w:r>
    </w:p>
    <w:p>
      <w:pPr>
        <w:pStyle w:val="Heading1"/>
      </w:pPr>
      <w:r>
        <w:t>Order Data Model</w:t>
      </w:r>
    </w:p>
    <w:p>
      <w:r>
        <w:t>The receipt generator expects the order in the following Python structure:</w:t>
      </w:r>
    </w:p>
    <w:p>
      <w:r>
        <w:rPr>
          <w:rFonts w:ascii="Consolas" w:hAnsi="Consolas" w:eastAsia="Consolas"/>
          <w:sz w:val="20"/>
        </w:rPr>
        <w:t>pizzaOrder = [</w:t>
        <w:br/>
        <w:t xml:space="preserve">  ['L', ['HAM', 'ONION', 'MUSHROOM', 'OLIVE']],</w:t>
        <w:br/>
        <w:t xml:space="preserve">  ['S'],</w:t>
        <w:br/>
        <w:t>]</w:t>
      </w:r>
    </w:p>
    <w:p>
      <w:r>
        <w:t>Each pizza entry is:</w:t>
      </w:r>
    </w:p>
    <w:p>
      <w:pPr>
        <w:pStyle w:val="ListBullet"/>
      </w:pPr>
      <w:r>
        <w:rPr>
          <w:b/>
        </w:rPr>
        <w:t>[size]</w:t>
      </w:r>
      <w:r>
        <w:t xml:space="preserve"> for a plain pizza, or</w:t>
      </w:r>
    </w:p>
    <w:p>
      <w:pPr>
        <w:pStyle w:val="ListBullet"/>
      </w:pPr>
      <w:r>
        <w:rPr>
          <w:b/>
        </w:rPr>
        <w:t>[size, [topping1, topping2, ...]]</w:t>
      </w:r>
      <w:r>
        <w:t xml:space="preserve"> for a pizza with toppings.</w:t>
      </w:r>
    </w:p>
    <w:p>
      <w:r>
        <w:t>Sizes are one of: S, M, L, XL.</w:t>
      </w:r>
    </w:p>
    <w:p>
      <w:pPr>
        <w:pStyle w:val="Heading1"/>
      </w:pPr>
      <w:r>
        <w:t>CLI Interaction</w:t>
      </w:r>
    </w:p>
    <w:p>
      <w:r>
        <w:t>Run the ordering program:</w:t>
      </w:r>
    </w:p>
    <w:p>
      <w:r>
        <w:rPr>
          <w:rFonts w:ascii="Consolas" w:hAnsi="Consolas" w:eastAsia="Consolas"/>
          <w:sz w:val="20"/>
        </w:rPr>
        <w:t>python order.py</w:t>
      </w:r>
    </w:p>
    <w:p>
      <w:r>
        <w:t>Typical flow (as exercised by the provided tests):</w:t>
      </w:r>
    </w:p>
    <w:p>
      <w:pPr>
        <w:pStyle w:val="ListNumber"/>
      </w:pPr>
      <w:r>
        <w:t>Confirm you want to order a pizza (e.g., 'y'/'yes' to continue; 'no' or 'q' to quit).</w:t>
      </w:r>
    </w:p>
    <w:p>
      <w:pPr>
        <w:pStyle w:val="ListNumber"/>
      </w:pPr>
      <w:r>
        <w:t>Choose a size: S, M, L, or XL.</w:t>
      </w:r>
    </w:p>
    <w:p>
      <w:pPr>
        <w:pStyle w:val="ListNumber"/>
      </w:pPr>
      <w:r>
        <w:t>Enter toppings one per line. Use LIST to display available toppings (optional).</w:t>
      </w:r>
    </w:p>
    <w:p>
      <w:pPr>
        <w:pStyle w:val="ListNumber"/>
      </w:pPr>
      <w:r>
        <w:t>Enter X to finish topping entry for the current pizza.</w:t>
      </w:r>
    </w:p>
    <w:p>
      <w:pPr>
        <w:pStyle w:val="ListNumber"/>
      </w:pPr>
      <w:r>
        <w:t>Repeat to add additional pizzas; quit to print the receipt.</w:t>
      </w:r>
    </w:p>
    <w:p>
      <w:r>
        <w:rPr>
          <w:b/>
        </w:rPr>
        <w:t xml:space="preserve">Input normalization: </w:t>
      </w:r>
      <w:r>
        <w:t>Tests provide mixed-case inputs; implementations typically normalize with upper()/lower() so user input is case-insensitive.</w:t>
      </w:r>
    </w:p>
    <w:p>
      <w:pPr>
        <w:pStyle w:val="Heading1"/>
      </w:pPr>
      <w:r>
        <w:t>Pricing Rules</w:t>
      </w:r>
    </w:p>
    <w:p>
      <w:r>
        <w:t>Base prices by size: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Size</w:t>
            </w:r>
          </w:p>
        </w:tc>
        <w:tc>
          <w:tcPr>
            <w:tcW w:type="dxa" w:w="5040"/>
          </w:tcPr>
          <w:p>
            <w:r>
              <w:t>Base Price (CAD)</w:t>
            </w:r>
          </w:p>
        </w:tc>
      </w:tr>
      <w:tr>
        <w:tc>
          <w:tcPr>
            <w:tcW w:type="dxa" w:w="5040"/>
          </w:tcPr>
          <w:p>
            <w:r>
              <w:t>S</w:t>
            </w:r>
          </w:p>
        </w:tc>
        <w:tc>
          <w:tcPr>
            <w:tcW w:type="dxa" w:w="5040"/>
          </w:tcPr>
          <w:p>
            <w:r>
              <w:t>7.99</w:t>
            </w:r>
          </w:p>
        </w:tc>
      </w:tr>
      <w:tr>
        <w:tc>
          <w:tcPr>
            <w:tcW w:type="dxa" w:w="5040"/>
          </w:tcPr>
          <w:p>
            <w:r>
              <w:t>M</w:t>
            </w:r>
          </w:p>
        </w:tc>
        <w:tc>
          <w:tcPr>
            <w:tcW w:type="dxa" w:w="5040"/>
          </w:tcPr>
          <w:p>
            <w:r>
              <w:t>9.99</w:t>
            </w:r>
          </w:p>
        </w:tc>
      </w:tr>
      <w:tr>
        <w:tc>
          <w:tcPr>
            <w:tcW w:type="dxa" w:w="5040"/>
          </w:tcPr>
          <w:p>
            <w:r>
              <w:t>L</w:t>
            </w:r>
          </w:p>
        </w:tc>
        <w:tc>
          <w:tcPr>
            <w:tcW w:type="dxa" w:w="5040"/>
          </w:tcPr>
          <w:p>
            <w:r>
              <w:t>11.99</w:t>
            </w:r>
          </w:p>
        </w:tc>
      </w:tr>
      <w:tr>
        <w:tc>
          <w:tcPr>
            <w:tcW w:type="dxa" w:w="5040"/>
          </w:tcPr>
          <w:p>
            <w:r>
              <w:t>XL</w:t>
            </w:r>
          </w:p>
        </w:tc>
        <w:tc>
          <w:tcPr>
            <w:tcW w:type="dxa" w:w="5040"/>
          </w:tcPr>
          <w:p>
            <w:r>
              <w:t>13.99</w:t>
            </w:r>
          </w:p>
        </w:tc>
      </w:tr>
    </w:tbl>
    <w:p>
      <w:r>
        <w:t>Topping pricing: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Size</w:t>
            </w:r>
          </w:p>
        </w:tc>
        <w:tc>
          <w:tcPr>
            <w:tcW w:type="dxa" w:w="3360"/>
          </w:tcPr>
          <w:p>
            <w:r>
              <w:t>Included Toppings</w:t>
            </w:r>
          </w:p>
        </w:tc>
        <w:tc>
          <w:tcPr>
            <w:tcW w:type="dxa" w:w="3360"/>
          </w:tcPr>
          <w:p>
            <w:r>
              <w:t>Price per Extra Topping (CAD)</w:t>
            </w:r>
          </w:p>
        </w:tc>
      </w:tr>
      <w:tr>
        <w:tc>
          <w:tcPr>
            <w:tcW w:type="dxa" w:w="3360"/>
          </w:tcPr>
          <w:p>
            <w:r>
              <w:t>S</w:t>
            </w:r>
          </w:p>
        </w:tc>
        <w:tc>
          <w:tcPr>
            <w:tcW w:type="dxa" w:w="3360"/>
          </w:tcPr>
          <w:p>
            <w:r>
              <w:t>First 3</w:t>
            </w:r>
          </w:p>
        </w:tc>
        <w:tc>
          <w:tcPr>
            <w:tcW w:type="dxa" w:w="3360"/>
          </w:tcPr>
          <w:p>
            <w:r>
              <w:t>0.50</w:t>
            </w:r>
          </w:p>
        </w:tc>
      </w:tr>
      <w:tr>
        <w:tc>
          <w:tcPr>
            <w:tcW w:type="dxa" w:w="3360"/>
          </w:tcPr>
          <w:p>
            <w:r>
              <w:t>M</w:t>
            </w:r>
          </w:p>
        </w:tc>
        <w:tc>
          <w:tcPr>
            <w:tcW w:type="dxa" w:w="3360"/>
          </w:tcPr>
          <w:p>
            <w:r>
              <w:t>First 3</w:t>
            </w:r>
          </w:p>
        </w:tc>
        <w:tc>
          <w:tcPr>
            <w:tcW w:type="dxa" w:w="3360"/>
          </w:tcPr>
          <w:p>
            <w:r>
              <w:t>0.75</w:t>
            </w:r>
          </w:p>
        </w:tc>
      </w:tr>
      <w:tr>
        <w:tc>
          <w:tcPr>
            <w:tcW w:type="dxa" w:w="3360"/>
          </w:tcPr>
          <w:p>
            <w:r>
              <w:t>L</w:t>
            </w:r>
          </w:p>
        </w:tc>
        <w:tc>
          <w:tcPr>
            <w:tcW w:type="dxa" w:w="3360"/>
          </w:tcPr>
          <w:p>
            <w:r>
              <w:t>First 3</w:t>
            </w:r>
          </w:p>
        </w:tc>
        <w:tc>
          <w:tcPr>
            <w:tcW w:type="dxa" w:w="3360"/>
          </w:tcPr>
          <w:p>
            <w:r>
              <w:t>1.00</w:t>
            </w:r>
          </w:p>
        </w:tc>
      </w:tr>
      <w:tr>
        <w:tc>
          <w:tcPr>
            <w:tcW w:type="dxa" w:w="3360"/>
          </w:tcPr>
          <w:p>
            <w:r>
              <w:t>XL</w:t>
            </w:r>
          </w:p>
        </w:tc>
        <w:tc>
          <w:tcPr>
            <w:tcW w:type="dxa" w:w="3360"/>
          </w:tcPr>
          <w:p>
            <w:r>
              <w:t>First 3</w:t>
            </w:r>
          </w:p>
        </w:tc>
        <w:tc>
          <w:tcPr>
            <w:tcW w:type="dxa" w:w="3360"/>
          </w:tcPr>
          <w:p>
            <w:r>
              <w:t>1.25</w:t>
            </w:r>
          </w:p>
        </w:tc>
      </w:tr>
    </w:tbl>
    <w:p>
      <w:r>
        <w:t>Tax is calculated at 13% and printed to two decimal places before being added to the final total.</w:t>
      </w:r>
    </w:p>
    <w:p>
      <w:pPr>
        <w:pStyle w:val="Heading1"/>
      </w:pPr>
      <w:r>
        <w:t>Receipt Output</w:t>
      </w:r>
    </w:p>
    <w:p>
      <w:r>
        <w:t>The receipt generator prints:</w:t>
      </w:r>
    </w:p>
    <w:p>
      <w:pPr>
        <w:pStyle w:val="ListBullet"/>
      </w:pPr>
      <w:r>
        <w:rPr>
          <w:b/>
        </w:rPr>
        <w:t>Itemized pizzas</w:t>
      </w:r>
      <w:r>
        <w:t xml:space="preserve"> with size and base price.</w:t>
      </w:r>
    </w:p>
    <w:p>
      <w:pPr>
        <w:pStyle w:val="ListBullet"/>
      </w:pPr>
      <w:r>
        <w:rPr>
          <w:b/>
        </w:rPr>
        <w:t>Toppings</w:t>
      </w:r>
      <w:r>
        <w:t xml:space="preserve"> listed under each pizza (if any).</w:t>
      </w:r>
    </w:p>
    <w:p>
      <w:pPr>
        <w:pStyle w:val="ListBullet"/>
      </w:pPr>
      <w:r>
        <w:rPr>
          <w:b/>
        </w:rPr>
        <w:t>Extra topping charges</w:t>
      </w:r>
      <w:r>
        <w:t xml:space="preserve"> for toppings beyond the first three.</w:t>
      </w:r>
    </w:p>
    <w:p>
      <w:pPr>
        <w:pStyle w:val="ListBullet"/>
      </w:pPr>
      <w:r>
        <w:rPr>
          <w:b/>
        </w:rPr>
        <w:t>Tax and Total</w:t>
      </w:r>
      <w:r>
        <w:t xml:space="preserve"> lines at the end.</w:t>
      </w:r>
    </w:p>
    <w:p>
      <w:r>
        <w:t>Example (one Large pizza with 4 toppings):</w:t>
      </w:r>
    </w:p>
    <w:p>
      <w:r>
        <w:rPr>
          <w:rFonts w:ascii="Consolas" w:hAnsi="Consolas" w:eastAsia="Consolas"/>
          <w:sz w:val="18"/>
        </w:rPr>
        <w:t>Your order:</w:t>
        <w:br/>
        <w:t>Pizza 1: L                              11.99</w:t>
        <w:br/>
        <w:t>- HAM</w:t>
        <w:br/>
        <w:t>- ONION</w:t>
        <w:br/>
        <w:t>- MUSHROOM</w:t>
        <w:br/>
        <w:t>- OLIVE</w:t>
        <w:br/>
        <w:t>Extra Topping (L)       1.00</w:t>
        <w:br/>
        <w:t>Tax:                  1.69</w:t>
        <w:br/>
        <w:t>Total:                14.68</w:t>
      </w:r>
    </w:p>
    <w:p>
      <w:pPr>
        <w:pStyle w:val="Heading1"/>
      </w:pPr>
      <w:r>
        <w:t>API Reference</w:t>
      </w:r>
    </w:p>
    <w:p>
      <w:pPr>
        <w:pStyle w:val="Heading2"/>
      </w:pPr>
      <w:r>
        <w:t>Function: generateReceipt(pizzaOrder)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Details</w:t>
            </w:r>
          </w:p>
        </w:tc>
      </w:tr>
      <w:tr>
        <w:tc>
          <w:tcPr>
            <w:tcW w:type="dxa" w:w="5040"/>
          </w:tcPr>
          <w:p>
            <w:r>
              <w:t>pizzaOrder</w:t>
            </w:r>
          </w:p>
        </w:tc>
        <w:tc>
          <w:tcPr>
            <w:tcW w:type="dxa" w:w="5040"/>
          </w:tcPr>
          <w:p>
            <w:r>
              <w:t>List of pizzas as described in Order Data Model. Each pizza contains a size and optional topping list.</w:t>
            </w:r>
          </w:p>
        </w:tc>
      </w:tr>
      <w:tr>
        <w:tc>
          <w:tcPr>
            <w:tcW w:type="dxa" w:w="5040"/>
          </w:tcPr>
          <w:p>
            <w:r>
              <w:t>Output</w:t>
            </w:r>
          </w:p>
        </w:tc>
        <w:tc>
          <w:tcPr>
            <w:tcW w:type="dxa" w:w="5040"/>
          </w:tcPr>
          <w:p>
            <w:r>
              <w:t>Prints receipt to standard output. Returns None.</w:t>
            </w:r>
          </w:p>
        </w:tc>
      </w:tr>
      <w:tr>
        <w:tc>
          <w:tcPr>
            <w:tcW w:type="dxa" w:w="5040"/>
          </w:tcPr>
          <w:p>
            <w:r>
              <w:t>Behavior when empty</w:t>
            </w:r>
          </w:p>
        </w:tc>
        <w:tc>
          <w:tcPr>
            <w:tcW w:type="dxa" w:w="5040"/>
          </w:tcPr>
          <w:p>
            <w:r>
              <w:t>Prints: You did not order anything</w:t>
            </w:r>
          </w:p>
        </w:tc>
      </w:tr>
      <w:tr>
        <w:tc>
          <w:tcPr>
            <w:tcW w:type="dxa" w:w="5040"/>
          </w:tcPr>
          <w:p>
            <w:r>
              <w:t>Charging rule</w:t>
            </w:r>
          </w:p>
        </w:tc>
        <w:tc>
          <w:tcPr>
            <w:tcW w:type="dxa" w:w="5040"/>
          </w:tcPr>
          <w:p>
            <w:r>
              <w:t>Base price applies to all pizzas. Extra topping charges apply only for toppings beyond the first three.</w:t>
            </w:r>
          </w:p>
        </w:tc>
      </w:tr>
    </w:tbl>
    <w:p>
      <w:pPr>
        <w:pStyle w:val="Heading1"/>
      </w:pPr>
      <w:r>
        <w:t>QA Test Ideas</w:t>
      </w:r>
    </w:p>
    <w:p>
      <w:pPr>
        <w:pStyle w:val="ListBullet"/>
      </w:pPr>
      <w:r>
        <w:t>Verify totals for pizzas with 0, 1–3, and 4+ toppings (extra topping charges only apply beyond 3).</w:t>
      </w:r>
    </w:p>
    <w:p>
      <w:pPr>
        <w:pStyle w:val="ListBullet"/>
      </w:pPr>
      <w:r>
        <w:t>Verify tax rounding and final total formatting (two decimals).</w:t>
      </w:r>
    </w:p>
    <w:p>
      <w:pPr>
        <w:pStyle w:val="ListBullet"/>
      </w:pPr>
      <w:r>
        <w:t>Verify behavior when ordering nothing (empty order).</w:t>
      </w:r>
    </w:p>
    <w:p>
      <w:pPr>
        <w:pStyle w:val="ListBullet"/>
      </w:pPr>
      <w:r>
        <w:t>Verify input handling: invalid size, invalid topping, LIST command, and quitting.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