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color w:val="0d1116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LAB-4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start hadoop (must be in hduser)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start-all.sh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creating a directory inside hadoop -mkdir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hdfs dfs -mkdir /bda_hadoop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15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listing all content inside hadoop - ls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hadoop fs -ls /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1200" cy="393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copyig files from deskop using put command - put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hdfs dfs  -put  /home/hduser/Desktop/bda_local.txt   /bda_hadoop/file.txt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19788" cy="1905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command(listing the content of file in hadoop) -cat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 hdfs dfs   -cat /bda_hadoop/file.txt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6229350" cy="46494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64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copying files from local reference using copyFromLocal cmd.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hdfs dfs -copyFromLocal /home/hduser/Desktop/bda_local.txt /bda_hadoop/file_cp_local.txt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hdfs dfs -cat /bda_hadoop/file_cp_local.txt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091238" cy="5429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command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hdfs dfs -get /bda_hadoop/file.txt /home/hduser/Downloads/downloaded_file.txt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hdfs dfs -getmerge /bda_hadoop/file.txt /bda_hadoop/file_cp_local.txt /home/hduser/Downloads/downloaded_file.txt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062663" cy="5810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hadoop fs -getfacl /bda_hadoop/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file: /bda_hadoop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owner: hduser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group: supergroup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user::rwx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group::r-x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other::r-x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215063" cy="8191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copyToLocal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hdfs dfs -copyToLocal /bda_hadoop/file.txt /home/hduser/Desktop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6243638" cy="495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hadoop fs -mv /bda_hadoop /abc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hadoop fs  -ls /abc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1 items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drwxr-xr-x - hduser supergroup 0 2022-06-06 11:52 /abc/bda_hadoop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$ hadoop fs -cp   /abc/     /hadoop_lab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6396038" cy="838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6372225" cy="1115748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115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276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