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3D6F" w:rsidRDefault="00203D6F" w:rsidP="00203D6F">
      <w:r>
        <w:t xml:space="preserve">“Suicide in the Trenches,” by the English poet </w:t>
      </w:r>
      <w:proofErr w:type="spellStart"/>
      <w:r>
        <w:t>Sigfried</w:t>
      </w:r>
      <w:proofErr w:type="spellEnd"/>
      <w:r>
        <w:t xml:space="preserve"> Sassoon (1886-1967), is one of the many poems Sassoon composed in response to World War I. It </w:t>
      </w:r>
      <w:r w:rsidRPr="00203D6F">
        <w:rPr>
          <w:highlight w:val="yellow"/>
        </w:rPr>
        <w:t xml:space="preserve">reflects </w:t>
      </w:r>
      <w:proofErr w:type="gramStart"/>
      <w:r w:rsidRPr="00203D6F">
        <w:rPr>
          <w:highlight w:val="yellow"/>
        </w:rPr>
        <w:t>his own</w:t>
      </w:r>
      <w:proofErr w:type="gramEnd"/>
      <w:r w:rsidRPr="00203D6F">
        <w:rPr>
          <w:highlight w:val="yellow"/>
        </w:rPr>
        <w:t xml:space="preserve"> notable service</w:t>
      </w:r>
      <w:r>
        <w:t xml:space="preserve"> in that especially bloody conflict. Sassoon was a brave and gallant upper-class officer who eventually opposed the war, but he </w:t>
      </w:r>
      <w:r w:rsidRPr="00203D6F">
        <w:rPr>
          <w:highlight w:val="yellow"/>
        </w:rPr>
        <w:t>never lost his admiration for the common soldiers who had to fight it</w:t>
      </w:r>
      <w:r>
        <w:t xml:space="preserve">. Sassoon </w:t>
      </w:r>
      <w:r w:rsidRPr="00203D6F">
        <w:rPr>
          <w:highlight w:val="yellow"/>
        </w:rPr>
        <w:t xml:space="preserve">felt contempt for the political leaders and civilian war hawks </w:t>
      </w:r>
      <w:proofErr w:type="gramStart"/>
      <w:r w:rsidRPr="00203D6F">
        <w:rPr>
          <w:highlight w:val="yellow"/>
        </w:rPr>
        <w:t>who</w:t>
      </w:r>
      <w:proofErr w:type="gramEnd"/>
      <w:r w:rsidRPr="00203D6F">
        <w:rPr>
          <w:highlight w:val="yellow"/>
        </w:rPr>
        <w:t>, safe in their power and comfort, sent young men off to die in huge battles that seemed futile and pointless.</w:t>
      </w:r>
    </w:p>
    <w:p w:rsidR="00203D6F" w:rsidRDefault="00203D6F" w:rsidP="00203D6F"/>
    <w:p w:rsidR="00203D6F" w:rsidRDefault="00203D6F" w:rsidP="00203D6F">
      <w:r>
        <w:t xml:space="preserve">Line 1 of the poem is as simple in style as it is in subject. There is nothing complex about its diction (word choice) or its syntax (sentence structure). This is true, in fact, of the phrasing of the entire opening stanza, which constitutes one long but very straightforward sentence. The opening stanza could almost be the opening sentence of a story for children: it is cheerful, pleasant, and appealing. For instance, the </w:t>
      </w:r>
      <w:r w:rsidRPr="00203D6F">
        <w:rPr>
          <w:highlight w:val="yellow"/>
        </w:rPr>
        <w:t>use of the word “boy,” rather than a reference to a “soldier," helps make the youth sound particularly young and vulnerable; he is “simple” in several senses: he is innocent, naïve, and not especially sophisticated or well-educated. His joy is “empty” (2) in the sense that it arises from no particular provocation. Instead, he is by nature happy and optimistic, at peace with himself and at peace with the world. He doesn’t try to hide his feelings: he “grin[s] at life” because he attributes his own good nature to life itself. He sleeps soundly even “through the lonesome dark” (3), untroubled by worries, nightmares, or fears of any kind. In every way, the boy seems at peace with himself and also in tune with nature (4).</w:t>
      </w:r>
    </w:p>
    <w:p w:rsidR="00203D6F" w:rsidRDefault="00203D6F" w:rsidP="00203D6F"/>
    <w:p w:rsidR="00203D6F" w:rsidRDefault="00203D6F" w:rsidP="00203D6F">
      <w:r>
        <w:t xml:space="preserve">The shift from stanza one to stanza two would have been totally unexpected—and therefore all the more shocking—were it not for the extremely explicit title of the poem. (One </w:t>
      </w:r>
      <w:proofErr w:type="gramStart"/>
      <w:r>
        <w:t>suspects</w:t>
      </w:r>
      <w:proofErr w:type="gramEnd"/>
      <w:r>
        <w:t xml:space="preserve"> that Wilfred Owen, a more talented war poet than Sassoon, would have given away much less information in the title if he had written on this subject and would have been far more subtle in general.) In any case, the </w:t>
      </w:r>
      <w:r w:rsidRPr="00203D6F">
        <w:rPr>
          <w:highlight w:val="yellow"/>
        </w:rPr>
        <w:t>second stanza shifts from the springtime implied in stanza one to a contrasting emphasis on winter</w:t>
      </w:r>
      <w:r>
        <w:t xml:space="preserve"> (5). </w:t>
      </w:r>
      <w:r w:rsidRPr="00203D6F">
        <w:rPr>
          <w:highlight w:val="yellow"/>
        </w:rPr>
        <w:t>The boy who had no cause for fear in the first stanza now seems “cowed,” and while in the first stanza he had “grinned” (2), now he is “glum” (5)—a word that sounds as depressing as its meaning.</w:t>
      </w:r>
    </w:p>
    <w:p w:rsidR="00203D6F" w:rsidRDefault="00203D6F" w:rsidP="00203D6F"/>
    <w:p w:rsidR="00203D6F" w:rsidRDefault="00203D6F" w:rsidP="00203D6F">
      <w:r>
        <w:t>The word “</w:t>
      </w:r>
      <w:proofErr w:type="spellStart"/>
      <w:r>
        <w:t>crumps</w:t>
      </w:r>
      <w:proofErr w:type="spellEnd"/>
      <w:r>
        <w:t>” (6) not only refers to the sounds of artillery shells falling in soft soil but also sounds like the kind of muffled impacts it describes. The reference to “</w:t>
      </w:r>
      <w:proofErr w:type="spellStart"/>
      <w:r>
        <w:t>crumps</w:t>
      </w:r>
      <w:proofErr w:type="spellEnd"/>
      <w:r>
        <w:t>” thus helps us “hear”...</w:t>
      </w:r>
    </w:p>
    <w:p w:rsidR="007C69F4" w:rsidRDefault="007C69F4"/>
    <w:p w:rsidR="00FA3114" w:rsidRDefault="00FA3114"/>
    <w:p w:rsidR="00FA3114" w:rsidRDefault="00FA3114"/>
    <w:p w:rsidR="00FA3114" w:rsidRDefault="00FA3114"/>
    <w:p w:rsidR="00FA3114" w:rsidRDefault="00FA3114" w:rsidP="00FA3114">
      <w:r>
        <w:t>\</w:t>
      </w:r>
    </w:p>
    <w:p w:rsidR="00FA3114" w:rsidRDefault="00FA3114" w:rsidP="00FA3114">
      <w:r>
        <w:t xml:space="preserve">When I saw the title of the poem “Suicide in the Trenches” by Siegfried Sassoon, I was instantly hooked into reading a short preview of the poem that hooked even more into knowing what it was about. As I read the poem I couldn´t understand it because of the choice of words, but once I could understand them it made me go deep into the feelings and meaning of the poem. Siegfried Sassoon’s poem “Suicide in the Trenches” demonstrates that </w:t>
      </w:r>
      <w:r w:rsidRPr="00A67F5A">
        <w:rPr>
          <w:highlight w:val="yellow"/>
        </w:rPr>
        <w:t>war is unexpected and it is not the correct way to solve conflicts.</w:t>
      </w:r>
      <w:r>
        <w:t xml:space="preserve"> </w:t>
      </w:r>
      <w:r>
        <w:lastRenderedPageBreak/>
        <w:t>This theme was communicated through the poet´s use of rhyme scheme, tone, and the plot of the poem.</w:t>
      </w:r>
    </w:p>
    <w:p w:rsidR="00FA3114" w:rsidRDefault="00FA3114" w:rsidP="00FA3114">
      <w:r>
        <w:t xml:space="preserve">The plot of the poem helped me understand the theme because this poem is about war, which is extremely unfortunate. In this case, the author tells one of his stories of war. He talks </w:t>
      </w:r>
      <w:r w:rsidRPr="00A67F5A">
        <w:rPr>
          <w:highlight w:val="yellow"/>
        </w:rPr>
        <w:t>about a young soldier who saw life positively and apparently always kept his hopes up in the worst of situations.  Later, that young soldier dies and although not everybody knew him as well it had a big impact in all of the other soldiers.</w:t>
      </w:r>
      <w:r>
        <w:t xml:space="preserve"> The story of this soldier helped me understand that in war everybody will see the horrible, terrible and terrifying effects of war no matter who they are or what </w:t>
      </w:r>
      <w:proofErr w:type="spellStart"/>
      <w:r>
        <w:t>there</w:t>
      </w:r>
      <w:proofErr w:type="spellEnd"/>
      <w:r>
        <w:t xml:space="preserve"> age is.</w:t>
      </w:r>
    </w:p>
    <w:p w:rsidR="00FA3114" w:rsidRDefault="00FA3114" w:rsidP="00FA3114">
      <w:r>
        <w:t xml:space="preserve">Another way I could figure out the theme of this poem is because the rhyme scheme. The rhyme scheme for this poem was extremely typical and organized the scheme was AA, BB, CC, DD, EE, and FF, but the words that are used create an image in my head. Words like “dark”, “lark” and “boy”, “joy” made a connection that I found in the organization and content of the rhyme scheme. I saw that the scheme was organized just like soldiers marching in training camp but the words </w:t>
      </w:r>
      <w:r w:rsidRPr="00A67F5A">
        <w:rPr>
          <w:highlight w:val="yellow"/>
        </w:rPr>
        <w:t>gave you a sense of chaos, destruction like in the battlefield.</w:t>
      </w:r>
    </w:p>
    <w:p w:rsidR="00FA3114" w:rsidRDefault="00FA3114" w:rsidP="00FA3114">
      <w:r>
        <w:t xml:space="preserve">The next and final element of literature that helped me understand the theme of the poem was the tone of the poem. The </w:t>
      </w:r>
      <w:r w:rsidRPr="00A67F5A">
        <w:rPr>
          <w:highlight w:val="yellow"/>
        </w:rPr>
        <w:t>author speaks of this poem in a very sad yet unique way that helped me a lot to identify the theme</w:t>
      </w:r>
      <w:r>
        <w:t xml:space="preserve">. This tone appeals unique to me because I have never seen a poem like this one that starts out a bit happy and then it ends tragic and extremely sentimental. In the lines “Sneak home and pray you’ll never know/ </w:t>
      </w:r>
      <w:proofErr w:type="gramStart"/>
      <w:r>
        <w:t>The</w:t>
      </w:r>
      <w:proofErr w:type="gramEnd"/>
      <w:r>
        <w:t xml:space="preserve"> hell where youth and laughter go.” I could really come to decide what the theme was. Although the whole poem did help me identify the theme, this lines where the ones that stood out the most.</w:t>
      </w:r>
    </w:p>
    <w:p w:rsidR="00FA3114" w:rsidRDefault="00FA3114" w:rsidP="00FA3114"/>
    <w:p w:rsidR="00FA3114" w:rsidRDefault="00FA3114" w:rsidP="00FA3114">
      <w:r>
        <w:t xml:space="preserve"> </w:t>
      </w:r>
    </w:p>
    <w:p w:rsidR="00FA3114" w:rsidRDefault="00FA3114" w:rsidP="00FA3114"/>
    <w:p w:rsidR="00FA3114" w:rsidRDefault="00FA3114" w:rsidP="00FA3114">
      <w:r>
        <w:t>In conclusion, I could find out the theme of the poem “Suicide in the Trenches” by Siegfried Sassoon with the use of rhyme scheme, plot, and tone. With these 3 elements of literature I could find out that the poem was dark, melancholic, and deep but at the same time it looked like a typical poem. This poem had a big impact on my way of thinking; it made me reflect in the actions of</w:t>
      </w:r>
    </w:p>
    <w:p w:rsidR="007B5450" w:rsidRDefault="007B5450" w:rsidP="007B5450">
      <w:pPr>
        <w:pStyle w:val="NormalWeb"/>
        <w:shd w:val="clear" w:color="auto" w:fill="808000"/>
        <w:jc w:val="both"/>
        <w:rPr>
          <w:color w:val="000000"/>
          <w:sz w:val="27"/>
          <w:szCs w:val="27"/>
        </w:rPr>
      </w:pPr>
      <w:r w:rsidRPr="00CE416C">
        <w:rPr>
          <w:color w:val="000000"/>
          <w:sz w:val="27"/>
          <w:szCs w:val="27"/>
          <w:lang w:val="en-GB"/>
        </w:rPr>
        <w:t>At this point Sassoon’s poem</w:t>
      </w:r>
      <w:r w:rsidRPr="00CE416C">
        <w:rPr>
          <w:rStyle w:val="apple-converted-space"/>
          <w:color w:val="000000"/>
          <w:sz w:val="27"/>
          <w:szCs w:val="27"/>
          <w:lang w:val="en-GB"/>
        </w:rPr>
        <w:t> </w:t>
      </w:r>
      <w:r w:rsidRPr="00CE416C">
        <w:rPr>
          <w:i/>
          <w:iCs/>
          <w:color w:val="000000"/>
          <w:sz w:val="27"/>
          <w:szCs w:val="27"/>
          <w:lang w:val="en-GB"/>
        </w:rPr>
        <w:t>“Suicide in the Trenches”</w:t>
      </w:r>
      <w:r w:rsidRPr="00CE416C">
        <w:rPr>
          <w:rStyle w:val="apple-converted-space"/>
          <w:color w:val="000000"/>
          <w:sz w:val="27"/>
          <w:szCs w:val="27"/>
          <w:lang w:val="en-GB"/>
        </w:rPr>
        <w:t> </w:t>
      </w:r>
      <w:r w:rsidRPr="00CE416C">
        <w:rPr>
          <w:color w:val="000000"/>
          <w:sz w:val="27"/>
          <w:szCs w:val="27"/>
          <w:lang w:val="en-GB"/>
        </w:rPr>
        <w:t>evokes the image of a young man, a child, in despair. According to the title of the poem, we realize that it refers war. The title suggests the suicide of somebody in a trench. The words “soldier boy” stated at the end of the 1</w:t>
      </w:r>
      <w:r w:rsidRPr="00CE416C">
        <w:rPr>
          <w:color w:val="000000"/>
          <w:sz w:val="27"/>
          <w:szCs w:val="27"/>
          <w:vertAlign w:val="superscript"/>
          <w:lang w:val="en-GB"/>
        </w:rPr>
        <w:t>st</w:t>
      </w:r>
      <w:r w:rsidRPr="00CE416C">
        <w:rPr>
          <w:rStyle w:val="apple-converted-space"/>
          <w:color w:val="000000"/>
          <w:sz w:val="27"/>
          <w:szCs w:val="27"/>
          <w:lang w:val="en-GB"/>
        </w:rPr>
        <w:t> </w:t>
      </w:r>
      <w:r w:rsidRPr="00CE416C">
        <w:rPr>
          <w:color w:val="000000"/>
          <w:sz w:val="27"/>
          <w:szCs w:val="27"/>
          <w:lang w:val="en-GB"/>
        </w:rPr>
        <w:t>verse, criticise the early age of the soldiers in the</w:t>
      </w:r>
      <w:r w:rsidRPr="00CE416C">
        <w:rPr>
          <w:rStyle w:val="apple-converted-space"/>
          <w:color w:val="000000"/>
          <w:sz w:val="27"/>
          <w:szCs w:val="27"/>
          <w:lang w:val="en-GB"/>
        </w:rPr>
        <w:t> </w:t>
      </w:r>
      <w:r w:rsidRPr="00CE416C">
        <w:rPr>
          <w:i/>
          <w:iCs/>
          <w:color w:val="000000"/>
          <w:sz w:val="27"/>
          <w:szCs w:val="27"/>
          <w:lang w:val="en-GB"/>
        </w:rPr>
        <w:t>First Wold War.</w:t>
      </w:r>
      <w:r w:rsidRPr="00CE416C">
        <w:rPr>
          <w:rStyle w:val="apple-converted-space"/>
          <w:color w:val="000000"/>
          <w:sz w:val="27"/>
          <w:szCs w:val="27"/>
          <w:lang w:val="en-GB"/>
        </w:rPr>
        <w:t> </w:t>
      </w:r>
      <w:r w:rsidRPr="00CE416C">
        <w:rPr>
          <w:color w:val="000000"/>
          <w:sz w:val="27"/>
          <w:szCs w:val="27"/>
          <w:lang w:val="en-GB"/>
        </w:rPr>
        <w:t>The poem is separated into three stanzas that have four verses each. The verses rhyme with the next in pairs of two (a-a-b-b, c-c-d-d, e-e-f-f) and all the verses have eight syllables. Some of the youngsters that enlisted in the army had no aspirations for the future and thought a good option to go to war and come back, with a good range in the army. The “empty joy” in verse 2, tries to explain the lack of aims in life that these extremely young soldiers had and, which is more important, the</w:t>
      </w:r>
      <w:r w:rsidRPr="00CE416C">
        <w:rPr>
          <w:rStyle w:val="apple-converted-space"/>
          <w:color w:val="000000"/>
          <w:sz w:val="27"/>
          <w:szCs w:val="27"/>
          <w:lang w:val="en-GB"/>
        </w:rPr>
        <w:t> </w:t>
      </w:r>
      <w:r w:rsidRPr="00CE416C">
        <w:rPr>
          <w:i/>
          <w:iCs/>
          <w:color w:val="000000"/>
          <w:sz w:val="27"/>
          <w:szCs w:val="27"/>
          <w:lang w:val="en-GB"/>
        </w:rPr>
        <w:t>sadness</w:t>
      </w:r>
      <w:r w:rsidRPr="00CE416C">
        <w:rPr>
          <w:color w:val="000000"/>
          <w:sz w:val="27"/>
          <w:szCs w:val="27"/>
          <w:lang w:val="en-GB"/>
        </w:rPr>
        <w:t>, though a contrast, and verses 3 and 4 show his loneliness and his inability to rest at night as stated in verse 3</w:t>
      </w:r>
      <w:r w:rsidRPr="00CE416C">
        <w:rPr>
          <w:rStyle w:val="apple-converted-space"/>
          <w:color w:val="000000"/>
          <w:sz w:val="27"/>
          <w:szCs w:val="27"/>
          <w:lang w:val="en-GB"/>
        </w:rPr>
        <w:t> </w:t>
      </w:r>
      <w:r w:rsidRPr="00CE416C">
        <w:rPr>
          <w:i/>
          <w:iCs/>
          <w:color w:val="000000"/>
          <w:sz w:val="27"/>
          <w:szCs w:val="27"/>
          <w:lang w:val="en-GB"/>
        </w:rPr>
        <w:t>“slept soundly”</w:t>
      </w:r>
      <w:r w:rsidRPr="00CE416C">
        <w:rPr>
          <w:color w:val="000000"/>
          <w:sz w:val="27"/>
          <w:szCs w:val="27"/>
          <w:lang w:val="en-GB"/>
        </w:rPr>
        <w:t>, which is another contrast. The rhythm words</w:t>
      </w:r>
      <w:r w:rsidRPr="00CE416C">
        <w:rPr>
          <w:rStyle w:val="apple-converted-space"/>
          <w:color w:val="000000"/>
          <w:sz w:val="27"/>
          <w:szCs w:val="27"/>
          <w:lang w:val="en-GB"/>
        </w:rPr>
        <w:t> </w:t>
      </w:r>
      <w:r w:rsidRPr="00CE416C">
        <w:rPr>
          <w:i/>
          <w:iCs/>
          <w:color w:val="000000"/>
          <w:sz w:val="27"/>
          <w:szCs w:val="27"/>
          <w:lang w:val="en-GB"/>
        </w:rPr>
        <w:t>“</w:t>
      </w:r>
      <w:proofErr w:type="spellStart"/>
      <w:r w:rsidRPr="00CE416C">
        <w:rPr>
          <w:i/>
          <w:iCs/>
          <w:color w:val="000000"/>
          <w:sz w:val="27"/>
          <w:szCs w:val="27"/>
          <w:lang w:val="en-GB"/>
        </w:rPr>
        <w:t>dark”</w:t>
      </w:r>
      <w:r w:rsidRPr="00CE416C">
        <w:rPr>
          <w:color w:val="000000"/>
          <w:sz w:val="27"/>
          <w:szCs w:val="27"/>
          <w:lang w:val="en-GB"/>
        </w:rPr>
        <w:t>and</w:t>
      </w:r>
      <w:proofErr w:type="spellEnd"/>
      <w:r w:rsidRPr="00CE416C">
        <w:rPr>
          <w:rStyle w:val="apple-converted-space"/>
          <w:color w:val="000000"/>
          <w:sz w:val="27"/>
          <w:szCs w:val="27"/>
          <w:lang w:val="en-GB"/>
        </w:rPr>
        <w:t> </w:t>
      </w:r>
      <w:r w:rsidRPr="00CE416C">
        <w:rPr>
          <w:i/>
          <w:iCs/>
          <w:color w:val="000000"/>
          <w:sz w:val="27"/>
          <w:szCs w:val="27"/>
          <w:lang w:val="en-GB"/>
        </w:rPr>
        <w:t>“lark”</w:t>
      </w:r>
      <w:r w:rsidRPr="00CE416C">
        <w:rPr>
          <w:rStyle w:val="apple-converted-space"/>
          <w:color w:val="000000"/>
          <w:sz w:val="27"/>
          <w:szCs w:val="27"/>
          <w:lang w:val="en-GB"/>
        </w:rPr>
        <w:t> </w:t>
      </w:r>
      <w:r w:rsidRPr="00CE416C">
        <w:rPr>
          <w:color w:val="000000"/>
          <w:sz w:val="27"/>
          <w:szCs w:val="27"/>
          <w:lang w:val="en-GB"/>
        </w:rPr>
        <w:t>give us an obscure view of the situation</w:t>
      </w:r>
      <w:r>
        <w:rPr>
          <w:color w:val="000000"/>
          <w:sz w:val="27"/>
          <w:szCs w:val="27"/>
          <w:lang w:val="en-GB"/>
        </w:rPr>
        <w:t xml:space="preserve"> and both could mean death because of the dark atmosphere they create for the reader.</w:t>
      </w:r>
    </w:p>
    <w:p w:rsidR="007B5450" w:rsidRDefault="007B5450" w:rsidP="007B5450">
      <w:pPr>
        <w:pStyle w:val="NormalWeb"/>
        <w:shd w:val="clear" w:color="auto" w:fill="808000"/>
        <w:jc w:val="both"/>
        <w:rPr>
          <w:color w:val="000000"/>
          <w:sz w:val="27"/>
          <w:szCs w:val="27"/>
        </w:rPr>
      </w:pPr>
      <w:r>
        <w:rPr>
          <w:color w:val="000000"/>
          <w:sz w:val="27"/>
          <w:szCs w:val="27"/>
          <w:lang w:val="en-GB"/>
        </w:rPr>
        <w:lastRenderedPageBreak/>
        <w:t>     </w:t>
      </w:r>
      <w:r>
        <w:rPr>
          <w:rStyle w:val="apple-converted-space"/>
          <w:color w:val="000000"/>
          <w:sz w:val="27"/>
          <w:szCs w:val="27"/>
          <w:lang w:val="en-GB"/>
        </w:rPr>
        <w:t> </w:t>
      </w:r>
      <w:r>
        <w:rPr>
          <w:color w:val="000000"/>
          <w:sz w:val="27"/>
          <w:szCs w:val="27"/>
          <w:lang w:val="en-GB"/>
        </w:rPr>
        <w:t>The soldier’s mood is well defined in verse 5</w:t>
      </w:r>
      <w:r>
        <w:rPr>
          <w:rStyle w:val="apple-converted-space"/>
          <w:color w:val="000000"/>
          <w:sz w:val="27"/>
          <w:szCs w:val="27"/>
          <w:lang w:val="en-GB"/>
        </w:rPr>
        <w:t> </w:t>
      </w:r>
      <w:r>
        <w:rPr>
          <w:i/>
          <w:iCs/>
          <w:color w:val="000000"/>
          <w:sz w:val="27"/>
          <w:szCs w:val="27"/>
          <w:lang w:val="en-GB"/>
        </w:rPr>
        <w:t>“cowed and glum”</w:t>
      </w:r>
      <w:r>
        <w:rPr>
          <w:rStyle w:val="apple-converted-space"/>
          <w:i/>
          <w:iCs/>
          <w:color w:val="000000"/>
          <w:sz w:val="27"/>
          <w:szCs w:val="27"/>
          <w:lang w:val="en-GB"/>
        </w:rPr>
        <w:t> </w:t>
      </w:r>
      <w:r>
        <w:rPr>
          <w:color w:val="000000"/>
          <w:sz w:val="27"/>
          <w:szCs w:val="27"/>
          <w:lang w:val="en-GB"/>
        </w:rPr>
        <w:t>and those words show us that this child, unable to find solace in the trenches, is unhappy and desperate. Bad conditions soldiers suffered in the war are stated in the 6</w:t>
      </w:r>
      <w:r>
        <w:rPr>
          <w:color w:val="000000"/>
          <w:sz w:val="27"/>
          <w:szCs w:val="27"/>
          <w:vertAlign w:val="superscript"/>
          <w:lang w:val="en-GB"/>
        </w:rPr>
        <w:t>th</w:t>
      </w:r>
      <w:r>
        <w:rPr>
          <w:rStyle w:val="apple-converted-space"/>
          <w:color w:val="000000"/>
          <w:sz w:val="27"/>
          <w:szCs w:val="27"/>
          <w:lang w:val="en-GB"/>
        </w:rPr>
        <w:t> </w:t>
      </w:r>
      <w:r>
        <w:rPr>
          <w:color w:val="000000"/>
          <w:sz w:val="27"/>
          <w:szCs w:val="27"/>
          <w:lang w:val="en-GB"/>
        </w:rPr>
        <w:t>verse; “Crumps and lice” were very common among soldiers and here the poet is using this word to criticise the dreadful hygienic conditions.</w:t>
      </w:r>
    </w:p>
    <w:p w:rsidR="007B5450" w:rsidRDefault="007B5450" w:rsidP="007B5450">
      <w:pPr>
        <w:pStyle w:val="NormalWeb"/>
        <w:shd w:val="clear" w:color="auto" w:fill="808000"/>
        <w:jc w:val="both"/>
        <w:rPr>
          <w:color w:val="000000"/>
          <w:sz w:val="27"/>
          <w:szCs w:val="27"/>
        </w:rPr>
      </w:pPr>
      <w:r>
        <w:rPr>
          <w:color w:val="000000"/>
          <w:sz w:val="27"/>
          <w:szCs w:val="27"/>
          <w:lang w:val="en-GB"/>
        </w:rPr>
        <w:t>     </w:t>
      </w:r>
      <w:r>
        <w:rPr>
          <w:rStyle w:val="apple-converted-space"/>
          <w:color w:val="000000"/>
          <w:sz w:val="27"/>
          <w:szCs w:val="27"/>
          <w:lang w:val="en-GB"/>
        </w:rPr>
        <w:t> </w:t>
      </w:r>
      <w:r>
        <w:rPr>
          <w:color w:val="000000"/>
          <w:sz w:val="27"/>
          <w:szCs w:val="27"/>
          <w:lang w:val="en-GB"/>
        </w:rPr>
        <w:t>Another important aspect Sassoon remembers in verse 6 is the</w:t>
      </w:r>
      <w:r>
        <w:rPr>
          <w:rStyle w:val="apple-converted-space"/>
          <w:color w:val="000000"/>
          <w:sz w:val="27"/>
          <w:szCs w:val="27"/>
          <w:lang w:val="en-GB"/>
        </w:rPr>
        <w:t> </w:t>
      </w:r>
      <w:r>
        <w:rPr>
          <w:i/>
          <w:iCs/>
          <w:color w:val="000000"/>
          <w:sz w:val="27"/>
          <w:szCs w:val="27"/>
          <w:lang w:val="en-GB"/>
        </w:rPr>
        <w:t>“lack of rum”</w:t>
      </w:r>
      <w:r>
        <w:rPr>
          <w:color w:val="000000"/>
          <w:sz w:val="27"/>
          <w:szCs w:val="27"/>
          <w:lang w:val="en-GB"/>
        </w:rPr>
        <w:t>. Rum was the soldier’s relief and best friend, because it made them forget the bad moments and the images of war. But, as everything in war, rum started to be scarce, and only a few soldiers could drink it. This increased the suicides of soldiers as told in the 7</w:t>
      </w:r>
      <w:r>
        <w:rPr>
          <w:color w:val="000000"/>
          <w:sz w:val="27"/>
          <w:szCs w:val="27"/>
          <w:vertAlign w:val="superscript"/>
          <w:lang w:val="en-GB"/>
        </w:rPr>
        <w:t>th</w:t>
      </w:r>
      <w:r>
        <w:rPr>
          <w:rStyle w:val="apple-converted-space"/>
          <w:color w:val="000000"/>
          <w:sz w:val="27"/>
          <w:szCs w:val="27"/>
          <w:lang w:val="en-GB"/>
        </w:rPr>
        <w:t> </w:t>
      </w:r>
      <w:r>
        <w:rPr>
          <w:color w:val="000000"/>
          <w:sz w:val="27"/>
          <w:szCs w:val="27"/>
          <w:lang w:val="en-GB"/>
        </w:rPr>
        <w:t>and 8</w:t>
      </w:r>
      <w:r>
        <w:rPr>
          <w:color w:val="000000"/>
          <w:sz w:val="27"/>
          <w:szCs w:val="27"/>
          <w:vertAlign w:val="superscript"/>
          <w:lang w:val="en-GB"/>
        </w:rPr>
        <w:t>th</w:t>
      </w:r>
      <w:r>
        <w:rPr>
          <w:rStyle w:val="apple-converted-space"/>
          <w:color w:val="000000"/>
          <w:sz w:val="27"/>
          <w:szCs w:val="27"/>
          <w:lang w:val="en-GB"/>
        </w:rPr>
        <w:t> </w:t>
      </w:r>
      <w:r>
        <w:rPr>
          <w:color w:val="000000"/>
          <w:sz w:val="27"/>
          <w:szCs w:val="27"/>
          <w:lang w:val="en-GB"/>
        </w:rPr>
        <w:t>verses.</w:t>
      </w:r>
    </w:p>
    <w:p w:rsidR="007B5450" w:rsidRDefault="007B5450" w:rsidP="007B5450">
      <w:pPr>
        <w:pStyle w:val="NormalWeb"/>
        <w:shd w:val="clear" w:color="auto" w:fill="808000"/>
        <w:jc w:val="both"/>
        <w:rPr>
          <w:color w:val="000000"/>
          <w:sz w:val="27"/>
          <w:szCs w:val="27"/>
        </w:rPr>
      </w:pPr>
      <w:r>
        <w:rPr>
          <w:color w:val="000000"/>
          <w:sz w:val="27"/>
          <w:szCs w:val="27"/>
          <w:lang w:val="en-GB"/>
        </w:rPr>
        <w:t>    </w:t>
      </w:r>
      <w:r>
        <w:rPr>
          <w:rStyle w:val="apple-converted-space"/>
          <w:color w:val="000000"/>
          <w:sz w:val="27"/>
          <w:szCs w:val="27"/>
          <w:lang w:val="en-GB"/>
        </w:rPr>
        <w:t> </w:t>
      </w:r>
      <w:r>
        <w:rPr>
          <w:color w:val="000000"/>
          <w:sz w:val="27"/>
          <w:szCs w:val="27"/>
          <w:lang w:val="en-GB"/>
        </w:rPr>
        <w:t> The last stanza from verses 9 to 12, is a satirical view of Sassoon’s greatest criticism and determination to revenge of those</w:t>
      </w:r>
      <w:r>
        <w:rPr>
          <w:rStyle w:val="apple-converted-space"/>
          <w:color w:val="000000"/>
          <w:sz w:val="27"/>
          <w:szCs w:val="27"/>
          <w:lang w:val="en-GB"/>
        </w:rPr>
        <w:t> </w:t>
      </w:r>
      <w:r>
        <w:rPr>
          <w:i/>
          <w:iCs/>
          <w:color w:val="000000"/>
          <w:sz w:val="27"/>
          <w:szCs w:val="27"/>
          <w:lang w:val="en-GB"/>
        </w:rPr>
        <w:t>“smug-faced crowds”</w:t>
      </w:r>
      <w:r>
        <w:rPr>
          <w:color w:val="000000"/>
          <w:sz w:val="27"/>
          <w:szCs w:val="27"/>
          <w:lang w:val="en-GB"/>
        </w:rPr>
        <w:t>, in verse 9, who</w:t>
      </w:r>
      <w:r>
        <w:rPr>
          <w:rStyle w:val="apple-converted-space"/>
          <w:color w:val="000000"/>
          <w:sz w:val="27"/>
          <w:szCs w:val="27"/>
          <w:lang w:val="en-GB"/>
        </w:rPr>
        <w:t> </w:t>
      </w:r>
      <w:r>
        <w:rPr>
          <w:i/>
          <w:iCs/>
          <w:color w:val="000000"/>
          <w:sz w:val="27"/>
          <w:szCs w:val="27"/>
          <w:lang w:val="en-GB"/>
        </w:rPr>
        <w:t>“cheer</w:t>
      </w:r>
      <w:r>
        <w:rPr>
          <w:rStyle w:val="apple-converted-space"/>
          <w:color w:val="000000"/>
          <w:sz w:val="27"/>
          <w:szCs w:val="27"/>
          <w:lang w:val="en-GB"/>
        </w:rPr>
        <w:t> </w:t>
      </w:r>
      <w:r>
        <w:rPr>
          <w:i/>
          <w:iCs/>
          <w:color w:val="000000"/>
          <w:sz w:val="27"/>
          <w:szCs w:val="27"/>
          <w:lang w:val="en-GB"/>
        </w:rPr>
        <w:t>when soldiers march by”</w:t>
      </w:r>
      <w:r>
        <w:rPr>
          <w:color w:val="000000"/>
          <w:sz w:val="27"/>
          <w:szCs w:val="27"/>
          <w:lang w:val="en-GB"/>
        </w:rPr>
        <w:t>, in verse 10. He hated those who considered to be making a profit out of the war and those who were happy and proud their children going to serve their country:</w:t>
      </w:r>
      <w:r>
        <w:rPr>
          <w:rStyle w:val="apple-converted-space"/>
          <w:color w:val="000000"/>
          <w:sz w:val="27"/>
          <w:szCs w:val="27"/>
          <w:lang w:val="en-GB"/>
        </w:rPr>
        <w:t> </w:t>
      </w:r>
      <w:r>
        <w:rPr>
          <w:i/>
          <w:iCs/>
          <w:color w:val="000000"/>
          <w:sz w:val="27"/>
          <w:szCs w:val="27"/>
          <w:lang w:val="en-GB"/>
        </w:rPr>
        <w:t>A patriotic feeling</w:t>
      </w:r>
      <w:r>
        <w:rPr>
          <w:color w:val="000000"/>
          <w:sz w:val="27"/>
          <w:szCs w:val="27"/>
          <w:lang w:val="en-GB"/>
        </w:rPr>
        <w:t>.</w:t>
      </w:r>
    </w:p>
    <w:p w:rsidR="007B5450" w:rsidRDefault="007B5450" w:rsidP="007B5450">
      <w:pPr>
        <w:pStyle w:val="NormalWeb"/>
        <w:shd w:val="clear" w:color="auto" w:fill="808000"/>
        <w:jc w:val="both"/>
        <w:rPr>
          <w:color w:val="000000"/>
          <w:sz w:val="27"/>
          <w:szCs w:val="27"/>
        </w:rPr>
      </w:pPr>
      <w:r>
        <w:rPr>
          <w:color w:val="000000"/>
          <w:sz w:val="27"/>
          <w:szCs w:val="27"/>
          <w:lang w:val="en-GB"/>
        </w:rPr>
        <w:t>     </w:t>
      </w:r>
      <w:r>
        <w:rPr>
          <w:rStyle w:val="apple-converted-space"/>
          <w:color w:val="000000"/>
          <w:sz w:val="27"/>
          <w:szCs w:val="27"/>
          <w:lang w:val="en-GB"/>
        </w:rPr>
        <w:t> </w:t>
      </w:r>
      <w:r>
        <w:rPr>
          <w:color w:val="000000"/>
          <w:sz w:val="27"/>
          <w:szCs w:val="27"/>
          <w:lang w:val="en-GB"/>
        </w:rPr>
        <w:t>The 3</w:t>
      </w:r>
      <w:r>
        <w:rPr>
          <w:color w:val="000000"/>
          <w:sz w:val="27"/>
          <w:szCs w:val="27"/>
          <w:vertAlign w:val="superscript"/>
          <w:lang w:val="en-GB"/>
        </w:rPr>
        <w:t>rd</w:t>
      </w:r>
      <w:r>
        <w:rPr>
          <w:rStyle w:val="apple-converted-space"/>
          <w:color w:val="000000"/>
          <w:sz w:val="27"/>
          <w:szCs w:val="27"/>
          <w:lang w:val="en-GB"/>
        </w:rPr>
        <w:t> </w:t>
      </w:r>
      <w:r>
        <w:rPr>
          <w:color w:val="000000"/>
          <w:sz w:val="27"/>
          <w:szCs w:val="27"/>
          <w:lang w:val="en-GB"/>
        </w:rPr>
        <w:t>quatrain also remarks the crowd’s hypocrisy and apparent patriotism. For Sassoon war is evil and that’s why he uses contrasting tones, pathos and judging eye. These literary resources help him to emit his hate towards war and its consequences. To end up with this analysis I’d like to point out that the author tries to create sorrow towards the young soldier (in the reader) and this is the main reason why the author uses connotations of dark colours, contrasts and an ironic tone when he send them home to pray recriminating them not to know the hell where the soldier’s laughter and youth goes being “Hell” a metaphor of war.</w:t>
      </w:r>
    </w:p>
    <w:p w:rsidR="007B5450" w:rsidRDefault="007B5450" w:rsidP="007B5450">
      <w:pPr>
        <w:pStyle w:val="NormalWeb"/>
        <w:shd w:val="clear" w:color="auto" w:fill="808000"/>
        <w:jc w:val="both"/>
        <w:rPr>
          <w:color w:val="000000"/>
          <w:sz w:val="27"/>
          <w:szCs w:val="27"/>
        </w:rPr>
      </w:pPr>
      <w:r>
        <w:rPr>
          <w:color w:val="000000"/>
          <w:sz w:val="27"/>
          <w:szCs w:val="27"/>
          <w:lang w:val="en-GB"/>
        </w:rPr>
        <w:t> </w:t>
      </w:r>
      <w:r>
        <w:rPr>
          <w:rStyle w:val="apple-converted-space"/>
          <w:color w:val="000000"/>
          <w:sz w:val="27"/>
          <w:szCs w:val="27"/>
          <w:lang w:val="en-GB"/>
        </w:rPr>
        <w:t> </w:t>
      </w:r>
      <w:r>
        <w:rPr>
          <w:color w:val="000000"/>
          <w:sz w:val="27"/>
          <w:szCs w:val="27"/>
          <w:lang w:val="en-GB"/>
        </w:rPr>
        <w:t>    Finally, in my opinion, the poem is a good view on the war and its worst consequence:</w:t>
      </w:r>
      <w:r>
        <w:rPr>
          <w:rStyle w:val="apple-converted-space"/>
          <w:color w:val="000000"/>
          <w:sz w:val="27"/>
          <w:szCs w:val="27"/>
          <w:lang w:val="en-GB"/>
        </w:rPr>
        <w:t> </w:t>
      </w:r>
      <w:r>
        <w:rPr>
          <w:i/>
          <w:iCs/>
          <w:color w:val="000000"/>
          <w:sz w:val="27"/>
          <w:szCs w:val="27"/>
          <w:lang w:val="en-GB"/>
        </w:rPr>
        <w:t>suicide</w:t>
      </w:r>
      <w:r>
        <w:rPr>
          <w:color w:val="000000"/>
          <w:sz w:val="27"/>
          <w:szCs w:val="27"/>
          <w:lang w:val="en-GB"/>
        </w:rPr>
        <w:t>, but I think that Sassoon’s real intention when writing this poem was to criticise health conditions, loneliness, patriotism and the lack of resources the soldiers faced in the trenches.</w:t>
      </w:r>
    </w:p>
    <w:p w:rsidR="00FA3114" w:rsidRPr="00DA1709" w:rsidRDefault="00FA3114" w:rsidP="00DA1709"/>
    <w:sectPr w:rsidR="00FA3114" w:rsidRPr="00DA1709" w:rsidSect="00CE416C">
      <w:pgSz w:w="12240" w:h="15840"/>
      <w:pgMar w:top="360" w:right="1440" w:bottom="3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203D6F"/>
    <w:rsid w:val="00203D6F"/>
    <w:rsid w:val="005B169C"/>
    <w:rsid w:val="006F4D50"/>
    <w:rsid w:val="007B5450"/>
    <w:rsid w:val="007C69F4"/>
    <w:rsid w:val="00A67F5A"/>
    <w:rsid w:val="00AF7D6F"/>
    <w:rsid w:val="00CE416C"/>
    <w:rsid w:val="00DA1709"/>
    <w:rsid w:val="00FA16D3"/>
    <w:rsid w:val="00FA31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9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54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B5450"/>
  </w:style>
</w:styles>
</file>

<file path=word/webSettings.xml><?xml version="1.0" encoding="utf-8"?>
<w:webSettings xmlns:r="http://schemas.openxmlformats.org/officeDocument/2006/relationships" xmlns:w="http://schemas.openxmlformats.org/wordprocessingml/2006/main">
  <w:divs>
    <w:div w:id="414791080">
      <w:bodyDiv w:val="1"/>
      <w:marLeft w:val="0"/>
      <w:marRight w:val="0"/>
      <w:marTop w:val="0"/>
      <w:marBottom w:val="0"/>
      <w:divBdr>
        <w:top w:val="none" w:sz="0" w:space="0" w:color="auto"/>
        <w:left w:val="none" w:sz="0" w:space="0" w:color="auto"/>
        <w:bottom w:val="none" w:sz="0" w:space="0" w:color="auto"/>
        <w:right w:val="none" w:sz="0" w:space="0" w:color="auto"/>
      </w:divBdr>
    </w:div>
    <w:div w:id="1657762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RAMANAND</dc:creator>
  <cp:keywords/>
  <dc:description/>
  <cp:lastModifiedBy>RAMANAND</cp:lastModifiedBy>
  <cp:revision>6</cp:revision>
  <dcterms:created xsi:type="dcterms:W3CDTF">2017-05-09T08:49:00Z</dcterms:created>
  <dcterms:modified xsi:type="dcterms:W3CDTF">2017-05-11T02:56:00Z</dcterms:modified>
</cp:coreProperties>
</file>