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F1E02" w14:textId="77777777" w:rsidR="00DF5701" w:rsidRDefault="00DF5701">
      <w:pPr>
        <w:spacing w:before="60" w:after="60"/>
      </w:pPr>
    </w:p>
    <w:p w14:paraId="746F13E8" w14:textId="77777777" w:rsidR="00DF5701" w:rsidRDefault="00DF5701">
      <w:pPr>
        <w:spacing w:before="60" w:after="60"/>
      </w:pPr>
    </w:p>
    <w:p w14:paraId="645B9BAC" w14:textId="77777777" w:rsidR="00DF5701" w:rsidRDefault="00DF5701">
      <w:pPr>
        <w:spacing w:before="60" w:after="60"/>
      </w:pPr>
    </w:p>
    <w:p w14:paraId="29700102" w14:textId="77777777" w:rsidR="00DF5701" w:rsidRDefault="00000000">
      <w:pPr>
        <w:spacing w:before="200" w:after="200"/>
        <w:jc w:val="center"/>
      </w:pPr>
      <w:r>
        <w:rPr>
          <w:b/>
          <w:bCs/>
          <w:color w:val="1A56DB"/>
          <w:sz w:val="32"/>
          <w:szCs w:val="32"/>
        </w:rPr>
        <w:t>VIT Bhopal University</w:t>
      </w:r>
    </w:p>
    <w:p w14:paraId="48E3764E" w14:textId="77777777" w:rsidR="00DF5701" w:rsidRDefault="00000000">
      <w:pPr>
        <w:spacing w:before="80" w:after="80"/>
        <w:jc w:val="center"/>
      </w:pPr>
      <w:proofErr w:type="spellStart"/>
      <w:r>
        <w:rPr>
          <w:color w:val="555555"/>
        </w:rPr>
        <w:t>VITyarthi</w:t>
      </w:r>
      <w:proofErr w:type="spellEnd"/>
      <w:r>
        <w:rPr>
          <w:color w:val="555555"/>
        </w:rPr>
        <w:t xml:space="preserve"> E-Learning Platform</w:t>
      </w:r>
    </w:p>
    <w:p w14:paraId="593E5A3D" w14:textId="77777777" w:rsidR="00DF5701" w:rsidRDefault="00DF5701">
      <w:pPr>
        <w:spacing w:before="60" w:after="60"/>
      </w:pPr>
    </w:p>
    <w:p w14:paraId="4818B013" w14:textId="77777777" w:rsidR="00DF5701" w:rsidRDefault="00DF5701">
      <w:pPr>
        <w:pBdr>
          <w:bottom w:val="single" w:sz="6" w:space="4" w:color="1A56DB"/>
        </w:pBdr>
        <w:spacing w:before="80" w:after="200"/>
        <w:jc w:val="center"/>
      </w:pPr>
    </w:p>
    <w:p w14:paraId="7627A18A" w14:textId="77777777" w:rsidR="00DF5701" w:rsidRDefault="00DF5701">
      <w:pPr>
        <w:spacing w:before="60" w:after="60"/>
      </w:pPr>
    </w:p>
    <w:p w14:paraId="696D26C3" w14:textId="77777777" w:rsidR="00DF5701" w:rsidRDefault="00000000">
      <w:pPr>
        <w:spacing w:before="120" w:after="80"/>
        <w:jc w:val="center"/>
      </w:pPr>
      <w:r>
        <w:rPr>
          <w:b/>
          <w:bCs/>
          <w:sz w:val="28"/>
          <w:szCs w:val="28"/>
        </w:rPr>
        <w:t>CSE0001 – Digital Literacy</w:t>
      </w:r>
    </w:p>
    <w:p w14:paraId="1B74FBF5" w14:textId="77777777" w:rsidR="00DF5701" w:rsidRDefault="00000000">
      <w:pPr>
        <w:spacing w:before="80" w:after="200"/>
        <w:jc w:val="center"/>
      </w:pPr>
      <w:r>
        <w:rPr>
          <w:b/>
          <w:bCs/>
          <w:color w:val="1A56DB"/>
          <w:sz w:val="36"/>
          <w:szCs w:val="36"/>
        </w:rPr>
        <w:t>Project Report</w:t>
      </w:r>
    </w:p>
    <w:p w14:paraId="71F295CE" w14:textId="77777777" w:rsidR="00DF5701" w:rsidRDefault="00DF5701">
      <w:pPr>
        <w:spacing w:before="60" w:after="60"/>
      </w:pPr>
    </w:p>
    <w:p w14:paraId="0269FBB2" w14:textId="77777777" w:rsidR="00DF5701" w:rsidRDefault="00DF5701">
      <w:pPr>
        <w:spacing w:before="60" w:after="60"/>
      </w:pPr>
    </w:p>
    <w:p w14:paraId="36E998E2" w14:textId="4D6A250D" w:rsidR="00DF5701" w:rsidRDefault="00000000">
      <w:pPr>
        <w:spacing w:before="80" w:after="80" w:line="340" w:lineRule="auto"/>
        <w:jc w:val="center"/>
      </w:pPr>
      <w:r>
        <w:rPr>
          <w:b/>
          <w:bCs/>
        </w:rPr>
        <w:t xml:space="preserve">Name: </w:t>
      </w:r>
      <w:r w:rsidR="00DD1A02">
        <w:t>Shikhar Saxena</w:t>
      </w:r>
    </w:p>
    <w:p w14:paraId="3A9AD8F1" w14:textId="774E2124" w:rsidR="00DF5701" w:rsidRDefault="00000000">
      <w:pPr>
        <w:spacing w:before="80" w:after="80" w:line="340" w:lineRule="auto"/>
        <w:jc w:val="center"/>
      </w:pPr>
      <w:r>
        <w:rPr>
          <w:b/>
          <w:bCs/>
        </w:rPr>
        <w:t xml:space="preserve">Registration Number: </w:t>
      </w:r>
      <w:r>
        <w:t>25BCE111</w:t>
      </w:r>
      <w:r w:rsidR="00DD1A02">
        <w:t>14</w:t>
      </w:r>
    </w:p>
    <w:p w14:paraId="618160ED" w14:textId="77777777" w:rsidR="00DF5701" w:rsidRDefault="00000000">
      <w:pPr>
        <w:spacing w:before="80" w:after="80" w:line="340" w:lineRule="auto"/>
        <w:jc w:val="center"/>
      </w:pPr>
      <w:r>
        <w:rPr>
          <w:b/>
          <w:bCs/>
        </w:rPr>
        <w:t xml:space="preserve">Branch: </w:t>
      </w:r>
      <w:r>
        <w:t>Computer Science and Engineering (CSE)</w:t>
      </w:r>
    </w:p>
    <w:p w14:paraId="3B7059F6" w14:textId="77777777" w:rsidR="00DF5701" w:rsidRDefault="00000000">
      <w:pPr>
        <w:spacing w:before="80" w:after="80" w:line="340" w:lineRule="auto"/>
        <w:jc w:val="center"/>
      </w:pPr>
      <w:r>
        <w:rPr>
          <w:b/>
          <w:bCs/>
        </w:rPr>
        <w:t xml:space="preserve">Year: </w:t>
      </w:r>
      <w:r>
        <w:t>First Year</w:t>
      </w:r>
    </w:p>
    <w:p w14:paraId="6038017D" w14:textId="77777777" w:rsidR="00DF5701" w:rsidRDefault="00000000">
      <w:pPr>
        <w:spacing w:before="80" w:after="80" w:line="340" w:lineRule="auto"/>
        <w:jc w:val="center"/>
      </w:pPr>
      <w:r>
        <w:rPr>
          <w:b/>
          <w:bCs/>
        </w:rPr>
        <w:t xml:space="preserve">Course Code: </w:t>
      </w:r>
      <w:r>
        <w:t>CSE0001 – Digital Literacy</w:t>
      </w:r>
    </w:p>
    <w:p w14:paraId="5F9E116B" w14:textId="170A20C8" w:rsidR="00DF5701" w:rsidRDefault="00000000">
      <w:pPr>
        <w:spacing w:before="80" w:after="80" w:line="340" w:lineRule="auto"/>
        <w:jc w:val="center"/>
      </w:pPr>
      <w:r>
        <w:rPr>
          <w:b/>
          <w:bCs/>
        </w:rPr>
        <w:t xml:space="preserve">Date: </w:t>
      </w:r>
      <w:r w:rsidR="000726E4">
        <w:rPr>
          <w:b/>
          <w:bCs/>
        </w:rPr>
        <w:t xml:space="preserve">29 </w:t>
      </w:r>
      <w:r>
        <w:t>March 2026</w:t>
      </w:r>
    </w:p>
    <w:p w14:paraId="4E0F1D1F" w14:textId="77777777" w:rsidR="00DF5701" w:rsidRDefault="00DF5701">
      <w:pPr>
        <w:spacing w:before="60" w:after="60"/>
      </w:pPr>
    </w:p>
    <w:p w14:paraId="34DD13A4" w14:textId="77777777" w:rsidR="00DF5701" w:rsidRDefault="00DF5701">
      <w:pPr>
        <w:spacing w:before="60" w:after="60"/>
      </w:pPr>
    </w:p>
    <w:p w14:paraId="20474B34" w14:textId="77777777" w:rsidR="00DF5701" w:rsidRDefault="00DF5701">
      <w:pPr>
        <w:spacing w:before="60" w:after="60"/>
      </w:pPr>
    </w:p>
    <w:p w14:paraId="6E28F355" w14:textId="77777777" w:rsidR="00DF5701" w:rsidRDefault="00000000">
      <w:r>
        <w:br w:type="page"/>
      </w:r>
    </w:p>
    <w:p w14:paraId="340BF0C0" w14:textId="77777777" w:rsidR="00DF5701" w:rsidRDefault="00000000">
      <w:pPr>
        <w:pStyle w:val="Heading1"/>
      </w:pPr>
      <w:r>
        <w:lastRenderedPageBreak/>
        <w:t>Introduction</w:t>
      </w:r>
    </w:p>
    <w:p w14:paraId="491FCCBE" w14:textId="77777777" w:rsidR="00DF5701" w:rsidRDefault="00000000">
      <w:pPr>
        <w:spacing w:before="80" w:after="80" w:line="360" w:lineRule="auto"/>
        <w:jc w:val="both"/>
      </w:pPr>
      <w:r>
        <w:rPr>
          <w:color w:val="000000"/>
        </w:rPr>
        <w:t xml:space="preserve">This project report documents my work as a Student Digital Ambassador for the CSE0001 – Digital Literacy course at VIT Bhopal University. Over the course of this assignment, I was tasked with building a Digital Literacy Portfolio that spans five key modules: creating an awareness infographic, building a professional digital presence, exploring coding and collaboration platforms, </w:t>
      </w:r>
      <w:proofErr w:type="spellStart"/>
      <w:r>
        <w:rPr>
          <w:color w:val="000000"/>
        </w:rPr>
        <w:t>practising</w:t>
      </w:r>
      <w:proofErr w:type="spellEnd"/>
      <w:r>
        <w:rPr>
          <w:color w:val="000000"/>
        </w:rPr>
        <w:t xml:space="preserve"> professional email communication, and researching cybercrime awareness.</w:t>
      </w:r>
    </w:p>
    <w:p w14:paraId="63FE6A71" w14:textId="77777777" w:rsidR="00DF5701" w:rsidRDefault="00DF5701">
      <w:pPr>
        <w:spacing w:before="60" w:after="60"/>
      </w:pPr>
    </w:p>
    <w:p w14:paraId="32464D97" w14:textId="30F80974" w:rsidR="00DF5701" w:rsidRDefault="00000000">
      <w:pPr>
        <w:spacing w:before="80" w:after="80" w:line="360" w:lineRule="auto"/>
        <w:jc w:val="both"/>
      </w:pPr>
      <w:r>
        <w:rPr>
          <w:color w:val="000000"/>
        </w:rPr>
        <w:t xml:space="preserve">Each task was designed to develop practical, real-world digital skills that go beyond textbook theory. The project introduced me to industry-standard tools such as Canva, GitHub, LinkedIn, </w:t>
      </w:r>
      <w:proofErr w:type="spellStart"/>
      <w:r w:rsidR="000726E4" w:rsidRPr="000726E4">
        <w:rPr>
          <w:color w:val="000000"/>
        </w:rPr>
        <w:t>HackerRank</w:t>
      </w:r>
      <w:proofErr w:type="spellEnd"/>
      <w:r>
        <w:rPr>
          <w:color w:val="000000"/>
        </w:rPr>
        <w:t>, and Google Workspace, which are widely used in academic and professional environments. Working through these tasks helped me understand how to present myself professionally online, communicate effectively in digital spaces, and protect myself from online threats.</w:t>
      </w:r>
    </w:p>
    <w:p w14:paraId="4E1B59D8" w14:textId="77777777" w:rsidR="00DF5701" w:rsidRDefault="00DF5701">
      <w:pPr>
        <w:spacing w:before="60" w:after="60"/>
      </w:pPr>
    </w:p>
    <w:p w14:paraId="0A5291F5" w14:textId="77777777" w:rsidR="00DF5701" w:rsidRDefault="00000000">
      <w:pPr>
        <w:spacing w:before="80" w:after="80" w:line="360" w:lineRule="auto"/>
        <w:jc w:val="both"/>
      </w:pPr>
      <w:r>
        <w:rPr>
          <w:color w:val="000000"/>
        </w:rPr>
        <w:t xml:space="preserve">All deliverables are </w:t>
      </w:r>
      <w:proofErr w:type="spellStart"/>
      <w:r>
        <w:rPr>
          <w:color w:val="000000"/>
        </w:rPr>
        <w:t>organised</w:t>
      </w:r>
      <w:proofErr w:type="spellEnd"/>
      <w:r>
        <w:rPr>
          <w:color w:val="000000"/>
        </w:rPr>
        <w:t xml:space="preserve"> in a GitHub repository, which itself serves as a live demonstration of the digital skills developed through this project. This report provides a structured account of each task — the tools used, the work done, and my personal reflections and learnings.</w:t>
      </w:r>
    </w:p>
    <w:p w14:paraId="1CB6195B"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00C822B8"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10F77820" w14:textId="77777777" w:rsidR="00DF5701" w:rsidRDefault="00000000">
            <w:r>
              <w:rPr>
                <w:b/>
                <w:bCs/>
                <w:color w:val="1A56DB"/>
                <w:sz w:val="26"/>
                <w:szCs w:val="26"/>
              </w:rPr>
              <w:lastRenderedPageBreak/>
              <w:t xml:space="preserve">Task 1 – Digital Literacy Awareness </w:t>
            </w:r>
            <w:proofErr w:type="gramStart"/>
            <w:r>
              <w:rPr>
                <w:b/>
                <w:bCs/>
                <w:color w:val="1A56DB"/>
                <w:sz w:val="26"/>
                <w:szCs w:val="26"/>
              </w:rPr>
              <w:t>Infographic  |</w:t>
            </w:r>
            <w:proofErr w:type="gramEnd"/>
            <w:r>
              <w:rPr>
                <w:b/>
                <w:bCs/>
                <w:color w:val="1A56DB"/>
                <w:sz w:val="26"/>
                <w:szCs w:val="26"/>
              </w:rPr>
              <w:t xml:space="preserve">  Module </w:t>
            </w:r>
            <w:proofErr w:type="gramStart"/>
            <w:r>
              <w:rPr>
                <w:b/>
                <w:bCs/>
                <w:color w:val="1A56DB"/>
                <w:sz w:val="26"/>
                <w:szCs w:val="26"/>
              </w:rPr>
              <w:t>1  |</w:t>
            </w:r>
            <w:proofErr w:type="gramEnd"/>
            <w:r>
              <w:rPr>
                <w:b/>
                <w:bCs/>
                <w:color w:val="1A56DB"/>
                <w:sz w:val="26"/>
                <w:szCs w:val="26"/>
              </w:rPr>
              <w:t xml:space="preserve">  20 Marks</w:t>
            </w:r>
          </w:p>
        </w:tc>
      </w:tr>
    </w:tbl>
    <w:p w14:paraId="18E89E13" w14:textId="77777777" w:rsidR="00DF5701" w:rsidRDefault="00DF5701">
      <w:pPr>
        <w:spacing w:before="60" w:after="60"/>
      </w:pPr>
    </w:p>
    <w:p w14:paraId="2F04FF58" w14:textId="77777777" w:rsidR="00DF5701" w:rsidRDefault="00000000">
      <w:pPr>
        <w:spacing w:before="80" w:after="80" w:line="360" w:lineRule="auto"/>
        <w:jc w:val="both"/>
      </w:pPr>
      <w:r>
        <w:rPr>
          <w:color w:val="000000"/>
        </w:rPr>
        <w:t>For Task 1, I created a Digital Literacy Awareness Infographic using Canva (canva.com), a free browser-based design tool that offers a large library of templates, icons, and visual elements. I chose Canva because of its intuitive drag-and-drop interface, which made it easy to design a visually appealing infographic without any prior graphic design experience.</w:t>
      </w:r>
    </w:p>
    <w:p w14:paraId="6DC49A09" w14:textId="77777777" w:rsidR="00DF5701" w:rsidRDefault="00DF5701">
      <w:pPr>
        <w:spacing w:before="60" w:after="60"/>
      </w:pPr>
    </w:p>
    <w:p w14:paraId="2A564345" w14:textId="5ED11D27" w:rsidR="00DF5701" w:rsidRDefault="00000000">
      <w:pPr>
        <w:spacing w:before="80" w:after="80" w:line="360" w:lineRule="auto"/>
        <w:jc w:val="both"/>
      </w:pPr>
      <w:r>
        <w:rPr>
          <w:color w:val="000000"/>
        </w:rPr>
        <w:t>My infographic covers three key topics: What Digital Literacy Is, Safe Internet Practices</w:t>
      </w:r>
      <w:proofErr w:type="gramStart"/>
      <w:r>
        <w:rPr>
          <w:color w:val="000000"/>
        </w:rPr>
        <w:t xml:space="preserve">, </w:t>
      </w:r>
      <w:r w:rsidR="000726E4">
        <w:rPr>
          <w:color w:val="000000"/>
        </w:rPr>
        <w:t>,</w:t>
      </w:r>
      <w:r>
        <w:rPr>
          <w:color w:val="000000"/>
        </w:rPr>
        <w:t>Professional</w:t>
      </w:r>
      <w:proofErr w:type="gramEnd"/>
      <w:r>
        <w:rPr>
          <w:color w:val="000000"/>
        </w:rPr>
        <w:t xml:space="preserve"> Online </w:t>
      </w:r>
      <w:proofErr w:type="gramStart"/>
      <w:r>
        <w:rPr>
          <w:color w:val="000000"/>
        </w:rPr>
        <w:t>Presence</w:t>
      </w:r>
      <w:r w:rsidR="000726E4">
        <w:rPr>
          <w:color w:val="000000"/>
        </w:rPr>
        <w:t xml:space="preserve">  and</w:t>
      </w:r>
      <w:proofErr w:type="gramEnd"/>
      <w:r w:rsidR="000726E4">
        <w:rPr>
          <w:color w:val="000000"/>
        </w:rPr>
        <w:t xml:space="preserve"> Email Etiquette Tips</w:t>
      </w:r>
      <w:r>
        <w:rPr>
          <w:color w:val="000000"/>
        </w:rPr>
        <w:t xml:space="preserve">. The design uses a clean layout with distinct </w:t>
      </w:r>
      <w:proofErr w:type="spellStart"/>
      <w:r>
        <w:rPr>
          <w:color w:val="000000"/>
        </w:rPr>
        <w:t>colour</w:t>
      </w:r>
      <w:proofErr w:type="spellEnd"/>
      <w:r>
        <w:rPr>
          <w:color w:val="000000"/>
        </w:rPr>
        <w:t>-coded sections for each topic, making it easy for peers to quickly scan and absorb the information. Icons and short bullet points were used in place of lengthy text to keep the visual resource engaging and accessible.</w:t>
      </w:r>
    </w:p>
    <w:p w14:paraId="4A5F70D4" w14:textId="77777777" w:rsidR="00DF5701" w:rsidRDefault="00DF5701">
      <w:pPr>
        <w:spacing w:before="60" w:after="60"/>
      </w:pPr>
    </w:p>
    <w:p w14:paraId="4A7848C9" w14:textId="6FB11AAC" w:rsidR="00DF5701" w:rsidRDefault="00000000">
      <w:pPr>
        <w:spacing w:before="80" w:after="80" w:line="360" w:lineRule="auto"/>
        <w:jc w:val="both"/>
      </w:pPr>
      <w:r>
        <w:rPr>
          <w:color w:val="000000"/>
        </w:rPr>
        <w:t>The 'What is Digital Literacy?' section defines the concept as the ability to use digital tools responsibly and effectively. The 'Safe Internet Practices' section highlights tips such as using strong passwords, avoiding suspicious links, and enabling two-factor authentication. The 'Professional Online Presence' section advises students to maintain clean, consistent profiles on platforms like LinkedIn and GitHub.</w:t>
      </w:r>
      <w:r w:rsidR="000726E4">
        <w:rPr>
          <w:color w:val="000000"/>
        </w:rPr>
        <w:t xml:space="preserve"> The ‘Email Etiquette Tips’ section </w:t>
      </w:r>
      <w:r w:rsidR="000726E4" w:rsidRPr="000726E4">
        <w:rPr>
          <w:color w:val="000000"/>
        </w:rPr>
        <w:t>includes being respectful, concise, and clear. It is also important to proofread emails before sending.</w:t>
      </w:r>
    </w:p>
    <w:p w14:paraId="038D23B6" w14:textId="77777777" w:rsidR="00DF5701" w:rsidRDefault="00DF5701">
      <w:pPr>
        <w:spacing w:before="60" w:after="60"/>
      </w:pPr>
    </w:p>
    <w:p w14:paraId="589FA4AE" w14:textId="77777777" w:rsidR="00DF5701" w:rsidRDefault="00000000">
      <w:pPr>
        <w:spacing w:before="80" w:after="80" w:line="360" w:lineRule="auto"/>
        <w:jc w:val="both"/>
      </w:pPr>
      <w:r>
        <w:rPr>
          <w:color w:val="000000"/>
        </w:rPr>
        <w:t xml:space="preserve">One thing I found challenging was choosing which information to include, since there was far more </w:t>
      </w:r>
      <w:proofErr w:type="gramStart"/>
      <w:r>
        <w:rPr>
          <w:color w:val="000000"/>
        </w:rPr>
        <w:t>content</w:t>
      </w:r>
      <w:proofErr w:type="gramEnd"/>
      <w:r>
        <w:rPr>
          <w:color w:val="000000"/>
        </w:rPr>
        <w:t xml:space="preserve"> I wanted to cover than could fit on a single page. This taught me the important design principle of </w:t>
      </w:r>
      <w:proofErr w:type="spellStart"/>
      <w:r>
        <w:rPr>
          <w:color w:val="000000"/>
        </w:rPr>
        <w:t>prioritising</w:t>
      </w:r>
      <w:proofErr w:type="spellEnd"/>
      <w:r>
        <w:rPr>
          <w:color w:val="000000"/>
        </w:rPr>
        <w:t xml:space="preserve"> clarity over completeness. I learned that a good infographic communicates the most impactful points concisely, rather than trying to cover everything. The exported infographic has been added to the task-1-presentation/ folder in my GitHub repository.</w:t>
      </w:r>
    </w:p>
    <w:p w14:paraId="7F7D7D73"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74249E7A"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C42A79B" w14:textId="77777777" w:rsidR="00DF5701" w:rsidRDefault="00000000">
            <w:r>
              <w:rPr>
                <w:b/>
                <w:bCs/>
                <w:color w:val="1A56DB"/>
                <w:sz w:val="26"/>
                <w:szCs w:val="26"/>
              </w:rPr>
              <w:lastRenderedPageBreak/>
              <w:t xml:space="preserve">Task 2 – Student Digital </w:t>
            </w:r>
            <w:proofErr w:type="gramStart"/>
            <w:r>
              <w:rPr>
                <w:b/>
                <w:bCs/>
                <w:color w:val="1A56DB"/>
                <w:sz w:val="26"/>
                <w:szCs w:val="26"/>
              </w:rPr>
              <w:t>Portfolio  |</w:t>
            </w:r>
            <w:proofErr w:type="gramEnd"/>
            <w:r>
              <w:rPr>
                <w:b/>
                <w:bCs/>
                <w:color w:val="1A56DB"/>
                <w:sz w:val="26"/>
                <w:szCs w:val="26"/>
              </w:rPr>
              <w:t xml:space="preserve">  Module </w:t>
            </w:r>
            <w:proofErr w:type="gramStart"/>
            <w:r>
              <w:rPr>
                <w:b/>
                <w:bCs/>
                <w:color w:val="1A56DB"/>
                <w:sz w:val="26"/>
                <w:szCs w:val="26"/>
              </w:rPr>
              <w:t>2  |</w:t>
            </w:r>
            <w:proofErr w:type="gramEnd"/>
            <w:r>
              <w:rPr>
                <w:b/>
                <w:bCs/>
                <w:color w:val="1A56DB"/>
                <w:sz w:val="26"/>
                <w:szCs w:val="26"/>
              </w:rPr>
              <w:t xml:space="preserve">  20 Marks</w:t>
            </w:r>
          </w:p>
        </w:tc>
      </w:tr>
    </w:tbl>
    <w:p w14:paraId="3BE09EDD" w14:textId="77777777" w:rsidR="00DF5701" w:rsidRDefault="00DF5701">
      <w:pPr>
        <w:spacing w:before="60" w:after="60"/>
      </w:pPr>
    </w:p>
    <w:p w14:paraId="333B5788" w14:textId="66FE64C2" w:rsidR="00DF5701" w:rsidRDefault="00000000">
      <w:pPr>
        <w:spacing w:before="80" w:after="80" w:line="360" w:lineRule="auto"/>
        <w:jc w:val="both"/>
      </w:pPr>
      <w:r>
        <w:rPr>
          <w:color w:val="000000"/>
        </w:rPr>
        <w:t xml:space="preserve">For Task 2, I set up professional profiles on three platforms: GitHub, LinkedIn, and </w:t>
      </w:r>
      <w:proofErr w:type="spellStart"/>
      <w:r w:rsidR="000726E4" w:rsidRPr="000726E4">
        <w:rPr>
          <w:color w:val="000000"/>
        </w:rPr>
        <w:t>HackerRank</w:t>
      </w:r>
      <w:proofErr w:type="spellEnd"/>
      <w:r>
        <w:rPr>
          <w:color w:val="000000"/>
        </w:rPr>
        <w:t>. Each platform serves a distinct purpose in building a well-rounded digital presence as a computer science student and aspiring engineer.</w:t>
      </w:r>
    </w:p>
    <w:p w14:paraId="0699CEAE" w14:textId="77777777" w:rsidR="00DF5701" w:rsidRDefault="00DF5701">
      <w:pPr>
        <w:spacing w:before="60" w:after="60"/>
      </w:pPr>
    </w:p>
    <w:p w14:paraId="559AAD9F" w14:textId="77777777" w:rsidR="00DF5701" w:rsidRDefault="00000000">
      <w:pPr>
        <w:spacing w:before="80" w:after="80" w:line="360" w:lineRule="auto"/>
        <w:jc w:val="both"/>
      </w:pPr>
      <w:r>
        <w:rPr>
          <w:color w:val="000000"/>
        </w:rPr>
        <w:t>GitHub is a version control and code hosting platform used by developers worldwide. I created a profile README repository (a special public repository named after my username) that includes my name, branch, year of study, and a brief statement about what I hope to learn during my time at VIT Bhopal. GitHub will serve as my primary portfolio for coding projects, assignments, and open-source contributions throughout my four years.</w:t>
      </w:r>
    </w:p>
    <w:p w14:paraId="2A038062" w14:textId="77777777" w:rsidR="00DF5701" w:rsidRDefault="00DF5701">
      <w:pPr>
        <w:spacing w:before="60" w:after="60"/>
      </w:pPr>
    </w:p>
    <w:p w14:paraId="6360FE59" w14:textId="77777777" w:rsidR="00DF5701" w:rsidRDefault="00000000">
      <w:pPr>
        <w:spacing w:before="80" w:after="80" w:line="360" w:lineRule="auto"/>
        <w:jc w:val="both"/>
      </w:pPr>
      <w:r>
        <w:rPr>
          <w:color w:val="000000"/>
        </w:rPr>
        <w:t>LinkedIn is a professional networking platform used by employers, recruiters, and the academic community. I filled in my Education section with my current degree (</w:t>
      </w:r>
      <w:proofErr w:type="spellStart"/>
      <w:proofErr w:type="gramStart"/>
      <w:r>
        <w:rPr>
          <w:color w:val="000000"/>
        </w:rPr>
        <w:t>B.Tech</w:t>
      </w:r>
      <w:proofErr w:type="spellEnd"/>
      <w:proofErr w:type="gramEnd"/>
      <w:r>
        <w:rPr>
          <w:color w:val="000000"/>
        </w:rPr>
        <w:t xml:space="preserve"> in CSE), institution (VIT Bhopal University), and expected graduation year. LinkedIn will be valuable for finding internships, connecting with industry professionals, and receiving recommendations.</w:t>
      </w:r>
    </w:p>
    <w:p w14:paraId="1B0A98DE" w14:textId="77777777" w:rsidR="00DF5701" w:rsidRDefault="00DF5701">
      <w:pPr>
        <w:spacing w:before="60" w:after="60"/>
      </w:pPr>
    </w:p>
    <w:p w14:paraId="00972BC8" w14:textId="397E0CEE" w:rsidR="00DF5701" w:rsidRDefault="000726E4">
      <w:pPr>
        <w:spacing w:before="80" w:after="80" w:line="360" w:lineRule="auto"/>
        <w:jc w:val="both"/>
      </w:pPr>
      <w:proofErr w:type="spellStart"/>
      <w:r w:rsidRPr="000726E4">
        <w:rPr>
          <w:color w:val="000000"/>
        </w:rPr>
        <w:t>HackerRank</w:t>
      </w:r>
      <w:proofErr w:type="spellEnd"/>
      <w:r>
        <w:rPr>
          <w:color w:val="000000"/>
        </w:rPr>
        <w:t xml:space="preserve"> is a data science and machine learning competition platform used by students and professionals to </w:t>
      </w:r>
      <w:proofErr w:type="spellStart"/>
      <w:r>
        <w:rPr>
          <w:color w:val="000000"/>
        </w:rPr>
        <w:t>practise</w:t>
      </w:r>
      <w:proofErr w:type="spellEnd"/>
      <w:r>
        <w:rPr>
          <w:color w:val="000000"/>
        </w:rPr>
        <w:t xml:space="preserve"> data skills, explore datasets, and participate in challenges. Even as a first-year student, having a </w:t>
      </w:r>
      <w:proofErr w:type="spellStart"/>
      <w:r w:rsidRPr="000726E4">
        <w:rPr>
          <w:color w:val="000000"/>
        </w:rPr>
        <w:t>HackerRank</w:t>
      </w:r>
      <w:proofErr w:type="spellEnd"/>
      <w:r>
        <w:rPr>
          <w:color w:val="000000"/>
        </w:rPr>
        <w:t xml:space="preserve"> profile signals an interest in data-driven fields to future employers and collaborators.</w:t>
      </w:r>
    </w:p>
    <w:p w14:paraId="427754CC" w14:textId="77777777" w:rsidR="00DF5701" w:rsidRDefault="00DF5701">
      <w:pPr>
        <w:spacing w:before="60" w:after="60"/>
      </w:pPr>
    </w:p>
    <w:p w14:paraId="76FCF857" w14:textId="38248DC2" w:rsidR="00DF5701" w:rsidRDefault="00000000">
      <w:pPr>
        <w:spacing w:before="80" w:after="80" w:line="360" w:lineRule="auto"/>
        <w:jc w:val="both"/>
      </w:pPr>
      <w:r>
        <w:rPr>
          <w:color w:val="000000"/>
        </w:rPr>
        <w:t xml:space="preserve">Over the next four years, I plan to actively maintain and grow all three profiles — publishing projects on GitHub, building my LinkedIn network with peers and professors, and attempting beginner-level </w:t>
      </w:r>
      <w:proofErr w:type="spellStart"/>
      <w:r w:rsidR="000726E4" w:rsidRPr="000726E4">
        <w:rPr>
          <w:color w:val="000000"/>
        </w:rPr>
        <w:t>HackerRank</w:t>
      </w:r>
      <w:proofErr w:type="spellEnd"/>
      <w:r w:rsidR="000726E4" w:rsidRPr="000726E4">
        <w:rPr>
          <w:color w:val="000000"/>
        </w:rPr>
        <w:t xml:space="preserve"> </w:t>
      </w:r>
      <w:r>
        <w:rPr>
          <w:color w:val="000000"/>
        </w:rPr>
        <w:t>challenges to strengthen my data science skills. Screenshots of all three profiles are included in the task-2-portfolio/ folder.</w:t>
      </w:r>
    </w:p>
    <w:p w14:paraId="61D00BED"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47580333"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56679B7" w14:textId="77777777" w:rsidR="00DF5701" w:rsidRDefault="00000000">
            <w:r>
              <w:rPr>
                <w:b/>
                <w:bCs/>
                <w:color w:val="1A56DB"/>
                <w:sz w:val="26"/>
                <w:szCs w:val="26"/>
              </w:rPr>
              <w:lastRenderedPageBreak/>
              <w:t xml:space="preserve">Task 3 – Coding &amp; Collaboration </w:t>
            </w:r>
            <w:proofErr w:type="gramStart"/>
            <w:r>
              <w:rPr>
                <w:b/>
                <w:bCs/>
                <w:color w:val="1A56DB"/>
                <w:sz w:val="26"/>
                <w:szCs w:val="26"/>
              </w:rPr>
              <w:t>Platforms  |</w:t>
            </w:r>
            <w:proofErr w:type="gramEnd"/>
            <w:r>
              <w:rPr>
                <w:b/>
                <w:bCs/>
                <w:color w:val="1A56DB"/>
                <w:sz w:val="26"/>
                <w:szCs w:val="26"/>
              </w:rPr>
              <w:t xml:space="preserve">  Module </w:t>
            </w:r>
            <w:proofErr w:type="gramStart"/>
            <w:r>
              <w:rPr>
                <w:b/>
                <w:bCs/>
                <w:color w:val="1A56DB"/>
                <w:sz w:val="26"/>
                <w:szCs w:val="26"/>
              </w:rPr>
              <w:t>3  |</w:t>
            </w:r>
            <w:proofErr w:type="gramEnd"/>
            <w:r>
              <w:rPr>
                <w:b/>
                <w:bCs/>
                <w:color w:val="1A56DB"/>
                <w:sz w:val="26"/>
                <w:szCs w:val="26"/>
              </w:rPr>
              <w:t xml:space="preserve">  20 Marks</w:t>
            </w:r>
          </w:p>
        </w:tc>
      </w:tr>
    </w:tbl>
    <w:p w14:paraId="167F8B54" w14:textId="77777777" w:rsidR="00DF5701" w:rsidRDefault="00DF5701">
      <w:pPr>
        <w:spacing w:before="60" w:after="60"/>
      </w:pPr>
    </w:p>
    <w:p w14:paraId="3610DA27" w14:textId="129D69E9" w:rsidR="00DF5701" w:rsidRDefault="00000000">
      <w:pPr>
        <w:pStyle w:val="Heading2"/>
      </w:pPr>
      <w:r>
        <w:t>Part A – Coding Practice (</w:t>
      </w:r>
      <w:proofErr w:type="spellStart"/>
      <w:r w:rsidR="004931A1" w:rsidRPr="004931A1">
        <w:t>HackerRank</w:t>
      </w:r>
      <w:proofErr w:type="spellEnd"/>
      <w:r>
        <w:t>)</w:t>
      </w:r>
    </w:p>
    <w:p w14:paraId="3F8DCC54" w14:textId="08BAD99E" w:rsidR="00DF5701" w:rsidRDefault="00000000">
      <w:pPr>
        <w:spacing w:before="80" w:after="80" w:line="360" w:lineRule="auto"/>
        <w:jc w:val="both"/>
      </w:pPr>
      <w:r>
        <w:rPr>
          <w:color w:val="000000"/>
        </w:rPr>
        <w:t xml:space="preserve">For the coding practice component of Task 3, I created an account on </w:t>
      </w:r>
      <w:proofErr w:type="spellStart"/>
      <w:r w:rsidR="004931A1" w:rsidRPr="004931A1">
        <w:rPr>
          <w:color w:val="000000"/>
        </w:rPr>
        <w:t>HackerRank</w:t>
      </w:r>
      <w:proofErr w:type="spellEnd"/>
      <w:r w:rsidR="004931A1" w:rsidRPr="004931A1">
        <w:rPr>
          <w:color w:val="000000"/>
        </w:rPr>
        <w:t xml:space="preserve"> </w:t>
      </w:r>
      <w:r>
        <w:rPr>
          <w:color w:val="000000"/>
        </w:rPr>
        <w:t>(</w:t>
      </w:r>
      <w:r w:rsidR="004931A1">
        <w:rPr>
          <w:color w:val="000000"/>
        </w:rPr>
        <w:t>hackerrank</w:t>
      </w:r>
      <w:r>
        <w:rPr>
          <w:color w:val="000000"/>
        </w:rPr>
        <w:t xml:space="preserve">.com), a competitive programming platform widely used by students in India for skill development and coding contests. I completed a beginner-level challenge from the </w:t>
      </w:r>
      <w:proofErr w:type="spellStart"/>
      <w:r w:rsidR="004931A1" w:rsidRPr="004931A1">
        <w:rPr>
          <w:color w:val="000000"/>
        </w:rPr>
        <w:t>HackerRank</w:t>
      </w:r>
      <w:proofErr w:type="spellEnd"/>
      <w:r w:rsidR="004931A1" w:rsidRPr="004931A1">
        <w:rPr>
          <w:color w:val="000000"/>
        </w:rPr>
        <w:t xml:space="preserve"> </w:t>
      </w:r>
      <w:r>
        <w:rPr>
          <w:color w:val="000000"/>
        </w:rPr>
        <w:t>Learning section — specifically the 'Add Two Numbers' problem, which is designed to introduce the input/output format used in competitive programming.</w:t>
      </w:r>
    </w:p>
    <w:p w14:paraId="3DE49B44" w14:textId="77777777" w:rsidR="00DF5701" w:rsidRDefault="00DF5701">
      <w:pPr>
        <w:spacing w:before="60" w:after="60"/>
      </w:pPr>
    </w:p>
    <w:p w14:paraId="06255700" w14:textId="2F452C06" w:rsidR="00DF5701" w:rsidRDefault="00000000">
      <w:pPr>
        <w:spacing w:before="80" w:after="80" w:line="360" w:lineRule="auto"/>
        <w:jc w:val="both"/>
      </w:pPr>
      <w:r>
        <w:rPr>
          <w:color w:val="000000"/>
        </w:rPr>
        <w:t xml:space="preserve">Although the problem itself was straightforward, the experience of reading the problem statement, writing code, and submitting it for automated judging was genuinely educational. I became familiar with </w:t>
      </w:r>
      <w:proofErr w:type="spellStart"/>
      <w:r w:rsidR="004931A1" w:rsidRPr="004931A1">
        <w:rPr>
          <w:color w:val="000000"/>
        </w:rPr>
        <w:t>HackerRank</w:t>
      </w:r>
      <w:r w:rsidR="004931A1">
        <w:rPr>
          <w:color w:val="000000"/>
        </w:rPr>
        <w:t>’s</w:t>
      </w:r>
      <w:proofErr w:type="spellEnd"/>
      <w:r w:rsidR="004931A1">
        <w:rPr>
          <w:color w:val="000000"/>
        </w:rPr>
        <w:t xml:space="preserve"> </w:t>
      </w:r>
      <w:r>
        <w:rPr>
          <w:color w:val="000000"/>
        </w:rPr>
        <w:t>interface, the concept of test cases, and the importance of reading constraints carefully. A screenshot of my completed submission is included in the task-3-platforms/ folder.</w:t>
      </w:r>
    </w:p>
    <w:p w14:paraId="61873F90" w14:textId="77777777" w:rsidR="00DF5701" w:rsidRDefault="00DF5701">
      <w:pPr>
        <w:spacing w:before="60" w:after="60"/>
      </w:pPr>
    </w:p>
    <w:p w14:paraId="1C9E69BB" w14:textId="77777777" w:rsidR="00DF5701" w:rsidRDefault="00000000">
      <w:pPr>
        <w:pStyle w:val="Heading2"/>
      </w:pPr>
      <w:r>
        <w:t>Part B – Google Workspace Collaboration</w:t>
      </w:r>
    </w:p>
    <w:p w14:paraId="044AEC6D" w14:textId="5A134CDC" w:rsidR="00DF5701" w:rsidRDefault="00000000">
      <w:pPr>
        <w:spacing w:before="80" w:after="80" w:line="360" w:lineRule="auto"/>
        <w:jc w:val="both"/>
      </w:pPr>
      <w:r>
        <w:rPr>
          <w:color w:val="000000"/>
        </w:rPr>
        <w:t xml:space="preserve">For the collaboration component, I created a Google Form titled 'Digital Literacy Awareness Quiz' with exactly 5 questions intended for my batchmates. The form includes </w:t>
      </w:r>
      <w:r w:rsidR="00051720">
        <w:rPr>
          <w:color w:val="000000"/>
        </w:rPr>
        <w:t>four</w:t>
      </w:r>
      <w:r>
        <w:rPr>
          <w:color w:val="000000"/>
        </w:rPr>
        <w:t xml:space="preserve"> multiple-choice questions, and one short-answer question. The topics covered are: the definition of digital literacy, safe password practices,</w:t>
      </w:r>
      <w:r w:rsidR="00051720">
        <w:rPr>
          <w:color w:val="000000"/>
        </w:rPr>
        <w:t xml:space="preserve"> why digital safety matters</w:t>
      </w:r>
      <w:r>
        <w:rPr>
          <w:color w:val="000000"/>
        </w:rPr>
        <w:t xml:space="preserve">, and the </w:t>
      </w:r>
      <w:r w:rsidR="00051720">
        <w:rPr>
          <w:color w:val="000000"/>
        </w:rPr>
        <w:t xml:space="preserve">platforms used for coding </w:t>
      </w:r>
      <w:proofErr w:type="spellStart"/>
      <w:r w:rsidR="00051720">
        <w:rPr>
          <w:color w:val="000000"/>
        </w:rPr>
        <w:t>practise</w:t>
      </w:r>
      <w:proofErr w:type="spellEnd"/>
      <w:r>
        <w:rPr>
          <w:color w:val="000000"/>
        </w:rPr>
        <w:t>.</w:t>
      </w:r>
    </w:p>
    <w:p w14:paraId="495CBBA2" w14:textId="77777777" w:rsidR="00DF5701" w:rsidRDefault="00DF5701">
      <w:pPr>
        <w:spacing w:before="60" w:after="60"/>
      </w:pPr>
    </w:p>
    <w:p w14:paraId="05970BE0" w14:textId="77777777" w:rsidR="00DF5701" w:rsidRDefault="00000000">
      <w:pPr>
        <w:spacing w:before="80" w:after="80" w:line="360" w:lineRule="auto"/>
        <w:jc w:val="both"/>
      </w:pPr>
      <w:r>
        <w:rPr>
          <w:color w:val="000000"/>
        </w:rPr>
        <w:t xml:space="preserve">The Google Form was linked to a Google Sheet so that responses are automatically collected and can be </w:t>
      </w:r>
      <w:proofErr w:type="spellStart"/>
      <w:r>
        <w:rPr>
          <w:color w:val="000000"/>
        </w:rPr>
        <w:t>analysed</w:t>
      </w:r>
      <w:proofErr w:type="spellEnd"/>
      <w:r>
        <w:rPr>
          <w:color w:val="000000"/>
        </w:rPr>
        <w:t xml:space="preserve"> later. The form link has been added to my GitHub README, and screenshots of both the form and the linked response sheet are in the task-3-platforms/ folder.</w:t>
      </w:r>
    </w:p>
    <w:p w14:paraId="0EAF3192" w14:textId="77777777" w:rsidR="00DF5701" w:rsidRDefault="00DF5701">
      <w:pPr>
        <w:spacing w:before="60" w:after="60"/>
      </w:pPr>
    </w:p>
    <w:p w14:paraId="720D736C" w14:textId="7EA0AF47" w:rsidR="00DF5701" w:rsidRDefault="00000000">
      <w:pPr>
        <w:spacing w:before="80" w:after="80" w:line="360" w:lineRule="auto"/>
        <w:jc w:val="both"/>
      </w:pPr>
      <w:r>
        <w:rPr>
          <w:color w:val="000000"/>
        </w:rPr>
        <w:t xml:space="preserve">These tools — </w:t>
      </w:r>
      <w:proofErr w:type="spellStart"/>
      <w:r w:rsidR="004931A1" w:rsidRPr="004931A1">
        <w:rPr>
          <w:color w:val="000000"/>
        </w:rPr>
        <w:t>HackerRank</w:t>
      </w:r>
      <w:proofErr w:type="spellEnd"/>
      <w:r>
        <w:rPr>
          <w:color w:val="000000"/>
        </w:rPr>
        <w:t xml:space="preserve"> for algorithmic thinking and Google Workspace for collaboration will be highly useful throughout my academic journey. </w:t>
      </w:r>
      <w:proofErr w:type="spellStart"/>
      <w:r w:rsidR="004931A1" w:rsidRPr="004931A1">
        <w:rPr>
          <w:color w:val="000000"/>
        </w:rPr>
        <w:t>HackerRank</w:t>
      </w:r>
      <w:proofErr w:type="spellEnd"/>
      <w:r w:rsidR="004931A1" w:rsidRPr="004931A1">
        <w:rPr>
          <w:color w:val="000000"/>
        </w:rPr>
        <w:t xml:space="preserve"> </w:t>
      </w:r>
      <w:r>
        <w:rPr>
          <w:color w:val="000000"/>
        </w:rPr>
        <w:t xml:space="preserve">will help </w:t>
      </w:r>
      <w:r>
        <w:rPr>
          <w:color w:val="000000"/>
        </w:rPr>
        <w:lastRenderedPageBreak/>
        <w:t>me prepare for placement season and coding interviews, while Google Forms and Sheets are practical tools for group work, surveys, and data collection in academic projects.</w:t>
      </w:r>
    </w:p>
    <w:p w14:paraId="0911D7B8" w14:textId="77777777" w:rsidR="00DF5701"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28AD0383"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0C8D6D76" w14:textId="77777777" w:rsidR="00DF5701" w:rsidRDefault="00000000">
            <w:r>
              <w:rPr>
                <w:b/>
                <w:bCs/>
                <w:color w:val="1A56DB"/>
                <w:sz w:val="26"/>
                <w:szCs w:val="26"/>
              </w:rPr>
              <w:lastRenderedPageBreak/>
              <w:t xml:space="preserve">Task 4 – Professional Email &amp; Etiquette </w:t>
            </w:r>
            <w:proofErr w:type="gramStart"/>
            <w:r>
              <w:rPr>
                <w:b/>
                <w:bCs/>
                <w:color w:val="1A56DB"/>
                <w:sz w:val="26"/>
                <w:szCs w:val="26"/>
              </w:rPr>
              <w:t>Guide  |</w:t>
            </w:r>
            <w:proofErr w:type="gramEnd"/>
            <w:r>
              <w:rPr>
                <w:b/>
                <w:bCs/>
                <w:color w:val="1A56DB"/>
                <w:sz w:val="26"/>
                <w:szCs w:val="26"/>
              </w:rPr>
              <w:t xml:space="preserve">  Module </w:t>
            </w:r>
            <w:proofErr w:type="gramStart"/>
            <w:r>
              <w:rPr>
                <w:b/>
                <w:bCs/>
                <w:color w:val="1A56DB"/>
                <w:sz w:val="26"/>
                <w:szCs w:val="26"/>
              </w:rPr>
              <w:t>4  |</w:t>
            </w:r>
            <w:proofErr w:type="gramEnd"/>
            <w:r>
              <w:rPr>
                <w:b/>
                <w:bCs/>
                <w:color w:val="1A56DB"/>
                <w:sz w:val="26"/>
                <w:szCs w:val="26"/>
              </w:rPr>
              <w:t xml:space="preserve">  20 Marks</w:t>
            </w:r>
          </w:p>
        </w:tc>
      </w:tr>
    </w:tbl>
    <w:p w14:paraId="106C828C" w14:textId="77777777" w:rsidR="00DF5701" w:rsidRDefault="00DF5701">
      <w:pPr>
        <w:spacing w:before="60" w:after="60"/>
      </w:pPr>
    </w:p>
    <w:p w14:paraId="385833AD" w14:textId="77777777" w:rsidR="00DF5701" w:rsidRDefault="00DF5701">
      <w:pPr>
        <w:spacing w:before="60" w:after="60"/>
      </w:pPr>
    </w:p>
    <w:p w14:paraId="2AC34B24" w14:textId="77777777" w:rsidR="00DF5701" w:rsidRDefault="00000000">
      <w:pPr>
        <w:pStyle w:val="Heading2"/>
      </w:pPr>
      <w:r>
        <w:t>Communication Scenario – Reflection</w:t>
      </w:r>
    </w:p>
    <w:p w14:paraId="4E31176E" w14:textId="77777777" w:rsidR="00051720" w:rsidRPr="00051720" w:rsidRDefault="00051720" w:rsidP="00051720">
      <w:pPr>
        <w:spacing w:line="360" w:lineRule="auto"/>
        <w:jc w:val="both"/>
        <w:rPr>
          <w:color w:val="000000"/>
        </w:rPr>
      </w:pPr>
      <w:r w:rsidRPr="00051720">
        <w:rPr>
          <w:color w:val="000000"/>
        </w:rPr>
        <w:t>A student’s public vent about a professor’s grading style serves as a cautionary tale of how poor digital communication can spiral out of control. By tagging the college’s official account in a social media post, the student transformed a personal grievance into a viral controversy. While the student only intended to release frustration, the permanent and public nature of the platform led to disciplinary action for "conduct unbecoming," proving that intent matters far less than impact in a digital space.</w:t>
      </w:r>
    </w:p>
    <w:p w14:paraId="4E8C0BB9" w14:textId="77777777" w:rsidR="00051720" w:rsidRDefault="00051720" w:rsidP="00051720">
      <w:pPr>
        <w:jc w:val="both"/>
        <w:rPr>
          <w:color w:val="000000"/>
        </w:rPr>
      </w:pPr>
    </w:p>
    <w:p w14:paraId="4C5CBA3E" w14:textId="28172CF8" w:rsidR="00051720" w:rsidRDefault="00051720" w:rsidP="00051720">
      <w:pPr>
        <w:spacing w:line="360" w:lineRule="auto"/>
        <w:jc w:val="both"/>
        <w:rPr>
          <w:color w:val="000000"/>
        </w:rPr>
      </w:pPr>
      <w:r w:rsidRPr="00051720">
        <w:rPr>
          <w:color w:val="000000"/>
        </w:rPr>
        <w:t>The primary error here was choosing a public stage for a private academic matter. In a digital environment, tone is easily misread, and the lack of nuance can make a critique look like an attack. Had the student used formal channels</w:t>
      </w:r>
      <w:r>
        <w:rPr>
          <w:color w:val="000000"/>
        </w:rPr>
        <w:t xml:space="preserve"> </w:t>
      </w:r>
      <w:r w:rsidRPr="00051720">
        <w:rPr>
          <w:color w:val="000000"/>
        </w:rPr>
        <w:t>such as emailing the professor, meeting with an academic advisor, or utilizing the official student grievance process—the issue could have been resolved constructively without risking their academic standing.</w:t>
      </w:r>
    </w:p>
    <w:p w14:paraId="0CCAED1D" w14:textId="77777777" w:rsidR="00051720" w:rsidRPr="00051720" w:rsidRDefault="00051720" w:rsidP="00051720">
      <w:pPr>
        <w:spacing w:line="360" w:lineRule="auto"/>
        <w:jc w:val="both"/>
        <w:rPr>
          <w:color w:val="000000"/>
        </w:rPr>
      </w:pPr>
    </w:p>
    <w:p w14:paraId="1C61A9DA" w14:textId="77777777" w:rsidR="00051720" w:rsidRPr="00051720" w:rsidRDefault="00051720" w:rsidP="00051720">
      <w:pPr>
        <w:spacing w:line="360" w:lineRule="auto"/>
        <w:jc w:val="both"/>
        <w:rPr>
          <w:color w:val="000000"/>
        </w:rPr>
      </w:pPr>
      <w:r w:rsidRPr="00051720">
        <w:rPr>
          <w:color w:val="000000"/>
        </w:rPr>
        <w:t>The key takeaway is that digital communication requires a "pause before you post" mentality. Public platforms are never the appropriate venue for resolving personal or professional disputes. Choosing direct, private, and official communication ensures that your message is heard by the right people without the devastating consequences of social media amplification.</w:t>
      </w:r>
    </w:p>
    <w:p w14:paraId="4AABF0D7" w14:textId="77777777" w:rsidR="00DF5701" w:rsidRDefault="00000000" w:rsidP="00051720">
      <w:pPr>
        <w:spacing w:line="360"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F5701" w14:paraId="4BB3192E" w14:textId="77777777">
        <w:tc>
          <w:tcPr>
            <w:tcW w:w="0" w:type="auto"/>
            <w:tcBorders>
              <w:top w:val="single" w:sz="3" w:space="0" w:color="1A56DB"/>
              <w:left w:val="single" w:sz="3" w:space="0" w:color="1A56DB"/>
              <w:bottom w:val="single" w:sz="3" w:space="0" w:color="1A56DB"/>
              <w:right w:val="single" w:sz="3" w:space="0" w:color="1A56DB"/>
            </w:tcBorders>
            <w:shd w:val="clear" w:color="auto" w:fill="EBF2FB"/>
            <w:tcMar>
              <w:top w:w="120" w:type="dxa"/>
              <w:left w:w="180" w:type="dxa"/>
              <w:bottom w:w="120" w:type="dxa"/>
              <w:right w:w="180" w:type="dxa"/>
            </w:tcMar>
          </w:tcPr>
          <w:p w14:paraId="41433E20" w14:textId="77777777" w:rsidR="00DF5701" w:rsidRDefault="00000000">
            <w:r>
              <w:rPr>
                <w:b/>
                <w:bCs/>
                <w:color w:val="1A56DB"/>
                <w:sz w:val="26"/>
                <w:szCs w:val="26"/>
              </w:rPr>
              <w:lastRenderedPageBreak/>
              <w:t xml:space="preserve">Task 5 – Cybercrime Awareness: </w:t>
            </w:r>
            <w:proofErr w:type="gramStart"/>
            <w:r>
              <w:rPr>
                <w:b/>
                <w:bCs/>
                <w:color w:val="1A56DB"/>
                <w:sz w:val="26"/>
                <w:szCs w:val="26"/>
              </w:rPr>
              <w:t>Cyberbullying  |</w:t>
            </w:r>
            <w:proofErr w:type="gramEnd"/>
            <w:r>
              <w:rPr>
                <w:b/>
                <w:bCs/>
                <w:color w:val="1A56DB"/>
                <w:sz w:val="26"/>
                <w:szCs w:val="26"/>
              </w:rPr>
              <w:t xml:space="preserve">  Module </w:t>
            </w:r>
            <w:proofErr w:type="gramStart"/>
            <w:r>
              <w:rPr>
                <w:b/>
                <w:bCs/>
                <w:color w:val="1A56DB"/>
                <w:sz w:val="26"/>
                <w:szCs w:val="26"/>
              </w:rPr>
              <w:t>5  |</w:t>
            </w:r>
            <w:proofErr w:type="gramEnd"/>
            <w:r>
              <w:rPr>
                <w:b/>
                <w:bCs/>
                <w:color w:val="1A56DB"/>
                <w:sz w:val="26"/>
                <w:szCs w:val="26"/>
              </w:rPr>
              <w:t xml:space="preserve">  20 Marks</w:t>
            </w:r>
          </w:p>
        </w:tc>
      </w:tr>
    </w:tbl>
    <w:p w14:paraId="30D9E576" w14:textId="77777777" w:rsidR="00DF5701" w:rsidRDefault="00DF5701">
      <w:pPr>
        <w:spacing w:before="60" w:after="60"/>
      </w:pPr>
    </w:p>
    <w:p w14:paraId="3AE4F4C3" w14:textId="651F64FC" w:rsidR="00DF5701" w:rsidRDefault="0007184D">
      <w:pPr>
        <w:pStyle w:val="Heading2"/>
      </w:pPr>
      <w:r w:rsidRPr="0007184D">
        <w:t>Cybercrime Awareness</w:t>
      </w:r>
      <w:r>
        <w:t xml:space="preserve"> - Reflection</w:t>
      </w:r>
    </w:p>
    <w:p w14:paraId="7C8EB21B" w14:textId="77777777" w:rsidR="00DF5701" w:rsidRDefault="00000000">
      <w:pPr>
        <w:spacing w:before="80" w:after="80" w:line="360" w:lineRule="auto"/>
        <w:jc w:val="both"/>
      </w:pPr>
      <w:r>
        <w:rPr>
          <w:color w:val="000000"/>
        </w:rPr>
        <w:t>While researching cyberbullying for this task, what surprised me most was the scale of the problem among college students specifically — a demographic that I previously assumed was more digitally aware and resilient than younger school students. Research and news reports suggest that the transition to college, with its new social dynamics and online group environments, actually creates fresh vulnerabilities for bullying and harassment.</w:t>
      </w:r>
    </w:p>
    <w:p w14:paraId="0953AAC6" w14:textId="77777777" w:rsidR="00DF5701" w:rsidRDefault="00DF5701">
      <w:pPr>
        <w:spacing w:before="60" w:after="60"/>
      </w:pPr>
    </w:p>
    <w:p w14:paraId="69CB363C" w14:textId="77777777" w:rsidR="00DF5701" w:rsidRDefault="00000000">
      <w:pPr>
        <w:spacing w:before="80" w:after="80" w:line="360" w:lineRule="auto"/>
        <w:jc w:val="both"/>
      </w:pPr>
      <w:r>
        <w:rPr>
          <w:color w:val="000000"/>
        </w:rPr>
        <w:t xml:space="preserve">One habit I will personally change as a result of this task is to be more thoughtful before forwarding or sharing content in group chats. What seems like harmless </w:t>
      </w:r>
      <w:proofErr w:type="spellStart"/>
      <w:r>
        <w:rPr>
          <w:color w:val="000000"/>
        </w:rPr>
        <w:t>humour</w:t>
      </w:r>
      <w:proofErr w:type="spellEnd"/>
      <w:r>
        <w:rPr>
          <w:color w:val="000000"/>
        </w:rPr>
        <w:t xml:space="preserve"> in the moment can be deeply hurtful to someone who becomes the target. I will also ensure I speak up or privately check in with someone if I see them being singled out or mocked in an online </w:t>
      </w:r>
      <w:proofErr w:type="gramStart"/>
      <w:r>
        <w:rPr>
          <w:color w:val="000000"/>
        </w:rPr>
        <w:t>group</w:t>
      </w:r>
      <w:proofErr w:type="gramEnd"/>
      <w:r>
        <w:rPr>
          <w:color w:val="000000"/>
        </w:rPr>
        <w:t xml:space="preserve"> I am part of.</w:t>
      </w:r>
    </w:p>
    <w:p w14:paraId="33EC8080" w14:textId="77777777" w:rsidR="00DF5701" w:rsidRDefault="00000000">
      <w:r>
        <w:br w:type="page"/>
      </w:r>
    </w:p>
    <w:p w14:paraId="130A8D23" w14:textId="77777777" w:rsidR="00DF5701" w:rsidRDefault="00000000">
      <w:pPr>
        <w:pStyle w:val="Heading1"/>
      </w:pPr>
      <w:r>
        <w:lastRenderedPageBreak/>
        <w:t>Conclusion</w:t>
      </w:r>
    </w:p>
    <w:p w14:paraId="16D53B01" w14:textId="77777777" w:rsidR="00DF5701" w:rsidRDefault="00000000">
      <w:pPr>
        <w:spacing w:before="80" w:after="80" w:line="360" w:lineRule="auto"/>
        <w:jc w:val="both"/>
      </w:pPr>
      <w:r>
        <w:rPr>
          <w:color w:val="000000"/>
        </w:rPr>
        <w:t>This Digital Literacy Portfolio project has been one of the most practically valuable assignments I have completed so far in my academic journey. Unlike traditional coursework that focuses on theoretical concepts, each task in this project required me to actively use, explore, and reflect on real digital tools and platforms that I will continue to use throughout my career.</w:t>
      </w:r>
    </w:p>
    <w:p w14:paraId="0D454D30" w14:textId="77777777" w:rsidR="00DF5701" w:rsidRDefault="00DF5701">
      <w:pPr>
        <w:spacing w:before="60" w:after="60"/>
      </w:pPr>
    </w:p>
    <w:p w14:paraId="36AEEA47" w14:textId="77777777" w:rsidR="00DF5701" w:rsidRDefault="00000000">
      <w:pPr>
        <w:spacing w:before="80" w:after="80" w:line="360" w:lineRule="auto"/>
        <w:jc w:val="both"/>
      </w:pPr>
      <w:r>
        <w:rPr>
          <w:color w:val="000000"/>
        </w:rPr>
        <w:t>I now have a live GitHub repository, a professional LinkedIn profile, a working Google Form, two polished email templates, and a meaningful understanding of cybercrime risks and prevention. More importantly, I have developed a habit of approaching the digital world more thoughtfully — whether it is how I communicate online, how I represent myself professionally, or how I protect my personal and financial information.</w:t>
      </w:r>
    </w:p>
    <w:p w14:paraId="6F5E7657" w14:textId="77777777" w:rsidR="00DF5701" w:rsidRDefault="00DF5701">
      <w:pPr>
        <w:spacing w:before="60" w:after="60"/>
      </w:pPr>
    </w:p>
    <w:p w14:paraId="15EECB90" w14:textId="77777777" w:rsidR="00DF5701" w:rsidRDefault="00000000">
      <w:pPr>
        <w:spacing w:before="80" w:after="80" w:line="360" w:lineRule="auto"/>
        <w:jc w:val="both"/>
      </w:pPr>
      <w:r>
        <w:rPr>
          <w:color w:val="000000"/>
        </w:rPr>
        <w:t>The project has also reinforced for me that digital literacy is not a one-time skill to be learned and set aside — it is an evolving capability that requires continuous learning, updating, and practice as technology and online culture change.</w:t>
      </w:r>
    </w:p>
    <w:p w14:paraId="050412C8" w14:textId="77777777" w:rsidR="00DF5701" w:rsidRDefault="00000000">
      <w:r>
        <w:br w:type="page"/>
      </w:r>
    </w:p>
    <w:p w14:paraId="0851305E" w14:textId="77777777" w:rsidR="00DF5701" w:rsidRDefault="00000000">
      <w:pPr>
        <w:pStyle w:val="Heading1"/>
      </w:pPr>
      <w:r>
        <w:lastRenderedPageBreak/>
        <w:t>References</w:t>
      </w:r>
    </w:p>
    <w:p w14:paraId="2DB931FC" w14:textId="77777777" w:rsidR="00DF5701" w:rsidRDefault="00000000">
      <w:pPr>
        <w:pStyle w:val="ListParagraph"/>
        <w:numPr>
          <w:ilvl w:val="0"/>
          <w:numId w:val="2"/>
        </w:numPr>
        <w:spacing w:before="60" w:after="60" w:line="320" w:lineRule="auto"/>
      </w:pPr>
      <w:r>
        <w:t>Canva – Free online design tool. https://www.canva.com</w:t>
      </w:r>
    </w:p>
    <w:p w14:paraId="34BF4DFD" w14:textId="77777777" w:rsidR="00DF5701" w:rsidRDefault="00000000">
      <w:pPr>
        <w:pStyle w:val="ListParagraph"/>
        <w:numPr>
          <w:ilvl w:val="0"/>
          <w:numId w:val="2"/>
        </w:numPr>
        <w:spacing w:before="60" w:after="60" w:line="320" w:lineRule="auto"/>
      </w:pPr>
      <w:r>
        <w:t>GitHub – Code hosting and version control platform. https://www.github.com</w:t>
      </w:r>
    </w:p>
    <w:p w14:paraId="2A1FBAA7" w14:textId="77777777" w:rsidR="00DF5701" w:rsidRDefault="00000000">
      <w:pPr>
        <w:pStyle w:val="ListParagraph"/>
        <w:numPr>
          <w:ilvl w:val="0"/>
          <w:numId w:val="2"/>
        </w:numPr>
        <w:spacing w:before="60" w:after="60" w:line="320" w:lineRule="auto"/>
      </w:pPr>
      <w:r>
        <w:t>LinkedIn – Professional networking platform. https://www.linkedin.com</w:t>
      </w:r>
    </w:p>
    <w:p w14:paraId="1E48670C" w14:textId="06847033" w:rsidR="00DF5701" w:rsidRDefault="00A13C12">
      <w:pPr>
        <w:pStyle w:val="ListParagraph"/>
        <w:numPr>
          <w:ilvl w:val="0"/>
          <w:numId w:val="2"/>
        </w:numPr>
        <w:spacing w:before="60" w:after="60" w:line="320" w:lineRule="auto"/>
      </w:pPr>
      <w:proofErr w:type="spellStart"/>
      <w:r w:rsidRPr="00A13C12">
        <w:t>HackerRank</w:t>
      </w:r>
      <w:proofErr w:type="spellEnd"/>
      <w:r>
        <w:t xml:space="preserve"> – Data science and machine learning platform. https://www.hackerrank.com</w:t>
      </w:r>
    </w:p>
    <w:p w14:paraId="2A2925AD" w14:textId="77777777" w:rsidR="00DF5701" w:rsidRDefault="00000000">
      <w:pPr>
        <w:pStyle w:val="ListParagraph"/>
        <w:numPr>
          <w:ilvl w:val="0"/>
          <w:numId w:val="2"/>
        </w:numPr>
        <w:spacing w:before="60" w:after="60" w:line="320" w:lineRule="auto"/>
      </w:pPr>
      <w:r>
        <w:t>Google Forms – Free survey and form creation tool. https://forms.google.com</w:t>
      </w:r>
    </w:p>
    <w:p w14:paraId="0797191F" w14:textId="77777777" w:rsidR="00DF5701" w:rsidRDefault="00000000">
      <w:pPr>
        <w:pStyle w:val="ListParagraph"/>
        <w:numPr>
          <w:ilvl w:val="0"/>
          <w:numId w:val="2"/>
        </w:numPr>
        <w:spacing w:before="60" w:after="60" w:line="320" w:lineRule="auto"/>
      </w:pPr>
      <w:r>
        <w:t>National Cyber Crime Reporting Portal, Government of India. https://www.cybercrime.gov.in</w:t>
      </w:r>
    </w:p>
    <w:p w14:paraId="4AAB6160" w14:textId="77777777" w:rsidR="00DF5701" w:rsidRDefault="00000000">
      <w:pPr>
        <w:pStyle w:val="ListParagraph"/>
        <w:numPr>
          <w:ilvl w:val="0"/>
          <w:numId w:val="2"/>
        </w:numPr>
        <w:spacing w:before="60" w:after="60" w:line="320" w:lineRule="auto"/>
      </w:pPr>
      <w:r>
        <w:t>Ministry of Home Affairs – Cyber Crime Helpline 1930.</w:t>
      </w:r>
    </w:p>
    <w:p w14:paraId="2BC372AC" w14:textId="77777777" w:rsidR="00DF5701" w:rsidRDefault="00000000">
      <w:pPr>
        <w:pStyle w:val="ListParagraph"/>
        <w:numPr>
          <w:ilvl w:val="0"/>
          <w:numId w:val="2"/>
        </w:numPr>
        <w:spacing w:before="60" w:after="60" w:line="320" w:lineRule="auto"/>
      </w:pPr>
      <w:r>
        <w:t>Information Technology Act, 2000 – Government of India.</w:t>
      </w:r>
    </w:p>
    <w:p w14:paraId="0412FF50" w14:textId="77777777" w:rsidR="00DF5701" w:rsidRDefault="00000000">
      <w:pPr>
        <w:pStyle w:val="ListParagraph"/>
        <w:numPr>
          <w:ilvl w:val="0"/>
          <w:numId w:val="2"/>
        </w:numPr>
        <w:spacing w:before="60" w:after="60" w:line="320" w:lineRule="auto"/>
      </w:pPr>
      <w:r>
        <w:t xml:space="preserve">VIT Bhopal University – </w:t>
      </w:r>
      <w:proofErr w:type="spellStart"/>
      <w:r>
        <w:t>VITyarthi</w:t>
      </w:r>
      <w:proofErr w:type="spellEnd"/>
      <w:r>
        <w:t xml:space="preserve"> E-Learning Platform. https://vitbhopal.ac.in</w:t>
      </w:r>
    </w:p>
    <w:sectPr w:rsidR="00DF570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93039"/>
    <w:multiLevelType w:val="hybridMultilevel"/>
    <w:tmpl w:val="79C614FC"/>
    <w:lvl w:ilvl="0" w:tplc="64F6B128">
      <w:start w:val="1"/>
      <w:numFmt w:val="bullet"/>
      <w:lvlText w:val="●"/>
      <w:lvlJc w:val="left"/>
      <w:pPr>
        <w:ind w:left="720" w:hanging="360"/>
      </w:pPr>
    </w:lvl>
    <w:lvl w:ilvl="1" w:tplc="E146BD20">
      <w:start w:val="1"/>
      <w:numFmt w:val="bullet"/>
      <w:lvlText w:val="○"/>
      <w:lvlJc w:val="left"/>
      <w:pPr>
        <w:ind w:left="1440" w:hanging="360"/>
      </w:pPr>
    </w:lvl>
    <w:lvl w:ilvl="2" w:tplc="1E32AC14">
      <w:start w:val="1"/>
      <w:numFmt w:val="bullet"/>
      <w:lvlText w:val="■"/>
      <w:lvlJc w:val="left"/>
      <w:pPr>
        <w:ind w:left="2160" w:hanging="360"/>
      </w:pPr>
    </w:lvl>
    <w:lvl w:ilvl="3" w:tplc="FE2EBFFA">
      <w:start w:val="1"/>
      <w:numFmt w:val="bullet"/>
      <w:lvlText w:val="●"/>
      <w:lvlJc w:val="left"/>
      <w:pPr>
        <w:ind w:left="2880" w:hanging="360"/>
      </w:pPr>
    </w:lvl>
    <w:lvl w:ilvl="4" w:tplc="6EC018A6">
      <w:start w:val="1"/>
      <w:numFmt w:val="bullet"/>
      <w:lvlText w:val="○"/>
      <w:lvlJc w:val="left"/>
      <w:pPr>
        <w:ind w:left="3600" w:hanging="360"/>
      </w:pPr>
    </w:lvl>
    <w:lvl w:ilvl="5" w:tplc="D6C26706">
      <w:start w:val="1"/>
      <w:numFmt w:val="bullet"/>
      <w:lvlText w:val="■"/>
      <w:lvlJc w:val="left"/>
      <w:pPr>
        <w:ind w:left="4320" w:hanging="360"/>
      </w:pPr>
    </w:lvl>
    <w:lvl w:ilvl="6" w:tplc="B5A28D30">
      <w:start w:val="1"/>
      <w:numFmt w:val="bullet"/>
      <w:lvlText w:val="●"/>
      <w:lvlJc w:val="left"/>
      <w:pPr>
        <w:ind w:left="5040" w:hanging="360"/>
      </w:pPr>
    </w:lvl>
    <w:lvl w:ilvl="7" w:tplc="13A04598">
      <w:start w:val="1"/>
      <w:numFmt w:val="bullet"/>
      <w:lvlText w:val="●"/>
      <w:lvlJc w:val="left"/>
      <w:pPr>
        <w:ind w:left="5760" w:hanging="360"/>
      </w:pPr>
    </w:lvl>
    <w:lvl w:ilvl="8" w:tplc="42B22B96">
      <w:start w:val="1"/>
      <w:numFmt w:val="bullet"/>
      <w:lvlText w:val="●"/>
      <w:lvlJc w:val="left"/>
      <w:pPr>
        <w:ind w:left="6480" w:hanging="360"/>
      </w:pPr>
    </w:lvl>
  </w:abstractNum>
  <w:abstractNum w:abstractNumId="1" w15:restartNumberingAfterBreak="0">
    <w:nsid w:val="470E3947"/>
    <w:multiLevelType w:val="hybridMultilevel"/>
    <w:tmpl w:val="29C03070"/>
    <w:lvl w:ilvl="0" w:tplc="99724550">
      <w:start w:val="1"/>
      <w:numFmt w:val="bullet"/>
      <w:lvlText w:val="•"/>
      <w:lvlJc w:val="left"/>
      <w:pPr>
        <w:ind w:left="720" w:hanging="360"/>
      </w:pPr>
    </w:lvl>
    <w:lvl w:ilvl="1" w:tplc="8A0A412A">
      <w:numFmt w:val="decimal"/>
      <w:lvlText w:val=""/>
      <w:lvlJc w:val="left"/>
    </w:lvl>
    <w:lvl w:ilvl="2" w:tplc="799262C4">
      <w:numFmt w:val="decimal"/>
      <w:lvlText w:val=""/>
      <w:lvlJc w:val="left"/>
    </w:lvl>
    <w:lvl w:ilvl="3" w:tplc="629C907C">
      <w:numFmt w:val="decimal"/>
      <w:lvlText w:val=""/>
      <w:lvlJc w:val="left"/>
    </w:lvl>
    <w:lvl w:ilvl="4" w:tplc="49105D3C">
      <w:numFmt w:val="decimal"/>
      <w:lvlText w:val=""/>
      <w:lvlJc w:val="left"/>
    </w:lvl>
    <w:lvl w:ilvl="5" w:tplc="4FDC0472">
      <w:numFmt w:val="decimal"/>
      <w:lvlText w:val=""/>
      <w:lvlJc w:val="left"/>
    </w:lvl>
    <w:lvl w:ilvl="6" w:tplc="F6E09EA8">
      <w:numFmt w:val="decimal"/>
      <w:lvlText w:val=""/>
      <w:lvlJc w:val="left"/>
    </w:lvl>
    <w:lvl w:ilvl="7" w:tplc="3AFA006A">
      <w:numFmt w:val="decimal"/>
      <w:lvlText w:val=""/>
      <w:lvlJc w:val="left"/>
    </w:lvl>
    <w:lvl w:ilvl="8" w:tplc="26DC5422">
      <w:numFmt w:val="decimal"/>
      <w:lvlText w:val=""/>
      <w:lvlJc w:val="left"/>
    </w:lvl>
  </w:abstractNum>
  <w:num w:numId="1" w16cid:durableId="1666929616">
    <w:abstractNumId w:val="0"/>
    <w:lvlOverride w:ilvl="0">
      <w:startOverride w:val="1"/>
    </w:lvlOverride>
  </w:num>
  <w:num w:numId="2" w16cid:durableId="179393580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5701"/>
    <w:rsid w:val="00051720"/>
    <w:rsid w:val="0007184D"/>
    <w:rsid w:val="000726E4"/>
    <w:rsid w:val="004931A1"/>
    <w:rsid w:val="005D135A"/>
    <w:rsid w:val="00A13C12"/>
    <w:rsid w:val="00B3254B"/>
    <w:rsid w:val="00DD1A02"/>
    <w:rsid w:val="00DF5701"/>
    <w:rsid w:val="00F629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B7639"/>
  <w15:docId w15:val="{EB16FEB9-9154-453D-AED1-A408B5EEE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56DB"/>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10</Pages>
  <Words>1670</Words>
  <Characters>9522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Shikhar Saxena</cp:lastModifiedBy>
  <cp:revision>8</cp:revision>
  <dcterms:created xsi:type="dcterms:W3CDTF">2026-03-25T05:43:00Z</dcterms:created>
  <dcterms:modified xsi:type="dcterms:W3CDTF">2026-03-29T18:29:00Z</dcterms:modified>
</cp:coreProperties>
</file>