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your answers to non-coding questions in this file as described 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assignment description.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answers are to be in plain text ASCII.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