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University of British Columbia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Department of Computer Science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CPSC 313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Winter 2017, Term 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Assignment 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All instructors have been asked to remind students of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University's position on academic integrity: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academic enterprise is founded on honesty, civility,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integrity.  As members of this enterprise, all students are expected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know, understand, and follow the codes of conduct regarding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 integrity.  At the most basic level, this means submitting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original work done by you and acknowledging all sources of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or ideas and attributing them to others as required.  This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means you should not cheat, copy, or mislead others about what is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work.  Violations of academic integrity (i.e., misconduct) lead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breakdown of the academic enterprise, and therefore serious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 arise and harsh sanctions are imposed.  For example,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incidences of plagiarism or cheating may result in a mark of zero 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assignment or exam and more serious consequences may apply if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is referred to the President’s Advisory Committee on Student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Discipline.  Careful records are kept in order to monitor and prevent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typing my/our name(s) and student number(s)s in the list below,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I/we certify that the work in the attached assignment was performed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BY ME/US except the parts that have been properly acknowledged 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assignment and below. In addition, we indicate that we are fully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of the rules and consequences of plagiarism, as set forth by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Computer Science and the University of British Columbia.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in pairs, one of you will fill in this form with their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information and then commit and push it to stash.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person is to then pull the changes to their copy of the repo,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their personal information to the form and then commit and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the changes bacK to stash. Stash records who is responsible for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various commits, it is therefore very important that each of you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this form from your own account.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the cover page is the last thing you are to do as part of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submission process. If you make changes after submitting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then you should make a minor change to the file, such as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 comment in the Acknowledgement section and then resubmit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 If working in pairs both of you must do this.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 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Shikhar Nandi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No: 51931153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Id : q5c1b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shikharndaa@gmail.com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 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Farid Faraji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No: 49518153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Id : s2a1b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farid.faraji45@gmail.com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ACKNOWLEDGMENTS 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