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vibe-coding-log--creditrisk-ai"/>
    <w:p>
      <w:pPr>
        <w:pStyle w:val="Heading1"/>
      </w:pPr>
      <w:r>
        <w:t xml:space="preserve">Vibe Coding Log — CreditRisk AI</w:t>
      </w:r>
    </w:p>
    <w:p>
      <w:pPr>
        <w:pStyle w:val="FirstParagraph"/>
      </w:pPr>
      <w:r>
        <w:rPr>
          <w:iCs/>
          <w:i/>
        </w:rPr>
        <w:t xml:space="preserve">Course: Data Science for Managers using Python, IIM Bodh Gaya</w:t>
      </w:r>
    </w:p>
    <w:p>
      <w:pPr>
        <w:pStyle w:val="BodyText"/>
      </w:pPr>
      <w:r>
        <w:rPr>
          <w:iCs/>
          <w:i/>
        </w:rPr>
        <w:t xml:space="preserve">Repository: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creditrisk-ai</w:t>
      </w:r>
      <w:r>
        <w:rPr>
          <w:iCs/>
          <w:i/>
        </w:rPr>
        <w:t xml:space="preserve"> </w:t>
      </w:r>
      <w:r>
        <w:rPr>
          <w:iCs/>
          <w:i/>
        </w:rPr>
        <w:t xml:space="preserve">(GitHub remote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origin</w:t>
      </w:r>
      <w:r>
        <w:rPr>
          <w:iCs/>
          <w:i/>
        </w:rPr>
        <w:t xml:space="preserve">, branch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main</w:t>
      </w:r>
      <w:r>
        <w:rPr>
          <w:iCs/>
          <w:i/>
        </w:rPr>
        <w:t xml:space="preserve">)</w:t>
      </w:r>
    </w:p>
    <w:p>
      <w:pPr>
        <w:pStyle w:val="BodyText"/>
      </w:pPr>
      <w:r>
        <w:rPr>
          <w:iCs/>
          <w:i/>
        </w:rPr>
        <w:t xml:space="preserve">Evidence used: project files, the generated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reports/</w:t>
      </w:r>
      <w:r>
        <w:rPr>
          <w:iCs/>
          <w:i/>
        </w:rPr>
        <w:t xml:space="preserve"> </w:t>
      </w:r>
      <w:r>
        <w:rPr>
          <w:iCs/>
          <w:i/>
        </w:rPr>
        <w:t xml:space="preserve">folder, and the Git history (13 commits on 7 October 2026). Anything that could not be checked against these is marked "Not available in the supplied project history."</w:t>
      </w:r>
    </w:p>
    <w:p>
      <w:r>
        <w:pict>
          <v:rect style="width:0;height:1.5pt" o:hralign="center" o:hrstd="t" o:hr="t"/>
        </w:pict>
      </w:r>
    </w:p>
    <w:bookmarkStart w:id="20" w:name="X1c555f901308e0ca1fe83531c356e1a10b9c010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t xml:space="preserve">CreditRisk AI is a loan-underwriting assistant for a credit officer at a bank or NBFC. The officer enters an applicant's details and the app returns: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probability of default</w:t>
      </w:r>
      <w:r>
        <w:t xml:space="preserve">,</w:t>
      </w:r>
    </w:p>
    <w:p>
      <w:pPr>
        <w:numPr>
          <w:ilvl w:val="0"/>
          <w:numId w:val="1001"/>
        </w:numPr>
        <w:pStyle w:val="Compact"/>
      </w:pPr>
      <w:r>
        <w:t xml:space="preserve">a decision:</w:t>
      </w:r>
      <w:r>
        <w:t xml:space="preserve"> </w:t>
      </w:r>
      <w:r>
        <w:rPr>
          <w:bCs/>
          <w:b/>
        </w:rPr>
        <w:t xml:space="preserve">APPROVE</w:t>
      </w:r>
      <w:r>
        <w:t xml:space="preserve">,</w:t>
      </w:r>
      <w:r>
        <w:t xml:space="preserve"> </w:t>
      </w:r>
      <w:r>
        <w:rPr>
          <w:bCs/>
          <w:b/>
        </w:rPr>
        <w:t xml:space="preserve">REVIEW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REJECT</w:t>
      </w:r>
      <w:r>
        <w:t xml:space="preserve">,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top reasons</w:t>
      </w:r>
      <w:r>
        <w:t xml:space="preserve"> </w:t>
      </w:r>
      <w:r>
        <w:t xml:space="preserve">behind the decision (from SHAP),</w:t>
      </w:r>
    </w:p>
    <w:p>
      <w:pPr>
        <w:numPr>
          <w:ilvl w:val="0"/>
          <w:numId w:val="1001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what-if simulator</w:t>
      </w:r>
      <w:r>
        <w:t xml:space="preserve">,</w:t>
      </w:r>
    </w:p>
    <w:p>
      <w:pPr>
        <w:numPr>
          <w:ilvl w:val="0"/>
          <w:numId w:val="1001"/>
        </w:numPr>
        <w:pStyle w:val="Compact"/>
      </w:pPr>
      <w:r>
        <w:t xml:space="preserve">an</w:t>
      </w:r>
      <w:r>
        <w:t xml:space="preserve"> </w:t>
      </w:r>
      <w:r>
        <w:rPr>
          <w:bCs/>
          <w:b/>
        </w:rPr>
        <w:t xml:space="preserve">AI-drafted decision letter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Why we built it:</w:t>
      </w:r>
      <w:r>
        <w:t xml:space="preserve"> </w:t>
      </w:r>
      <w:r>
        <w:t xml:space="preserve">a lender can make two expensive mistakes. Approving a borrower who later defaults loses a large part of the loan. Rejecting a borrower who would have repaid loses the interest margin. The project therefore tries to (a) predict default risk accurately and (b) set the approval cut-offs where the total cost of both mistakes is lowest, instead of using the default 0.5 cut-off.</w:t>
      </w:r>
    </w:p>
    <w:p>
      <w:pPr>
        <w:pStyle w:val="BodyText"/>
      </w:pPr>
      <w:r>
        <w:rPr>
          <w:bCs/>
          <w:b/>
        </w:rPr>
        <w:t xml:space="preserve">Data:</w:t>
      </w:r>
      <w:r>
        <w:t xml:space="preserve"> </w:t>
      </w:r>
      <w:r>
        <w:t xml:space="preserve">the public Kaggle</w:t>
      </w:r>
      <w:r>
        <w:t xml:space="preserve"> </w:t>
      </w:r>
      <w:r>
        <w:rPr>
          <w:iCs/>
          <w:i/>
        </w:rPr>
        <w:t xml:space="preserve">Credit Risk Dataset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data/credit_risk_dataset.csv</w:t>
      </w:r>
      <w:r>
        <w:t xml:space="preserve">, 32,581 loan records plus a header row). The target is</w:t>
      </w:r>
      <w:r>
        <w:t xml:space="preserve"> </w:t>
      </w:r>
      <w:r>
        <w:rPr>
          <w:rStyle w:val="VerbatimChar"/>
        </w:rPr>
        <w:t xml:space="preserve">loan_status</w:t>
      </w:r>
      <w:r>
        <w:t xml:space="preserve">, where 1 = default and 0 = repaid.</w:t>
      </w:r>
    </w:p>
    <w:bookmarkEnd w:id="20"/>
    <w:bookmarkStart w:id="21" w:name="X93dd91a9d0524289dea549a834a2dfbfa1b15d7"/>
    <w:p>
      <w:pPr>
        <w:pStyle w:val="Heading2"/>
      </w:pPr>
      <w:r>
        <w:t xml:space="preserve">2. Development Approach</w:t>
      </w:r>
    </w:p>
    <w:p>
      <w:pPr>
        <w:pStyle w:val="FirstParagraph"/>
      </w:pPr>
      <w:r>
        <w:t xml:space="preserve">The project was built in small, numbered tasks (T1–T11b). Each task ended with a working result and its own Git commit. All 13 commits are by Shikhar Nigam on 7 October 2026, between 14:38 and 17:13 IST.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(IST)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 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45b5bf0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14:38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T1: Setup credit risk AI 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.gitignore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b213966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14:54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T2: Add credit risk dataset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data/credit_risk_dataset.csv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1a671cf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14:58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T3: Add data loading and preprocessing pipeline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src/__init__.py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src/data.py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9fb0730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15:07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NaN filter bug, add get_data and build_preprocessor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src/data.py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70765cf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15:40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T4: 5-fold CV comparison of 3 models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src/model.py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reports/cv_results.csv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reports/cv_comparison.png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14befcb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16:12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T5: tuned XGBoost + test evaluation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src/model.py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models/model.joblib</w:t>
            </w:r>
            <w:r>
              <w:t xml:space="preserve">, 4 report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702de31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16:16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T6: cost-based threshold + ROI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src/model.py</w:t>
            </w:r>
            <w:r>
              <w:t xml:space="preserve">, 3 report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0f7fa75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16:18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T7: SHAP explainability + explain() for 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src/model.py</w:t>
            </w:r>
            <w:r>
              <w:t xml:space="preserve">, 3 SHAP charts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eaf016f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16:29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T8: Streamlit app v1 - form, risk score, decision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c866eb7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16:32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T9: SHAP reasons + what-if simulator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ef5c5e4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16:55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T10: Gemini decision letter with fallback + ROI 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f0a99d4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17:08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T11a: pinned requirements + gitignore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requirements.txt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dfeb165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17:13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T11b: README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</w:p>
        </w:tc>
      </w:tr>
    </w:tbl>
    <w:p>
      <w:pPr>
        <w:pStyle w:val="BodyText"/>
      </w:pPr>
      <w:r>
        <w:rPr>
          <w:bCs/>
          <w:b/>
        </w:rPr>
        <w:t xml:space="preserve">Working pattern for each task:</w:t>
      </w:r>
    </w:p>
    <w:p>
      <w:pPr>
        <w:numPr>
          <w:ilvl w:val="0"/>
          <w:numId w:val="1002"/>
        </w:numPr>
        <w:pStyle w:val="Compact"/>
      </w:pPr>
      <w:r>
        <w:t xml:space="preserve">Plan the task and get a code draft with an AI assistant.</w:t>
      </w:r>
    </w:p>
    <w:p>
      <w:pPr>
        <w:numPr>
          <w:ilvl w:val="0"/>
          <w:numId w:val="1002"/>
        </w:numPr>
        <w:pStyle w:val="Compact"/>
      </w:pPr>
      <w:r>
        <w:t xml:space="preserve">Paste it into the project in VS Code.</w:t>
      </w:r>
    </w:p>
    <w:p>
      <w:pPr>
        <w:numPr>
          <w:ilvl w:val="0"/>
          <w:numId w:val="1002"/>
        </w:numPr>
        <w:pStyle w:val="Compact"/>
      </w:pPr>
      <w:r>
        <w:t xml:space="preserve">Run it from the terminal.</w:t>
      </w:r>
    </w:p>
    <w:p>
      <w:pPr>
        <w:numPr>
          <w:ilvl w:val="0"/>
          <w:numId w:val="1002"/>
        </w:numPr>
        <w:pStyle w:val="Compact"/>
      </w:pPr>
      <w:r>
        <w:t xml:space="preserve">Check the printed output and the files it saved.</w:t>
      </w:r>
    </w:p>
    <w:p>
      <w:pPr>
        <w:numPr>
          <w:ilvl w:val="0"/>
          <w:numId w:val="1002"/>
        </w:numPr>
        <w:pStyle w:val="Compact"/>
      </w:pPr>
      <w:r>
        <w:t xml:space="preserve">Commit.</w:t>
      </w:r>
    </w:p>
    <w:p>
      <w:pPr>
        <w:pStyle w:val="FirstParagraph"/>
      </w:pPr>
      <w:r>
        <w:t xml:space="preserve">The code was kept modular so each piece could be run and checked on its own: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src/data.py</w:t>
      </w:r>
      <w:r>
        <w:t xml:space="preserve"> </w:t>
      </w:r>
      <w:r>
        <w:t xml:space="preserve">handles data loading and preparation.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src/model.py</w:t>
      </w:r>
      <w:r>
        <w:t xml:space="preserve"> </w:t>
      </w:r>
      <w:r>
        <w:t xml:space="preserve">handles training, evaluation, thresholds and explainability. It runs one stage at a time with</w:t>
      </w:r>
      <w:r>
        <w:t xml:space="preserve"> </w:t>
      </w:r>
      <w:r>
        <w:rPr>
          <w:rStyle w:val="VerbatimChar"/>
        </w:rPr>
        <w:t xml:space="preserve">python -m src.model cv | tune | roi | shap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app.py</w:t>
      </w:r>
      <w:r>
        <w:t xml:space="preserve"> </w:t>
      </w:r>
      <w:r>
        <w:t xml:space="preserve">is the Streamlit interface.</w:t>
      </w:r>
    </w:p>
    <w:p>
      <w:pPr>
        <w:pStyle w:val="FirstParagraph"/>
      </w:pPr>
      <w:r>
        <w:t xml:space="preserve">Outputs are saved to</w:t>
      </w:r>
      <w:r>
        <w:t xml:space="preserve"> </w:t>
      </w:r>
      <w:r>
        <w:rPr>
          <w:rStyle w:val="VerbatimChar"/>
        </w:rPr>
        <w:t xml:space="preserve">models/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reports/</w:t>
      </w:r>
      <w:r>
        <w:t xml:space="preserve">, so the app and the slides read the same numbers.</w:t>
      </w:r>
    </w:p>
    <w:p>
      <w:pPr>
        <w:pStyle w:val="BlockText"/>
      </w:pPr>
      <w:r>
        <w:rPr>
          <w:bCs/>
          <w:b/>
        </w:rPr>
        <w:t xml:space="preserve">Note on scope:</w:t>
      </w:r>
      <w:r>
        <w:t xml:space="preserve"> </w:t>
      </w:r>
      <w:r>
        <w:t xml:space="preserve">T1 and T2 (setup and dataset) and T3 (</w:t>
      </w:r>
      <w:r>
        <w:rPr>
          <w:rStyle w:val="VerbatimChar"/>
        </w:rPr>
        <w:t xml:space="preserve">data.py</w:t>
      </w:r>
      <w:r>
        <w:t xml:space="preserve">) came before the tasks this log covers in detail. They are summarised here because later tasks depend on them.</w:t>
      </w:r>
    </w:p>
    <w:p>
      <w:r>
        <w:pict>
          <v:rect style="width:0;height:1.5pt" o:hralign="center" o:hrstd="t" o:hr="t"/>
        </w:pict>
      </w:r>
    </w:p>
    <w:bookmarkEnd w:id="21"/>
    <w:bookmarkStart w:id="27" w:name="X72ad488624bd5390e5ee8496ce35b3b8a2562a5"/>
    <w:p>
      <w:pPr>
        <w:pStyle w:val="Heading2"/>
      </w:pPr>
      <w:r>
        <w:t xml:space="preserve">3. T4 — Model Comparison</w:t>
      </w:r>
    </w:p>
    <w:bookmarkStart w:id="22" w:name="goal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Compare three classifiers fairly before choosing one, rather than assuming the most popular model is best.</w:t>
      </w:r>
    </w:p>
    <w:bookmarkEnd w:id="22"/>
    <w:bookmarkStart w:id="23" w:name="ai-assisted-development"/>
    <w:p>
      <w:pPr>
        <w:pStyle w:val="Heading3"/>
      </w:pPr>
      <w:r>
        <w:t xml:space="preserve">AI-assisted development</w:t>
      </w:r>
    </w:p>
    <w:p>
      <w:pPr>
        <w:pStyle w:val="FirstParagraph"/>
      </w:pPr>
      <w:r>
        <w:t xml:space="preserve">Claude (used through a chat session) proposed the structure of</w:t>
      </w:r>
      <w:r>
        <w:t xml:space="preserve"> </w:t>
      </w:r>
      <w:r>
        <w:rPr>
          <w:rStyle w:val="VerbatimChar"/>
        </w:rPr>
        <w:t xml:space="preserve">src/model.py</w:t>
      </w:r>
      <w:r>
        <w:t xml:space="preserve">. This included the</w:t>
      </w:r>
      <w:r>
        <w:t xml:space="preserve"> </w:t>
      </w:r>
      <w:r>
        <w:rPr>
          <w:rStyle w:val="VerbatimChar"/>
        </w:rPr>
        <w:t xml:space="preserve">make_pipeline()</w:t>
      </w:r>
      <w:r>
        <w:t xml:space="preserve"> </w:t>
      </w:r>
      <w:r>
        <w:t xml:space="preserve">helper that puts preprocessing and the model into one scikit-learn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, plus the cross-validation loop. The version committed in</w:t>
      </w:r>
      <w:r>
        <w:t xml:space="preserve"> </w:t>
      </w:r>
      <w:r>
        <w:rPr>
          <w:rStyle w:val="VerbatimChar"/>
        </w:rPr>
        <w:t xml:space="preserve">70765cf</w:t>
      </w:r>
      <w:r>
        <w:t xml:space="preserve"> </w:t>
      </w:r>
      <w:r>
        <w:t xml:space="preserve">follows that structure but is reformatted, with one argument per line and extra step-by-step comments.</w:t>
      </w:r>
    </w:p>
    <w:p>
      <w:pPr>
        <w:pStyle w:val="BodyText"/>
      </w:pPr>
      <w:r>
        <w:t xml:space="preserve">Which tool or person did the reformatting is Not available in the supplied project history.</w:t>
      </w:r>
    </w:p>
    <w:bookmarkEnd w:id="23"/>
    <w:bookmarkStart w:id="24" w:name="implementation"/>
    <w:p>
      <w:pPr>
        <w:pStyle w:val="Heading3"/>
      </w:pPr>
      <w:r>
        <w:t xml:space="preserve">Implementation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Three candidate models:</w:t>
      </w:r>
    </w:p>
    <w:p>
      <w:pPr>
        <w:numPr>
          <w:ilvl w:val="1"/>
          <w:numId w:val="1005"/>
        </w:numPr>
        <w:pStyle w:val="Compact"/>
      </w:pPr>
      <w:r>
        <w:t xml:space="preserve">Logistic Regression with</w:t>
      </w:r>
      <w:r>
        <w:t xml:space="preserve"> </w:t>
      </w:r>
      <w:r>
        <w:rPr>
          <w:rStyle w:val="VerbatimChar"/>
        </w:rPr>
        <w:t xml:space="preserve">class_weight="balanced"</w:t>
      </w:r>
    </w:p>
    <w:p>
      <w:pPr>
        <w:numPr>
          <w:ilvl w:val="1"/>
          <w:numId w:val="1005"/>
        </w:numPr>
        <w:pStyle w:val="Compact"/>
      </w:pPr>
      <w:r>
        <w:t xml:space="preserve">Random Forest with 300 trees, balanced</w:t>
      </w:r>
    </w:p>
    <w:p>
      <w:pPr>
        <w:numPr>
          <w:ilvl w:val="1"/>
          <w:numId w:val="1005"/>
        </w:numPr>
        <w:pStyle w:val="Compact"/>
      </w:pPr>
      <w:r>
        <w:t xml:space="preserve">XGBoost with 300 trees, depth 5, and</w:t>
      </w:r>
      <w:r>
        <w:t xml:space="preserve"> </w:t>
      </w:r>
      <w:r>
        <w:rPr>
          <w:rStyle w:val="VerbatimChar"/>
        </w:rPr>
        <w:t xml:space="preserve">scale_pos_weight</w:t>
      </w:r>
      <w:r>
        <w:t xml:space="preserve"> </w:t>
      </w:r>
      <w:r>
        <w:t xml:space="preserve">set to the good-to-default ratio in the training data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Shared setup:</w:t>
      </w:r>
      <w:r>
        <w:t xml:space="preserve"> </w:t>
      </w:r>
      <w:r>
        <w:t xml:space="preserve">all three use the same preprocessing pipeline from</w:t>
      </w:r>
      <w:r>
        <w:t xml:space="preserve"> </w:t>
      </w:r>
      <w:r>
        <w:rPr>
          <w:rStyle w:val="VerbatimChar"/>
        </w:rPr>
        <w:t xml:space="preserve">data.py</w:t>
      </w:r>
      <w:r>
        <w:t xml:space="preserve">, which applies median imputation and scaling to numeric columns and one-hot encoding to categorical columns.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Evaluation:</w:t>
      </w:r>
      <w:r>
        <w:t xml:space="preserve"> </w:t>
      </w:r>
      <w:r>
        <w:rPr>
          <w:rStyle w:val="VerbatimChar"/>
        </w:rPr>
        <w:t xml:space="preserve">StratifiedKFold(n_splits=5, shuffle=True, random_state=42)</w:t>
      </w:r>
      <w:r>
        <w:t xml:space="preserve"> </w:t>
      </w:r>
      <w:r>
        <w:t xml:space="preserve">on the training data only, scored on ROC-AUC, precision, recall and F1.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make_pipeline(model):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Preprocessing + model in ONE object, so each CV fold fits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imputation/scaling only on its own training part (no leakage).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Pipeline([(</w:t>
      </w:r>
      <w:r>
        <w:rPr>
          <w:rStyle w:val="StringTok"/>
        </w:rPr>
        <w:t xml:space="preserve">"prep"</w:t>
      </w:r>
      <w:r>
        <w:rPr>
          <w:rStyle w:val="NormalTok"/>
        </w:rPr>
        <w:t xml:space="preserve">, build_preprocessor()), (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, model)])</w:t>
      </w:r>
    </w:p>
    <w:bookmarkEnd w:id="24"/>
    <w:bookmarkStart w:id="25" w:name="validation"/>
    <w:p>
      <w:pPr>
        <w:pStyle w:val="Heading3"/>
      </w:pPr>
      <w:r>
        <w:t xml:space="preserve">Validation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Run locally:</w:t>
      </w:r>
      <w:r>
        <w:t xml:space="preserve"> </w:t>
      </w:r>
      <w:r>
        <w:t xml:space="preserve">the developer ran</w:t>
      </w:r>
      <w:r>
        <w:t xml:space="preserve"> </w:t>
      </w:r>
      <w:r>
        <w:rPr>
          <w:rStyle w:val="VerbatimChar"/>
        </w:rPr>
        <w:t xml:space="preserve">python -m src.model cv</w:t>
      </w:r>
      <w:r>
        <w:t xml:space="preserve">, and the results were committed with the code (</w:t>
      </w:r>
      <w:r>
        <w:rPr>
          <w:rStyle w:val="VerbatimChar"/>
        </w:rPr>
        <w:t xml:space="preserve">70765cf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Stability:</w:t>
      </w:r>
      <w:r>
        <w:t xml:space="preserve"> </w:t>
      </w:r>
      <w:r>
        <w:t xml:space="preserve">the standard deviation across folds is the stability check. XGBoost's ROC-AUC varied by only ±0.0046 across the five folds.</w:t>
      </w:r>
    </w:p>
    <w:bookmarkEnd w:id="25"/>
    <w:bookmarkStart w:id="26" w:name="output"/>
    <w:p>
      <w:pPr>
        <w:pStyle w:val="Heading3"/>
      </w:pPr>
      <w:r>
        <w:t xml:space="preserve">Output</w:t>
      </w:r>
    </w:p>
    <w:p>
      <w:pPr>
        <w:pStyle w:val="FirstParagraph"/>
      </w:pPr>
      <w:r>
        <w:rPr>
          <w:rStyle w:val="VerbatimChar"/>
        </w:rPr>
        <w:t xml:space="preserve">reports/cv_results.csv</w:t>
      </w:r>
      <w:r>
        <w:t xml:space="preserve"> </w:t>
      </w:r>
      <w:r>
        <w:t xml:space="preserve">(5-fold CV on the training set):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ROC-AUC (mean ± std)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0.9481 ± 0.0046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0.9317 ± 0.0051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0.8722 ± 0.0049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0.6442</w:t>
            </w:r>
          </w:p>
        </w:tc>
      </w:tr>
    </w:tbl>
    <w:p>
      <w:pPr>
        <w:pStyle w:val="BodyText"/>
      </w:pPr>
      <w:r>
        <w:t xml:space="preserve">The chart is in</w:t>
      </w:r>
      <w:r>
        <w:t xml:space="preserve"> </w:t>
      </w:r>
      <w:r>
        <w:rPr>
          <w:rStyle w:val="VerbatimChar"/>
        </w:rPr>
        <w:t xml:space="preserve">reports/cv_comparison.png</w:t>
      </w:r>
      <w:r>
        <w:t xml:space="preserve">. XGBoost had the highest ROC-AUC, so it went forward to tuning. Random Forest had a slightly higher F1 at the default 0.5 cut-off, but ROC-AUC was the agreed selection metric because the final cut-off is chosen separately in T6.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X948fccf0e868dc7e5f26d87eabbe0180ac08050"/>
    <w:p>
      <w:pPr>
        <w:pStyle w:val="Heading2"/>
      </w:pPr>
      <w:r>
        <w:t xml:space="preserve">4. T5 — XGBoost Tuning</w:t>
      </w:r>
    </w:p>
    <w:bookmarkStart w:id="28" w:name="goal-1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Improve XGBoost by searching its settings, then measure it once on data it has never seen.</w:t>
      </w:r>
    </w:p>
    <w:bookmarkEnd w:id="28"/>
    <w:bookmarkStart w:id="29" w:name="ai-assisted-development-1"/>
    <w:p>
      <w:pPr>
        <w:pStyle w:val="Heading3"/>
      </w:pPr>
      <w:r>
        <w:t xml:space="preserve">AI-assisted development</w:t>
      </w:r>
    </w:p>
    <w:p>
      <w:pPr>
        <w:pStyle w:val="FirstParagraph"/>
      </w:pPr>
      <w:r>
        <w:t xml:space="preserve">Claude drafted</w:t>
      </w:r>
      <w:r>
        <w:t xml:space="preserve"> </w:t>
      </w:r>
      <w:r>
        <w:rPr>
          <w:rStyle w:val="VerbatimChar"/>
        </w:rPr>
        <w:t xml:space="preserve">run_tune()</w:t>
      </w:r>
      <w:r>
        <w:t xml:space="preserve">, including the search space with a one-line comment on what each hyperparameter controls. The developer pasted it into</w:t>
      </w:r>
      <w:r>
        <w:t xml:space="preserve"> </w:t>
      </w:r>
      <w:r>
        <w:rPr>
          <w:rStyle w:val="VerbatimChar"/>
        </w:rPr>
        <w:t xml:space="preserve">src/model.py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14befcb</w:t>
      </w:r>
      <w:r>
        <w:t xml:space="preserve">, +55 lines).</w:t>
      </w:r>
    </w:p>
    <w:bookmarkEnd w:id="29"/>
    <w:bookmarkStart w:id="30" w:name="implementation-1"/>
    <w:p>
      <w:pPr>
        <w:pStyle w:val="Heading3"/>
      </w:pPr>
      <w:r>
        <w:t xml:space="preserve">Implementation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Search:</w:t>
      </w:r>
      <w:r>
        <w:t xml:space="preserve"> </w:t>
      </w:r>
      <w:r>
        <w:rPr>
          <w:rStyle w:val="VerbatimChar"/>
        </w:rPr>
        <w:t xml:space="preserve">RandomizedSearchCV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n_iter=25</w:t>
      </w:r>
      <w:r>
        <w:t xml:space="preserve"> </w:t>
      </w:r>
      <w:r>
        <w:t xml:space="preserve">over the same 5 folds (125 model fits), optimising ROC-AUC.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Search space:</w:t>
      </w:r>
      <w:r>
        <w:t xml:space="preserve"> </w:t>
      </w:r>
      <w:r>
        <w:rPr>
          <w:rStyle w:val="VerbatimChar"/>
        </w:rPr>
        <w:t xml:space="preserve">n_estimators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max_depth</w:t>
      </w:r>
      <w:r>
        <w:t xml:space="preserve">,</w:t>
      </w:r>
      <w:r>
        <w:t xml:space="preserve"> </w:t>
      </w:r>
      <w:r>
        <w:rPr>
          <w:rStyle w:val="VerbatimChar"/>
        </w:rPr>
        <w:t xml:space="preserve">learning_rate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subsample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colsample_bytree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min_child_weight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scale_pos_weight</w:t>
      </w:r>
      <w:r>
        <w:t xml:space="preserve"> </w:t>
      </w:r>
      <w:r>
        <w:t xml:space="preserve">(either 1.0 or the class ratio).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Test evaluation:</w:t>
      </w:r>
      <w:r>
        <w:t xml:space="preserve"> </w:t>
      </w:r>
      <w:r>
        <w:t xml:space="preserve">the best pipeline was scored once on the 20% test set, which had been held out since</w:t>
      </w:r>
      <w:r>
        <w:t xml:space="preserve"> </w:t>
      </w:r>
      <w:r>
        <w:rPr>
          <w:rStyle w:val="VerbatimChar"/>
        </w:rPr>
        <w:t xml:space="preserve">get_data()</w:t>
      </w:r>
      <w:r>
        <w:t xml:space="preserve"> </w:t>
      </w:r>
      <w:r>
        <w:t xml:space="preserve">split it with</w:t>
      </w:r>
      <w:r>
        <w:t xml:space="preserve"> </w:t>
      </w:r>
      <w:r>
        <w:rPr>
          <w:rStyle w:val="VerbatimChar"/>
        </w:rPr>
        <w:t xml:space="preserve">random_state=42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Error analysis:</w:t>
      </w:r>
      <w:r>
        <w:t xml:space="preserve"> </w:t>
      </w:r>
      <w:r>
        <w:t xml:space="preserve">compares the average profile of defaulters the model missed with defaulters it caught.</w:t>
      </w:r>
    </w:p>
    <w:bookmarkEnd w:id="30"/>
    <w:bookmarkStart w:id="31" w:name="validation-1"/>
    <w:p>
      <w:pPr>
        <w:pStyle w:val="Heading3"/>
      </w:pPr>
      <w:r>
        <w:t xml:space="preserve">Validation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Overfitting check:</w:t>
      </w:r>
      <w:r>
        <w:t xml:space="preserve"> </w:t>
      </w:r>
      <w:r>
        <w:t xml:space="preserve">the best CV ROC-AUC was 0.949 and the test ROC-AUC was 0.9455. The small gap suggests the model generalises.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Recall at 0.5 was only about 72%.</w:t>
      </w:r>
      <w:r>
        <w:t xml:space="preserve"> </w:t>
      </w:r>
      <w:r>
        <w:t xml:space="preserve">That is the reason the next task (T6) replaces the 0.5 cut-off with a cost-based one.</w:t>
      </w:r>
    </w:p>
    <w:bookmarkEnd w:id="31"/>
    <w:bookmarkStart w:id="32" w:name="output-1"/>
    <w:p>
      <w:pPr>
        <w:pStyle w:val="Heading3"/>
      </w:pPr>
      <w:r>
        <w:t xml:space="preserve">Output</w:t>
      </w:r>
    </w:p>
    <w:p>
      <w:pPr>
        <w:pStyle w:val="FirstParagraph"/>
      </w:pPr>
      <w:r>
        <w:rPr>
          <w:rStyle w:val="VerbatimChar"/>
        </w:rPr>
        <w:t xml:space="preserve">reports/test_metrics.json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 CV ROC-AUC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 parameters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n_estimators=700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max_depth=4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learning_rate=0.05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subsample=1.0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colsample_bytree=0.6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min_child_weight=5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scale_pos_weight=1.0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ROC-AUC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precision / recall / F1 (at 0.5)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0.964 / 0.7171 / 0.8224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reports/error_analysis.csv</w:t>
      </w:r>
      <w:r>
        <w:t xml:space="preserve"> </w:t>
      </w:r>
      <w:r>
        <w:t xml:space="preserve">shows that</w:t>
      </w:r>
      <w:r>
        <w:t xml:space="preserve"> </w:t>
      </w:r>
      <w:r>
        <w:rPr>
          <w:bCs/>
          <w:b/>
        </w:rPr>
        <w:t xml:space="preserve">missed defaulters look safer on paper</w:t>
      </w:r>
      <w:r>
        <w:t xml:space="preserve"> </w:t>
      </w:r>
      <w:r>
        <w:t xml:space="preserve">than caught ones: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Missed defaulters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Caught defaulters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$60,170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$45,964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Loan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$9,084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$11,810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Loan as % of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11.77%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13.52%</w:t>
            </w:r>
          </w:p>
        </w:tc>
      </w:tr>
    </w:tbl>
    <w:p>
      <w:pPr>
        <w:pStyle w:val="BodyText"/>
      </w:pPr>
      <w:r>
        <w:t xml:space="preserve">Other files saved:</w:t>
      </w:r>
      <w:r>
        <w:t xml:space="preserve"> </w:t>
      </w:r>
      <w:r>
        <w:rPr>
          <w:rStyle w:val="VerbatimChar"/>
        </w:rPr>
        <w:t xml:space="preserve">models/model.joblib</w:t>
      </w:r>
      <w:r>
        <w:t xml:space="preserve"> </w:t>
      </w:r>
      <w:r>
        <w:t xml:space="preserve">(preprocessing + tuned model as one object),</w:t>
      </w:r>
      <w:r>
        <w:t xml:space="preserve"> </w:t>
      </w:r>
      <w:r>
        <w:rPr>
          <w:rStyle w:val="VerbatimChar"/>
        </w:rPr>
        <w:t xml:space="preserve">reports/roc_curve.png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reports/confusion_matrix.png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X0b331fbad7a4bbdda187a043ddb7d69ee43ee15"/>
    <w:p>
      <w:pPr>
        <w:pStyle w:val="Heading2"/>
      </w:pPr>
      <w:r>
        <w:t xml:space="preserve">5. T6 — Cost-Based Decision Threshold</w:t>
      </w:r>
    </w:p>
    <w:bookmarkStart w:id="34" w:name="goal-2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Turn probabilities into lending decisions that minimise money lost, not classification errors.</w:t>
      </w:r>
    </w:p>
    <w:bookmarkEnd w:id="34"/>
    <w:bookmarkStart w:id="35" w:name="business-reasoning"/>
    <w:p>
      <w:pPr>
        <w:pStyle w:val="Heading3"/>
      </w:pPr>
      <w:r>
        <w:t xml:space="preserve">Business reasoning</w:t>
      </w:r>
    </w:p>
    <w:p>
      <w:pPr>
        <w:pStyle w:val="FirstParagraph"/>
      </w:pPr>
      <w:r>
        <w:t xml:space="preserve">The two mistakes do not cost the same: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Mistake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assumed in</w:t>
            </w:r>
            <w:r>
              <w:t xml:space="preserve"> </w:t>
            </w:r>
            <w:r>
              <w:rPr>
                <w:rStyle w:val="VerbatimChar"/>
              </w:rPr>
              <w:t xml:space="preserve">src/model.py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Approving a borrower who defaults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× 60% (</w:t>
            </w:r>
            <w:r>
              <w:rPr>
                <w:rStyle w:val="VerbatimChar"/>
              </w:rPr>
              <w:t xml:space="preserve">LGD = 0.60</w:t>
            </w:r>
            <w:r>
              <w:t xml:space="preserve">, loss given default)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Rejecting a borrower who would repay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× (interest rate − 7%) (</w:t>
            </w:r>
            <w:r>
              <w:rPr>
                <w:rStyle w:val="VerbatimChar"/>
              </w:rPr>
              <w:t xml:space="preserve">COST_OF_FUNDS = 0.07</w:t>
            </w:r>
            <w:r>
              <w:t xml:space="preserve">), with a floor of 1%</w:t>
            </w:r>
          </w:p>
        </w:tc>
      </w:tr>
    </w:tbl>
    <w:p>
      <w:pPr>
        <w:pStyle w:val="BodyText"/>
      </w:pPr>
      <w:r>
        <w:t xml:space="preserve">Missing a defaulter is far more expensive than turning away a good customer. A lender should therefore approve only clearly low-risk applicants and send the uncertain middle to a person.</w:t>
      </w:r>
    </w:p>
    <w:p>
      <w:pPr>
        <w:pStyle w:val="BodyText"/>
      </w:pPr>
      <w:r>
        <w:rPr>
          <w:bCs/>
          <w:b/>
        </w:rPr>
        <w:t xml:space="preserve">These rates are planning assumptions written into the code, not estimates from data.</w:t>
      </w:r>
      <w:r>
        <w:t xml:space="preserve"> </w:t>
      </w:r>
      <w:r>
        <w:t xml:space="preserve">They are stated in</w:t>
      </w:r>
      <w:r>
        <w:t xml:space="preserve"> </w:t>
      </w:r>
      <w:r>
        <w:rPr>
          <w:rStyle w:val="VerbatimChar"/>
        </w:rPr>
        <w:t xml:space="preserve">roi.json</w:t>
      </w:r>
      <w:r>
        <w:t xml:space="preserve"> </w:t>
      </w:r>
      <w:r>
        <w:t xml:space="preserve">so they can be challenged.</w:t>
      </w:r>
    </w:p>
    <w:bookmarkEnd w:id="35"/>
    <w:bookmarkStart w:id="36" w:name="implementation-2"/>
    <w:p>
      <w:pPr>
        <w:pStyle w:val="Heading3"/>
      </w:pPr>
      <w:r>
        <w:t xml:space="preserve">Implementation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Threshold:</w:t>
      </w:r>
      <w:r>
        <w:t xml:space="preserve"> </w:t>
      </w:r>
      <w:r>
        <w:t xml:space="preserve">chosen on out-of-fold training predictions (</w:t>
      </w:r>
      <w:r>
        <w:rPr>
          <w:rStyle w:val="VerbatimChar"/>
        </w:rPr>
        <w:t xml:space="preserve">cross_val_predict</w:t>
      </w:r>
      <w:r>
        <w:t xml:space="preserve">), never on the test set, by searching cut-offs from 0.05 to 0.95 in steps of 0.01.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Decision bands:</w:t>
      </w:r>
      <w:r>
        <w:t xml:space="preserve"> </w:t>
      </w:r>
      <w:r>
        <w:t xml:space="preserve">placed around the best cut-off at ±0.10, with a minimum of 0.02: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APPROVE</w:t>
      </w:r>
      <w:r>
        <w:t xml:space="preserve"> </w:t>
      </w:r>
      <w:r>
        <w:t xml:space="preserve">below the lower edge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REJECT</w:t>
      </w:r>
      <w:r>
        <w:t xml:space="preserve"> </w:t>
      </w:r>
      <w:r>
        <w:t xml:space="preserve">at or above the upper edge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REVIEW</w:t>
      </w:r>
      <w:r>
        <w:t xml:space="preserve"> </w:t>
      </w:r>
      <w:r>
        <w:t xml:space="preserve">in between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Benchmarks on the test set:</w:t>
      </w:r>
      <w:r>
        <w:t xml:space="preserve"> </w:t>
      </w:r>
      <w:r>
        <w:t xml:space="preserve">compared against "approve everyone" and a simple human-style rule, "reject loan grades D–G".</w:t>
      </w:r>
    </w:p>
    <w:bookmarkEnd w:id="36"/>
    <w:bookmarkStart w:id="37" w:name="validation-2"/>
    <w:p>
      <w:pPr>
        <w:pStyle w:val="Heading3"/>
      </w:pPr>
      <w:r>
        <w:t xml:space="preserve">Validation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Business sense:</w:t>
      </w:r>
      <w:r>
        <w:t xml:space="preserve"> </w:t>
      </w:r>
      <w:r>
        <w:t xml:space="preserve">the saved band table shows the expected ordering, with almost no defaults among approvals and most defaults among rejections (see the table below).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Comparison against both benchmarks:</w:t>
      </w:r>
      <w:r>
        <w:t xml:space="preserve"> </w:t>
      </w:r>
      <w:r>
        <w:t xml:space="preserve">the model's cost is reported against both simple policies, not just one.</w:t>
      </w:r>
    </w:p>
    <w:bookmarkEnd w:id="37"/>
    <w:bookmarkStart w:id="38" w:name="output-2"/>
    <w:p>
      <w:pPr>
        <w:pStyle w:val="Heading3"/>
      </w:pPr>
      <w:r>
        <w:t xml:space="preserve">Output</w:t>
      </w:r>
    </w:p>
    <w:p>
      <w:pPr>
        <w:pStyle w:val="FirstParagraph"/>
      </w:pPr>
      <w:r>
        <w:rPr>
          <w:rStyle w:val="VerbatimChar"/>
        </w:rPr>
        <w:t xml:space="preserve">reports/roi.json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reports/decision_bands.csv</w:t>
      </w:r>
      <w:r>
        <w:t xml:space="preserve"> </w:t>
      </w:r>
      <w:r>
        <w:t xml:space="preserve">(6,515 test loans):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Cost-optimal cut-off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&lt; 2%, REVIEW 2–18%, REJECT ≥ 18%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if approving everyone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$9,412,005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with "reject grades D–G"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$5,563,904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with CreditRisk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$1,244,719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Saving vs approving everyone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$8,167,286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Saving vs grade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$4,319,184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Saving per 1,000 applications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$1,253,613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default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70.2%</w:t>
            </w:r>
          </w:p>
        </w:tc>
      </w:tr>
    </w:tbl>
    <w:p>
      <w:pPr>
        <w:pStyle w:val="BodyText"/>
      </w:pPr>
      <w:r>
        <w:t xml:space="preserve">The cost-by-threshold chart is saved as</w:t>
      </w:r>
      <w:r>
        <w:t xml:space="preserve"> </w:t>
      </w:r>
      <w:r>
        <w:rPr>
          <w:rStyle w:val="VerbatimChar"/>
        </w:rPr>
        <w:t xml:space="preserve">reports/threshold_cost_curve.png</w:t>
      </w:r>
      <w:r>
        <w:t xml:space="preserve">. Amounts are in the dataset's units (USD), as</w:t>
      </w:r>
      <w:r>
        <w:t xml:space="preserve"> </w:t>
      </w:r>
      <w:r>
        <w:rPr>
          <w:rStyle w:val="VerbatimChar"/>
        </w:rPr>
        <w:t xml:space="preserve">roi.json</w:t>
      </w:r>
      <w:r>
        <w:t xml:space="preserve"> </w:t>
      </w:r>
      <w:r>
        <w:t xml:space="preserve">notes.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X2b47253a2968f14008c60b0c46448f86ae95cb7"/>
    <w:p>
      <w:pPr>
        <w:pStyle w:val="Heading2"/>
      </w:pPr>
      <w:r>
        <w:t xml:space="preserve">6. T7 — SHAP Explainability</w:t>
      </w:r>
    </w:p>
    <w:bookmarkStart w:id="40" w:name="goal-3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Explain both what drives risk in general and why one specific applicant got their decision. A lender has to be able to justify a rejection.</w:t>
      </w:r>
    </w:p>
    <w:bookmarkEnd w:id="40"/>
    <w:bookmarkStart w:id="41" w:name="implementation-3"/>
    <w:p>
      <w:pPr>
        <w:pStyle w:val="Heading3"/>
      </w:pPr>
      <w:r>
        <w:t xml:space="preserve">Implementation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  <w:bCs/>
          <w:b/>
        </w:rPr>
        <w:t xml:space="preserve">run_shap()</w:t>
      </w:r>
      <w:r>
        <w:rPr>
          <w:bCs/>
          <w:b/>
        </w:rPr>
        <w:t xml:space="preserve">:</w:t>
      </w:r>
      <w:r>
        <w:t xml:space="preserve"> </w:t>
      </w:r>
      <w:r>
        <w:t xml:space="preserve">uses SHAP's</w:t>
      </w:r>
      <w:r>
        <w:t xml:space="preserve"> </w:t>
      </w:r>
      <w:r>
        <w:rPr>
          <w:rStyle w:val="VerbatimChar"/>
        </w:rPr>
        <w:t xml:space="preserve">TreeExplainer</w:t>
      </w:r>
      <w:r>
        <w:t xml:space="preserve"> </w:t>
      </w:r>
      <w:r>
        <w:t xml:space="preserve">on a sample of 1,000 test loans and saves three charts: a beeswarm, a bar chart of average impact, and a waterfall for the riskiest applicant in the sample.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  <w:bCs/>
          <w:b/>
        </w:rPr>
        <w:t xml:space="preserve">explain(applicant)</w:t>
      </w:r>
      <w:r>
        <w:rPr>
          <w:bCs/>
          <w:b/>
        </w:rPr>
        <w:t xml:space="preserve">:</w:t>
      </w:r>
      <w:r>
        <w:t xml:space="preserve"> </w:t>
      </w:r>
      <w:r>
        <w:t xml:space="preserve">the function the app uses.</w:t>
      </w:r>
    </w:p>
    <w:p>
      <w:pPr>
        <w:numPr>
          <w:ilvl w:val="1"/>
          <w:numId w:val="1013"/>
        </w:numPr>
        <w:pStyle w:val="Compact"/>
      </w:pPr>
      <w:r>
        <w:t xml:space="preserve">It reads XGBoost's built-in SHAP contributions (</w:t>
      </w:r>
      <w:r>
        <w:rPr>
          <w:rStyle w:val="VerbatimChar"/>
        </w:rPr>
        <w:t xml:space="preserve">pred_contribs=True</w:t>
      </w:r>
      <w:r>
        <w:t xml:space="preserve">).</w:t>
      </w:r>
    </w:p>
    <w:p>
      <w:pPr>
        <w:numPr>
          <w:ilvl w:val="1"/>
          <w:numId w:val="1013"/>
        </w:numPr>
        <w:pStyle w:val="Compact"/>
      </w:pPr>
      <w:r>
        <w:t xml:space="preserve">It adds the one-hot columns back together under their original field. For example,</w:t>
      </w:r>
      <w:r>
        <w:t xml:space="preserve"> </w:t>
      </w:r>
      <w:r>
        <w:rPr>
          <w:rStyle w:val="VerbatimChar"/>
        </w:rPr>
        <w:t xml:space="preserve">person_home_ownership_RENT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person_home_ownership_OWN</w:t>
      </w:r>
      <w:r>
        <w:t xml:space="preserve"> </w:t>
      </w:r>
      <w:r>
        <w:t xml:space="preserve">become</w:t>
      </w:r>
      <w:r>
        <w:t xml:space="preserve"> </w:t>
      </w:r>
      <w:r>
        <w:rPr>
          <w:iCs/>
          <w:i/>
        </w:rPr>
        <w:t xml:space="preserve">home ownership</w:t>
      </w:r>
      <w:r>
        <w:t xml:space="preserve">.</w:t>
      </w:r>
    </w:p>
    <w:p>
      <w:pPr>
        <w:numPr>
          <w:ilvl w:val="1"/>
          <w:numId w:val="1013"/>
        </w:numPr>
        <w:pStyle w:val="Compact"/>
      </w:pPr>
      <w:r>
        <w:t xml:space="preserve">It returns the top reasons, each marked "raises risk" or "lowers risk".</w:t>
      </w:r>
    </w:p>
    <w:p>
      <w:pPr>
        <w:pStyle w:val="FirstParagraph"/>
      </w:pPr>
      <w:r>
        <w:t xml:space="preserve">Using XGBoost's built-in contributions in the app means the live app does not depend on the SHAP plotting library.</w:t>
      </w:r>
    </w:p>
    <w:bookmarkEnd w:id="41"/>
    <w:bookmarkStart w:id="42" w:name="validation-3"/>
    <w:p>
      <w:pPr>
        <w:pStyle w:val="Heading3"/>
      </w:pPr>
      <w:r>
        <w:t xml:space="preserve">Validation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Run locally:</w:t>
      </w:r>
      <w:r>
        <w:t xml:space="preserve"> </w:t>
      </w:r>
      <w:r>
        <w:rPr>
          <w:rStyle w:val="VerbatimChar"/>
        </w:rPr>
        <w:t xml:space="preserve">python -m src.model shap</w:t>
      </w:r>
      <w:r>
        <w:t xml:space="preserve"> </w:t>
      </w:r>
      <w:r>
        <w:t xml:space="preserve">was run and its three charts committed (</w:t>
      </w:r>
      <w:r>
        <w:rPr>
          <w:rStyle w:val="VerbatimChar"/>
        </w:rPr>
        <w:t xml:space="preserve">0f7fa75</w:t>
      </w:r>
      <w:r>
        <w:t xml:space="preserve">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Consistency with T5:</w:t>
      </w:r>
      <w:r>
        <w:t xml:space="preserve"> </w:t>
      </w:r>
      <w:r>
        <w:t xml:space="preserve">the global ranking puts income and loan-to-income at the top. This matches the T5 error analysis, where those were the two biggest differences between missed and caught defaulters.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Recorded review of individual explanations:</w:t>
      </w:r>
      <w:r>
        <w:t xml:space="preserve"> </w:t>
      </w:r>
      <w:r>
        <w:t xml:space="preserve">not available in the supplied project history.</w:t>
      </w:r>
    </w:p>
    <w:bookmarkEnd w:id="42"/>
    <w:bookmarkStart w:id="43" w:name="output-3"/>
    <w:p>
      <w:pPr>
        <w:pStyle w:val="Heading3"/>
      </w:pPr>
      <w:r>
        <w:t xml:space="preserve">Output</w:t>
      </w:r>
    </w:p>
    <w:p>
      <w:pPr>
        <w:pStyle w:val="FirstParagraph"/>
      </w:pPr>
      <w:r>
        <w:rPr>
          <w:rStyle w:val="VerbatimChar"/>
        </w:rPr>
        <w:t xml:space="preserve">reports/shap_summary.png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reports/shap_importance.png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reports/shap_example_applicant.png</w:t>
      </w:r>
      <w:r>
        <w:t xml:space="preserve">.</w:t>
      </w:r>
    </w:p>
    <w:p>
      <w:pPr>
        <w:pStyle w:val="BodyText"/>
      </w:pPr>
      <w:r>
        <w:t xml:space="preserve">Top features by mean |SHAP value| in</w:t>
      </w:r>
      <w:r>
        <w:t xml:space="preserve"> </w:t>
      </w:r>
      <w:r>
        <w:rPr>
          <w:rStyle w:val="VerbatimChar"/>
        </w:rPr>
        <w:t xml:space="preserve">shap_importance.png</w:t>
      </w:r>
      <w:r>
        <w:t xml:space="preserve">, shown per encoded column: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Loan as % of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 ownership = 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 ownership = 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Loan grade =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8" w:name="X9effcb67b7a900fd2cfc6ed5b2abcfc3410af53"/>
    <w:p>
      <w:pPr>
        <w:pStyle w:val="Heading2"/>
      </w:pPr>
      <w:r>
        <w:t xml:space="preserve">7. T8 — Streamlit Application</w:t>
      </w:r>
    </w:p>
    <w:bookmarkStart w:id="45" w:name="goal-4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Put the model in front of a non-technical credit officer.</w:t>
      </w:r>
    </w:p>
    <w:bookmarkEnd w:id="45"/>
    <w:bookmarkStart w:id="46" w:name="implementation-4"/>
    <w:p>
      <w:pPr>
        <w:pStyle w:val="Heading3"/>
      </w:pPr>
      <w:r>
        <w:t xml:space="preserve">Implementation</w:t>
      </w:r>
    </w:p>
    <w:p>
      <w:pPr>
        <w:pStyle w:val="FirstParagraph"/>
      </w:pPr>
      <w:r>
        <w:rPr>
          <w:rStyle w:val="VerbatimChar"/>
        </w:rPr>
        <w:t xml:space="preserve">app.py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eaf016f</w:t>
      </w:r>
      <w:r>
        <w:t xml:space="preserve">, 173 lines) contains: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Model loading:</w:t>
      </w:r>
      <w:r>
        <w:t xml:space="preserve"> </w:t>
      </w:r>
      <w:r>
        <w:rPr>
          <w:rStyle w:val="VerbatimChar"/>
        </w:rPr>
        <w:t xml:space="preserve">@st.cache_resource</w:t>
      </w:r>
      <w:r>
        <w:t xml:space="preserve"> </w:t>
      </w:r>
      <w:r>
        <w:t xml:space="preserve">loads</w:t>
      </w:r>
      <w:r>
        <w:t xml:space="preserve"> </w:t>
      </w:r>
      <w:r>
        <w:rPr>
          <w:rStyle w:val="VerbatimChar"/>
        </w:rPr>
        <w:t xml:space="preserve">model.joblib</w:t>
      </w:r>
      <w:r>
        <w:t xml:space="preserve"> </w:t>
      </w:r>
      <w:r>
        <w:t xml:space="preserve">once, so the app stays fast.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Decision cut-offs:</w:t>
      </w:r>
      <w:r>
        <w:t xml:space="preserve"> </w:t>
      </w:r>
      <w:r>
        <w:t xml:space="preserve">read from</w:t>
      </w:r>
      <w:r>
        <w:t xml:space="preserve"> </w:t>
      </w:r>
      <w:r>
        <w:rPr>
          <w:rStyle w:val="VerbatimChar"/>
        </w:rPr>
        <w:t xml:space="preserve">reports/roi.json</w:t>
      </w:r>
      <w:r>
        <w:t xml:space="preserve">, so they are not hard-coded.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Sidebar form:</w:t>
      </w:r>
      <w:r>
        <w:t xml:space="preserve"> </w:t>
      </w:r>
      <w:r>
        <w:t xml:space="preserve">10 inputs.</w:t>
      </w:r>
      <w:r>
        <w:t xml:space="preserve"> </w:t>
      </w:r>
      <w:r>
        <w:rPr>
          <w:rStyle w:val="VerbatimChar"/>
        </w:rPr>
        <w:t xml:space="preserve">loan_percent_income</w:t>
      </w:r>
      <w:r>
        <w:t xml:space="preserve"> </w:t>
      </w:r>
      <w:r>
        <w:t xml:space="preserve">is calculated from loan ÷ income rather than typed in.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Demo presets:</w:t>
      </w:r>
      <w:r>
        <w:t xml:space="preserve"> </w:t>
      </w:r>
      <w:r>
        <w:t xml:space="preserve">four preset applicants (</w:t>
      </w:r>
      <w:r>
        <w:rPr>
          <w:iCs/>
          <w:i/>
        </w:rPr>
        <w:t xml:space="preserve">Low risk – salaried homeowner</w:t>
      </w:r>
      <w:r>
        <w:t xml:space="preserve">,</w:t>
      </w:r>
      <w:r>
        <w:t xml:space="preserve"> </w:t>
      </w:r>
      <w:r>
        <w:rPr>
          <w:iCs/>
          <w:i/>
        </w:rPr>
        <w:t xml:space="preserve">Borderline – young renter</w:t>
      </w:r>
      <w:r>
        <w:t xml:space="preserve">,</w:t>
      </w:r>
      <w:r>
        <w:t xml:space="preserve"> </w:t>
      </w:r>
      <w:r>
        <w:rPr>
          <w:iCs/>
          <w:i/>
        </w:rPr>
        <w:t xml:space="preserve">High risk – stretched borrower</w:t>
      </w:r>
      <w:r>
        <w:t xml:space="preserve">,</w:t>
      </w:r>
      <w:r>
        <w:t xml:space="preserve"> </w:t>
      </w:r>
      <w:r>
        <w:rPr>
          <w:iCs/>
          <w:i/>
        </w:rPr>
        <w:t xml:space="preserve">Custom applicant</w:t>
      </w:r>
      <w:r>
        <w:t xml:space="preserve">), so the demo can be repeated reliably.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Main panel:</w:t>
      </w:r>
      <w:r>
        <w:t xml:space="preserve"> </w:t>
      </w:r>
      <w:r>
        <w:t xml:space="preserve">probability of default, the colour-coded decision, loan-to-income ratio, and a line stating the policy.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Placeholders:</w:t>
      </w:r>
      <w:r>
        <w:t xml:space="preserve"> </w:t>
      </w:r>
      <w:r>
        <w:t xml:space="preserve">marked</w:t>
      </w:r>
      <w:r>
        <w:t xml:space="preserve"> </w:t>
      </w:r>
      <w:r>
        <w:rPr>
          <w:rStyle w:val="VerbatimChar"/>
        </w:rPr>
        <w:t xml:space="preserve"># ===== T9 SECTION =====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 ===== T10 SECTION =====</w:t>
      </w:r>
      <w:r>
        <w:t xml:space="preserve">, so the app ran end to end before the later features existed.</w:t>
      </w:r>
    </w:p>
    <w:bookmarkEnd w:id="46"/>
    <w:bookmarkStart w:id="47" w:name="testing"/>
    <w:p>
      <w:pPr>
        <w:pStyle w:val="Heading3"/>
      </w:pPr>
      <w:r>
        <w:t xml:space="preserve">Testing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How to test:</w:t>
      </w:r>
      <w:r>
        <w:t xml:space="preserve"> </w:t>
      </w:r>
      <w:r>
        <w:t xml:space="preserve">the app is designed to be checked by running</w:t>
      </w:r>
      <w:r>
        <w:t xml:space="preserve"> </w:t>
      </w:r>
      <w:r>
        <w:rPr>
          <w:rStyle w:val="VerbatimChar"/>
        </w:rPr>
        <w:t xml:space="preserve">streamlit run app.py</w:t>
      </w:r>
      <w:r>
        <w:t xml:space="preserve"> </w:t>
      </w:r>
      <w:r>
        <w:t xml:space="preserve">and selecting each preset.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Recorded test results:</w:t>
      </w:r>
      <w:r>
        <w:t xml:space="preserve"> </w:t>
      </w:r>
      <w:r>
        <w:t xml:space="preserve">Not available in the supplied project history.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X7dd5b9026f649895e55ed8394a5cce2d67c4430"/>
    <w:p>
      <w:pPr>
        <w:pStyle w:val="Heading2"/>
      </w:pPr>
      <w:r>
        <w:t xml:space="preserve">8. T9 — What-If Simulator and SHAP Reasons</w:t>
      </w:r>
    </w:p>
    <w:bookmarkStart w:id="49" w:name="goal-5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Turn a single score into an explanation and something the officer can act on.</w:t>
      </w:r>
    </w:p>
    <w:bookmarkEnd w:id="49"/>
    <w:bookmarkStart w:id="50" w:name="implementation-5"/>
    <w:p>
      <w:pPr>
        <w:pStyle w:val="Heading3"/>
      </w:pPr>
      <w:r>
        <w:t xml:space="preserve">Implementation</w:t>
      </w:r>
    </w:p>
    <w:p>
      <w:pPr>
        <w:pStyle w:val="FirstParagraph"/>
      </w:pPr>
      <w:r>
        <w:t xml:space="preserve">In commit</w:t>
      </w:r>
      <w:r>
        <w:t xml:space="preserve"> </w:t>
      </w:r>
      <w:r>
        <w:rPr>
          <w:rStyle w:val="VerbatimChar"/>
        </w:rPr>
        <w:t xml:space="preserve">c866eb7</w:t>
      </w:r>
      <w:r>
        <w:t xml:space="preserve"> </w:t>
      </w:r>
      <w:r>
        <w:t xml:space="preserve">(+48 / −4 lines), the T9 placeholder section was replaced with: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  <w:bCs/>
          <w:b/>
        </w:rPr>
        <w:t xml:space="preserve">show_reasons()</w:t>
      </w:r>
      <w:r>
        <w:rPr>
          <w:bCs/>
          <w:b/>
        </w:rPr>
        <w:t xml:space="preserve">:</w:t>
      </w:r>
      <w:r>
        <w:t xml:space="preserve"> </w:t>
      </w:r>
      <w:r>
        <w:t xml:space="preserve">shows the top three reasons from</w:t>
      </w:r>
      <w:r>
        <w:t xml:space="preserve"> </w:t>
      </w:r>
      <w:r>
        <w:rPr>
          <w:rStyle w:val="VerbatimChar"/>
        </w:rPr>
        <w:t xml:space="preserve">explain()</w:t>
      </w:r>
      <w:r>
        <w:t xml:space="preserve"> </w:t>
      </w:r>
      <w:r>
        <w:t xml:space="preserve">as text with up/down markers, plus a red/green bar chart of the top five.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  <w:bCs/>
          <w:b/>
        </w:rPr>
        <w:t xml:space="preserve">show_what_if()</w:t>
      </w:r>
      <w:r>
        <w:rPr>
          <w:bCs/>
          <w:b/>
        </w:rPr>
        <w:t xml:space="preserve">:</w:t>
      </w:r>
      <w:r>
        <w:t xml:space="preserve"> </w:t>
      </w:r>
      <w:r>
        <w:t xml:space="preserve">sliders for loan amount, income and interest rate. They recalculate loan-to-income, re-score the applicant, and show the change in risk and the new decision.</w:t>
      </w:r>
    </w:p>
    <w:p>
      <w:pPr>
        <w:pStyle w:val="FirstParagraph"/>
      </w:pPr>
      <w:r>
        <w:t xml:space="preserve">The diff shows only the placeholder lines were removed, which confirms the layered build approach.</w:t>
      </w:r>
    </w:p>
    <w:bookmarkEnd w:id="50"/>
    <w:bookmarkStart w:id="51" w:name="testing-1"/>
    <w:p>
      <w:pPr>
        <w:pStyle w:val="Heading3"/>
      </w:pPr>
      <w:r>
        <w:t xml:space="preserve">Testing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How to test:</w:t>
      </w:r>
      <w:r>
        <w:t xml:space="preserve"> </w:t>
      </w:r>
      <w:r>
        <w:t xml:space="preserve">move each slider on a preset applicant and watch the risk and decision update.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Recorded test results</w:t>
      </w:r>
      <w:r>
        <w:t xml:space="preserve">, including which changes flipped a decision: Not available in the supplied project history.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Xa474ab46e7820104fb4f29f3dba05659d7488b6"/>
    <w:p>
      <w:pPr>
        <w:pStyle w:val="Heading2"/>
      </w:pPr>
      <w:r>
        <w:t xml:space="preserve">9. T10 — Gemini Decision Letter and ROI Dashboard</w:t>
      </w:r>
    </w:p>
    <w:bookmarkStart w:id="53" w:name="goal-6"/>
    <w:p>
      <w:pPr>
        <w:pStyle w:val="Heading3"/>
      </w:pPr>
      <w:r>
        <w:t xml:space="preserve">Goal</w:t>
      </w:r>
    </w:p>
    <w:p>
      <w:pPr>
        <w:numPr>
          <w:ilvl w:val="0"/>
          <w:numId w:val="1019"/>
        </w:numPr>
        <w:pStyle w:val="Compact"/>
      </w:pPr>
      <w:r>
        <w:t xml:space="preserve">Use generative AI in a controlled way: it writes a letter, it does not decide.</w:t>
      </w:r>
    </w:p>
    <w:p>
      <w:pPr>
        <w:numPr>
          <w:ilvl w:val="0"/>
          <w:numId w:val="1019"/>
        </w:numPr>
        <w:pStyle w:val="Compact"/>
      </w:pPr>
      <w:r>
        <w:t xml:space="preserve">Show the business value inside the product.</w:t>
      </w:r>
    </w:p>
    <w:bookmarkEnd w:id="53"/>
    <w:bookmarkStart w:id="54" w:name="implementation-6"/>
    <w:p>
      <w:pPr>
        <w:pStyle w:val="Heading3"/>
      </w:pPr>
      <w:r>
        <w:t xml:space="preserve">Implementation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  <w:bCs/>
          <w:b/>
        </w:rPr>
        <w:t xml:space="preserve">show_letter()</w:t>
      </w:r>
      <w:r>
        <w:rPr>
          <w:bCs/>
          <w:b/>
        </w:rPr>
        <w:t xml:space="preserve">:</w:t>
      </w:r>
    </w:p>
    <w:p>
      <w:pPr>
        <w:numPr>
          <w:ilvl w:val="1"/>
          <w:numId w:val="1021"/>
        </w:numPr>
        <w:pStyle w:val="Compact"/>
      </w:pPr>
      <w:r>
        <w:t xml:space="preserve">Builds a prompt from the decision and the top three SHAP reasons.</w:t>
      </w:r>
    </w:p>
    <w:p>
      <w:pPr>
        <w:numPr>
          <w:ilvl w:val="1"/>
          <w:numId w:val="1021"/>
        </w:numPr>
        <w:pStyle w:val="Compact"/>
      </w:pPr>
      <w:r>
        <w:t xml:space="preserve">Tells the model not to mention models, SHAP or probabilities.</w:t>
      </w:r>
    </w:p>
    <w:p>
      <w:pPr>
        <w:numPr>
          <w:ilvl w:val="1"/>
          <w:numId w:val="1021"/>
        </w:numPr>
        <w:pStyle w:val="Compact"/>
      </w:pPr>
      <w:r>
        <w:t xml:space="preserve">Calls Gemini through the</w:t>
      </w:r>
      <w:r>
        <w:t xml:space="preserve"> </w:t>
      </w:r>
      <w:r>
        <w:rPr>
          <w:rStyle w:val="VerbatimChar"/>
        </w:rPr>
        <w:t xml:space="preserve">google-genai</w:t>
      </w:r>
      <w:r>
        <w:t xml:space="preserve"> </w:t>
      </w:r>
      <w:r>
        <w:t xml:space="preserve">library (</w:t>
      </w:r>
      <w:r>
        <w:rPr>
          <w:rStyle w:val="VerbatimChar"/>
        </w:rPr>
        <w:t xml:space="preserve">GEMINI_MODEL = "gemini-2.5-flash"</w:t>
      </w:r>
      <w:r>
        <w:t xml:space="preserve">).</w:t>
      </w:r>
    </w:p>
    <w:p>
      <w:pPr>
        <w:numPr>
          <w:ilvl w:val="1"/>
          <w:numId w:val="1021"/>
        </w:numPr>
        <w:pStyle w:val="Compact"/>
      </w:pPr>
      <w:r>
        <w:t xml:space="preserve">Shows the letter in an editable text box with a note that a human reviews it before sending.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  <w:bCs/>
          <w:b/>
        </w:rPr>
        <w:t xml:space="preserve">show_roi()</w:t>
      </w:r>
      <w:r>
        <w:rPr>
          <w:bCs/>
          <w:b/>
        </w:rPr>
        <w:t xml:space="preserve">:</w:t>
      </w:r>
    </w:p>
    <w:p>
      <w:pPr>
        <w:numPr>
          <w:ilvl w:val="1"/>
          <w:numId w:val="1022"/>
        </w:numPr>
        <w:pStyle w:val="Compact"/>
      </w:pPr>
      <w:r>
        <w:t xml:space="preserve">Reads</w:t>
      </w:r>
      <w:r>
        <w:t xml:space="preserve"> </w:t>
      </w:r>
      <w:r>
        <w:rPr>
          <w:rStyle w:val="VerbatimChar"/>
        </w:rPr>
        <w:t xml:space="preserve">roi.json</w:t>
      </w:r>
      <w:r>
        <w:t xml:space="preserve"> </w:t>
      </w:r>
      <w:r>
        <w:t xml:space="preserve">and shows cost with and without the model plus the saving against the grade rule.</w:t>
      </w:r>
    </w:p>
    <w:p>
      <w:pPr>
        <w:numPr>
          <w:ilvl w:val="1"/>
          <w:numId w:val="1022"/>
        </w:numPr>
        <w:pStyle w:val="Compact"/>
      </w:pPr>
      <w:r>
        <w:t xml:space="preserve">Includes a portfolio-size input that scales the saving.</w:t>
      </w:r>
    </w:p>
    <w:p>
      <w:pPr>
        <w:numPr>
          <w:ilvl w:val="1"/>
          <w:numId w:val="1022"/>
        </w:numPr>
        <w:pStyle w:val="Compact"/>
      </w:pPr>
      <w:r>
        <w:t xml:space="preserve">Shows the decision-band table and the saved evidence charts.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API key:</w:t>
      </w:r>
      <w:r>
        <w:t xml:space="preserve"> </w:t>
      </w:r>
      <w:r>
        <w:t xml:space="preserve">read with</w:t>
      </w:r>
      <w:r>
        <w:t xml:space="preserve"> </w:t>
      </w:r>
      <w:r>
        <w:rPr>
          <w:rStyle w:val="VerbatimChar"/>
        </w:rPr>
        <w:t xml:space="preserve">st.secrets["GEMINI_API_KEY"]</w:t>
      </w:r>
      <w:r>
        <w:t xml:space="preserve">, falling back to an environment variable. The key itself is not in the repository.</w:t>
      </w:r>
    </w:p>
    <w:bookmarkEnd w:id="54"/>
    <w:bookmarkStart w:id="55" w:name="fallback-design"/>
    <w:p>
      <w:pPr>
        <w:pStyle w:val="Heading3"/>
      </w:pPr>
      <w:r>
        <w:t xml:space="preserve">Fallback design</w:t>
      </w:r>
    </w:p>
    <w:p>
      <w:pPr>
        <w:pStyle w:val="FirstParagraph"/>
      </w:pPr>
      <w:r>
        <w:t xml:space="preserve">The demo must not break if the AI service is down or no key is set: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key: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  </w:t>
      </w:r>
      <w:r>
        <w:rPr>
          <w:rStyle w:val="CommentTok"/>
        </w:rPr>
        <w:t xml:space="preserve"># call Gemini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st.warning(</w:t>
      </w:r>
      <w:r>
        <w:rPr>
          <w:rStyle w:val="SpecialStringTok"/>
        </w:rPr>
        <w:t xml:space="preserve">f"AI service unavailable (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.</w:t>
      </w:r>
      <w:r>
        <w:rPr>
          <w:rStyle w:val="VariableTok"/>
        </w:rPr>
        <w:t xml:space="preserve">__name__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), so the standard template was used."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letter:</w:t>
      </w:r>
      <w:r>
        <w:br/>
      </w:r>
      <w:r>
        <w:rPr>
          <w:rStyle w:val="NormalTok"/>
        </w:rPr>
        <w:t xml:space="preserve">    letter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_template_letter(decision, reasons)</w:t>
      </w:r>
    </w:p>
    <w:p>
      <w:pPr>
        <w:pStyle w:val="FirstParagraph"/>
      </w:pPr>
      <w:r>
        <w:rPr>
          <w:rStyle w:val="VerbatimChar"/>
        </w:rPr>
        <w:t xml:space="preserve">_template_letter()</w:t>
      </w:r>
      <w:r>
        <w:t xml:space="preserve"> </w:t>
      </w:r>
      <w:r>
        <w:t xml:space="preserve">writes a standard APPROVE, REVIEW or REJECT letter that uses the same top factors.</w:t>
      </w:r>
    </w:p>
    <w:bookmarkEnd w:id="55"/>
    <w:bookmarkStart w:id="56" w:name="testing-2"/>
    <w:p>
      <w:pPr>
        <w:pStyle w:val="Heading3"/>
      </w:pPr>
      <w:r>
        <w:t xml:space="preserve">Testing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Secret protection:</w:t>
      </w:r>
      <w:r>
        <w:t xml:space="preserve"> </w:t>
      </w:r>
      <w:r>
        <w:t xml:space="preserve">commit</w:t>
      </w:r>
      <w:r>
        <w:t xml:space="preserve"> </w:t>
      </w:r>
      <w:r>
        <w:rPr>
          <w:rStyle w:val="VerbatimChar"/>
        </w:rPr>
        <w:t xml:space="preserve">ef5c5e4</w:t>
      </w:r>
      <w:r>
        <w:t xml:space="preserve"> </w:t>
      </w:r>
      <w:r>
        <w:t xml:space="preserve">also added</w:t>
      </w:r>
      <w:r>
        <w:t xml:space="preserve"> </w:t>
      </w:r>
      <w:r>
        <w:rPr>
          <w:rStyle w:val="VerbatimChar"/>
        </w:rPr>
        <w:t xml:space="preserve">.streamlit/secrets.toml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Letter generation and fallback:</w:t>
      </w:r>
      <w:r>
        <w:t xml:space="preserve"> </w:t>
      </w:r>
      <w:r>
        <w:t xml:space="preserve">whether a Gemini letter was generated successfully, and whether the fallback was tested, is Not available in the supplied project history.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X12b9e5ed2e3412666b571fe5ff04d01eb40b162"/>
    <w:p>
      <w:pPr>
        <w:pStyle w:val="Heading2"/>
      </w:pPr>
      <w:r>
        <w:t xml:space="preserve">10. T11a — Packaging</w:t>
      </w:r>
    </w:p>
    <w:p>
      <w:pPr>
        <w:pStyle w:val="FirstParagraph"/>
      </w:pPr>
      <w:r>
        <w:rPr>
          <w:rStyle w:val="VerbatimChar"/>
          <w:bCs/>
          <w:b/>
        </w:rPr>
        <w:t xml:space="preserve">requirements.txt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f0a99d4</w:t>
      </w:r>
      <w:r>
        <w:t xml:space="preserve">) pins exact versions: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streamlit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scikit-learn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matplotlib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google-genai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1.47.0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pinning matters:</w:t>
      </w:r>
      <w:r>
        <w:t xml:space="preserve"> </w:t>
      </w:r>
      <w:r>
        <w:rPr>
          <w:rStyle w:val="VerbatimChar"/>
        </w:rPr>
        <w:t xml:space="preserve">model.joblib</w:t>
      </w:r>
      <w:r>
        <w:t xml:space="preserve"> </w:t>
      </w:r>
      <w:r>
        <w:t xml:space="preserve">stores a fitted scikit-learn and XGBoost pipeline. It may fail to load under different versions of those two libraries, so the deployment environment has to match the training environment.</w:t>
      </w:r>
    </w:p>
    <w:p>
      <w:pPr>
        <w:pStyle w:val="BodyText"/>
      </w:pPr>
      <w:r>
        <w:rPr>
          <w:rStyle w:val="VerbatimChar"/>
          <w:bCs/>
          <w:b/>
        </w:rPr>
        <w:t xml:space="preserve">.gitignore</w:t>
      </w:r>
      <w:r>
        <w:t xml:space="preserve"> </w:t>
      </w:r>
      <w:r>
        <w:t xml:space="preserve">was rewritten in the same commit into three labelled groups: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Secrets:</w:t>
      </w:r>
      <w:r>
        <w:t xml:space="preserve"> </w:t>
      </w:r>
      <w:r>
        <w:rPr>
          <w:rStyle w:val="VerbatimChar"/>
        </w:rPr>
        <w:t xml:space="preserve">.streamlit/secrets.toml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Python clutter:</w:t>
      </w:r>
      <w:r>
        <w:t xml:space="preserve"> </w:t>
      </w:r>
      <w:r>
        <w:rPr>
          <w:rStyle w:val="VerbatimChar"/>
        </w:rPr>
        <w:t xml:space="preserve">__pycache__/</w:t>
      </w:r>
      <w:r>
        <w:t xml:space="preserve">,</w:t>
      </w:r>
      <w:r>
        <w:t xml:space="preserve"> </w:t>
      </w:r>
      <w:r>
        <w:rPr>
          <w:rStyle w:val="VerbatimChar"/>
        </w:rPr>
        <w:t xml:space="preserve">*.pyc</w:t>
      </w:r>
      <w:r>
        <w:t xml:space="preserve">,</w:t>
      </w:r>
      <w:r>
        <w:t xml:space="preserve"> </w:t>
      </w:r>
      <w:r>
        <w:rPr>
          <w:rStyle w:val="VerbatimChar"/>
        </w:rPr>
        <w:t xml:space="preserve">.venv/</w:t>
      </w:r>
      <w:r>
        <w:t xml:space="preserve">,</w:t>
      </w:r>
      <w:r>
        <w:t xml:space="preserve"> </w:t>
      </w:r>
      <w:r>
        <w:rPr>
          <w:rStyle w:val="VerbatimChar"/>
        </w:rPr>
        <w:t xml:space="preserve">venv/</w:t>
      </w:r>
      <w:r>
        <w:t xml:space="preserve">,</w:t>
      </w:r>
      <w:r>
        <w:t xml:space="preserve"> </w:t>
      </w:r>
      <w:r>
        <w:rPr>
          <w:rStyle w:val="VerbatimChar"/>
        </w:rPr>
        <w:t xml:space="preserve">.ipynb_checkpoints/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Mac clutter:</w:t>
      </w:r>
      <w:r>
        <w:t xml:space="preserve"> </w:t>
      </w:r>
      <w:r>
        <w:rPr>
          <w:rStyle w:val="VerbatimChar"/>
        </w:rPr>
        <w:t xml:space="preserve">.DS_Store</w:t>
      </w:r>
    </w:p>
    <w:p>
      <w:pPr>
        <w:pStyle w:val="FirstParagraph"/>
      </w:pPr>
      <w:r>
        <w:rPr>
          <w:rStyle w:val="VerbatimChar"/>
        </w:rPr>
        <w:t xml:space="preserve">models/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were deliberately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ignored, because the deployed app needs the model and report files.</w:t>
      </w:r>
    </w:p>
    <w:p>
      <w:pPr>
        <w:pStyle w:val="BodyText"/>
      </w:pPr>
      <w:r>
        <w:rPr>
          <w:bCs/>
          <w:b/>
        </w:rPr>
        <w:t xml:space="preserve">Secret protection:</w:t>
      </w:r>
    </w:p>
    <w:p>
      <w:pPr>
        <w:numPr>
          <w:ilvl w:val="0"/>
          <w:numId w:val="1025"/>
        </w:numPr>
        <w:pStyle w:val="Compact"/>
      </w:pPr>
      <w:r>
        <w:t xml:space="preserve">The Git history contains no</w:t>
      </w:r>
      <w:r>
        <w:t xml:space="preserve"> </w:t>
      </w:r>
      <w:r>
        <w:rPr>
          <w:rStyle w:val="VerbatimChar"/>
        </w:rPr>
        <w:t xml:space="preserve">secrets.toml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.streamlit/</w:t>
      </w:r>
      <w:r>
        <w:t xml:space="preserve"> </w:t>
      </w:r>
      <w:r>
        <w:t xml:space="preserve">file in any commit.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.DS_Store</w:t>
      </w:r>
      <w:r>
        <w:t xml:space="preserve"> </w:t>
      </w:r>
      <w:r>
        <w:t xml:space="preserve">exists in the working folder but is not tracked.</w:t>
      </w:r>
    </w:p>
    <w:p>
      <w:r>
        <w:pict>
          <v:rect style="width:0;height:1.5pt" o:hralign="center" o:hrstd="t" o:hr="t"/>
        </w:pict>
      </w:r>
    </w:p>
    <w:bookmarkEnd w:id="58"/>
    <w:bookmarkStart w:id="59" w:name="X7f50727a1d81afa249bd1b98dd8773e3ac808c2"/>
    <w:p>
      <w:pPr>
        <w:pStyle w:val="Heading2"/>
      </w:pPr>
      <w:r>
        <w:t xml:space="preserve">11. T11b — Documentation</w:t>
      </w:r>
    </w:p>
    <w:p>
      <w:pPr>
        <w:pStyle w:val="FirstParagraph"/>
      </w:pPr>
      <w:r>
        <w:t xml:space="preserve">Commit</w:t>
      </w:r>
      <w:r>
        <w:t xml:space="preserve"> </w:t>
      </w:r>
      <w:r>
        <w:rPr>
          <w:rStyle w:val="VerbatimChar"/>
        </w:rPr>
        <w:t xml:space="preserve">dfeb165</w:t>
      </w:r>
      <w:r>
        <w:t xml:space="preserve"> </w:t>
      </w:r>
      <w:r>
        <w:t xml:space="preserve">("T11b: README") added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 but</w:t>
      </w:r>
      <w:r>
        <w:t xml:space="preserve"> </w:t>
      </w:r>
      <w:r>
        <w:rPr>
          <w:bCs/>
          <w:b/>
        </w:rPr>
        <w:t xml:space="preserve">the committed file is empty (0 bytes)</w:t>
      </w:r>
      <w:r>
        <w:t xml:space="preserve">, and the working copy is empty too.</w:t>
      </w:r>
    </w:p>
    <w:p>
      <w:pPr>
        <w:pStyle w:val="BodyText"/>
      </w:pPr>
      <w:r>
        <w:t xml:space="preserve">The README's intended content is therefore not available in the supplied project history. Writing it (problem, results from</w:t>
      </w:r>
      <w:r>
        <w:t xml:space="preserve"> </w:t>
      </w:r>
      <w:r>
        <w:rPr>
          <w:rStyle w:val="VerbatimChar"/>
        </w:rPr>
        <w:t xml:space="preserve">reports/</w:t>
      </w:r>
      <w:r>
        <w:t xml:space="preserve">, architecture, run commands, assumptions and limitations, live app link) is an open task before submission.</w:t>
      </w:r>
    </w:p>
    <w:p>
      <w:r>
        <w:pict>
          <v:rect style="width:0;height:1.5pt" o:hralign="center" o:hrstd="t" o:hr="t"/>
        </w:pict>
      </w:r>
    </w:p>
    <w:bookmarkEnd w:id="59"/>
    <w:bookmarkStart w:id="60" w:name="Xa73a9954512b59061c942be02a168226c8ab062"/>
    <w:p>
      <w:pPr>
        <w:pStyle w:val="Heading2"/>
      </w:pPr>
      <w:r>
        <w:t xml:space="preserve">12. AI Tools and Techniques Used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was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helped with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the developer validated the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Claude</w:t>
            </w:r>
            <w:r>
              <w:t xml:space="preserve"> </w:t>
            </w:r>
            <w:r>
              <w:t xml:space="preserve">(chat)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task numbering (T1–T11b), the</w:t>
            </w:r>
            <w:r>
              <w:t xml:space="preserve"> </w:t>
            </w:r>
            <w:r>
              <w:rPr>
                <w:rStyle w:val="VerbatimChar"/>
              </w:rPr>
              <w:t xml:space="preserve">python -m src.model cv/tune/roi/shap</w:t>
            </w:r>
            <w:r>
              <w:t xml:space="preserve"> </w:t>
            </w:r>
            <w:r>
              <w:t xml:space="preserve">structure, the</w:t>
            </w:r>
            <w:r>
              <w:t xml:space="preserve"> </w:t>
            </w:r>
            <w:r>
              <w:rPr>
                <w:rStyle w:val="VerbatimChar"/>
              </w:rPr>
              <w:t xml:space="preserve">T9 SECTION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T10 SECTION</w:t>
            </w:r>
            <w:r>
              <w:t xml:space="preserve"> </w:t>
            </w:r>
            <w:r>
              <w:t xml:space="preserve">placeholders and the commit messages match the step-by-step plan produced in the Claude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Planning a one-night build and drafting code for each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breakdown; drafts of</w:t>
            </w:r>
            <w:r>
              <w:t xml:space="preserve"> </w:t>
            </w:r>
            <w:r>
              <w:rPr>
                <w:rStyle w:val="VerbatimChar"/>
              </w:rPr>
              <w:t xml:space="preserve">model.py</w:t>
            </w:r>
            <w:r>
              <w:t xml:space="preserve"> </w:t>
            </w:r>
            <w:r>
              <w:t xml:space="preserve">(T4–T7) and</w:t>
            </w:r>
            <w:r>
              <w:t xml:space="preserve"> </w:t>
            </w:r>
            <w:r>
              <w:rPr>
                <w:rStyle w:val="VerbatimChar"/>
              </w:rPr>
              <w:t xml:space="preserve">app.py</w:t>
            </w:r>
            <w:r>
              <w:t xml:space="preserve"> </w:t>
            </w:r>
            <w:r>
              <w:t xml:space="preserve">(T8–T10); finding the NaN-filter bug in</w:t>
            </w:r>
            <w:r>
              <w:t xml:space="preserve"> </w:t>
            </w:r>
            <w:r>
              <w:rPr>
                <w:rStyle w:val="VerbatimChar"/>
              </w:rPr>
              <w:t xml:space="preserve">data.py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 each stage locally and committed its outputs together with the code; review steps beyond that are Not available in the supplied project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Gemini</w:t>
            </w:r>
            <w:r>
              <w:t xml:space="preserve"> </w:t>
            </w:r>
            <w:r>
              <w:t xml:space="preserve">(in the product, not a coding tool)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app.py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google-genai</w:t>
            </w:r>
            <w:r>
              <w:t xml:space="preserve"> </w:t>
            </w:r>
            <w:r>
              <w:t xml:space="preserve">client,</w:t>
            </w:r>
            <w:r>
              <w:t xml:space="preserve"> </w:t>
            </w:r>
            <w:r>
              <w:rPr>
                <w:rStyle w:val="VerbatimChar"/>
              </w:rPr>
              <w:t xml:space="preserve">GEMINI_MODEL = "gemini-2.5-flash"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Drafting the plain-English decision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Turning the decision and SHAP reasons into a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limits it to the given facts; template fallback; officer reviews every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Copilot, Google Antigravity, ChatGPT/Codex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available in the supplied project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Techniques used: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Task-sized prompting:</w:t>
      </w:r>
      <w:r>
        <w:t xml:space="preserve"> </w:t>
      </w:r>
      <w:r>
        <w:t xml:space="preserve">one task per request, each ending in a runnable result and a commit.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Placeholder-first building:</w:t>
      </w:r>
      <w:r>
        <w:t xml:space="preserve"> </w:t>
      </w:r>
      <w:r>
        <w:t xml:space="preserve">the app ran with stub sections, which were then replaced one at a time.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Code review by AI:</w:t>
      </w:r>
      <w:r>
        <w:t xml:space="preserve"> </w:t>
      </w:r>
      <w:r>
        <w:t xml:space="preserve">the AI reviewed the developer's own</w:t>
      </w:r>
      <w:r>
        <w:t xml:space="preserve"> </w:t>
      </w:r>
      <w:r>
        <w:rPr>
          <w:rStyle w:val="VerbatimChar"/>
        </w:rPr>
        <w:t xml:space="preserve">data.py</w:t>
      </w:r>
      <w:r>
        <w:t xml:space="preserve"> </w:t>
      </w:r>
      <w:r>
        <w:t xml:space="preserve">and found the NaN bug.</w:t>
      </w:r>
    </w:p>
    <w:p>
      <w:pPr>
        <w:pStyle w:val="FirstParagraph"/>
      </w:pPr>
      <w:r>
        <w:t xml:space="preserve">The original</w:t>
      </w:r>
      <w:r>
        <w:t xml:space="preserve"> </w:t>
      </w:r>
      <w:r>
        <w:rPr>
          <w:rStyle w:val="VerbatimChar"/>
        </w:rPr>
        <w:t xml:space="preserve">src/data.py</w:t>
      </w:r>
      <w:r>
        <w:t xml:space="preserve"> </w:t>
      </w:r>
      <w:r>
        <w:t xml:space="preserve">(T3) and the reformatted T4 code are written in a different style from the AI drafts. Who or what wrote them is Not available in the supplied project history.</w:t>
      </w:r>
    </w:p>
    <w:p>
      <w:r>
        <w:pict>
          <v:rect style="width:0;height:1.5pt" o:hralign="center" o:hrstd="t" o:hr="t"/>
        </w:pict>
      </w:r>
    </w:p>
    <w:bookmarkEnd w:id="60"/>
    <w:bookmarkStart w:id="61" w:name="X71e896316febea3abe76677272e0bf44357b299"/>
    <w:p>
      <w:pPr>
        <w:pStyle w:val="Heading2"/>
      </w:pPr>
      <w:r>
        <w:t xml:space="preserve">13. Human-in-the-Loop Development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developer did, not the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Ownership of data prep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Wrote or supplied the T3</w:t>
            </w:r>
            <w:r>
              <w:t xml:space="preserve"> </w:t>
            </w:r>
            <w:r>
              <w:rPr>
                <w:rStyle w:val="VerbatimChar"/>
              </w:rPr>
              <w:t xml:space="preserve">data.py</w:t>
            </w:r>
            <w:r>
              <w:t xml:space="preserve"> </w:t>
            </w:r>
            <w:r>
              <w:t xml:space="preserve">and shared it for review, then applied and committed the fix (</w:t>
            </w:r>
            <w:r>
              <w:rPr>
                <w:rStyle w:val="VerbatimChar"/>
              </w:rPr>
              <w:t xml:space="preserve">9fb0730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Running the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 every stage on their own machine; every report in</w:t>
            </w:r>
            <w:r>
              <w:t xml:space="preserve"> </w:t>
            </w:r>
            <w:r>
              <w:rPr>
                <w:rStyle w:val="VerbatimChar"/>
              </w:rPr>
              <w:t xml:space="preserve">reports/</w:t>
            </w:r>
            <w:r>
              <w:t xml:space="preserve"> </w:t>
            </w:r>
            <w:r>
              <w:t xml:space="preserve">was generated locally and committed with the code that produced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Took XGBoost forward on the basis of their own CV results; ROC-AUC was the selection metric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Overfitting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Compared CV ROC-AUC (0.949) with test ROC-AUC (0.9455)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assumptions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Kept the 60% loss-given-default and 7% cost-of-funds assumptions explicit and visible in</w:t>
            </w:r>
            <w:r>
              <w:t xml:space="preserve"> </w:t>
            </w:r>
            <w:r>
              <w:rPr>
                <w:rStyle w:val="VerbatimChar"/>
              </w:rPr>
              <w:t xml:space="preserve">roi.json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Made 13 small commits with task-level messages; cleaned up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duplicates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Kept the Gemini key out of Git; no secret file appears anywhere in the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Designed the app so Gemini only drafts text, with a template fallback and human 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X8053170e5e43a5c96318d93ef90fee9582741ff"/>
    <w:p>
      <w:pPr>
        <w:pStyle w:val="Heading2"/>
      </w:pPr>
      <w:r>
        <w:t xml:space="preserve">14. Key Debugging / Problem-Solving</w:t>
      </w:r>
    </w:p>
    <w:p>
      <w:pPr>
        <w:pStyle w:val="FirstParagraph"/>
      </w:pPr>
      <w:r>
        <w:t xml:space="preserve">Only issues backed by the code or Git history are listed.</w:t>
      </w:r>
    </w:p>
    <w:p>
      <w:pPr>
        <w:pStyle w:val="BodyText"/>
      </w:pPr>
      <w:r>
        <w:rPr>
          <w:bCs/>
          <w:b/>
        </w:rPr>
        <w:t xml:space="preserve">1. Rows with missing employment length were being silently dropped (commit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9fb0730</w:t>
      </w:r>
      <w:r>
        <w:rPr>
          <w:bCs/>
          <w:b/>
        </w:rPr>
        <w:t xml:space="preserve">)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Symptom found in review:</w:t>
      </w:r>
      <w:r>
        <w:t xml:space="preserve"> </w:t>
      </w:r>
      <w:r>
        <w:t xml:space="preserve">the T3 filter</w:t>
      </w:r>
      <w:r>
        <w:t xml:space="preserve"> </w:t>
      </w:r>
      <w:r>
        <w:rPr>
          <w:rStyle w:val="VerbatimChar"/>
        </w:rPr>
        <w:t xml:space="preserve">df[df["person_emp_length"] &lt;= 60]</w:t>
      </w:r>
      <w:r>
        <w:t xml:space="preserve"> </w:t>
      </w:r>
      <w:r>
        <w:t xml:space="preserve">also deleted every row where employment length was blank. In pandas,</w:t>
      </w:r>
      <w:r>
        <w:t xml:space="preserve"> </w:t>
      </w:r>
      <w:r>
        <w:rPr>
          <w:rStyle w:val="VerbatimChar"/>
        </w:rPr>
        <w:t xml:space="preserve">NaN &lt;= 60</w:t>
      </w:r>
      <w:r>
        <w:t xml:space="preserve"> </w:t>
      </w:r>
      <w:r>
        <w:t xml:space="preserve">evaluates to False.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Fix:</w:t>
      </w:r>
      <w:r>
        <w:t xml:space="preserve"> </w:t>
      </w:r>
      <w:r>
        <w:t xml:space="preserve">keep missing values and let the median imputer fill them: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"person_emp_length"</w:t>
      </w:r>
      <w:r>
        <w:rPr>
          <w:rStyle w:val="NormalTok"/>
        </w:rPr>
        <w:t xml:space="preserve">].isna()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"person_emp_length"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)].copy()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Same commit:</w:t>
      </w:r>
    </w:p>
    <w:p>
      <w:pPr>
        <w:numPr>
          <w:ilvl w:val="1"/>
          <w:numId w:val="1028"/>
        </w:numPr>
        <w:pStyle w:val="Compact"/>
      </w:pPr>
      <w:r>
        <w:t xml:space="preserve">Changed numeric column detection from</w:t>
      </w:r>
      <w:r>
        <w:t xml:space="preserve"> </w:t>
      </w:r>
      <w:r>
        <w:rPr>
          <w:rStyle w:val="VerbatimChar"/>
        </w:rPr>
        <w:t xml:space="preserve">["int64", "float64"]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"number"</w:t>
      </w:r>
      <w:r>
        <w:t xml:space="preserve">, so no numeric type is missed.</w:t>
      </w:r>
    </w:p>
    <w:p>
      <w:pPr>
        <w:numPr>
          <w:ilvl w:val="1"/>
          <w:numId w:val="1028"/>
        </w:numPr>
        <w:pStyle w:val="Compact"/>
      </w:pPr>
      <w:r>
        <w:t xml:space="preserve">Moved the split settings into constants (</w:t>
      </w:r>
      <w:r>
        <w:rPr>
          <w:rStyle w:val="VerbatimChar"/>
        </w:rPr>
        <w:t xml:space="preserve">TEST_SIZE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RANDOM_STATE</w:t>
      </w:r>
      <w:r>
        <w:t xml:space="preserve">).</w:t>
      </w:r>
    </w:p>
    <w:p>
      <w:pPr>
        <w:numPr>
          <w:ilvl w:val="1"/>
          <w:numId w:val="1028"/>
        </w:numPr>
        <w:pStyle w:val="Compact"/>
      </w:pPr>
      <w:r>
        <w:t xml:space="preserve">Added</w:t>
      </w:r>
      <w:r>
        <w:t xml:space="preserve"> </w:t>
      </w:r>
      <w:r>
        <w:rPr>
          <w:rStyle w:val="VerbatimChar"/>
        </w:rPr>
        <w:t xml:space="preserve">get_data()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build_preprocessor()</w:t>
      </w:r>
      <w:r>
        <w:t xml:space="preserve">, so</w:t>
      </w:r>
      <w:r>
        <w:t xml:space="preserve"> </w:t>
      </w:r>
      <w:r>
        <w:rPr>
          <w:rStyle w:val="VerbatimChar"/>
        </w:rPr>
        <w:t xml:space="preserve">model.py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reuse exactly the same split and preprocessing.</w:t>
      </w:r>
    </w:p>
    <w:p>
      <w:pPr>
        <w:pStyle w:val="FirstParagraph"/>
      </w:pPr>
      <w:r>
        <w:rPr>
          <w:bCs/>
          <w:b/>
        </w:rPr>
        <w:t xml:space="preserve">2. Duplicate entry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.gitignore</w:t>
      </w:r>
      <w:r>
        <w:rPr>
          <w:bCs/>
          <w:b/>
        </w:rPr>
        <w:t xml:space="preserve"> </w:t>
      </w:r>
      <w:r>
        <w:rPr>
          <w:bCs/>
          <w:b/>
        </w:rPr>
        <w:t xml:space="preserve">(commits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ef5c5e4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f0a99d4</w:t>
      </w:r>
      <w:r>
        <w:rPr>
          <w:bCs/>
          <w:b/>
        </w:rPr>
        <w:t xml:space="preserve">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Problem:</w:t>
      </w:r>
      <w:r>
        <w:t xml:space="preserve"> </w:t>
      </w:r>
      <w:r>
        <w:t xml:space="preserve">T10 appended</w:t>
      </w:r>
      <w:r>
        <w:t xml:space="preserve"> </w:t>
      </w:r>
      <w:r>
        <w:rPr>
          <w:rStyle w:val="VerbatimChar"/>
        </w:rPr>
        <w:t xml:space="preserve">.streamlit/secrets.toml</w:t>
      </w:r>
      <w:r>
        <w:t xml:space="preserve"> </w:t>
      </w:r>
      <w:r>
        <w:t xml:space="preserve">even though T1 had already added it, leaving the line twice and without a final newline.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Fix:</w:t>
      </w:r>
      <w:r>
        <w:t xml:space="preserve"> </w:t>
      </w:r>
      <w:r>
        <w:t xml:space="preserve">T11a rewrote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into clean, commented groups.</w:t>
      </w:r>
    </w:p>
    <w:p>
      <w:pPr>
        <w:pStyle w:val="FirstParagraph"/>
      </w:pPr>
      <w:r>
        <w:rPr>
          <w:bCs/>
          <w:b/>
        </w:rPr>
        <w:t xml:space="preserve">3. Empty README (commit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dfeb165</w:t>
      </w:r>
      <w:r>
        <w:rPr>
          <w:bCs/>
          <w:b/>
        </w:rPr>
        <w:t xml:space="preserve">)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was committed with no content. This is unresolved in the supplied history.</w:t>
      </w:r>
    </w:p>
    <w:p>
      <w:pPr>
        <w:pStyle w:val="FirstParagraph"/>
      </w:pPr>
      <w:r>
        <w:rPr>
          <w:bCs/>
          <w:b/>
        </w:rPr>
        <w:t xml:space="preserve">4. Deployment</w:t>
      </w:r>
    </w:p>
    <w:p>
      <w:pPr>
        <w:numPr>
          <w:ilvl w:val="0"/>
          <w:numId w:val="1031"/>
        </w:numPr>
        <w:pStyle w:val="Compact"/>
      </w:pPr>
      <w:r>
        <w:t xml:space="preserve">Errors or fixes during deployment to Streamlit Community Cloud (for example, Python version or build time) are not available in the supplied project history.</w:t>
      </w:r>
    </w:p>
    <w:p>
      <w:r>
        <w:pict>
          <v:rect style="width:0;height:1.5pt" o:hralign="center" o:hrstd="t" o:hr="t"/>
        </w:pict>
      </w:r>
    </w:p>
    <w:bookmarkEnd w:id="62"/>
    <w:bookmarkStart w:id="63" w:name="X74a721d0c71029f245e850fc2fd0c8df5b1a608"/>
    <w:p>
      <w:pPr>
        <w:pStyle w:val="Heading2"/>
      </w:pPr>
      <w:r>
        <w:t xml:space="preserve">15. Lessons Learned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AI-assisted 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drafts are fast, but they must be run, read and checked. Small tasks with one commit each made it easy to see what changed and to roll back.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 pipelines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Putting preprocessing and the model in one</w:t>
            </w:r>
            <w:r>
              <w:t xml:space="preserve"> </w:t>
            </w:r>
            <w:r>
              <w:rPr>
                <w:rStyle w:val="VerbatimChar"/>
              </w:rPr>
              <w:t xml:space="preserve">Pipeline</w:t>
            </w:r>
            <w:r>
              <w:t xml:space="preserve"> </w:t>
            </w:r>
            <w:r>
              <w:t xml:space="preserve">and saving it with</w:t>
            </w:r>
            <w:r>
              <w:t xml:space="preserve"> </w:t>
            </w:r>
            <w:r>
              <w:rPr>
                <w:rStyle w:val="VerbatimChar"/>
              </w:rPr>
              <w:t xml:space="preserve">joblib</w:t>
            </w:r>
            <w:r>
              <w:t xml:space="preserve"> </w:t>
            </w:r>
            <w:r>
              <w:t xml:space="preserve">means the app transforms inputs exactly as training did.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leakage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 imputation and scaling inside each CV fold, choose the threshold on training predictions, and touch the test set once.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cleaning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filter on a column with missing values can silently delete rows. Always print row counts before and after cleaning.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about 22% defaults, accuracy alone misleads. ROC-AUC compares models; recall shows how many defaulters are caught. CV spread shows stability.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 one-hot columns back into their original fields makes SHAP reasons readable for a manager.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Business-cost modelling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best cut-off here was 0.08, not 0.5. The model's value appeared only when the decision rule was tied to money.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Streamlit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Caching the model, reading cut-offs from a file, and building with placeholders kept the app fast and always runnable.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key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keys in</w:t>
            </w:r>
            <w:r>
              <w:t xml:space="preserve"> </w:t>
            </w:r>
            <w:r>
              <w:rPr>
                <w:rStyle w:val="VerbatimChar"/>
              </w:rPr>
              <w:t xml:space="preserve">secrets.toml</w:t>
            </w:r>
            <w:r>
              <w:t xml:space="preserve"> </w:t>
            </w:r>
            <w:r>
              <w:t xml:space="preserve">or the hosting platform's Secrets setting, git-ignore them from the first commit, and design a fallback for when the API fails.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Xbcfe93574982e7cc619d52d187610af07c8e6c2"/>
    <w:p>
      <w:pPr>
        <w:pStyle w:val="Heading2"/>
      </w:pPr>
      <w:r>
        <w:t xml:space="preserve">16. Final Project</w:t>
      </w:r>
    </w:p>
    <w:p>
      <w:pPr>
        <w:pStyle w:val="FirstParagraph"/>
      </w:pPr>
      <w:r>
        <w:t xml:space="preserve">The final system is a modular Python repository:</w:t>
      </w:r>
    </w:p>
    <w:p>
      <w:pPr>
        <w:pStyle w:val="SourceCode"/>
      </w:pPr>
      <w:r>
        <w:rPr>
          <w:rStyle w:val="VerbatimChar"/>
        </w:rPr>
        <w:t xml:space="preserve">creditrisk-ai/</w:t>
      </w:r>
      <w:r>
        <w:br/>
      </w:r>
      <w:r>
        <w:rPr>
          <w:rStyle w:val="VerbatimChar"/>
        </w:rPr>
        <w:t xml:space="preserve">├── app.py                    # Streamlit app: form, decision, SHAP reasons, what-if, letter, ROI tab</w:t>
      </w:r>
      <w:r>
        <w:br/>
      </w:r>
      <w:r>
        <w:rPr>
          <w:rStyle w:val="VerbatimChar"/>
        </w:rPr>
        <w:t xml:space="preserve">├── src/data.py               # load, clean, stratified 80/20 split, preprocessing</w:t>
      </w:r>
      <w:r>
        <w:br/>
      </w:r>
      <w:r>
        <w:rPr>
          <w:rStyle w:val="VerbatimChar"/>
        </w:rPr>
        <w:t xml:space="preserve">├── src/model.py              # cv, tune, roi, shap stages + explain() used by the app</w:t>
      </w:r>
      <w:r>
        <w:br/>
      </w:r>
      <w:r>
        <w:rPr>
          <w:rStyle w:val="VerbatimChar"/>
        </w:rPr>
        <w:t xml:space="preserve">├── models/model.joblib       # tuned XGBoost pipeline (preprocessing + model)</w:t>
      </w:r>
      <w:r>
        <w:br/>
      </w:r>
      <w:r>
        <w:rPr>
          <w:rStyle w:val="VerbatimChar"/>
        </w:rPr>
        <w:t xml:space="preserve">├── data/credit_risk_dataset.csv</w:t>
      </w:r>
      <w:r>
        <w:br/>
      </w:r>
      <w:r>
        <w:rPr>
          <w:rStyle w:val="VerbatimChar"/>
        </w:rPr>
        <w:t xml:space="preserve">├── reports/                  # CV table, test metrics, ROI, bands, error analysis, 7 charts</w:t>
      </w:r>
      <w:r>
        <w:br/>
      </w:r>
      <w:r>
        <w:rPr>
          <w:rStyle w:val="VerbatimChar"/>
        </w:rPr>
        <w:t xml:space="preserve">├── requirements.txt          # pinned versions</w:t>
      </w:r>
      <w:r>
        <w:br/>
      </w:r>
      <w:r>
        <w:rPr>
          <w:rStyle w:val="VerbatimChar"/>
        </w:rPr>
        <w:t xml:space="preserve">├── .gitignore                # secrets excluded</w:t>
      </w:r>
      <w:r>
        <w:br/>
      </w:r>
      <w:r>
        <w:rPr>
          <w:rStyle w:val="VerbatimChar"/>
        </w:rPr>
        <w:t xml:space="preserve">└── README.md                 # committed empty; to be completed</w:t>
      </w:r>
    </w:p>
    <w:p>
      <w:pPr>
        <w:pStyle w:val="FirstParagraph"/>
      </w:pPr>
      <w:r>
        <w:rPr>
          <w:bCs/>
          <w:b/>
        </w:rPr>
        <w:t xml:space="preserve">Final model:</w:t>
      </w:r>
      <w:r>
        <w:t xml:space="preserve"> </w:t>
      </w:r>
      <w:r>
        <w:t xml:space="preserve">tuned XGBoost with a test ROC-AUC of 0.9455. Decisions use cost-based bands (approve below 2%, reject at 18% or above). On the 6,515 test loans this lowered the modelled cost of wrong decisions from $9.41M (approve everyone) to $1.24M.</w:t>
      </w:r>
    </w:p>
    <w:p>
      <w:pPr>
        <w:pStyle w:val="BodyText"/>
      </w:pPr>
      <w:r>
        <w:t xml:space="preserve">Whether the app is live on Streamlit Community Cloud, and at what link, is Not available in the supplied project history.</w:t>
      </w:r>
    </w:p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theme="minorBidi" w:eastAsiaTheme="minorHAnsi" w:hAnsi="Calibr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theme="majorBidi" w:eastAsiaTheme="majorEastAsia" w:hAnsi="Calibri"/>
      <w:b/>
      <w:bCs/>
      <w:color w:val="0F3D3E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cstheme="majorBidi" w:eastAsiaTheme="majorEastAsia" w:hAnsi="Calibri"/>
      <w:b/>
      <w:bCs/>
      <w:color w:val="0F3D3E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cstheme="majorBidi" w:eastAsiaTheme="majorEastAsia" w:hAnsi="Calibri"/>
      <w:b/>
      <w:bCs/>
      <w:color w:val="0F3D3E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cstheme="majorBidi" w:eastAsiaTheme="majorEastAsia" w:hAnsi="Calibri"/>
      <w:b/>
      <w:bCs/>
      <w:color w:val="0F3D3E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cstheme="majorBidi" w:eastAsiaTheme="majorEastAsia" w:hAnsi="Calibri"/>
      <w:i/>
      <w:bCs/>
      <w:color w:val="0F3D3E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Calibri" w:cstheme="majorBidi" w:eastAsiaTheme="majorEastAsia" w:hAnsi="Calibri"/>
      <w:iCs/>
      <w:color w:val="0F3D3E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Calibri" w:cstheme="majorBidi" w:eastAsiaTheme="majorEastAsia" w:hAnsi="Calibri"/>
      <w:color w:val="0F3D3E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Calibri" w:cstheme="majorBidi" w:eastAsiaTheme="majorEastAsia" w:hAnsi="Calibri"/>
      <w:color w:val="0F3D3E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Calibri" w:cstheme="majorBidi" w:eastAsiaTheme="majorEastAsia" w:hAnsi="Calibri"/>
      <w:color w:val="0F3D3E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Calibri" w:cstheme="majorBidi" w:eastAsiaTheme="majorEastAsia" w:hAnsi="Calibri"/>
      <w:color w:val="0F3D3E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F3D3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theme="majorBidi" w:eastAsiaTheme="majorEastAsia" w:hAnsi="Calibri"/>
      <w:b w:val="0"/>
      <w:bCs w:val="0"/>
      <w:color w:val="0F3D3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2026-10-07T16:28:18Z</dcterms:created>
  <dcterms:modified xsi:type="dcterms:W3CDTF">2026-10-07T16:28:18Z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