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1056E" w14:textId="47ED58AA" w:rsidR="009A0C47" w:rsidRPr="009A0C47" w:rsidRDefault="009A0C47" w:rsidP="009A0C47">
      <w:pPr>
        <w:spacing w:line="360" w:lineRule="auto"/>
        <w:jc w:val="both"/>
        <w:rPr>
          <w:b/>
          <w:bCs/>
          <w:sz w:val="32"/>
          <w:szCs w:val="32"/>
        </w:rPr>
      </w:pPr>
      <w:r w:rsidRPr="009A0C47">
        <w:rPr>
          <w:b/>
          <w:bCs/>
          <w:sz w:val="32"/>
          <w:szCs w:val="32"/>
        </w:rPr>
        <w:drawing>
          <wp:anchor distT="0" distB="0" distL="114300" distR="114300" simplePos="0" relativeHeight="251658240" behindDoc="0" locked="0" layoutInCell="1" allowOverlap="1" wp14:anchorId="7CB595CE" wp14:editId="2272F343">
            <wp:simplePos x="0" y="0"/>
            <wp:positionH relativeFrom="column">
              <wp:posOffset>1760220</wp:posOffset>
            </wp:positionH>
            <wp:positionV relativeFrom="paragraph">
              <wp:posOffset>235585</wp:posOffset>
            </wp:positionV>
            <wp:extent cx="1927860" cy="5561330"/>
            <wp:effectExtent l="0" t="0" r="0" b="1270"/>
            <wp:wrapTopAndBottom/>
            <wp:docPr id="1413661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_1">
                      <a:extLst>
                        <a:ext uri="{28A0092B-C50C-407E-A947-70E740481C1C}">
                          <a14:useLocalDpi xmlns:a14="http://schemas.microsoft.com/office/drawing/2010/main" val="0"/>
                        </a:ext>
                      </a:extLst>
                    </a:blip>
                    <a:srcRect/>
                    <a:stretch>
                      <a:fillRect/>
                    </a:stretch>
                  </pic:blipFill>
                  <pic:spPr bwMode="auto">
                    <a:xfrm>
                      <a:off x="0" y="0"/>
                      <a:ext cx="1927860" cy="556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DFEA4" w14:textId="0EDF2650" w:rsidR="00875A14" w:rsidRPr="00875A14" w:rsidRDefault="009A0C47" w:rsidP="009A0C47">
      <w:pPr>
        <w:spacing w:line="360" w:lineRule="auto"/>
        <w:jc w:val="center"/>
        <w:rPr>
          <w:rFonts w:ascii="Times New Roman" w:hAnsi="Times New Roman" w:cs="Times New Roman"/>
          <w:b/>
          <w:bCs/>
          <w:sz w:val="24"/>
          <w:szCs w:val="24"/>
        </w:rPr>
      </w:pPr>
      <w:r w:rsidRPr="009A0C47">
        <w:rPr>
          <w:rFonts w:ascii="Times New Roman" w:hAnsi="Times New Roman" w:cs="Times New Roman"/>
          <w:b/>
          <w:bCs/>
          <w:sz w:val="24"/>
          <w:szCs w:val="24"/>
        </w:rPr>
        <w:t>Fig No.1</w:t>
      </w:r>
      <w:r>
        <w:rPr>
          <w:rFonts w:ascii="Times New Roman" w:hAnsi="Times New Roman" w:cs="Times New Roman"/>
          <w:b/>
          <w:bCs/>
          <w:sz w:val="24"/>
          <w:szCs w:val="24"/>
        </w:rPr>
        <w:t xml:space="preserve"> Somatic Variant calling workflow</w:t>
      </w:r>
    </w:p>
    <w:p w14:paraId="6B2E9D89" w14:textId="326EC69E" w:rsidR="00875A14" w:rsidRPr="00875A14" w:rsidRDefault="009A0C47" w:rsidP="004100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r>
      <w:r w:rsidR="00875A14" w:rsidRPr="00875A14">
        <w:rPr>
          <w:rFonts w:ascii="Times New Roman" w:hAnsi="Times New Roman" w:cs="Times New Roman"/>
          <w:b/>
          <w:bCs/>
          <w:sz w:val="28"/>
          <w:szCs w:val="28"/>
        </w:rPr>
        <w:t>1. Raw Data Quality Check</w:t>
      </w:r>
    </w:p>
    <w:p w14:paraId="56C7BBD1" w14:textId="77777777" w:rsidR="009A0C47" w:rsidRDefault="00875A14" w:rsidP="00410026">
      <w:pPr>
        <w:spacing w:line="360" w:lineRule="auto"/>
        <w:jc w:val="both"/>
        <w:rPr>
          <w:rFonts w:ascii="Times New Roman" w:hAnsi="Times New Roman" w:cs="Times New Roman"/>
          <w:b/>
          <w:bCs/>
          <w:sz w:val="24"/>
          <w:szCs w:val="24"/>
        </w:rPr>
      </w:pPr>
      <w:r w:rsidRPr="00875A14">
        <w:rPr>
          <w:rFonts w:ascii="Times New Roman" w:hAnsi="Times New Roman" w:cs="Times New Roman"/>
          <w:sz w:val="24"/>
          <w:szCs w:val="24"/>
        </w:rPr>
        <w:t xml:space="preserve">The quality of raw sequencing data was assessed to ensure high-quality reads suitable for downstream analysis. The </w:t>
      </w:r>
      <w:proofErr w:type="spellStart"/>
      <w:r w:rsidRPr="00875A14">
        <w:rPr>
          <w:rFonts w:ascii="Times New Roman" w:hAnsi="Times New Roman" w:cs="Times New Roman"/>
          <w:sz w:val="24"/>
          <w:szCs w:val="24"/>
        </w:rPr>
        <w:t>FastQC</w:t>
      </w:r>
      <w:proofErr w:type="spellEnd"/>
      <w:r w:rsidRPr="00875A14">
        <w:rPr>
          <w:rFonts w:ascii="Times New Roman" w:hAnsi="Times New Roman" w:cs="Times New Roman"/>
          <w:sz w:val="24"/>
          <w:szCs w:val="24"/>
        </w:rPr>
        <w:t xml:space="preserve"> tool was used to evaluate metrics such as per-base sequence quality, GC content, sequence duplication levels, and adapter contamination.</w:t>
      </w:r>
      <w:r w:rsidRPr="00410026">
        <w:rPr>
          <w:rFonts w:ascii="Times New Roman" w:hAnsi="Times New Roman" w:cs="Times New Roman"/>
          <w:sz w:val="24"/>
          <w:szCs w:val="24"/>
        </w:rPr>
        <w:br/>
      </w:r>
      <w:r w:rsidR="00CC28C5" w:rsidRPr="00410026">
        <w:rPr>
          <w:rFonts w:ascii="Times New Roman" w:hAnsi="Times New Roman" w:cs="Times New Roman"/>
          <w:sz w:val="24"/>
          <w:szCs w:val="24"/>
        </w:rPr>
        <w:br/>
      </w:r>
    </w:p>
    <w:p w14:paraId="2821E43A" w14:textId="77777777" w:rsidR="009A0C47" w:rsidRDefault="009A0C47" w:rsidP="00410026">
      <w:pPr>
        <w:spacing w:line="360" w:lineRule="auto"/>
        <w:jc w:val="both"/>
        <w:rPr>
          <w:rFonts w:ascii="Times New Roman" w:hAnsi="Times New Roman" w:cs="Times New Roman"/>
          <w:b/>
          <w:bCs/>
          <w:sz w:val="24"/>
          <w:szCs w:val="24"/>
        </w:rPr>
      </w:pPr>
    </w:p>
    <w:p w14:paraId="7C3077BA" w14:textId="477D2C86" w:rsidR="00875A14" w:rsidRPr="00410026" w:rsidRDefault="00875A14" w:rsidP="00410026">
      <w:pPr>
        <w:spacing w:line="360" w:lineRule="auto"/>
        <w:jc w:val="both"/>
        <w:rPr>
          <w:rFonts w:ascii="Times New Roman" w:hAnsi="Times New Roman" w:cs="Times New Roman"/>
          <w:sz w:val="24"/>
          <w:szCs w:val="24"/>
        </w:rPr>
      </w:pPr>
      <w:r w:rsidRPr="00410026">
        <w:rPr>
          <w:rFonts w:ascii="Times New Roman" w:hAnsi="Times New Roman" w:cs="Times New Roman"/>
          <w:b/>
          <w:bCs/>
          <w:sz w:val="24"/>
          <w:szCs w:val="24"/>
        </w:rPr>
        <w:t>Table No. 1</w:t>
      </w:r>
      <w:r w:rsidRPr="00410026">
        <w:rPr>
          <w:rFonts w:ascii="Times New Roman" w:hAnsi="Times New Roman" w:cs="Times New Roman"/>
          <w:sz w:val="24"/>
          <w:szCs w:val="24"/>
        </w:rPr>
        <w:t xml:space="preserve"> Raw reads Statistics</w:t>
      </w:r>
    </w:p>
    <w:tbl>
      <w:tblPr>
        <w:tblW w:w="9639" w:type="dxa"/>
        <w:jc w:val="center"/>
        <w:tblLook w:val="04A0" w:firstRow="1" w:lastRow="0" w:firstColumn="1" w:lastColumn="0" w:noHBand="0" w:noVBand="1"/>
      </w:tblPr>
      <w:tblGrid>
        <w:gridCol w:w="2552"/>
        <w:gridCol w:w="1843"/>
        <w:gridCol w:w="1417"/>
        <w:gridCol w:w="992"/>
        <w:gridCol w:w="1134"/>
        <w:gridCol w:w="1701"/>
      </w:tblGrid>
      <w:tr w:rsidR="00410026" w:rsidRPr="00410026" w14:paraId="7AEA6E67" w14:textId="77777777" w:rsidTr="00410026">
        <w:trPr>
          <w:trHeight w:val="310"/>
          <w:jc w:val="center"/>
        </w:trPr>
        <w:tc>
          <w:tcPr>
            <w:tcW w:w="255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6589549" w14:textId="77777777" w:rsidR="00875A14" w:rsidRPr="00875A14" w:rsidRDefault="00875A14"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875A14">
              <w:rPr>
                <w:rFonts w:ascii="Times New Roman" w:eastAsia="Times New Roman" w:hAnsi="Times New Roman" w:cs="Times New Roman"/>
                <w:b/>
                <w:bCs/>
                <w:color w:val="000000"/>
                <w:kern w:val="0"/>
                <w:sz w:val="24"/>
                <w:szCs w:val="24"/>
                <w:lang w:eastAsia="en-IN"/>
                <w14:ligatures w14:val="none"/>
              </w:rPr>
              <w:t>Sample Name</w:t>
            </w:r>
          </w:p>
        </w:tc>
        <w:tc>
          <w:tcPr>
            <w:tcW w:w="1843" w:type="dxa"/>
            <w:tcBorders>
              <w:top w:val="single" w:sz="4" w:space="0" w:color="auto"/>
              <w:left w:val="nil"/>
              <w:bottom w:val="single" w:sz="4" w:space="0" w:color="auto"/>
              <w:right w:val="single" w:sz="4" w:space="0" w:color="auto"/>
            </w:tcBorders>
            <w:shd w:val="clear" w:color="000000" w:fill="BFBFBF"/>
            <w:noWrap/>
            <w:vAlign w:val="center"/>
            <w:hideMark/>
          </w:tcPr>
          <w:p w14:paraId="6F63FBFD" w14:textId="77777777" w:rsidR="00875A14" w:rsidRPr="00875A14" w:rsidRDefault="00875A14"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875A14">
              <w:rPr>
                <w:rFonts w:ascii="Times New Roman" w:eastAsia="Times New Roman" w:hAnsi="Times New Roman" w:cs="Times New Roman"/>
                <w:b/>
                <w:bCs/>
                <w:color w:val="000000"/>
                <w:kern w:val="0"/>
                <w:sz w:val="24"/>
                <w:szCs w:val="24"/>
                <w:lang w:eastAsia="en-IN"/>
                <w14:ligatures w14:val="none"/>
              </w:rPr>
              <w:t>Total Sequences</w:t>
            </w:r>
          </w:p>
        </w:tc>
        <w:tc>
          <w:tcPr>
            <w:tcW w:w="1417" w:type="dxa"/>
            <w:tcBorders>
              <w:top w:val="single" w:sz="4" w:space="0" w:color="auto"/>
              <w:left w:val="nil"/>
              <w:bottom w:val="single" w:sz="4" w:space="0" w:color="auto"/>
              <w:right w:val="single" w:sz="4" w:space="0" w:color="auto"/>
            </w:tcBorders>
            <w:shd w:val="clear" w:color="000000" w:fill="BFBFBF"/>
            <w:noWrap/>
            <w:vAlign w:val="center"/>
            <w:hideMark/>
          </w:tcPr>
          <w:p w14:paraId="69C71D62" w14:textId="77777777" w:rsidR="00875A14" w:rsidRPr="00875A14" w:rsidRDefault="00875A14"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875A14">
              <w:rPr>
                <w:rFonts w:ascii="Times New Roman" w:eastAsia="Times New Roman" w:hAnsi="Times New Roman" w:cs="Times New Roman"/>
                <w:b/>
                <w:bCs/>
                <w:color w:val="000000"/>
                <w:kern w:val="0"/>
                <w:sz w:val="24"/>
                <w:szCs w:val="24"/>
                <w:lang w:eastAsia="en-IN"/>
                <w14:ligatures w14:val="none"/>
              </w:rPr>
              <w:t>Total Bases</w:t>
            </w:r>
          </w:p>
        </w:tc>
        <w:tc>
          <w:tcPr>
            <w:tcW w:w="992" w:type="dxa"/>
            <w:tcBorders>
              <w:top w:val="single" w:sz="4" w:space="0" w:color="auto"/>
              <w:left w:val="nil"/>
              <w:bottom w:val="single" w:sz="4" w:space="0" w:color="auto"/>
              <w:right w:val="single" w:sz="4" w:space="0" w:color="auto"/>
            </w:tcBorders>
            <w:shd w:val="clear" w:color="000000" w:fill="BFBFBF"/>
            <w:noWrap/>
            <w:vAlign w:val="center"/>
            <w:hideMark/>
          </w:tcPr>
          <w:p w14:paraId="16BF17D7" w14:textId="77777777" w:rsidR="00875A14" w:rsidRPr="00875A14" w:rsidRDefault="00875A14"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875A14">
              <w:rPr>
                <w:rFonts w:ascii="Times New Roman" w:eastAsia="Times New Roman" w:hAnsi="Times New Roman" w:cs="Times New Roman"/>
                <w:b/>
                <w:bCs/>
                <w:color w:val="000000"/>
                <w:kern w:val="0"/>
                <w:sz w:val="24"/>
                <w:szCs w:val="24"/>
                <w:lang w:eastAsia="en-IN"/>
                <w14:ligatures w14:val="none"/>
              </w:rPr>
              <w:t>%GC</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3C024169" w14:textId="77777777" w:rsidR="00875A14" w:rsidRPr="00875A14" w:rsidRDefault="00875A14"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875A14">
              <w:rPr>
                <w:rFonts w:ascii="Times New Roman" w:eastAsia="Times New Roman" w:hAnsi="Times New Roman" w:cs="Times New Roman"/>
                <w:b/>
                <w:bCs/>
                <w:color w:val="000000"/>
                <w:kern w:val="0"/>
                <w:sz w:val="24"/>
                <w:szCs w:val="24"/>
                <w:lang w:eastAsia="en-IN"/>
                <w14:ligatures w14:val="none"/>
              </w:rPr>
              <w:t>per-base quality</w:t>
            </w:r>
          </w:p>
        </w:tc>
        <w:tc>
          <w:tcPr>
            <w:tcW w:w="1701" w:type="dxa"/>
            <w:tcBorders>
              <w:top w:val="single" w:sz="4" w:space="0" w:color="auto"/>
              <w:left w:val="nil"/>
              <w:bottom w:val="single" w:sz="4" w:space="0" w:color="auto"/>
              <w:right w:val="single" w:sz="4" w:space="0" w:color="auto"/>
            </w:tcBorders>
            <w:shd w:val="clear" w:color="000000" w:fill="BFBFBF"/>
            <w:noWrap/>
            <w:vAlign w:val="center"/>
            <w:hideMark/>
          </w:tcPr>
          <w:p w14:paraId="3D943CBA" w14:textId="3D438B1C" w:rsidR="00875A14" w:rsidRPr="00875A14" w:rsidRDefault="00875A14"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875A14">
              <w:rPr>
                <w:rFonts w:ascii="Times New Roman" w:eastAsia="Times New Roman" w:hAnsi="Times New Roman" w:cs="Times New Roman"/>
                <w:b/>
                <w:bCs/>
                <w:color w:val="000000"/>
                <w:kern w:val="0"/>
                <w:sz w:val="24"/>
                <w:szCs w:val="24"/>
                <w:lang w:eastAsia="en-IN"/>
                <w14:ligatures w14:val="none"/>
              </w:rPr>
              <w:t>read duplication levels</w:t>
            </w:r>
          </w:p>
        </w:tc>
      </w:tr>
      <w:tr w:rsidR="00410026" w:rsidRPr="00410026" w14:paraId="18726989" w14:textId="77777777" w:rsidTr="00410026">
        <w:trPr>
          <w:trHeight w:val="310"/>
          <w:jc w:val="center"/>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14:paraId="0E9A6686"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PA220KH-lib09-P19-Tumor_S2_L001_R1</w:t>
            </w:r>
          </w:p>
        </w:tc>
        <w:tc>
          <w:tcPr>
            <w:tcW w:w="1843" w:type="dxa"/>
            <w:tcBorders>
              <w:top w:val="nil"/>
              <w:left w:val="nil"/>
              <w:bottom w:val="single" w:sz="4" w:space="0" w:color="auto"/>
              <w:right w:val="single" w:sz="4" w:space="0" w:color="auto"/>
            </w:tcBorders>
            <w:shd w:val="clear" w:color="auto" w:fill="auto"/>
            <w:noWrap/>
            <w:vAlign w:val="center"/>
            <w:hideMark/>
          </w:tcPr>
          <w:p w14:paraId="545BD4F5"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2384174</w:t>
            </w:r>
          </w:p>
        </w:tc>
        <w:tc>
          <w:tcPr>
            <w:tcW w:w="1417" w:type="dxa"/>
            <w:tcBorders>
              <w:top w:val="nil"/>
              <w:left w:val="nil"/>
              <w:bottom w:val="single" w:sz="4" w:space="0" w:color="auto"/>
              <w:right w:val="single" w:sz="4" w:space="0" w:color="auto"/>
            </w:tcBorders>
            <w:shd w:val="clear" w:color="auto" w:fill="auto"/>
            <w:noWrap/>
            <w:vAlign w:val="center"/>
            <w:hideMark/>
          </w:tcPr>
          <w:p w14:paraId="62059045"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 xml:space="preserve">360 </w:t>
            </w:r>
            <w:proofErr w:type="spellStart"/>
            <w:r w:rsidRPr="00875A14">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0A7C9C08"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48</w:t>
            </w:r>
          </w:p>
        </w:tc>
        <w:tc>
          <w:tcPr>
            <w:tcW w:w="1134" w:type="dxa"/>
            <w:tcBorders>
              <w:top w:val="nil"/>
              <w:left w:val="nil"/>
              <w:bottom w:val="single" w:sz="4" w:space="0" w:color="auto"/>
              <w:right w:val="single" w:sz="4" w:space="0" w:color="auto"/>
            </w:tcBorders>
            <w:shd w:val="clear" w:color="auto" w:fill="auto"/>
            <w:noWrap/>
            <w:vAlign w:val="center"/>
            <w:hideMark/>
          </w:tcPr>
          <w:p w14:paraId="697AA723" w14:textId="4492A37F"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216AC774" w14:textId="4897087E"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r w:rsidR="00410026" w:rsidRPr="00410026" w14:paraId="286C3E38" w14:textId="77777777" w:rsidTr="00410026">
        <w:trPr>
          <w:trHeight w:val="310"/>
          <w:jc w:val="center"/>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14:paraId="78476FAD"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PA220KH-lib09-P19-Tumor_S2_L001_R2</w:t>
            </w:r>
          </w:p>
        </w:tc>
        <w:tc>
          <w:tcPr>
            <w:tcW w:w="1843" w:type="dxa"/>
            <w:tcBorders>
              <w:top w:val="nil"/>
              <w:left w:val="nil"/>
              <w:bottom w:val="single" w:sz="4" w:space="0" w:color="auto"/>
              <w:right w:val="single" w:sz="4" w:space="0" w:color="auto"/>
            </w:tcBorders>
            <w:shd w:val="clear" w:color="auto" w:fill="auto"/>
            <w:noWrap/>
            <w:vAlign w:val="center"/>
            <w:hideMark/>
          </w:tcPr>
          <w:p w14:paraId="679447EA"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2384174</w:t>
            </w:r>
          </w:p>
        </w:tc>
        <w:tc>
          <w:tcPr>
            <w:tcW w:w="1417" w:type="dxa"/>
            <w:tcBorders>
              <w:top w:val="nil"/>
              <w:left w:val="nil"/>
              <w:bottom w:val="single" w:sz="4" w:space="0" w:color="auto"/>
              <w:right w:val="single" w:sz="4" w:space="0" w:color="auto"/>
            </w:tcBorders>
            <w:shd w:val="clear" w:color="auto" w:fill="auto"/>
            <w:noWrap/>
            <w:vAlign w:val="center"/>
            <w:hideMark/>
          </w:tcPr>
          <w:p w14:paraId="3E97D6D1"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 xml:space="preserve">360 </w:t>
            </w:r>
            <w:proofErr w:type="spellStart"/>
            <w:r w:rsidRPr="00875A14">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6218DE99"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48</w:t>
            </w:r>
          </w:p>
        </w:tc>
        <w:tc>
          <w:tcPr>
            <w:tcW w:w="1134" w:type="dxa"/>
            <w:tcBorders>
              <w:top w:val="nil"/>
              <w:left w:val="nil"/>
              <w:bottom w:val="single" w:sz="4" w:space="0" w:color="auto"/>
              <w:right w:val="single" w:sz="4" w:space="0" w:color="auto"/>
            </w:tcBorders>
            <w:shd w:val="clear" w:color="auto" w:fill="auto"/>
            <w:noWrap/>
            <w:vAlign w:val="center"/>
            <w:hideMark/>
          </w:tcPr>
          <w:p w14:paraId="6F208924" w14:textId="652D9CF1"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4E3A2A0E" w14:textId="21EABB38"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r w:rsidR="00410026" w:rsidRPr="00410026" w14:paraId="4483D45A" w14:textId="77777777" w:rsidTr="00410026">
        <w:trPr>
          <w:trHeight w:val="310"/>
          <w:jc w:val="center"/>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14:paraId="5B9BA9BB"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PA221MH-lib09-P19-Norm_S1_L001_R1</w:t>
            </w:r>
          </w:p>
        </w:tc>
        <w:tc>
          <w:tcPr>
            <w:tcW w:w="1843" w:type="dxa"/>
            <w:tcBorders>
              <w:top w:val="nil"/>
              <w:left w:val="nil"/>
              <w:bottom w:val="single" w:sz="4" w:space="0" w:color="auto"/>
              <w:right w:val="single" w:sz="4" w:space="0" w:color="auto"/>
            </w:tcBorders>
            <w:shd w:val="clear" w:color="auto" w:fill="auto"/>
            <w:noWrap/>
            <w:vAlign w:val="center"/>
            <w:hideMark/>
          </w:tcPr>
          <w:p w14:paraId="7DCB5E65"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2574922</w:t>
            </w:r>
          </w:p>
        </w:tc>
        <w:tc>
          <w:tcPr>
            <w:tcW w:w="1417" w:type="dxa"/>
            <w:tcBorders>
              <w:top w:val="nil"/>
              <w:left w:val="nil"/>
              <w:bottom w:val="single" w:sz="4" w:space="0" w:color="auto"/>
              <w:right w:val="single" w:sz="4" w:space="0" w:color="auto"/>
            </w:tcBorders>
            <w:shd w:val="clear" w:color="auto" w:fill="auto"/>
            <w:noWrap/>
            <w:vAlign w:val="center"/>
            <w:hideMark/>
          </w:tcPr>
          <w:p w14:paraId="7DF1455E"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 xml:space="preserve">388.8 </w:t>
            </w:r>
            <w:proofErr w:type="spellStart"/>
            <w:r w:rsidRPr="00875A14">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2BFF30F1"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49</w:t>
            </w:r>
          </w:p>
        </w:tc>
        <w:tc>
          <w:tcPr>
            <w:tcW w:w="1134" w:type="dxa"/>
            <w:tcBorders>
              <w:top w:val="nil"/>
              <w:left w:val="nil"/>
              <w:bottom w:val="single" w:sz="4" w:space="0" w:color="auto"/>
              <w:right w:val="single" w:sz="4" w:space="0" w:color="auto"/>
            </w:tcBorders>
            <w:shd w:val="clear" w:color="auto" w:fill="auto"/>
            <w:noWrap/>
            <w:vAlign w:val="center"/>
            <w:hideMark/>
          </w:tcPr>
          <w:p w14:paraId="780568E3" w14:textId="451D1BE0"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0295B66B" w14:textId="08C333A0"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r w:rsidR="00410026" w:rsidRPr="00410026" w14:paraId="745EC022" w14:textId="77777777" w:rsidTr="00410026">
        <w:trPr>
          <w:trHeight w:val="310"/>
          <w:jc w:val="center"/>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14:paraId="1076645B"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PA221MH-lib09-P19-Norm_S1_L001_R2</w:t>
            </w:r>
          </w:p>
        </w:tc>
        <w:tc>
          <w:tcPr>
            <w:tcW w:w="1843" w:type="dxa"/>
            <w:tcBorders>
              <w:top w:val="nil"/>
              <w:left w:val="nil"/>
              <w:bottom w:val="single" w:sz="4" w:space="0" w:color="auto"/>
              <w:right w:val="single" w:sz="4" w:space="0" w:color="auto"/>
            </w:tcBorders>
            <w:shd w:val="clear" w:color="auto" w:fill="auto"/>
            <w:noWrap/>
            <w:vAlign w:val="center"/>
            <w:hideMark/>
          </w:tcPr>
          <w:p w14:paraId="28F4B181"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2574922</w:t>
            </w:r>
          </w:p>
        </w:tc>
        <w:tc>
          <w:tcPr>
            <w:tcW w:w="1417" w:type="dxa"/>
            <w:tcBorders>
              <w:top w:val="nil"/>
              <w:left w:val="nil"/>
              <w:bottom w:val="single" w:sz="4" w:space="0" w:color="auto"/>
              <w:right w:val="single" w:sz="4" w:space="0" w:color="auto"/>
            </w:tcBorders>
            <w:shd w:val="clear" w:color="auto" w:fill="auto"/>
            <w:noWrap/>
            <w:vAlign w:val="center"/>
            <w:hideMark/>
          </w:tcPr>
          <w:p w14:paraId="4E4A6F6A"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 xml:space="preserve">388.8 </w:t>
            </w:r>
            <w:proofErr w:type="spellStart"/>
            <w:r w:rsidRPr="00875A14">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18A10F46"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49</w:t>
            </w:r>
          </w:p>
        </w:tc>
        <w:tc>
          <w:tcPr>
            <w:tcW w:w="1134" w:type="dxa"/>
            <w:tcBorders>
              <w:top w:val="nil"/>
              <w:left w:val="nil"/>
              <w:bottom w:val="single" w:sz="4" w:space="0" w:color="auto"/>
              <w:right w:val="single" w:sz="4" w:space="0" w:color="auto"/>
            </w:tcBorders>
            <w:shd w:val="clear" w:color="auto" w:fill="auto"/>
            <w:noWrap/>
            <w:vAlign w:val="center"/>
            <w:hideMark/>
          </w:tcPr>
          <w:p w14:paraId="75D3BB21"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36 (PASS)</w:t>
            </w:r>
          </w:p>
        </w:tc>
        <w:tc>
          <w:tcPr>
            <w:tcW w:w="1701" w:type="dxa"/>
            <w:tcBorders>
              <w:top w:val="nil"/>
              <w:left w:val="nil"/>
              <w:bottom w:val="single" w:sz="4" w:space="0" w:color="auto"/>
              <w:right w:val="single" w:sz="4" w:space="0" w:color="auto"/>
            </w:tcBorders>
            <w:shd w:val="clear" w:color="auto" w:fill="auto"/>
            <w:noWrap/>
            <w:vAlign w:val="center"/>
            <w:hideMark/>
          </w:tcPr>
          <w:p w14:paraId="56BEE4DC" w14:textId="77777777" w:rsidR="00875A14" w:rsidRPr="00875A14" w:rsidRDefault="00875A14"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875A14">
              <w:rPr>
                <w:rFonts w:ascii="Times New Roman" w:eastAsia="Times New Roman" w:hAnsi="Times New Roman" w:cs="Times New Roman"/>
                <w:color w:val="000000"/>
                <w:kern w:val="0"/>
                <w:sz w:val="24"/>
                <w:szCs w:val="24"/>
                <w:lang w:eastAsia="en-IN"/>
                <w14:ligatures w14:val="none"/>
              </w:rPr>
              <w:t>(&gt;10k) FAIL</w:t>
            </w:r>
          </w:p>
        </w:tc>
      </w:tr>
    </w:tbl>
    <w:p w14:paraId="210B3EBA" w14:textId="77777777" w:rsidR="00CC28C5" w:rsidRPr="00875A14" w:rsidRDefault="00CC28C5" w:rsidP="00410026">
      <w:pPr>
        <w:spacing w:line="360" w:lineRule="auto"/>
        <w:jc w:val="both"/>
        <w:rPr>
          <w:rFonts w:ascii="Times New Roman" w:hAnsi="Times New Roman" w:cs="Times New Roman"/>
          <w:b/>
          <w:bCs/>
          <w:sz w:val="28"/>
          <w:szCs w:val="28"/>
        </w:rPr>
      </w:pPr>
      <w:r w:rsidRPr="00410026">
        <w:rPr>
          <w:rFonts w:ascii="Times New Roman" w:hAnsi="Times New Roman" w:cs="Times New Roman"/>
          <w:sz w:val="24"/>
          <w:szCs w:val="24"/>
        </w:rPr>
        <w:br/>
      </w:r>
      <w:r w:rsidRPr="00875A14">
        <w:rPr>
          <w:rFonts w:ascii="Times New Roman" w:hAnsi="Times New Roman" w:cs="Times New Roman"/>
          <w:b/>
          <w:bCs/>
          <w:sz w:val="28"/>
          <w:szCs w:val="28"/>
        </w:rPr>
        <w:t>2. Adapter Trimming</w:t>
      </w:r>
    </w:p>
    <w:p w14:paraId="6B846A32" w14:textId="15F8F243" w:rsidR="00CC28C5" w:rsidRPr="00410026" w:rsidRDefault="00CC28C5"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Adapter sequences and low-quality bases were removed from the raw reads to improve the accuracy of alignment and variant calling. The trimming</w:t>
      </w:r>
      <w:r w:rsidR="00410026">
        <w:rPr>
          <w:rFonts w:ascii="Times New Roman" w:hAnsi="Times New Roman" w:cs="Times New Roman"/>
          <w:sz w:val="24"/>
          <w:szCs w:val="24"/>
        </w:rPr>
        <w:t xml:space="preserve"> was done by Trim-galore tool to</w:t>
      </w:r>
      <w:r w:rsidRPr="00875A14">
        <w:rPr>
          <w:rFonts w:ascii="Times New Roman" w:hAnsi="Times New Roman" w:cs="Times New Roman"/>
          <w:sz w:val="24"/>
          <w:szCs w:val="24"/>
        </w:rPr>
        <w:t xml:space="preserve"> process ensured that only high-quality reads with a minimum length of 20 base pairs and a quality threshold of 30 were retained for analysis.</w:t>
      </w:r>
      <w:r w:rsidR="00410026">
        <w:rPr>
          <w:rFonts w:ascii="Times New Roman" w:hAnsi="Times New Roman" w:cs="Times New Roman"/>
          <w:b/>
          <w:bCs/>
          <w:sz w:val="24"/>
          <w:szCs w:val="24"/>
        </w:rPr>
        <w:br/>
      </w:r>
      <w:r w:rsidR="00410026">
        <w:rPr>
          <w:rFonts w:ascii="Times New Roman" w:hAnsi="Times New Roman" w:cs="Times New Roman"/>
          <w:b/>
          <w:bCs/>
          <w:sz w:val="24"/>
          <w:szCs w:val="24"/>
        </w:rPr>
        <w:br/>
      </w:r>
      <w:r w:rsidRPr="00410026">
        <w:rPr>
          <w:rFonts w:ascii="Times New Roman" w:hAnsi="Times New Roman" w:cs="Times New Roman"/>
          <w:b/>
          <w:bCs/>
          <w:sz w:val="24"/>
          <w:szCs w:val="24"/>
        </w:rPr>
        <w:t>Table No. 2</w:t>
      </w:r>
      <w:r w:rsidRPr="00410026">
        <w:rPr>
          <w:rFonts w:ascii="Times New Roman" w:hAnsi="Times New Roman" w:cs="Times New Roman"/>
          <w:sz w:val="24"/>
          <w:szCs w:val="24"/>
        </w:rPr>
        <w:t xml:space="preserve"> Processed reads Statistics</w:t>
      </w:r>
    </w:p>
    <w:tbl>
      <w:tblPr>
        <w:tblW w:w="9634" w:type="dxa"/>
        <w:jc w:val="center"/>
        <w:tblLook w:val="04A0" w:firstRow="1" w:lastRow="0" w:firstColumn="1" w:lastColumn="0" w:noHBand="0" w:noVBand="1"/>
      </w:tblPr>
      <w:tblGrid>
        <w:gridCol w:w="2689"/>
        <w:gridCol w:w="1842"/>
        <w:gridCol w:w="1276"/>
        <w:gridCol w:w="992"/>
        <w:gridCol w:w="1134"/>
        <w:gridCol w:w="1701"/>
      </w:tblGrid>
      <w:tr w:rsidR="00CC28C5" w:rsidRPr="00410026" w14:paraId="5F41A12D" w14:textId="77777777" w:rsidTr="00410026">
        <w:trPr>
          <w:trHeight w:val="254"/>
          <w:jc w:val="center"/>
        </w:trPr>
        <w:tc>
          <w:tcPr>
            <w:tcW w:w="2689"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1EAF713"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Sample Name</w:t>
            </w:r>
          </w:p>
        </w:tc>
        <w:tc>
          <w:tcPr>
            <w:tcW w:w="1842" w:type="dxa"/>
            <w:tcBorders>
              <w:top w:val="single" w:sz="4" w:space="0" w:color="auto"/>
              <w:left w:val="nil"/>
              <w:bottom w:val="single" w:sz="4" w:space="0" w:color="auto"/>
              <w:right w:val="single" w:sz="4" w:space="0" w:color="auto"/>
            </w:tcBorders>
            <w:shd w:val="clear" w:color="000000" w:fill="BFBFBF"/>
            <w:noWrap/>
            <w:vAlign w:val="center"/>
            <w:hideMark/>
          </w:tcPr>
          <w:p w14:paraId="3E1577EF"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Total Sequences</w:t>
            </w:r>
          </w:p>
        </w:tc>
        <w:tc>
          <w:tcPr>
            <w:tcW w:w="1276" w:type="dxa"/>
            <w:tcBorders>
              <w:top w:val="single" w:sz="4" w:space="0" w:color="auto"/>
              <w:left w:val="nil"/>
              <w:bottom w:val="single" w:sz="4" w:space="0" w:color="auto"/>
              <w:right w:val="single" w:sz="4" w:space="0" w:color="auto"/>
            </w:tcBorders>
            <w:shd w:val="clear" w:color="000000" w:fill="BFBFBF"/>
            <w:noWrap/>
            <w:vAlign w:val="center"/>
            <w:hideMark/>
          </w:tcPr>
          <w:p w14:paraId="58A6D21B"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Total Bases</w:t>
            </w:r>
          </w:p>
        </w:tc>
        <w:tc>
          <w:tcPr>
            <w:tcW w:w="992" w:type="dxa"/>
            <w:tcBorders>
              <w:top w:val="single" w:sz="4" w:space="0" w:color="auto"/>
              <w:left w:val="nil"/>
              <w:bottom w:val="single" w:sz="4" w:space="0" w:color="auto"/>
              <w:right w:val="single" w:sz="4" w:space="0" w:color="auto"/>
            </w:tcBorders>
            <w:shd w:val="clear" w:color="000000" w:fill="BFBFBF"/>
            <w:noWrap/>
            <w:vAlign w:val="center"/>
            <w:hideMark/>
          </w:tcPr>
          <w:p w14:paraId="12D73E30"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%GC</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66796BE3"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per-base quality</w:t>
            </w:r>
          </w:p>
        </w:tc>
        <w:tc>
          <w:tcPr>
            <w:tcW w:w="1701" w:type="dxa"/>
            <w:tcBorders>
              <w:top w:val="single" w:sz="4" w:space="0" w:color="auto"/>
              <w:left w:val="nil"/>
              <w:bottom w:val="single" w:sz="4" w:space="0" w:color="auto"/>
              <w:right w:val="single" w:sz="4" w:space="0" w:color="auto"/>
            </w:tcBorders>
            <w:shd w:val="clear" w:color="000000" w:fill="BFBFBF"/>
            <w:noWrap/>
            <w:vAlign w:val="center"/>
            <w:hideMark/>
          </w:tcPr>
          <w:p w14:paraId="5B2CC2FF" w14:textId="68E2055C"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read duplication levels</w:t>
            </w:r>
          </w:p>
        </w:tc>
      </w:tr>
      <w:tr w:rsidR="00410026" w:rsidRPr="00CC28C5" w14:paraId="0299DB1E" w14:textId="77777777" w:rsidTr="00410026">
        <w:trPr>
          <w:trHeight w:val="25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73D134CE"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PA220KH-lib09-P19-Tumor_S2_L001_R1</w:t>
            </w:r>
          </w:p>
        </w:tc>
        <w:tc>
          <w:tcPr>
            <w:tcW w:w="1842" w:type="dxa"/>
            <w:tcBorders>
              <w:top w:val="nil"/>
              <w:left w:val="nil"/>
              <w:bottom w:val="single" w:sz="4" w:space="0" w:color="auto"/>
              <w:right w:val="single" w:sz="4" w:space="0" w:color="auto"/>
            </w:tcBorders>
            <w:shd w:val="clear" w:color="auto" w:fill="auto"/>
            <w:noWrap/>
            <w:vAlign w:val="center"/>
            <w:hideMark/>
          </w:tcPr>
          <w:p w14:paraId="3BE3AD89"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2356349</w:t>
            </w:r>
          </w:p>
        </w:tc>
        <w:tc>
          <w:tcPr>
            <w:tcW w:w="1276" w:type="dxa"/>
            <w:tcBorders>
              <w:top w:val="nil"/>
              <w:left w:val="nil"/>
              <w:bottom w:val="single" w:sz="4" w:space="0" w:color="auto"/>
              <w:right w:val="single" w:sz="4" w:space="0" w:color="auto"/>
            </w:tcBorders>
            <w:shd w:val="clear" w:color="auto" w:fill="auto"/>
            <w:noWrap/>
            <w:vAlign w:val="center"/>
            <w:hideMark/>
          </w:tcPr>
          <w:p w14:paraId="28852D6C"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 xml:space="preserve">328.1 </w:t>
            </w:r>
            <w:proofErr w:type="spellStart"/>
            <w:r w:rsidRPr="00CC28C5">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182C5B1C"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48</w:t>
            </w:r>
          </w:p>
        </w:tc>
        <w:tc>
          <w:tcPr>
            <w:tcW w:w="1134" w:type="dxa"/>
            <w:tcBorders>
              <w:top w:val="nil"/>
              <w:left w:val="nil"/>
              <w:bottom w:val="single" w:sz="4" w:space="0" w:color="auto"/>
              <w:right w:val="single" w:sz="4" w:space="0" w:color="auto"/>
            </w:tcBorders>
            <w:shd w:val="clear" w:color="auto" w:fill="auto"/>
            <w:noWrap/>
            <w:vAlign w:val="center"/>
            <w:hideMark/>
          </w:tcPr>
          <w:p w14:paraId="78AFF099" w14:textId="41F47CF4"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10AE1CF7" w14:textId="5B6A7102"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r w:rsidR="00410026" w:rsidRPr="00CC28C5" w14:paraId="49FF521F" w14:textId="77777777" w:rsidTr="00410026">
        <w:trPr>
          <w:trHeight w:val="25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377C7E4"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PA220KH-lib09-P19-Tumor_S2_L001_R2</w:t>
            </w:r>
          </w:p>
        </w:tc>
        <w:tc>
          <w:tcPr>
            <w:tcW w:w="1842" w:type="dxa"/>
            <w:tcBorders>
              <w:top w:val="nil"/>
              <w:left w:val="nil"/>
              <w:bottom w:val="single" w:sz="4" w:space="0" w:color="auto"/>
              <w:right w:val="single" w:sz="4" w:space="0" w:color="auto"/>
            </w:tcBorders>
            <w:shd w:val="clear" w:color="auto" w:fill="auto"/>
            <w:noWrap/>
            <w:vAlign w:val="center"/>
            <w:hideMark/>
          </w:tcPr>
          <w:p w14:paraId="053C664D"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2356349</w:t>
            </w:r>
          </w:p>
        </w:tc>
        <w:tc>
          <w:tcPr>
            <w:tcW w:w="1276" w:type="dxa"/>
            <w:tcBorders>
              <w:top w:val="nil"/>
              <w:left w:val="nil"/>
              <w:bottom w:val="single" w:sz="4" w:space="0" w:color="auto"/>
              <w:right w:val="single" w:sz="4" w:space="0" w:color="auto"/>
            </w:tcBorders>
            <w:shd w:val="clear" w:color="auto" w:fill="auto"/>
            <w:noWrap/>
            <w:vAlign w:val="center"/>
            <w:hideMark/>
          </w:tcPr>
          <w:p w14:paraId="792D54BD"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 xml:space="preserve">326.9 </w:t>
            </w:r>
            <w:proofErr w:type="spellStart"/>
            <w:r w:rsidRPr="00CC28C5">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5B18BC69"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48</w:t>
            </w:r>
          </w:p>
        </w:tc>
        <w:tc>
          <w:tcPr>
            <w:tcW w:w="1134" w:type="dxa"/>
            <w:tcBorders>
              <w:top w:val="nil"/>
              <w:left w:val="nil"/>
              <w:bottom w:val="single" w:sz="4" w:space="0" w:color="auto"/>
              <w:right w:val="single" w:sz="4" w:space="0" w:color="auto"/>
            </w:tcBorders>
            <w:shd w:val="clear" w:color="auto" w:fill="auto"/>
            <w:noWrap/>
            <w:vAlign w:val="center"/>
            <w:hideMark/>
          </w:tcPr>
          <w:p w14:paraId="5F00FBC2" w14:textId="1D7E47CC"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43C725BB" w14:textId="1095306F"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r w:rsidR="00410026" w:rsidRPr="00CC28C5" w14:paraId="15E91044" w14:textId="77777777" w:rsidTr="00410026">
        <w:trPr>
          <w:trHeight w:val="25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2FE4B46"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PA221MH-lib09-P19-Norm_S1_L001_R1</w:t>
            </w:r>
          </w:p>
        </w:tc>
        <w:tc>
          <w:tcPr>
            <w:tcW w:w="1842" w:type="dxa"/>
            <w:tcBorders>
              <w:top w:val="nil"/>
              <w:left w:val="nil"/>
              <w:bottom w:val="single" w:sz="4" w:space="0" w:color="auto"/>
              <w:right w:val="single" w:sz="4" w:space="0" w:color="auto"/>
            </w:tcBorders>
            <w:shd w:val="clear" w:color="auto" w:fill="auto"/>
            <w:noWrap/>
            <w:vAlign w:val="center"/>
            <w:hideMark/>
          </w:tcPr>
          <w:p w14:paraId="509A985E"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2543536</w:t>
            </w:r>
          </w:p>
        </w:tc>
        <w:tc>
          <w:tcPr>
            <w:tcW w:w="1276" w:type="dxa"/>
            <w:tcBorders>
              <w:top w:val="nil"/>
              <w:left w:val="nil"/>
              <w:bottom w:val="single" w:sz="4" w:space="0" w:color="auto"/>
              <w:right w:val="single" w:sz="4" w:space="0" w:color="auto"/>
            </w:tcBorders>
            <w:shd w:val="clear" w:color="auto" w:fill="auto"/>
            <w:noWrap/>
            <w:vAlign w:val="center"/>
            <w:hideMark/>
          </w:tcPr>
          <w:p w14:paraId="55D4231E"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 xml:space="preserve">351.1 </w:t>
            </w:r>
            <w:proofErr w:type="spellStart"/>
            <w:r w:rsidRPr="00CC28C5">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46540EFD"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48</w:t>
            </w:r>
          </w:p>
        </w:tc>
        <w:tc>
          <w:tcPr>
            <w:tcW w:w="1134" w:type="dxa"/>
            <w:tcBorders>
              <w:top w:val="nil"/>
              <w:left w:val="nil"/>
              <w:bottom w:val="single" w:sz="4" w:space="0" w:color="auto"/>
              <w:right w:val="single" w:sz="4" w:space="0" w:color="auto"/>
            </w:tcBorders>
            <w:shd w:val="clear" w:color="auto" w:fill="auto"/>
            <w:noWrap/>
            <w:vAlign w:val="center"/>
            <w:hideMark/>
          </w:tcPr>
          <w:p w14:paraId="21CFD8A1" w14:textId="466FC533"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3DB64E5D" w14:textId="48ED1C2E"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r w:rsidR="00410026" w:rsidRPr="00CC28C5" w14:paraId="6B44AC4B" w14:textId="77777777" w:rsidTr="00410026">
        <w:trPr>
          <w:trHeight w:val="25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921C94F"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lastRenderedPageBreak/>
              <w:t>PA221MH-lib09-P19-Norm_S1_L001_R2</w:t>
            </w:r>
          </w:p>
        </w:tc>
        <w:tc>
          <w:tcPr>
            <w:tcW w:w="1842" w:type="dxa"/>
            <w:tcBorders>
              <w:top w:val="nil"/>
              <w:left w:val="nil"/>
              <w:bottom w:val="single" w:sz="4" w:space="0" w:color="auto"/>
              <w:right w:val="single" w:sz="4" w:space="0" w:color="auto"/>
            </w:tcBorders>
            <w:shd w:val="clear" w:color="auto" w:fill="auto"/>
            <w:noWrap/>
            <w:vAlign w:val="center"/>
            <w:hideMark/>
          </w:tcPr>
          <w:p w14:paraId="1034B5EB"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2543536</w:t>
            </w:r>
          </w:p>
        </w:tc>
        <w:tc>
          <w:tcPr>
            <w:tcW w:w="1276" w:type="dxa"/>
            <w:tcBorders>
              <w:top w:val="nil"/>
              <w:left w:val="nil"/>
              <w:bottom w:val="single" w:sz="4" w:space="0" w:color="auto"/>
              <w:right w:val="single" w:sz="4" w:space="0" w:color="auto"/>
            </w:tcBorders>
            <w:shd w:val="clear" w:color="auto" w:fill="auto"/>
            <w:noWrap/>
            <w:vAlign w:val="center"/>
            <w:hideMark/>
          </w:tcPr>
          <w:p w14:paraId="5133A028"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 xml:space="preserve">350.1 </w:t>
            </w:r>
            <w:proofErr w:type="spellStart"/>
            <w:r w:rsidRPr="00CC28C5">
              <w:rPr>
                <w:rFonts w:ascii="Times New Roman" w:eastAsia="Times New Roman" w:hAnsi="Times New Roman" w:cs="Times New Roman"/>
                <w:color w:val="000000"/>
                <w:kern w:val="0"/>
                <w:sz w:val="24"/>
                <w:szCs w:val="24"/>
                <w:lang w:eastAsia="en-IN"/>
                <w14:ligatures w14:val="none"/>
              </w:rPr>
              <w:t>Mbp</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449409AE"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48</w:t>
            </w:r>
          </w:p>
        </w:tc>
        <w:tc>
          <w:tcPr>
            <w:tcW w:w="1134" w:type="dxa"/>
            <w:tcBorders>
              <w:top w:val="nil"/>
              <w:left w:val="nil"/>
              <w:bottom w:val="single" w:sz="4" w:space="0" w:color="auto"/>
              <w:right w:val="single" w:sz="4" w:space="0" w:color="auto"/>
            </w:tcBorders>
            <w:shd w:val="clear" w:color="auto" w:fill="auto"/>
            <w:noWrap/>
            <w:vAlign w:val="center"/>
            <w:hideMark/>
          </w:tcPr>
          <w:p w14:paraId="7E44284E" w14:textId="4B5EE4B5"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17CB3F36" w14:textId="1278BEFC"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bl>
    <w:p w14:paraId="765E874E" w14:textId="13816536" w:rsidR="00875A14" w:rsidRPr="00875A14" w:rsidRDefault="00CC28C5" w:rsidP="00410026">
      <w:pPr>
        <w:spacing w:line="360" w:lineRule="auto"/>
        <w:jc w:val="both"/>
        <w:rPr>
          <w:rFonts w:ascii="Times New Roman" w:hAnsi="Times New Roman" w:cs="Times New Roman"/>
          <w:sz w:val="24"/>
          <w:szCs w:val="24"/>
        </w:rPr>
      </w:pPr>
      <w:r w:rsidRPr="00410026">
        <w:rPr>
          <w:rFonts w:ascii="Times New Roman" w:hAnsi="Times New Roman" w:cs="Times New Roman"/>
          <w:sz w:val="24"/>
          <w:szCs w:val="24"/>
        </w:rPr>
        <w:t xml:space="preserve"> </w:t>
      </w:r>
    </w:p>
    <w:p w14:paraId="639EE1F5" w14:textId="77777777"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3. Reference Genome Preparation</w:t>
      </w:r>
    </w:p>
    <w:p w14:paraId="614F5CAD" w14:textId="1A5B1D1A" w:rsidR="00875A14" w:rsidRPr="00875A14" w:rsidRDefault="00875A14" w:rsidP="00410026">
      <w:pPr>
        <w:spacing w:line="360" w:lineRule="auto"/>
        <w:jc w:val="both"/>
        <w:rPr>
          <w:rFonts w:ascii="Times New Roman" w:hAnsi="Times New Roman" w:cs="Times New Roman"/>
        </w:rPr>
      </w:pPr>
      <w:r w:rsidRPr="00875A14">
        <w:rPr>
          <w:rFonts w:ascii="Times New Roman" w:hAnsi="Times New Roman" w:cs="Times New Roman"/>
          <w:sz w:val="24"/>
          <w:szCs w:val="24"/>
        </w:rPr>
        <w:t>The human reference genome (hg38) was downloaded from the NCBI database. Indexing of the reference genome was performed to facilitate efficient alignment of sequencing reads</w:t>
      </w:r>
      <w:r w:rsidR="00CC28C5" w:rsidRPr="00410026">
        <w:rPr>
          <w:rFonts w:ascii="Times New Roman" w:hAnsi="Times New Roman" w:cs="Times New Roman"/>
          <w:sz w:val="24"/>
          <w:szCs w:val="24"/>
        </w:rPr>
        <w:t xml:space="preserve"> and </w:t>
      </w:r>
      <w:r w:rsidR="00410026">
        <w:rPr>
          <w:rFonts w:ascii="Times New Roman" w:hAnsi="Times New Roman" w:cs="Times New Roman"/>
          <w:sz w:val="24"/>
          <w:szCs w:val="24"/>
        </w:rPr>
        <w:t xml:space="preserve">reference </w:t>
      </w:r>
      <w:r w:rsidR="00CC28C5" w:rsidRPr="00410026">
        <w:rPr>
          <w:rFonts w:ascii="Times New Roman" w:hAnsi="Times New Roman" w:cs="Times New Roman"/>
          <w:sz w:val="24"/>
          <w:szCs w:val="24"/>
        </w:rPr>
        <w:t xml:space="preserve">indexing was done by using the </w:t>
      </w:r>
      <w:proofErr w:type="spellStart"/>
      <w:r w:rsidR="00CC28C5" w:rsidRPr="00410026">
        <w:rPr>
          <w:rFonts w:ascii="Times New Roman" w:hAnsi="Times New Roman" w:cs="Times New Roman"/>
          <w:sz w:val="24"/>
          <w:szCs w:val="24"/>
        </w:rPr>
        <w:t>Samtools</w:t>
      </w:r>
      <w:proofErr w:type="spellEnd"/>
      <w:r w:rsidRPr="00875A14">
        <w:rPr>
          <w:rFonts w:ascii="Times New Roman" w:hAnsi="Times New Roman" w:cs="Times New Roman"/>
          <w:sz w:val="24"/>
          <w:szCs w:val="24"/>
        </w:rPr>
        <w:t>.</w:t>
      </w:r>
      <w:r w:rsidR="00CC28C5" w:rsidRPr="00410026">
        <w:rPr>
          <w:rFonts w:ascii="Times New Roman" w:hAnsi="Times New Roman" w:cs="Times New Roman"/>
          <w:sz w:val="24"/>
          <w:szCs w:val="24"/>
        </w:rPr>
        <w:br/>
      </w:r>
    </w:p>
    <w:p w14:paraId="3CA34F89" w14:textId="77777777"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4. Reference-Based Alignment</w:t>
      </w:r>
    </w:p>
    <w:p w14:paraId="602F09D1" w14:textId="024DBE07" w:rsidR="00875A14" w:rsidRPr="00875A14"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 xml:space="preserve">The trimmed reads were aligned to the human reference genome using a </w:t>
      </w:r>
      <w:r w:rsidR="00CC28C5" w:rsidRPr="00410026">
        <w:rPr>
          <w:rFonts w:ascii="Times New Roman" w:hAnsi="Times New Roman" w:cs="Times New Roman"/>
          <w:sz w:val="24"/>
          <w:szCs w:val="24"/>
        </w:rPr>
        <w:t>BWA alignment</w:t>
      </w:r>
      <w:r w:rsidRPr="00875A14">
        <w:rPr>
          <w:rFonts w:ascii="Times New Roman" w:hAnsi="Times New Roman" w:cs="Times New Roman"/>
          <w:sz w:val="24"/>
          <w:szCs w:val="24"/>
        </w:rPr>
        <w:t xml:space="preserve"> tool. This step generated BAM files, which are binary representations of the aligned sequences. The BAM files were sorted to organize the data for subsequent steps.</w:t>
      </w:r>
    </w:p>
    <w:p w14:paraId="079888F8" w14:textId="77777777"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5. Mapping Statistics</w:t>
      </w:r>
    </w:p>
    <w:p w14:paraId="6D18DDAF" w14:textId="0A72B7C7" w:rsidR="00CC28C5" w:rsidRPr="00410026"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 xml:space="preserve">Mapping statistics were generated </w:t>
      </w:r>
      <w:r w:rsidR="00410026">
        <w:rPr>
          <w:rFonts w:ascii="Times New Roman" w:hAnsi="Times New Roman" w:cs="Times New Roman"/>
          <w:sz w:val="24"/>
          <w:szCs w:val="24"/>
        </w:rPr>
        <w:t xml:space="preserve">by using </w:t>
      </w:r>
      <w:proofErr w:type="spellStart"/>
      <w:r w:rsidR="00410026">
        <w:rPr>
          <w:rFonts w:ascii="Times New Roman" w:hAnsi="Times New Roman" w:cs="Times New Roman"/>
          <w:sz w:val="24"/>
          <w:szCs w:val="24"/>
        </w:rPr>
        <w:t>samtools</w:t>
      </w:r>
      <w:proofErr w:type="spellEnd"/>
      <w:r w:rsidR="00410026">
        <w:rPr>
          <w:rFonts w:ascii="Times New Roman" w:hAnsi="Times New Roman" w:cs="Times New Roman"/>
          <w:sz w:val="24"/>
          <w:szCs w:val="24"/>
        </w:rPr>
        <w:t xml:space="preserve"> </w:t>
      </w:r>
      <w:proofErr w:type="spellStart"/>
      <w:r w:rsidR="00410026">
        <w:rPr>
          <w:rFonts w:ascii="Times New Roman" w:hAnsi="Times New Roman" w:cs="Times New Roman"/>
          <w:sz w:val="24"/>
          <w:szCs w:val="24"/>
        </w:rPr>
        <w:t>flagstat</w:t>
      </w:r>
      <w:proofErr w:type="spellEnd"/>
      <w:r w:rsidR="00410026">
        <w:rPr>
          <w:rFonts w:ascii="Times New Roman" w:hAnsi="Times New Roman" w:cs="Times New Roman"/>
          <w:sz w:val="24"/>
          <w:szCs w:val="24"/>
        </w:rPr>
        <w:t xml:space="preserve"> </w:t>
      </w:r>
      <w:r w:rsidRPr="00875A14">
        <w:rPr>
          <w:rFonts w:ascii="Times New Roman" w:hAnsi="Times New Roman" w:cs="Times New Roman"/>
          <w:sz w:val="24"/>
          <w:szCs w:val="24"/>
        </w:rPr>
        <w:t>to evaluate the alignment quality. Metrics such as the total number of reads, percentage of mapped reads, properly paired reads, and duplication levels were reviewed. This step confirmed the high mapping efficiency and the quality of the alignment.</w:t>
      </w:r>
      <w:r w:rsidR="00CC28C5" w:rsidRPr="00410026">
        <w:rPr>
          <w:rFonts w:ascii="Times New Roman" w:hAnsi="Times New Roman" w:cs="Times New Roman"/>
          <w:sz w:val="24"/>
          <w:szCs w:val="24"/>
        </w:rPr>
        <w:br/>
      </w:r>
      <w:r w:rsidR="00CC28C5" w:rsidRPr="00410026">
        <w:rPr>
          <w:rFonts w:ascii="Times New Roman" w:hAnsi="Times New Roman" w:cs="Times New Roman"/>
          <w:sz w:val="24"/>
          <w:szCs w:val="24"/>
        </w:rPr>
        <w:br/>
      </w:r>
      <w:r w:rsidR="00CC28C5" w:rsidRPr="00410026">
        <w:rPr>
          <w:rFonts w:ascii="Times New Roman" w:hAnsi="Times New Roman" w:cs="Times New Roman"/>
          <w:b/>
          <w:bCs/>
          <w:sz w:val="24"/>
          <w:szCs w:val="24"/>
        </w:rPr>
        <w:t>Table No. 3</w:t>
      </w:r>
      <w:r w:rsidR="00CC28C5" w:rsidRPr="00410026">
        <w:rPr>
          <w:rFonts w:ascii="Times New Roman" w:hAnsi="Times New Roman" w:cs="Times New Roman"/>
          <w:sz w:val="24"/>
          <w:szCs w:val="24"/>
        </w:rPr>
        <w:t xml:space="preserve"> Mapping Statistics</w:t>
      </w:r>
    </w:p>
    <w:tbl>
      <w:tblPr>
        <w:tblW w:w="9209" w:type="dxa"/>
        <w:jc w:val="center"/>
        <w:tblLook w:val="04A0" w:firstRow="1" w:lastRow="0" w:firstColumn="1" w:lastColumn="0" w:noHBand="0" w:noVBand="1"/>
      </w:tblPr>
      <w:tblGrid>
        <w:gridCol w:w="2830"/>
        <w:gridCol w:w="1418"/>
        <w:gridCol w:w="1417"/>
        <w:gridCol w:w="1418"/>
        <w:gridCol w:w="2343"/>
      </w:tblGrid>
      <w:tr w:rsidR="00CC28C5" w:rsidRPr="00410026" w14:paraId="6157F608" w14:textId="77777777" w:rsidTr="00410026">
        <w:trPr>
          <w:trHeight w:val="296"/>
          <w:jc w:val="center"/>
        </w:trPr>
        <w:tc>
          <w:tcPr>
            <w:tcW w:w="283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DFD79C8"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Sample Name</w:t>
            </w:r>
          </w:p>
        </w:tc>
        <w:tc>
          <w:tcPr>
            <w:tcW w:w="1418" w:type="dxa"/>
            <w:tcBorders>
              <w:top w:val="single" w:sz="4" w:space="0" w:color="auto"/>
              <w:left w:val="nil"/>
              <w:bottom w:val="single" w:sz="4" w:space="0" w:color="auto"/>
              <w:right w:val="single" w:sz="4" w:space="0" w:color="auto"/>
            </w:tcBorders>
            <w:shd w:val="clear" w:color="000000" w:fill="BFBFBF"/>
            <w:noWrap/>
            <w:vAlign w:val="center"/>
            <w:hideMark/>
          </w:tcPr>
          <w:p w14:paraId="3035ED8F"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Total Reads</w:t>
            </w:r>
          </w:p>
        </w:tc>
        <w:tc>
          <w:tcPr>
            <w:tcW w:w="1417" w:type="dxa"/>
            <w:tcBorders>
              <w:top w:val="single" w:sz="4" w:space="0" w:color="auto"/>
              <w:left w:val="nil"/>
              <w:bottom w:val="single" w:sz="4" w:space="0" w:color="auto"/>
              <w:right w:val="single" w:sz="4" w:space="0" w:color="auto"/>
            </w:tcBorders>
            <w:shd w:val="clear" w:color="000000" w:fill="BFBFBF"/>
            <w:noWrap/>
            <w:vAlign w:val="center"/>
            <w:hideMark/>
          </w:tcPr>
          <w:p w14:paraId="1FE76330"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Mapped Reads</w:t>
            </w:r>
          </w:p>
        </w:tc>
        <w:tc>
          <w:tcPr>
            <w:tcW w:w="1418" w:type="dxa"/>
            <w:tcBorders>
              <w:top w:val="single" w:sz="4" w:space="0" w:color="auto"/>
              <w:left w:val="nil"/>
              <w:bottom w:val="single" w:sz="4" w:space="0" w:color="auto"/>
              <w:right w:val="single" w:sz="4" w:space="0" w:color="auto"/>
            </w:tcBorders>
            <w:shd w:val="clear" w:color="000000" w:fill="BFBFBF"/>
            <w:noWrap/>
            <w:vAlign w:val="center"/>
            <w:hideMark/>
          </w:tcPr>
          <w:p w14:paraId="0AD4F2EB"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Mapping percentage</w:t>
            </w:r>
          </w:p>
        </w:tc>
        <w:tc>
          <w:tcPr>
            <w:tcW w:w="2126" w:type="dxa"/>
            <w:tcBorders>
              <w:top w:val="single" w:sz="4" w:space="0" w:color="auto"/>
              <w:left w:val="nil"/>
              <w:bottom w:val="single" w:sz="4" w:space="0" w:color="auto"/>
              <w:right w:val="single" w:sz="4" w:space="0" w:color="auto"/>
            </w:tcBorders>
            <w:shd w:val="clear" w:color="000000" w:fill="BFBFBF"/>
            <w:noWrap/>
            <w:vAlign w:val="center"/>
            <w:hideMark/>
          </w:tcPr>
          <w:p w14:paraId="2677E9FA" w14:textId="77777777" w:rsidR="00CC28C5" w:rsidRPr="00CC28C5" w:rsidRDefault="00CC28C5" w:rsidP="00410026">
            <w:pPr>
              <w:spacing w:after="0" w:line="360" w:lineRule="auto"/>
              <w:jc w:val="center"/>
              <w:rPr>
                <w:rFonts w:ascii="Times New Roman" w:eastAsia="Times New Roman" w:hAnsi="Times New Roman" w:cs="Times New Roman"/>
                <w:b/>
                <w:bCs/>
                <w:color w:val="000000"/>
                <w:kern w:val="0"/>
                <w:sz w:val="24"/>
                <w:szCs w:val="24"/>
                <w:lang w:eastAsia="en-IN"/>
                <w14:ligatures w14:val="none"/>
              </w:rPr>
            </w:pPr>
            <w:r w:rsidRPr="00CC28C5">
              <w:rPr>
                <w:rFonts w:ascii="Times New Roman" w:eastAsia="Times New Roman" w:hAnsi="Times New Roman" w:cs="Times New Roman"/>
                <w:b/>
                <w:bCs/>
                <w:color w:val="000000"/>
                <w:kern w:val="0"/>
                <w:sz w:val="24"/>
                <w:szCs w:val="24"/>
                <w:lang w:eastAsia="en-IN"/>
                <w14:ligatures w14:val="none"/>
              </w:rPr>
              <w:t>Reference Used</w:t>
            </w:r>
          </w:p>
        </w:tc>
      </w:tr>
      <w:tr w:rsidR="00410026" w:rsidRPr="00410026" w14:paraId="4781605C" w14:textId="77777777" w:rsidTr="00410026">
        <w:trPr>
          <w:trHeight w:val="296"/>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86856C"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PA220KH-lib09-P19-Tumor_S2_L001</w:t>
            </w:r>
          </w:p>
        </w:tc>
        <w:tc>
          <w:tcPr>
            <w:tcW w:w="1418" w:type="dxa"/>
            <w:tcBorders>
              <w:top w:val="nil"/>
              <w:left w:val="nil"/>
              <w:bottom w:val="single" w:sz="4" w:space="0" w:color="auto"/>
              <w:right w:val="single" w:sz="4" w:space="0" w:color="auto"/>
            </w:tcBorders>
            <w:shd w:val="clear" w:color="auto" w:fill="auto"/>
            <w:noWrap/>
            <w:vAlign w:val="center"/>
            <w:hideMark/>
          </w:tcPr>
          <w:p w14:paraId="71B94504"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4759221</w:t>
            </w:r>
          </w:p>
        </w:tc>
        <w:tc>
          <w:tcPr>
            <w:tcW w:w="1417" w:type="dxa"/>
            <w:tcBorders>
              <w:top w:val="nil"/>
              <w:left w:val="nil"/>
              <w:bottom w:val="single" w:sz="4" w:space="0" w:color="auto"/>
              <w:right w:val="single" w:sz="4" w:space="0" w:color="auto"/>
            </w:tcBorders>
            <w:shd w:val="clear" w:color="auto" w:fill="auto"/>
            <w:noWrap/>
            <w:vAlign w:val="center"/>
            <w:hideMark/>
          </w:tcPr>
          <w:p w14:paraId="6B99A0EA"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4750798</w:t>
            </w:r>
          </w:p>
        </w:tc>
        <w:tc>
          <w:tcPr>
            <w:tcW w:w="1418" w:type="dxa"/>
            <w:tcBorders>
              <w:top w:val="nil"/>
              <w:left w:val="nil"/>
              <w:bottom w:val="single" w:sz="4" w:space="0" w:color="auto"/>
              <w:right w:val="single" w:sz="4" w:space="0" w:color="auto"/>
            </w:tcBorders>
            <w:shd w:val="clear" w:color="auto" w:fill="auto"/>
            <w:noWrap/>
            <w:vAlign w:val="center"/>
            <w:hideMark/>
          </w:tcPr>
          <w:p w14:paraId="7FBF1196"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99.82</w:t>
            </w:r>
          </w:p>
        </w:tc>
        <w:tc>
          <w:tcPr>
            <w:tcW w:w="21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12ACF0"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Homo sapiens (GCF_000001405.40)</w:t>
            </w:r>
          </w:p>
        </w:tc>
      </w:tr>
      <w:tr w:rsidR="00410026" w:rsidRPr="00410026" w14:paraId="5995E5C7" w14:textId="77777777" w:rsidTr="00410026">
        <w:trPr>
          <w:trHeight w:val="296"/>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5A75D9"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PA221MH-lib09-P19-Norm_S1_L001</w:t>
            </w:r>
          </w:p>
        </w:tc>
        <w:tc>
          <w:tcPr>
            <w:tcW w:w="1418" w:type="dxa"/>
            <w:tcBorders>
              <w:top w:val="nil"/>
              <w:left w:val="nil"/>
              <w:bottom w:val="single" w:sz="4" w:space="0" w:color="auto"/>
              <w:right w:val="single" w:sz="4" w:space="0" w:color="auto"/>
            </w:tcBorders>
            <w:shd w:val="clear" w:color="auto" w:fill="auto"/>
            <w:noWrap/>
            <w:vAlign w:val="center"/>
            <w:hideMark/>
          </w:tcPr>
          <w:p w14:paraId="2E67EA2A"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5144500</w:t>
            </w:r>
          </w:p>
        </w:tc>
        <w:tc>
          <w:tcPr>
            <w:tcW w:w="1417" w:type="dxa"/>
            <w:tcBorders>
              <w:top w:val="nil"/>
              <w:left w:val="nil"/>
              <w:bottom w:val="single" w:sz="4" w:space="0" w:color="auto"/>
              <w:right w:val="single" w:sz="4" w:space="0" w:color="auto"/>
            </w:tcBorders>
            <w:shd w:val="clear" w:color="auto" w:fill="auto"/>
            <w:noWrap/>
            <w:vAlign w:val="center"/>
            <w:hideMark/>
          </w:tcPr>
          <w:p w14:paraId="638F090C"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5125717</w:t>
            </w:r>
          </w:p>
        </w:tc>
        <w:tc>
          <w:tcPr>
            <w:tcW w:w="1418" w:type="dxa"/>
            <w:tcBorders>
              <w:top w:val="nil"/>
              <w:left w:val="nil"/>
              <w:bottom w:val="single" w:sz="4" w:space="0" w:color="auto"/>
              <w:right w:val="single" w:sz="4" w:space="0" w:color="auto"/>
            </w:tcBorders>
            <w:shd w:val="clear" w:color="auto" w:fill="auto"/>
            <w:noWrap/>
            <w:vAlign w:val="center"/>
            <w:hideMark/>
          </w:tcPr>
          <w:p w14:paraId="015B0F9E"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r w:rsidRPr="00CC28C5">
              <w:rPr>
                <w:rFonts w:ascii="Times New Roman" w:eastAsia="Times New Roman" w:hAnsi="Times New Roman" w:cs="Times New Roman"/>
                <w:color w:val="000000"/>
                <w:kern w:val="0"/>
                <w:sz w:val="24"/>
                <w:szCs w:val="24"/>
                <w:lang w:eastAsia="en-IN"/>
                <w14:ligatures w14:val="none"/>
              </w:rPr>
              <w:t>99.63</w:t>
            </w:r>
          </w:p>
        </w:tc>
        <w:tc>
          <w:tcPr>
            <w:tcW w:w="2126" w:type="dxa"/>
            <w:vMerge/>
            <w:tcBorders>
              <w:top w:val="nil"/>
              <w:left w:val="single" w:sz="4" w:space="0" w:color="auto"/>
              <w:bottom w:val="single" w:sz="4" w:space="0" w:color="auto"/>
              <w:right w:val="single" w:sz="4" w:space="0" w:color="auto"/>
            </w:tcBorders>
            <w:vAlign w:val="center"/>
            <w:hideMark/>
          </w:tcPr>
          <w:p w14:paraId="1D72D659" w14:textId="77777777" w:rsidR="00CC28C5" w:rsidRPr="00CC28C5" w:rsidRDefault="00CC28C5" w:rsidP="00410026">
            <w:pPr>
              <w:spacing w:after="0" w:line="360" w:lineRule="auto"/>
              <w:jc w:val="center"/>
              <w:rPr>
                <w:rFonts w:ascii="Times New Roman" w:eastAsia="Times New Roman" w:hAnsi="Times New Roman" w:cs="Times New Roman"/>
                <w:color w:val="000000"/>
                <w:kern w:val="0"/>
                <w:sz w:val="24"/>
                <w:szCs w:val="24"/>
                <w:lang w:eastAsia="en-IN"/>
                <w14:ligatures w14:val="none"/>
              </w:rPr>
            </w:pPr>
          </w:p>
        </w:tc>
      </w:tr>
    </w:tbl>
    <w:p w14:paraId="01CB571B" w14:textId="1EBDA969" w:rsidR="00875A14" w:rsidRPr="00875A14" w:rsidRDefault="00875A14" w:rsidP="00410026">
      <w:pPr>
        <w:spacing w:line="360" w:lineRule="auto"/>
        <w:jc w:val="center"/>
        <w:rPr>
          <w:rFonts w:ascii="Times New Roman" w:hAnsi="Times New Roman" w:cs="Times New Roman"/>
          <w:sz w:val="24"/>
          <w:szCs w:val="24"/>
        </w:rPr>
      </w:pPr>
    </w:p>
    <w:p w14:paraId="70D96572" w14:textId="77777777"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6. Addition of Read Groups</w:t>
      </w:r>
    </w:p>
    <w:p w14:paraId="3A44B7AF" w14:textId="2EEB14B4" w:rsidR="009A0C47" w:rsidRPr="009A0C47"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 xml:space="preserve">Read groups were added to the BAM files </w:t>
      </w:r>
      <w:r w:rsidR="00410026">
        <w:rPr>
          <w:rFonts w:ascii="Times New Roman" w:hAnsi="Times New Roman" w:cs="Times New Roman"/>
          <w:sz w:val="24"/>
          <w:szCs w:val="24"/>
        </w:rPr>
        <w:t xml:space="preserve">by using </w:t>
      </w:r>
      <w:proofErr w:type="spellStart"/>
      <w:r w:rsidR="00410026">
        <w:rPr>
          <w:rFonts w:ascii="Times New Roman" w:hAnsi="Times New Roman" w:cs="Times New Roman"/>
          <w:sz w:val="24"/>
          <w:szCs w:val="24"/>
        </w:rPr>
        <w:t>picard</w:t>
      </w:r>
      <w:proofErr w:type="spellEnd"/>
      <w:r w:rsidR="00410026">
        <w:rPr>
          <w:rFonts w:ascii="Times New Roman" w:hAnsi="Times New Roman" w:cs="Times New Roman"/>
          <w:sz w:val="24"/>
          <w:szCs w:val="24"/>
        </w:rPr>
        <w:t xml:space="preserve"> tool </w:t>
      </w:r>
      <w:r w:rsidRPr="00875A14">
        <w:rPr>
          <w:rFonts w:ascii="Times New Roman" w:hAnsi="Times New Roman" w:cs="Times New Roman"/>
          <w:sz w:val="24"/>
          <w:szCs w:val="24"/>
        </w:rPr>
        <w:t xml:space="preserve">to assign metadata such as sample identifiers, library information, platform, and sequencing run details. This information </w:t>
      </w:r>
      <w:r w:rsidRPr="00875A14">
        <w:rPr>
          <w:rFonts w:ascii="Times New Roman" w:hAnsi="Times New Roman" w:cs="Times New Roman"/>
          <w:sz w:val="24"/>
          <w:szCs w:val="24"/>
        </w:rPr>
        <w:lastRenderedPageBreak/>
        <w:t xml:space="preserve">is essential for downstream analysis, particularly in distinguishing between </w:t>
      </w:r>
      <w:proofErr w:type="spellStart"/>
      <w:r w:rsidRPr="00875A14">
        <w:rPr>
          <w:rFonts w:ascii="Times New Roman" w:hAnsi="Times New Roman" w:cs="Times New Roman"/>
          <w:sz w:val="24"/>
          <w:szCs w:val="24"/>
        </w:rPr>
        <w:t>tumor</w:t>
      </w:r>
      <w:proofErr w:type="spellEnd"/>
      <w:r w:rsidRPr="00875A14">
        <w:rPr>
          <w:rFonts w:ascii="Times New Roman" w:hAnsi="Times New Roman" w:cs="Times New Roman"/>
          <w:sz w:val="24"/>
          <w:szCs w:val="24"/>
        </w:rPr>
        <w:t xml:space="preserve"> and normal samples.</w:t>
      </w:r>
    </w:p>
    <w:p w14:paraId="60970DE6" w14:textId="6E01130C"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7. Marking Duplicates</w:t>
      </w:r>
    </w:p>
    <w:p w14:paraId="1DFD2D8A" w14:textId="34CBABA9" w:rsidR="00875A14" w:rsidRPr="00875A14"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Duplicate reads, likely arising from PCR amplification during library preparation, were identified and removed. This step</w:t>
      </w:r>
      <w:r w:rsidR="00EE0C13">
        <w:rPr>
          <w:rFonts w:ascii="Times New Roman" w:hAnsi="Times New Roman" w:cs="Times New Roman"/>
          <w:sz w:val="24"/>
          <w:szCs w:val="24"/>
        </w:rPr>
        <w:t xml:space="preserve"> done by </w:t>
      </w:r>
      <w:proofErr w:type="spellStart"/>
      <w:r w:rsidR="00EE0C13">
        <w:rPr>
          <w:rFonts w:ascii="Times New Roman" w:hAnsi="Times New Roman" w:cs="Times New Roman"/>
          <w:sz w:val="24"/>
          <w:szCs w:val="24"/>
        </w:rPr>
        <w:t>picard</w:t>
      </w:r>
      <w:proofErr w:type="spellEnd"/>
      <w:r w:rsidR="00EE0C13">
        <w:rPr>
          <w:rFonts w:ascii="Times New Roman" w:hAnsi="Times New Roman" w:cs="Times New Roman"/>
          <w:sz w:val="24"/>
          <w:szCs w:val="24"/>
        </w:rPr>
        <w:t xml:space="preserve"> tool to</w:t>
      </w:r>
      <w:r w:rsidRPr="00875A14">
        <w:rPr>
          <w:rFonts w:ascii="Times New Roman" w:hAnsi="Times New Roman" w:cs="Times New Roman"/>
          <w:sz w:val="24"/>
          <w:szCs w:val="24"/>
        </w:rPr>
        <w:t xml:space="preserve"> minimized biases in the data, ensuring accurate variant detection.</w:t>
      </w:r>
    </w:p>
    <w:p w14:paraId="14C8B9B6" w14:textId="1B9C4893"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 xml:space="preserve">8. </w:t>
      </w:r>
      <w:proofErr w:type="spellStart"/>
      <w:r w:rsidR="00410026" w:rsidRPr="00F53035">
        <w:rPr>
          <w:rFonts w:ascii="Times New Roman" w:hAnsi="Times New Roman" w:cs="Times New Roman"/>
          <w:b/>
          <w:bCs/>
          <w:sz w:val="28"/>
          <w:szCs w:val="28"/>
        </w:rPr>
        <w:t>Dedup</w:t>
      </w:r>
      <w:proofErr w:type="spellEnd"/>
      <w:r w:rsidR="00410026" w:rsidRPr="00F53035">
        <w:rPr>
          <w:rFonts w:ascii="Times New Roman" w:hAnsi="Times New Roman" w:cs="Times New Roman"/>
          <w:b/>
          <w:bCs/>
          <w:sz w:val="28"/>
          <w:szCs w:val="28"/>
        </w:rPr>
        <w:t xml:space="preserve"> </w:t>
      </w:r>
      <w:r w:rsidRPr="00875A14">
        <w:rPr>
          <w:rFonts w:ascii="Times New Roman" w:hAnsi="Times New Roman" w:cs="Times New Roman"/>
          <w:b/>
          <w:bCs/>
          <w:sz w:val="28"/>
          <w:szCs w:val="28"/>
        </w:rPr>
        <w:t>BAM File Indexing</w:t>
      </w:r>
    </w:p>
    <w:p w14:paraId="738945E5" w14:textId="4B5ACF42" w:rsidR="00875A14" w:rsidRPr="00875A14"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 xml:space="preserve">Indexing of </w:t>
      </w:r>
      <w:proofErr w:type="spellStart"/>
      <w:r w:rsidR="00EE0C13">
        <w:rPr>
          <w:rFonts w:ascii="Times New Roman" w:hAnsi="Times New Roman" w:cs="Times New Roman"/>
          <w:sz w:val="24"/>
          <w:szCs w:val="24"/>
        </w:rPr>
        <w:t>dedup</w:t>
      </w:r>
      <w:proofErr w:type="spellEnd"/>
      <w:r w:rsidR="00EE0C13">
        <w:rPr>
          <w:rFonts w:ascii="Times New Roman" w:hAnsi="Times New Roman" w:cs="Times New Roman"/>
          <w:sz w:val="24"/>
          <w:szCs w:val="24"/>
        </w:rPr>
        <w:t xml:space="preserve"> </w:t>
      </w:r>
      <w:r w:rsidRPr="00875A14">
        <w:rPr>
          <w:rFonts w:ascii="Times New Roman" w:hAnsi="Times New Roman" w:cs="Times New Roman"/>
          <w:sz w:val="24"/>
          <w:szCs w:val="24"/>
        </w:rPr>
        <w:t>BAM files was performed to enable rapid access to specific genomic regions during variant calling. Indexed BAM files allow efficient processing of large datasets.</w:t>
      </w:r>
    </w:p>
    <w:p w14:paraId="744B46AB" w14:textId="77777777"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9. Creation of Reference Dictionary</w:t>
      </w:r>
    </w:p>
    <w:p w14:paraId="06E2FE4B" w14:textId="0FFAC53E" w:rsidR="00875A14" w:rsidRPr="00875A14"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 xml:space="preserve">A reference dictionary was generated for the human genome </w:t>
      </w:r>
      <w:r w:rsidR="00EE0C13">
        <w:rPr>
          <w:rFonts w:ascii="Times New Roman" w:hAnsi="Times New Roman" w:cs="Times New Roman"/>
          <w:sz w:val="24"/>
          <w:szCs w:val="24"/>
        </w:rPr>
        <w:t xml:space="preserve">by using </w:t>
      </w:r>
      <w:proofErr w:type="spellStart"/>
      <w:r w:rsidR="00EE0C13" w:rsidRPr="00EE0C13">
        <w:rPr>
          <w:rFonts w:ascii="Times New Roman" w:hAnsi="Times New Roman" w:cs="Times New Roman"/>
          <w:sz w:val="24"/>
          <w:szCs w:val="24"/>
        </w:rPr>
        <w:t>gatk</w:t>
      </w:r>
      <w:proofErr w:type="spellEnd"/>
      <w:r w:rsidR="00EE0C13" w:rsidRPr="00EE0C13">
        <w:rPr>
          <w:rFonts w:ascii="Times New Roman" w:hAnsi="Times New Roman" w:cs="Times New Roman"/>
          <w:sz w:val="24"/>
          <w:szCs w:val="24"/>
        </w:rPr>
        <w:t xml:space="preserve"> </w:t>
      </w:r>
      <w:proofErr w:type="spellStart"/>
      <w:r w:rsidR="00EE0C13" w:rsidRPr="00EE0C13">
        <w:rPr>
          <w:rFonts w:ascii="Times New Roman" w:hAnsi="Times New Roman" w:cs="Times New Roman"/>
          <w:sz w:val="24"/>
          <w:szCs w:val="24"/>
        </w:rPr>
        <w:t>CreateSequenceDictionary</w:t>
      </w:r>
      <w:proofErr w:type="spellEnd"/>
      <w:r w:rsidR="00EE0C13">
        <w:rPr>
          <w:rFonts w:ascii="Times New Roman" w:hAnsi="Times New Roman" w:cs="Times New Roman"/>
          <w:sz w:val="24"/>
          <w:szCs w:val="24"/>
        </w:rPr>
        <w:t xml:space="preserve"> </w:t>
      </w:r>
      <w:r w:rsidRPr="00875A14">
        <w:rPr>
          <w:rFonts w:ascii="Times New Roman" w:hAnsi="Times New Roman" w:cs="Times New Roman"/>
          <w:sz w:val="24"/>
          <w:szCs w:val="24"/>
        </w:rPr>
        <w:t>to standardize its use across the workflow. This dictionary file is required for variant calling tools to interpret the reference genome structure.</w:t>
      </w:r>
    </w:p>
    <w:p w14:paraId="4D423393" w14:textId="77777777" w:rsidR="00875A14" w:rsidRPr="00875A14" w:rsidRDefault="00875A14" w:rsidP="00410026">
      <w:pPr>
        <w:spacing w:line="360" w:lineRule="auto"/>
        <w:jc w:val="both"/>
        <w:rPr>
          <w:rFonts w:ascii="Times New Roman" w:hAnsi="Times New Roman" w:cs="Times New Roman"/>
          <w:b/>
          <w:bCs/>
          <w:sz w:val="28"/>
          <w:szCs w:val="28"/>
        </w:rPr>
      </w:pPr>
      <w:r w:rsidRPr="00875A14">
        <w:rPr>
          <w:rFonts w:ascii="Times New Roman" w:hAnsi="Times New Roman" w:cs="Times New Roman"/>
          <w:b/>
          <w:bCs/>
          <w:sz w:val="28"/>
          <w:szCs w:val="28"/>
        </w:rPr>
        <w:t>10. Somatic Variant Calling</w:t>
      </w:r>
    </w:p>
    <w:p w14:paraId="13E9E24E" w14:textId="77777777" w:rsidR="00F53035" w:rsidRDefault="00875A14" w:rsidP="00410026">
      <w:pPr>
        <w:spacing w:line="360" w:lineRule="auto"/>
        <w:jc w:val="both"/>
        <w:rPr>
          <w:rFonts w:ascii="Times New Roman" w:hAnsi="Times New Roman" w:cs="Times New Roman"/>
          <w:sz w:val="24"/>
          <w:szCs w:val="24"/>
        </w:rPr>
      </w:pPr>
      <w:r w:rsidRPr="00875A14">
        <w:rPr>
          <w:rFonts w:ascii="Times New Roman" w:hAnsi="Times New Roman" w:cs="Times New Roman"/>
          <w:sz w:val="24"/>
          <w:szCs w:val="24"/>
        </w:rPr>
        <w:t xml:space="preserve">Somatic variant calling was performed </w:t>
      </w:r>
      <w:r w:rsidR="00EE0C13">
        <w:rPr>
          <w:rFonts w:ascii="Times New Roman" w:hAnsi="Times New Roman" w:cs="Times New Roman"/>
          <w:sz w:val="24"/>
          <w:szCs w:val="24"/>
        </w:rPr>
        <w:t xml:space="preserve">by </w:t>
      </w:r>
      <w:r w:rsidRPr="00875A14">
        <w:rPr>
          <w:rFonts w:ascii="Times New Roman" w:hAnsi="Times New Roman" w:cs="Times New Roman"/>
          <w:sz w:val="24"/>
          <w:szCs w:val="24"/>
        </w:rPr>
        <w:t xml:space="preserve">using </w:t>
      </w:r>
      <w:proofErr w:type="spellStart"/>
      <w:r w:rsidR="00EE0C13">
        <w:rPr>
          <w:rFonts w:ascii="Times New Roman" w:hAnsi="Times New Roman" w:cs="Times New Roman"/>
          <w:sz w:val="24"/>
          <w:szCs w:val="24"/>
        </w:rPr>
        <w:t>gatk</w:t>
      </w:r>
      <w:proofErr w:type="spellEnd"/>
      <w:r w:rsidR="00EE0C13">
        <w:rPr>
          <w:rFonts w:ascii="Times New Roman" w:hAnsi="Times New Roman" w:cs="Times New Roman"/>
          <w:sz w:val="24"/>
          <w:szCs w:val="24"/>
        </w:rPr>
        <w:t xml:space="preserve"> </w:t>
      </w:r>
      <w:r w:rsidR="00EE0C13" w:rsidRPr="00EE0C13">
        <w:rPr>
          <w:rFonts w:ascii="Times New Roman" w:hAnsi="Times New Roman" w:cs="Times New Roman"/>
          <w:sz w:val="24"/>
          <w:szCs w:val="24"/>
        </w:rPr>
        <w:t>Mutect2</w:t>
      </w:r>
      <w:r w:rsidRPr="00875A14">
        <w:rPr>
          <w:rFonts w:ascii="Times New Roman" w:hAnsi="Times New Roman" w:cs="Times New Roman"/>
          <w:sz w:val="24"/>
          <w:szCs w:val="24"/>
        </w:rPr>
        <w:t xml:space="preserve"> tool designed for identifying mutations in cancer genomes. </w:t>
      </w:r>
      <w:proofErr w:type="spellStart"/>
      <w:r w:rsidRPr="00875A14">
        <w:rPr>
          <w:rFonts w:ascii="Times New Roman" w:hAnsi="Times New Roman" w:cs="Times New Roman"/>
          <w:sz w:val="24"/>
          <w:szCs w:val="24"/>
        </w:rPr>
        <w:t>Tumor</w:t>
      </w:r>
      <w:proofErr w:type="spellEnd"/>
      <w:r w:rsidRPr="00875A14">
        <w:rPr>
          <w:rFonts w:ascii="Times New Roman" w:hAnsi="Times New Roman" w:cs="Times New Roman"/>
          <w:sz w:val="24"/>
          <w:szCs w:val="24"/>
        </w:rPr>
        <w:t xml:space="preserve"> and normal samples were </w:t>
      </w:r>
      <w:proofErr w:type="spellStart"/>
      <w:r w:rsidRPr="00875A14">
        <w:rPr>
          <w:rFonts w:ascii="Times New Roman" w:hAnsi="Times New Roman" w:cs="Times New Roman"/>
          <w:sz w:val="24"/>
          <w:szCs w:val="24"/>
        </w:rPr>
        <w:t>analyzed</w:t>
      </w:r>
      <w:proofErr w:type="spellEnd"/>
      <w:r w:rsidRPr="00875A14">
        <w:rPr>
          <w:rFonts w:ascii="Times New Roman" w:hAnsi="Times New Roman" w:cs="Times New Roman"/>
          <w:sz w:val="24"/>
          <w:szCs w:val="24"/>
        </w:rPr>
        <w:t xml:space="preserve"> together to detect </w:t>
      </w:r>
      <w:proofErr w:type="spellStart"/>
      <w:r w:rsidRPr="00875A14">
        <w:rPr>
          <w:rFonts w:ascii="Times New Roman" w:hAnsi="Times New Roman" w:cs="Times New Roman"/>
          <w:sz w:val="24"/>
          <w:szCs w:val="24"/>
        </w:rPr>
        <w:t>tumor</w:t>
      </w:r>
      <w:proofErr w:type="spellEnd"/>
      <w:r w:rsidRPr="00875A14">
        <w:rPr>
          <w:rFonts w:ascii="Times New Roman" w:hAnsi="Times New Roman" w:cs="Times New Roman"/>
          <w:sz w:val="24"/>
          <w:szCs w:val="24"/>
        </w:rPr>
        <w:t>-specific variants. The output of this step was a Variant Call Format (VCF) file containing somatic variants along with their genomic locations, allele frequencies, and quality metrics.</w:t>
      </w:r>
    </w:p>
    <w:p w14:paraId="3B430B1D" w14:textId="4A280799" w:rsidR="00945387" w:rsidRPr="00945387" w:rsidRDefault="00F53035" w:rsidP="00945387">
      <w:pPr>
        <w:spacing w:line="360" w:lineRule="auto"/>
      </w:pPr>
      <w:r w:rsidRPr="00945387">
        <w:rPr>
          <w:rFonts w:ascii="Times New Roman" w:hAnsi="Times New Roman" w:cs="Times New Roman"/>
          <w:b/>
          <w:bCs/>
          <w:sz w:val="28"/>
          <w:szCs w:val="28"/>
        </w:rPr>
        <w:t>Identify somatic mutations present in the cancer sample but absent in the normal tissue</w:t>
      </w:r>
      <w:r w:rsidRPr="00945387">
        <w:rPr>
          <w:rFonts w:ascii="Times New Roman" w:hAnsi="Times New Roman" w:cs="Times New Roman"/>
          <w:sz w:val="28"/>
          <w:szCs w:val="28"/>
        </w:rPr>
        <w:t xml:space="preserve"> -</w:t>
      </w:r>
      <w:r w:rsidRPr="00945387">
        <w:rPr>
          <w:rFonts w:ascii="Times New Roman" w:hAnsi="Times New Roman" w:cs="Times New Roman"/>
          <w:sz w:val="28"/>
          <w:szCs w:val="28"/>
        </w:rPr>
        <w:br/>
      </w:r>
      <w:r w:rsidRPr="00945387">
        <w:rPr>
          <w:rFonts w:ascii="Times New Roman" w:hAnsi="Times New Roman" w:cs="Times New Roman"/>
          <w:sz w:val="24"/>
          <w:szCs w:val="24"/>
        </w:rPr>
        <w:t xml:space="preserve">Mutect2 is a powerful somatic variant caller from the Genome Analysis Toolkit (GATK), specifically designed to detect somatic mutations in </w:t>
      </w:r>
      <w:proofErr w:type="spellStart"/>
      <w:r w:rsidRPr="00945387">
        <w:rPr>
          <w:rFonts w:ascii="Times New Roman" w:hAnsi="Times New Roman" w:cs="Times New Roman"/>
          <w:sz w:val="24"/>
          <w:szCs w:val="24"/>
        </w:rPr>
        <w:t>tumor</w:t>
      </w:r>
      <w:proofErr w:type="spellEnd"/>
      <w:r w:rsidRPr="00945387">
        <w:rPr>
          <w:rFonts w:ascii="Times New Roman" w:hAnsi="Times New Roman" w:cs="Times New Roman"/>
          <w:sz w:val="24"/>
          <w:szCs w:val="24"/>
        </w:rPr>
        <w:t xml:space="preserve"> samples by comparing them to matched normal samples. It identifies single nucleotide variants (SNVs) and small insertions and deletions (indels) in cancer genomes.</w:t>
      </w:r>
      <w:r w:rsidRPr="00945387">
        <w:rPr>
          <w:rFonts w:ascii="Times New Roman" w:hAnsi="Times New Roman" w:cs="Times New Roman"/>
          <w:sz w:val="24"/>
          <w:szCs w:val="24"/>
        </w:rPr>
        <w:t xml:space="preserve"> </w:t>
      </w:r>
      <w:r w:rsidR="00945387" w:rsidRPr="00945387">
        <w:rPr>
          <w:rFonts w:ascii="Times New Roman" w:hAnsi="Times New Roman" w:cs="Times New Roman"/>
          <w:sz w:val="24"/>
          <w:szCs w:val="24"/>
        </w:rPr>
        <w:br/>
      </w:r>
      <w:r w:rsidR="00945387" w:rsidRPr="00945387">
        <w:rPr>
          <w:rFonts w:ascii="Times New Roman" w:hAnsi="Times New Roman" w:cs="Times New Roman"/>
          <w:b/>
          <w:bCs/>
          <w:sz w:val="24"/>
          <w:szCs w:val="24"/>
        </w:rPr>
        <w:t>Interpretation of Mutect2 Output</w:t>
      </w:r>
      <w:r w:rsidR="00945387" w:rsidRPr="00945387">
        <w:rPr>
          <w:rFonts w:ascii="Times New Roman" w:hAnsi="Times New Roman" w:cs="Times New Roman"/>
          <w:sz w:val="24"/>
          <w:szCs w:val="24"/>
        </w:rPr>
        <w:t>:</w:t>
      </w:r>
      <w:r w:rsidR="00945387" w:rsidRPr="00945387">
        <w:rPr>
          <w:rFonts w:ascii="Times New Roman" w:hAnsi="Times New Roman" w:cs="Times New Roman"/>
          <w:sz w:val="24"/>
          <w:szCs w:val="24"/>
        </w:rPr>
        <w:br/>
      </w:r>
      <w:r w:rsidR="00945387" w:rsidRPr="00945387">
        <w:rPr>
          <w:rFonts w:ascii="Times New Roman" w:hAnsi="Times New Roman" w:cs="Times New Roman"/>
          <w:sz w:val="24"/>
          <w:szCs w:val="24"/>
        </w:rPr>
        <w:t xml:space="preserve">In the </w:t>
      </w:r>
      <w:r w:rsidR="00945387" w:rsidRPr="00945387">
        <w:rPr>
          <w:rFonts w:ascii="Times New Roman" w:hAnsi="Times New Roman" w:cs="Times New Roman"/>
          <w:b/>
          <w:bCs/>
          <w:sz w:val="24"/>
          <w:szCs w:val="24"/>
        </w:rPr>
        <w:t>normal sample</w:t>
      </w:r>
      <w:r w:rsidR="00945387" w:rsidRPr="00945387">
        <w:rPr>
          <w:rFonts w:ascii="Times New Roman" w:hAnsi="Times New Roman" w:cs="Times New Roman"/>
          <w:sz w:val="24"/>
          <w:szCs w:val="24"/>
        </w:rPr>
        <w:t>, all genotype calls are 0/0 or 0|0, indicating that the somatic variants are not present. Additionally, the allele frequencies for all variant positions are very low, suggesting noise or sequencing errors.</w:t>
      </w:r>
    </w:p>
    <w:p w14:paraId="2724C0EC" w14:textId="060838D5" w:rsidR="003A604C" w:rsidRPr="003A604C" w:rsidRDefault="00945387" w:rsidP="003A604C">
      <w:pPr>
        <w:spacing w:line="360" w:lineRule="auto"/>
        <w:rPr>
          <w:rFonts w:ascii="Times New Roman" w:hAnsi="Times New Roman" w:cs="Times New Roman"/>
          <w:b/>
          <w:bCs/>
          <w:sz w:val="28"/>
          <w:szCs w:val="28"/>
        </w:rPr>
      </w:pPr>
      <w:r w:rsidRPr="00945387">
        <w:rPr>
          <w:rFonts w:ascii="Times New Roman" w:hAnsi="Times New Roman" w:cs="Times New Roman"/>
          <w:sz w:val="24"/>
          <w:szCs w:val="24"/>
        </w:rPr>
        <w:lastRenderedPageBreak/>
        <w:t xml:space="preserve">In the </w:t>
      </w:r>
      <w:proofErr w:type="spellStart"/>
      <w:r w:rsidRPr="00945387">
        <w:rPr>
          <w:rFonts w:ascii="Times New Roman" w:hAnsi="Times New Roman" w:cs="Times New Roman"/>
          <w:b/>
          <w:bCs/>
          <w:sz w:val="24"/>
          <w:szCs w:val="24"/>
        </w:rPr>
        <w:t>tumor</w:t>
      </w:r>
      <w:proofErr w:type="spellEnd"/>
      <w:r w:rsidRPr="00945387">
        <w:rPr>
          <w:rFonts w:ascii="Times New Roman" w:hAnsi="Times New Roman" w:cs="Times New Roman"/>
          <w:b/>
          <w:bCs/>
          <w:sz w:val="24"/>
          <w:szCs w:val="24"/>
        </w:rPr>
        <w:t xml:space="preserve"> sample</w:t>
      </w:r>
      <w:r w:rsidRPr="00945387">
        <w:rPr>
          <w:rFonts w:ascii="Times New Roman" w:hAnsi="Times New Roman" w:cs="Times New Roman"/>
          <w:sz w:val="24"/>
          <w:szCs w:val="24"/>
        </w:rPr>
        <w:t xml:space="preserve">, all variant positions show genotype calls as 0/1 or 0|1, indicating that the variants are heterozygous. The allele frequencies are higher in the </w:t>
      </w:r>
      <w:proofErr w:type="spellStart"/>
      <w:r w:rsidRPr="00945387">
        <w:rPr>
          <w:rFonts w:ascii="Times New Roman" w:hAnsi="Times New Roman" w:cs="Times New Roman"/>
          <w:sz w:val="24"/>
          <w:szCs w:val="24"/>
        </w:rPr>
        <w:t>tumor</w:t>
      </w:r>
      <w:proofErr w:type="spellEnd"/>
      <w:r w:rsidRPr="00945387">
        <w:rPr>
          <w:rFonts w:ascii="Times New Roman" w:hAnsi="Times New Roman" w:cs="Times New Roman"/>
          <w:sz w:val="24"/>
          <w:szCs w:val="24"/>
        </w:rPr>
        <w:t xml:space="preserve"> sample compared to the normal sample, confirming the presence of somatic variants in the </w:t>
      </w:r>
      <w:proofErr w:type="spellStart"/>
      <w:r w:rsidRPr="00945387">
        <w:rPr>
          <w:rFonts w:ascii="Times New Roman" w:hAnsi="Times New Roman" w:cs="Times New Roman"/>
          <w:sz w:val="24"/>
          <w:szCs w:val="24"/>
        </w:rPr>
        <w:t>tumor</w:t>
      </w:r>
      <w:proofErr w:type="spellEnd"/>
      <w:r w:rsidRPr="00945387">
        <w:rPr>
          <w:rFonts w:ascii="Times New Roman" w:hAnsi="Times New Roman" w:cs="Times New Roman"/>
          <w:sz w:val="24"/>
          <w:szCs w:val="24"/>
        </w:rPr>
        <w:t xml:space="preserve"> and their absence in the normal sample.</w:t>
      </w:r>
      <w:r>
        <w:rPr>
          <w:rFonts w:ascii="Times New Roman" w:hAnsi="Times New Roman" w:cs="Times New Roman"/>
          <w:sz w:val="24"/>
          <w:szCs w:val="24"/>
        </w:rPr>
        <w:br/>
      </w:r>
      <w:r>
        <w:rPr>
          <w:rFonts w:ascii="Times New Roman" w:hAnsi="Times New Roman" w:cs="Times New Roman"/>
          <w:sz w:val="24"/>
          <w:szCs w:val="24"/>
        </w:rPr>
        <w:br/>
      </w:r>
      <w:r w:rsidRPr="00945387">
        <w:rPr>
          <w:rFonts w:ascii="Times New Roman" w:hAnsi="Times New Roman" w:cs="Times New Roman"/>
          <w:b/>
          <w:bCs/>
          <w:sz w:val="28"/>
          <w:szCs w:val="28"/>
        </w:rPr>
        <w:t>Use the normal tissue to calculate the median background mutation level</w:t>
      </w:r>
      <w:r>
        <w:rPr>
          <w:rFonts w:ascii="Times New Roman" w:hAnsi="Times New Roman" w:cs="Times New Roman"/>
          <w:b/>
          <w:bCs/>
          <w:sz w:val="28"/>
          <w:szCs w:val="28"/>
        </w:rPr>
        <w:br/>
      </w:r>
      <w:r w:rsidRPr="00945387">
        <w:rPr>
          <w:rFonts w:ascii="Times New Roman" w:hAnsi="Times New Roman" w:cs="Times New Roman"/>
          <w:sz w:val="28"/>
          <w:szCs w:val="28"/>
        </w:rPr>
        <w:t>The background mutation level is an important metric in somatic variant analysis, particularly for distinguishing true somatic mutations from noise or artifacts.</w:t>
      </w:r>
      <w:r w:rsidR="00582195">
        <w:rPr>
          <w:rFonts w:ascii="Times New Roman" w:hAnsi="Times New Roman" w:cs="Times New Roman"/>
          <w:b/>
          <w:bCs/>
          <w:sz w:val="28"/>
          <w:szCs w:val="28"/>
        </w:rPr>
        <w:t xml:space="preserve"> </w:t>
      </w:r>
      <w:r w:rsidR="00582195" w:rsidRPr="00582195">
        <w:rPr>
          <w:rFonts w:ascii="Times New Roman" w:hAnsi="Times New Roman" w:cs="Times New Roman"/>
          <w:sz w:val="28"/>
          <w:szCs w:val="28"/>
        </w:rPr>
        <w:t>Background mutation level calculated by using below formula</w:t>
      </w:r>
      <w:r w:rsidR="00582195">
        <w:rPr>
          <w:rFonts w:ascii="Times New Roman" w:hAnsi="Times New Roman" w:cs="Times New Roman"/>
          <w:b/>
          <w:bCs/>
          <w:sz w:val="28"/>
          <w:szCs w:val="28"/>
        </w:rPr>
        <w:t>:</w:t>
      </w:r>
      <w:r w:rsidRPr="00582195">
        <w:rPr>
          <w:rFonts w:ascii="Times New Roman" w:hAnsi="Times New Roman" w:cs="Times New Roman"/>
          <w:b/>
          <w:bCs/>
          <w:sz w:val="28"/>
          <w:szCs w:val="28"/>
        </w:rPr>
        <w:br/>
      </w:r>
      <w:proofErr w:type="spellStart"/>
      <w:r w:rsidRPr="00945387">
        <w:rPr>
          <w:rFonts w:ascii="Times New Roman" w:hAnsi="Times New Roman" w:cs="Times New Roman"/>
          <w:b/>
          <w:bCs/>
          <w:sz w:val="28"/>
          <w:szCs w:val="28"/>
        </w:rPr>
        <w:t>background_mutation_level</w:t>
      </w:r>
      <w:proofErr w:type="spellEnd"/>
      <w:r w:rsidRPr="00945387">
        <w:rPr>
          <w:rFonts w:ascii="Times New Roman" w:hAnsi="Times New Roman" w:cs="Times New Roman"/>
          <w:b/>
          <w:bCs/>
          <w:sz w:val="28"/>
          <w:szCs w:val="28"/>
        </w:rPr>
        <w:t xml:space="preserve"> = data['</w:t>
      </w:r>
      <w:proofErr w:type="spellStart"/>
      <w:r w:rsidRPr="00945387">
        <w:rPr>
          <w:rFonts w:ascii="Times New Roman" w:hAnsi="Times New Roman" w:cs="Times New Roman"/>
          <w:b/>
          <w:bCs/>
          <w:sz w:val="28"/>
          <w:szCs w:val="28"/>
        </w:rPr>
        <w:t>Normal_SM_AF</w:t>
      </w:r>
      <w:proofErr w:type="spellEnd"/>
      <w:r w:rsidRPr="00945387">
        <w:rPr>
          <w:rFonts w:ascii="Times New Roman" w:hAnsi="Times New Roman" w:cs="Times New Roman"/>
          <w:b/>
          <w:bCs/>
          <w:sz w:val="28"/>
          <w:szCs w:val="28"/>
        </w:rPr>
        <w:t>'</w:t>
      </w:r>
      <w:proofErr w:type="gramStart"/>
      <w:r w:rsidRPr="00945387">
        <w:rPr>
          <w:rFonts w:ascii="Times New Roman" w:hAnsi="Times New Roman" w:cs="Times New Roman"/>
          <w:b/>
          <w:bCs/>
          <w:sz w:val="28"/>
          <w:szCs w:val="28"/>
        </w:rPr>
        <w:t>].median</w:t>
      </w:r>
      <w:proofErr w:type="gramEnd"/>
      <w:r w:rsidRPr="00945387">
        <w:rPr>
          <w:rFonts w:ascii="Times New Roman" w:hAnsi="Times New Roman" w:cs="Times New Roman"/>
          <w:b/>
          <w:bCs/>
          <w:sz w:val="28"/>
          <w:szCs w:val="28"/>
        </w:rPr>
        <w:t>()</w:t>
      </w:r>
      <w:r w:rsidR="00582195">
        <w:rPr>
          <w:rFonts w:ascii="Times New Roman" w:hAnsi="Times New Roman" w:cs="Times New Roman"/>
          <w:b/>
          <w:bCs/>
          <w:sz w:val="28"/>
          <w:szCs w:val="28"/>
        </w:rPr>
        <w:br/>
      </w:r>
      <w:r w:rsidR="00582195" w:rsidRPr="00582195">
        <w:rPr>
          <w:rFonts w:ascii="Times New Roman" w:hAnsi="Times New Roman" w:cs="Times New Roman"/>
          <w:sz w:val="28"/>
          <w:szCs w:val="28"/>
        </w:rPr>
        <w:t xml:space="preserve">here </w:t>
      </w:r>
      <w:proofErr w:type="spellStart"/>
      <w:r w:rsidR="00582195" w:rsidRPr="00582195">
        <w:rPr>
          <w:rFonts w:ascii="Times New Roman" w:hAnsi="Times New Roman" w:cs="Times New Roman"/>
          <w:sz w:val="28"/>
          <w:szCs w:val="28"/>
        </w:rPr>
        <w:t>Normal_SM_AF</w:t>
      </w:r>
      <w:proofErr w:type="spellEnd"/>
      <w:r w:rsidR="00582195" w:rsidRPr="00582195">
        <w:rPr>
          <w:rFonts w:ascii="Times New Roman" w:hAnsi="Times New Roman" w:cs="Times New Roman"/>
          <w:sz w:val="28"/>
          <w:szCs w:val="28"/>
        </w:rPr>
        <w:t xml:space="preserve"> represents </w:t>
      </w:r>
      <w:r w:rsidR="00582195">
        <w:rPr>
          <w:rFonts w:ascii="Times New Roman" w:hAnsi="Times New Roman" w:cs="Times New Roman"/>
          <w:sz w:val="28"/>
          <w:szCs w:val="28"/>
        </w:rPr>
        <w:t xml:space="preserve">Allele frequency for normal variant. In our data background mutation level was </w:t>
      </w:r>
      <w:r w:rsidR="00582195" w:rsidRPr="00582195">
        <w:rPr>
          <w:rFonts w:ascii="Times New Roman" w:hAnsi="Times New Roman" w:cs="Times New Roman"/>
          <w:sz w:val="28"/>
          <w:szCs w:val="28"/>
        </w:rPr>
        <w:t>0.0419</w:t>
      </w:r>
      <w:r w:rsidR="00582195">
        <w:rPr>
          <w:rFonts w:ascii="Times New Roman" w:hAnsi="Times New Roman" w:cs="Times New Roman"/>
          <w:sz w:val="28"/>
          <w:szCs w:val="28"/>
        </w:rPr>
        <w:t xml:space="preserve">. </w:t>
      </w:r>
      <w:r w:rsidR="00582195">
        <w:rPr>
          <w:rFonts w:ascii="Times New Roman" w:hAnsi="Times New Roman" w:cs="Times New Roman"/>
          <w:sz w:val="28"/>
          <w:szCs w:val="28"/>
        </w:rPr>
        <w:br/>
      </w:r>
      <w:r w:rsidR="00582195" w:rsidRPr="00582195">
        <w:rPr>
          <w:rFonts w:ascii="Times New Roman" w:hAnsi="Times New Roman" w:cs="Times New Roman"/>
          <w:b/>
          <w:bCs/>
          <w:sz w:val="28"/>
          <w:szCs w:val="28"/>
        </w:rPr>
        <w:t>Reads per Millon</w:t>
      </w:r>
      <w:r w:rsidR="00582195">
        <w:rPr>
          <w:rFonts w:ascii="Times New Roman" w:hAnsi="Times New Roman" w:cs="Times New Roman"/>
          <w:b/>
          <w:bCs/>
          <w:sz w:val="28"/>
          <w:szCs w:val="28"/>
        </w:rPr>
        <w:br/>
      </w:r>
      <w:r w:rsidR="00582195">
        <w:rPr>
          <w:rFonts w:ascii="Times New Roman" w:hAnsi="Times New Roman" w:cs="Times New Roman"/>
          <w:sz w:val="28"/>
          <w:szCs w:val="28"/>
        </w:rPr>
        <w:t>C</w:t>
      </w:r>
      <w:r w:rsidR="00582195" w:rsidRPr="00582195">
        <w:rPr>
          <w:rFonts w:ascii="Times New Roman" w:hAnsi="Times New Roman" w:cs="Times New Roman"/>
          <w:sz w:val="28"/>
          <w:szCs w:val="28"/>
        </w:rPr>
        <w:t xml:space="preserve">alculates </w:t>
      </w:r>
      <w:r w:rsidR="00582195" w:rsidRPr="00582195">
        <w:rPr>
          <w:rFonts w:ascii="Times New Roman" w:hAnsi="Times New Roman" w:cs="Times New Roman"/>
          <w:b/>
          <w:bCs/>
          <w:sz w:val="28"/>
          <w:szCs w:val="28"/>
        </w:rPr>
        <w:t>Reads Per Million (RPM)</w:t>
      </w:r>
      <w:r w:rsidR="00582195" w:rsidRPr="00582195">
        <w:rPr>
          <w:rFonts w:ascii="Times New Roman" w:hAnsi="Times New Roman" w:cs="Times New Roman"/>
          <w:sz w:val="28"/>
          <w:szCs w:val="28"/>
        </w:rPr>
        <w:t xml:space="preserve"> to normalize the read depth of each genomic position in the normal sample. RPM provides a standardized metric for comparing read coverage between positions or samples, enabling more accurate </w:t>
      </w:r>
      <w:r w:rsidR="00582195">
        <w:rPr>
          <w:rFonts w:ascii="Times New Roman" w:hAnsi="Times New Roman" w:cs="Times New Roman"/>
          <w:sz w:val="28"/>
          <w:szCs w:val="28"/>
        </w:rPr>
        <w:t>variant calling</w:t>
      </w:r>
      <w:r w:rsidR="00582195" w:rsidRPr="00582195">
        <w:rPr>
          <w:rFonts w:ascii="Times New Roman" w:hAnsi="Times New Roman" w:cs="Times New Roman"/>
          <w:sz w:val="28"/>
          <w:szCs w:val="28"/>
        </w:rPr>
        <w:t>.</w:t>
      </w:r>
      <w:r w:rsidR="00582195">
        <w:rPr>
          <w:rFonts w:ascii="Times New Roman" w:hAnsi="Times New Roman" w:cs="Times New Roman"/>
          <w:sz w:val="28"/>
          <w:szCs w:val="28"/>
        </w:rPr>
        <w:br/>
        <w:t>S</w:t>
      </w:r>
      <w:r w:rsidR="00582195" w:rsidRPr="00582195">
        <w:rPr>
          <w:rFonts w:ascii="Times New Roman" w:hAnsi="Times New Roman" w:cs="Times New Roman"/>
          <w:sz w:val="28"/>
          <w:szCs w:val="28"/>
        </w:rPr>
        <w:t>ets thresholds for both allele frequency and sequencing depth to confidently call somatic mutations, ensuring that mutations are both biologically significant (by comparing against background mutation levels) and supported by sufficient data (based on RPM).</w:t>
      </w:r>
      <w:r w:rsidR="00582195">
        <w:rPr>
          <w:rFonts w:ascii="Times New Roman" w:hAnsi="Times New Roman" w:cs="Times New Roman"/>
          <w:sz w:val="28"/>
          <w:szCs w:val="28"/>
        </w:rPr>
        <w:t xml:space="preserve"> </w:t>
      </w:r>
      <w:proofErr w:type="spellStart"/>
      <w:r w:rsidR="00582195" w:rsidRPr="00582195">
        <w:rPr>
          <w:rFonts w:ascii="Times New Roman" w:hAnsi="Times New Roman" w:cs="Times New Roman"/>
          <w:sz w:val="28"/>
          <w:szCs w:val="28"/>
        </w:rPr>
        <w:t>confidence_threshold_AF</w:t>
      </w:r>
      <w:proofErr w:type="spellEnd"/>
      <w:r w:rsidR="00582195">
        <w:rPr>
          <w:rFonts w:ascii="Times New Roman" w:hAnsi="Times New Roman" w:cs="Times New Roman"/>
          <w:sz w:val="28"/>
          <w:szCs w:val="28"/>
        </w:rPr>
        <w:t xml:space="preserve"> was </w:t>
      </w:r>
      <w:r w:rsidR="003A604C" w:rsidRPr="003A604C">
        <w:rPr>
          <w:rFonts w:ascii="Times New Roman" w:hAnsi="Times New Roman" w:cs="Times New Roman"/>
          <w:sz w:val="28"/>
          <w:szCs w:val="28"/>
        </w:rPr>
        <w:t>0.0419</w:t>
      </w:r>
      <w:r w:rsidR="003A604C">
        <w:rPr>
          <w:rFonts w:ascii="Times New Roman" w:hAnsi="Times New Roman" w:cs="Times New Roman"/>
          <w:sz w:val="28"/>
          <w:szCs w:val="28"/>
        </w:rPr>
        <w:t xml:space="preserve"> and </w:t>
      </w:r>
      <w:proofErr w:type="spellStart"/>
      <w:r w:rsidR="003A604C" w:rsidRPr="003A604C">
        <w:rPr>
          <w:rFonts w:ascii="Times New Roman" w:hAnsi="Times New Roman" w:cs="Times New Roman"/>
          <w:sz w:val="28"/>
          <w:szCs w:val="28"/>
        </w:rPr>
        <w:t>confidence_threshold_RPM</w:t>
      </w:r>
      <w:proofErr w:type="spellEnd"/>
      <w:r w:rsidR="003A604C">
        <w:rPr>
          <w:rFonts w:ascii="Times New Roman" w:hAnsi="Times New Roman" w:cs="Times New Roman"/>
          <w:sz w:val="28"/>
          <w:szCs w:val="28"/>
        </w:rPr>
        <w:t xml:space="preserve"> 1000.</w:t>
      </w:r>
      <w:r w:rsidR="003A604C">
        <w:rPr>
          <w:rFonts w:ascii="Times New Roman" w:hAnsi="Times New Roman" w:cs="Times New Roman"/>
          <w:sz w:val="28"/>
          <w:szCs w:val="28"/>
        </w:rPr>
        <w:br/>
      </w:r>
      <w:r w:rsidR="003A604C" w:rsidRPr="003A604C">
        <w:rPr>
          <w:rFonts w:ascii="Times New Roman" w:hAnsi="Times New Roman" w:cs="Times New Roman"/>
          <w:b/>
          <w:bCs/>
          <w:sz w:val="28"/>
          <w:szCs w:val="28"/>
        </w:rPr>
        <w:t>Identify confidently called somatic mutations based on both AF and RPM</w:t>
      </w:r>
    </w:p>
    <w:p w14:paraId="4809F2B4" w14:textId="77777777" w:rsidR="003A604C" w:rsidRPr="003A604C" w:rsidRDefault="003A604C" w:rsidP="003A604C">
      <w:pPr>
        <w:spacing w:line="360" w:lineRule="auto"/>
        <w:rPr>
          <w:rFonts w:ascii="Times New Roman" w:hAnsi="Times New Roman" w:cs="Times New Roman"/>
          <w:sz w:val="28"/>
          <w:szCs w:val="28"/>
        </w:rPr>
      </w:pPr>
      <w:r w:rsidRPr="003A604C">
        <w:rPr>
          <w:rFonts w:ascii="Times New Roman" w:hAnsi="Times New Roman" w:cs="Times New Roman"/>
          <w:sz w:val="28"/>
          <w:szCs w:val="28"/>
        </w:rPr>
        <w:t>data['</w:t>
      </w:r>
      <w:proofErr w:type="spellStart"/>
      <w:r w:rsidRPr="003A604C">
        <w:rPr>
          <w:rFonts w:ascii="Times New Roman" w:hAnsi="Times New Roman" w:cs="Times New Roman"/>
          <w:sz w:val="28"/>
          <w:szCs w:val="28"/>
        </w:rPr>
        <w:t>Confident_Somatic_Mutation</w:t>
      </w:r>
      <w:proofErr w:type="spellEnd"/>
      <w:r w:rsidRPr="003A604C">
        <w:rPr>
          <w:rFonts w:ascii="Times New Roman" w:hAnsi="Times New Roman" w:cs="Times New Roman"/>
          <w:sz w:val="28"/>
          <w:szCs w:val="28"/>
        </w:rPr>
        <w:t>'] = (</w:t>
      </w:r>
    </w:p>
    <w:p w14:paraId="40B0BC7B" w14:textId="77777777" w:rsidR="003A604C" w:rsidRPr="003A604C" w:rsidRDefault="003A604C" w:rsidP="003A604C">
      <w:pPr>
        <w:spacing w:line="360" w:lineRule="auto"/>
        <w:rPr>
          <w:rFonts w:ascii="Times New Roman" w:hAnsi="Times New Roman" w:cs="Times New Roman"/>
          <w:sz w:val="28"/>
          <w:szCs w:val="28"/>
        </w:rPr>
      </w:pPr>
      <w:r w:rsidRPr="003A604C">
        <w:rPr>
          <w:rFonts w:ascii="Times New Roman" w:hAnsi="Times New Roman" w:cs="Times New Roman"/>
          <w:sz w:val="28"/>
          <w:szCs w:val="28"/>
        </w:rPr>
        <w:t xml:space="preserve">    (data['</w:t>
      </w:r>
      <w:proofErr w:type="spellStart"/>
      <w:r w:rsidRPr="003A604C">
        <w:rPr>
          <w:rFonts w:ascii="Times New Roman" w:hAnsi="Times New Roman" w:cs="Times New Roman"/>
          <w:sz w:val="28"/>
          <w:szCs w:val="28"/>
        </w:rPr>
        <w:t>Normal_SM_AF</w:t>
      </w:r>
      <w:proofErr w:type="spellEnd"/>
      <w:r w:rsidRPr="003A604C">
        <w:rPr>
          <w:rFonts w:ascii="Times New Roman" w:hAnsi="Times New Roman" w:cs="Times New Roman"/>
          <w:sz w:val="28"/>
          <w:szCs w:val="28"/>
        </w:rPr>
        <w:t xml:space="preserve">'] &gt; </w:t>
      </w:r>
      <w:proofErr w:type="spellStart"/>
      <w:r w:rsidRPr="003A604C">
        <w:rPr>
          <w:rFonts w:ascii="Times New Roman" w:hAnsi="Times New Roman" w:cs="Times New Roman"/>
          <w:sz w:val="28"/>
          <w:szCs w:val="28"/>
        </w:rPr>
        <w:t>confidence_threshold_AF</w:t>
      </w:r>
      <w:proofErr w:type="spellEnd"/>
      <w:r w:rsidRPr="003A604C">
        <w:rPr>
          <w:rFonts w:ascii="Times New Roman" w:hAnsi="Times New Roman" w:cs="Times New Roman"/>
          <w:sz w:val="28"/>
          <w:szCs w:val="28"/>
        </w:rPr>
        <w:t xml:space="preserve">) &amp; </w:t>
      </w:r>
    </w:p>
    <w:p w14:paraId="77E09908" w14:textId="77777777" w:rsidR="003A604C" w:rsidRDefault="003A604C" w:rsidP="003A604C">
      <w:pPr>
        <w:spacing w:line="360" w:lineRule="auto"/>
        <w:rPr>
          <w:rFonts w:ascii="Times New Roman" w:hAnsi="Times New Roman" w:cs="Times New Roman"/>
          <w:sz w:val="28"/>
          <w:szCs w:val="28"/>
        </w:rPr>
      </w:pPr>
      <w:r w:rsidRPr="003A604C">
        <w:rPr>
          <w:rFonts w:ascii="Times New Roman" w:hAnsi="Times New Roman" w:cs="Times New Roman"/>
          <w:sz w:val="28"/>
          <w:szCs w:val="28"/>
        </w:rPr>
        <w:t xml:space="preserve">    (data['</w:t>
      </w:r>
      <w:proofErr w:type="spellStart"/>
      <w:r w:rsidRPr="003A604C">
        <w:rPr>
          <w:rFonts w:ascii="Times New Roman" w:hAnsi="Times New Roman" w:cs="Times New Roman"/>
          <w:sz w:val="28"/>
          <w:szCs w:val="28"/>
        </w:rPr>
        <w:t>Normal_SM_RPM</w:t>
      </w:r>
      <w:proofErr w:type="spellEnd"/>
      <w:r w:rsidRPr="003A604C">
        <w:rPr>
          <w:rFonts w:ascii="Times New Roman" w:hAnsi="Times New Roman" w:cs="Times New Roman"/>
          <w:sz w:val="28"/>
          <w:szCs w:val="28"/>
        </w:rPr>
        <w:t xml:space="preserve">'] &gt; </w:t>
      </w:r>
      <w:proofErr w:type="spellStart"/>
      <w:r w:rsidRPr="003A604C">
        <w:rPr>
          <w:rFonts w:ascii="Times New Roman" w:hAnsi="Times New Roman" w:cs="Times New Roman"/>
          <w:sz w:val="28"/>
          <w:szCs w:val="28"/>
        </w:rPr>
        <w:t>confidence_threshold_RPM</w:t>
      </w:r>
      <w:proofErr w:type="spellEnd"/>
      <w:r>
        <w:rPr>
          <w:rFonts w:ascii="Times New Roman" w:hAnsi="Times New Roman" w:cs="Times New Roman"/>
          <w:sz w:val="28"/>
          <w:szCs w:val="28"/>
        </w:rPr>
        <w:t>)</w:t>
      </w:r>
    </w:p>
    <w:p w14:paraId="05E68331" w14:textId="77439CBB" w:rsidR="003A604C" w:rsidRDefault="003A604C" w:rsidP="003A604C">
      <w:pPr>
        <w:spacing w:line="360" w:lineRule="auto"/>
        <w:rPr>
          <w:rFonts w:ascii="Times New Roman" w:hAnsi="Times New Roman" w:cs="Times New Roman"/>
          <w:sz w:val="28"/>
          <w:szCs w:val="28"/>
        </w:rPr>
      </w:pPr>
      <w:r w:rsidRPr="003A604C">
        <w:rPr>
          <w:rFonts w:ascii="Times New Roman" w:hAnsi="Times New Roman" w:cs="Times New Roman"/>
          <w:sz w:val="28"/>
          <w:szCs w:val="28"/>
        </w:rPr>
        <w:t>)</w:t>
      </w:r>
    </w:p>
    <w:p w14:paraId="575995A9" w14:textId="2A75D7DA" w:rsidR="003A604C" w:rsidRPr="003A604C" w:rsidRDefault="003A604C" w:rsidP="003A60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br/>
      </w:r>
      <w:r w:rsidRPr="003A604C">
        <w:rPr>
          <w:rFonts w:ascii="Times New Roman" w:hAnsi="Times New Roman" w:cs="Times New Roman"/>
          <w:b/>
          <w:bCs/>
          <w:sz w:val="28"/>
          <w:szCs w:val="28"/>
        </w:rPr>
        <w:t>T</w:t>
      </w:r>
      <w:r w:rsidRPr="003A604C">
        <w:rPr>
          <w:rFonts w:ascii="Times New Roman" w:hAnsi="Times New Roman" w:cs="Times New Roman"/>
          <w:b/>
          <w:bCs/>
          <w:sz w:val="28"/>
          <w:szCs w:val="28"/>
        </w:rPr>
        <w:t>rue</w:t>
      </w:r>
      <w:r w:rsidRPr="003A604C">
        <w:rPr>
          <w:rFonts w:ascii="Times New Roman" w:hAnsi="Times New Roman" w:cs="Times New Roman"/>
          <w:sz w:val="28"/>
          <w:szCs w:val="28"/>
        </w:rPr>
        <w:t>: If the mutation passes both the allele frequency and RPM thresholds, indicating a confident somatic mutation.</w:t>
      </w:r>
    </w:p>
    <w:p w14:paraId="160E3366" w14:textId="146F2E4A" w:rsidR="00945387" w:rsidRPr="00945387" w:rsidRDefault="003A604C" w:rsidP="003A604C">
      <w:pPr>
        <w:spacing w:line="360" w:lineRule="auto"/>
        <w:rPr>
          <w:rFonts w:ascii="Times New Roman" w:hAnsi="Times New Roman" w:cs="Times New Roman"/>
          <w:sz w:val="28"/>
          <w:szCs w:val="28"/>
        </w:rPr>
      </w:pPr>
      <w:r w:rsidRPr="003A604C">
        <w:rPr>
          <w:rFonts w:ascii="Times New Roman" w:hAnsi="Times New Roman" w:cs="Times New Roman"/>
          <w:b/>
          <w:bCs/>
          <w:sz w:val="28"/>
          <w:szCs w:val="28"/>
        </w:rPr>
        <w:t>False</w:t>
      </w:r>
      <w:r w:rsidRPr="003A604C">
        <w:rPr>
          <w:rFonts w:ascii="Times New Roman" w:hAnsi="Times New Roman" w:cs="Times New Roman"/>
          <w:sz w:val="28"/>
          <w:szCs w:val="28"/>
        </w:rPr>
        <w:t>: If the mutation does not meet either of the thresholds, indicating that it is not confidently called as somatic.</w:t>
      </w:r>
    </w:p>
    <w:p w14:paraId="7623F54D" w14:textId="39D69E0E" w:rsidR="00910427" w:rsidRDefault="00910427" w:rsidP="00F53035">
      <w:pPr>
        <w:spacing w:line="360" w:lineRule="auto"/>
        <w:rPr>
          <w:rFonts w:ascii="Times New Roman" w:hAnsi="Times New Roman" w:cs="Times New Roman"/>
          <w:sz w:val="24"/>
          <w:szCs w:val="24"/>
        </w:rPr>
      </w:pPr>
    </w:p>
    <w:p w14:paraId="346D84DD" w14:textId="77777777" w:rsidR="00945387" w:rsidRPr="00F53035" w:rsidRDefault="00945387" w:rsidP="00F53035">
      <w:pPr>
        <w:spacing w:line="360" w:lineRule="auto"/>
        <w:rPr>
          <w:rFonts w:ascii="Times New Roman" w:hAnsi="Times New Roman" w:cs="Times New Roman"/>
          <w:sz w:val="24"/>
          <w:szCs w:val="24"/>
        </w:rPr>
      </w:pPr>
    </w:p>
    <w:p>
      <w:r>
        <w:br w:type="page"/>
      </w:r>
    </w:p>
    <w:p>
      <w:pPr>
        <w:pStyle w:val="TextBody_1"/>
        <w:bidi w:val="0"/>
        <w:jc w:val="left"/>
        <w:rPr>
          <w:rStyle w:val="StrongEmphasis_1"/>
          <w:b/>
          <w:b/>
          <w:bCs/>
          <w:sz w:val="48"/>
          <w:szCs w:val="48"/>
        </w:rPr>
      </w:pPr>
      <w:r>
        <w:rPr/>
      </w:r>
    </w:p>
    <w:p>
      <w:pPr>
        <w:pStyle w:val="TextBody_1"/>
        <w:bidi w:val="0"/>
        <w:jc w:val="left"/>
        <w:rPr/>
      </w:pPr>
      <w:r>
        <w:rPr>
          <w:rStyle w:val="StrongEmphasis_1"/>
          <w:b/>
          <w:bCs/>
          <w:sz w:val="48"/>
          <w:szCs w:val="48"/>
        </w:rPr>
        <w:t>R</w:t>
      </w:r>
      <w:r>
        <w:rPr>
          <w:rStyle w:val="StrongEmphasis_1"/>
          <w:b/>
          <w:bCs/>
          <w:sz w:val="48"/>
          <w:szCs w:val="48"/>
        </w:rPr>
        <w:t>eport Title:</w:t>
      </w:r>
      <w:r>
        <w:rPr>
          <w:b/>
          <w:bCs/>
          <w:sz w:val="48"/>
          <w:szCs w:val="48"/>
        </w:rPr>
        <w:t xml:space="preserve"> </w:t>
      </w:r>
    </w:p>
    <w:p>
      <w:pPr>
        <w:pStyle w:val="TextBody_1"/>
        <w:bidi w:val="0"/>
        <w:jc w:val="left"/>
        <w:rPr/>
      </w:pPr>
      <w:r>
        <w:rPr>
          <w:rStyle w:val="StrongEmphasis_1"/>
          <w:b/>
          <w:bCs/>
          <w:sz w:val="48"/>
          <w:szCs w:val="48"/>
        </w:rPr>
        <w:t>Bioinformatics Coding Challenge Submission</w:t>
      </w:r>
    </w:p>
    <w:p>
      <w:pPr>
        <w:pStyle w:val="TextBody_1"/>
        <w:bidi w:val="0"/>
        <w:spacing w:lineRule="auto" w:line="276" w:before="0" w:after="140"/>
        <w:jc w:val="left"/>
        <w:rPr/>
      </w:pPr>
      <w:r>
        <w:rPr/>
        <w:drawing>
          <wp:anchor behindDoc="0" distT="0" distB="0" distL="0" distR="0" simplePos="0" locked="0" layoutInCell="0" allowOverlap="1" relativeHeight="2">
            <wp:simplePos x="0" y="0"/>
            <wp:positionH relativeFrom="column">
              <wp:posOffset>-64135</wp:posOffset>
            </wp:positionH>
            <wp:positionV relativeFrom="paragraph">
              <wp:posOffset>1213485</wp:posOffset>
            </wp:positionV>
            <wp:extent cx="5981700" cy="1656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_2"/>
                    <a:stretch>
                      <a:fillRect/>
                    </a:stretch>
                  </pic:blipFill>
                  <pic:spPr bwMode="auto">
                    <a:xfrm>
                      <a:off x="0" y="0"/>
                      <a:ext cx="5981700" cy="1656715"/>
                    </a:xfrm>
                    <a:prstGeom prst="rect">
                      <a:avLst/>
                    </a:prstGeom>
                  </pic:spPr>
                </pic:pic>
              </a:graphicData>
            </a:graphic>
          </wp:anchor>
        </w:drawing>
      </w:r>
    </w:p>
    <w:p>
      <w:pPr>
        <w:pStyle w:val="TextBody_1"/>
        <w:bidi w:val="0"/>
        <w:spacing w:lineRule="auto" w:line="276" w:before="0" w:after="140"/>
        <w:jc w:val="left"/>
        <w:rPr/>
      </w:pPr>
      <w:r>
        <w:rPr/>
      </w:r>
    </w:p>
    <w:p>
      <w:pPr>
        <w:pStyle w:val="TextBody_1"/>
        <w:bidi w:val="0"/>
        <w:spacing w:lineRule="auto" w:line="276" w:before="0" w:after="140"/>
        <w:jc w:val="left"/>
        <w:rPr/>
      </w:pPr>
      <w:r>
        <w:rPr/>
      </w:r>
    </w:p>
    <w:p>
      <w:pPr>
        <w:pStyle w:val="TextBody_1"/>
        <w:bidi w:val="0"/>
        <w:jc w:val="left"/>
        <w:rPr>
          <w:rStyle w:val="StrongEmphasis_1"/>
        </w:rPr>
      </w:pPr>
      <w:r>
        <w:rPr/>
      </w:r>
    </w:p>
    <w:p>
      <w:pPr>
        <w:pStyle w:val="TextBody_1"/>
        <w:bidi w:val="0"/>
        <w:jc w:val="left"/>
        <w:rPr>
          <w:rStyle w:val="StrongEmphasis_1"/>
        </w:rPr>
      </w:pPr>
      <w:r>
        <w:rPr/>
      </w:r>
    </w:p>
    <w:p>
      <w:pPr>
        <w:pStyle w:val="TextBody_1"/>
        <w:bidi w:val="0"/>
        <w:jc w:val="left"/>
        <w:rPr>
          <w:rStyle w:val="StrongEmphasis_1"/>
        </w:rPr>
      </w:pPr>
      <w:r>
        <w:rPr/>
      </w:r>
    </w:p>
    <w:p>
      <w:pPr>
        <w:pStyle w:val="TextBody_1"/>
        <w:bidi w:val="0"/>
        <w:jc w:val="left"/>
        <w:rPr>
          <w:rStyle w:val="StrongEmphasis_1"/>
          <w:sz w:val="40"/>
          <w:szCs w:val="40"/>
        </w:rPr>
      </w:pPr>
      <w:r>
        <w:rPr/>
      </w:r>
    </w:p>
    <w:p>
      <w:pPr>
        <w:pStyle w:val="TextBody_1"/>
        <w:bidi w:val="0"/>
        <w:jc w:val="left"/>
        <w:rPr>
          <w:rStyle w:val="StrongEmphasis_1"/>
          <w:sz w:val="40"/>
          <w:szCs w:val="40"/>
        </w:rPr>
      </w:pPr>
      <w:r>
        <w:rPr/>
      </w:r>
    </w:p>
    <w:p>
      <w:pPr>
        <w:pStyle w:val="TextBody_1"/>
        <w:bidi w:val="0"/>
        <w:jc w:val="left"/>
        <w:rPr/>
      </w:pPr>
      <w:r>
        <w:rPr>
          <w:rStyle w:val="StrongEmphasis_1"/>
          <w:sz w:val="40"/>
          <w:szCs w:val="40"/>
        </w:rPr>
        <w:t>Submitted To:</w:t>
      </w:r>
      <w:r>
        <w:rPr>
          <w:sz w:val="40"/>
          <w:szCs w:val="40"/>
        </w:rPr>
        <w:t xml:space="preserve"> Pupil Bio</w:t>
      </w:r>
    </w:p>
    <w:p>
      <w:pPr>
        <w:pStyle w:val="TextBody_1"/>
        <w:bidi w:val="0"/>
        <w:jc w:val="left"/>
        <w:rPr/>
      </w:pPr>
      <w:r>
        <w:rPr>
          <w:rStyle w:val="StrongEmphasis_1"/>
          <w:sz w:val="40"/>
          <w:szCs w:val="40"/>
        </w:rPr>
        <w:t>Submitted By:</w:t>
      </w:r>
      <w:r>
        <w:rPr>
          <w:sz w:val="40"/>
          <w:szCs w:val="40"/>
        </w:rPr>
        <w:t xml:space="preserve"> Shikhar Rana</w:t>
      </w:r>
    </w:p>
    <w:p>
      <w:pPr>
        <w:pStyle w:val="TextBody_1"/>
        <w:bidi w:val="0"/>
        <w:jc w:val="left"/>
        <w:rPr/>
      </w:pPr>
      <w:r>
        <w:rPr>
          <w:rStyle w:val="StrongEmphasis_1"/>
          <w:sz w:val="40"/>
          <w:szCs w:val="40"/>
        </w:rPr>
        <w:t>Contact Information:</w:t>
      </w:r>
      <w:r>
        <w:rPr>
          <w:sz w:val="40"/>
          <w:szCs w:val="40"/>
        </w:rPr>
        <w:t xml:space="preserve"> Phone: +91-8929000111</w:t>
        <w:br/>
        <w:t>Email: shikharrana2298@gmail.com</w:t>
        <w:br/>
        <w:t xml:space="preserve">GitHub: </w:t>
      </w:r>
      <w:hyperlink r:id="rId3">
        <w:r>
          <w:rPr>
            <w:rStyle w:val="InternetLink_1"/>
            <w:sz w:val="40"/>
            <w:szCs w:val="40"/>
          </w:rPr>
          <w:t>https://github.com/shikharrana</w:t>
        </w:r>
      </w:hyperlink>
    </w:p>
    <w:p>
      <w:pPr>
        <w:pStyle w:val="TextBody_1"/>
        <w:bidi w:val="0"/>
        <w:spacing w:before="0" w:after="140"/>
        <w:jc w:val="left"/>
        <w:rPr/>
      </w:pPr>
      <w:r>
        <w:rPr>
          <w:rStyle w:val="StrongEmphasis_1"/>
          <w:sz w:val="40"/>
          <w:szCs w:val="40"/>
        </w:rPr>
        <w:t>Submission Date:</w:t>
      </w:r>
      <w:r>
        <w:rPr>
          <w:sz w:val="40"/>
          <w:szCs w:val="40"/>
        </w:rPr>
        <w:t xml:space="preserve"> </w:t>
      </w:r>
      <w:r>
        <w:rPr>
          <w:sz w:val="40"/>
          <w:szCs w:val="40"/>
        </w:rPr>
        <w:t>JAN.19,2025</w:t>
      </w:r>
    </w:p>
    <w:sectPr w:rsidR="00945387" w:rsidRPr="00F53035" w:rsidSect="0041002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0" w15:restartNumberingAfterBreak="0" w:val="_0_0_0">
    <w:nsid w:val="4A1E1A03"/>
    <w:multiLevelType w:val="multilevel"/>
    <w:tmpl w:val="584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val="_0_0_0">
    <w:nsid w:val="58D81846"/>
    <w:multiLevelType w:val="hybridMultilevel"/>
    <w:tmpl w:val="DD884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0" w16cid:durableId="2034531899" w:val="0">
    <w:abstractNumId w:val="00"/>
  </w:num>
  <w:num w:numId="20" w16cid:durableId="62139563" w:val="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14"/>
    <w:rsid w:val="000400E4"/>
    <w:rsid w:val="003A604C"/>
    <w:rsid w:val="00410026"/>
    <w:rsid w:val="004F16B0"/>
    <w:rsid w:val="00582195"/>
    <w:rsid w:val="00875A14"/>
    <w:rsid w:val="00910427"/>
    <w:rsid w:val="00942640"/>
    <w:rsid w:val="00945387"/>
    <w:rsid w:val="009A0C47"/>
    <w:rsid w:val="00CC28C5"/>
    <w:rsid w:val="00EE0C13"/>
    <w:rsid w:val="00F53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1DB6"/>
  <w15:chartTrackingRefBased/>
  <w15:docId w15:val="{EA98920F-3D70-4EFE-A6BD-0D217EF7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paragraph" w:styleId="Heading1_0">
    <w:name w:val="heading 1"/>
    <w:basedOn w:val="Normal_0"/>
    <w:next w:val="Normal_0"/>
    <w:link w:val="Heading1Char_0"/>
    <w:uiPriority w:val="9"/>
    <w:qFormat/>
    <w:rsid w:val="00875A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_0">
    <w:name w:val="heading 2"/>
    <w:basedOn w:val="Normal_0"/>
    <w:next w:val="Normal_0"/>
    <w:link w:val="Heading2Char_0"/>
    <w:uiPriority w:val="9"/>
    <w:semiHidden/>
    <w:unhideWhenUsed/>
    <w:qFormat/>
    <w:rsid w:val="00875A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_0">
    <w:name w:val="heading 3"/>
    <w:basedOn w:val="Normal_0"/>
    <w:next w:val="Normal_0"/>
    <w:link w:val="Heading3Char_0"/>
    <w:uiPriority w:val="9"/>
    <w:semiHidden/>
    <w:unhideWhenUsed/>
    <w:qFormat/>
    <w:rsid w:val="00875A14"/>
    <w:pPr>
      <w:keepNext/>
      <w:keepLines/>
      <w:spacing w:before="160" w:after="80"/>
      <w:outlineLvl w:val="2"/>
    </w:pPr>
    <w:rPr>
      <w:rFonts w:eastAsiaTheme="majorEastAsia" w:cstheme="majorBidi"/>
      <w:color w:val="2F5496" w:themeColor="accent1" w:themeShade="BF"/>
      <w:sz w:val="28"/>
      <w:szCs w:val="28"/>
    </w:rPr>
  </w:style>
  <w:style w:type="paragraph" w:styleId="Heading4_0">
    <w:name w:val="heading 4"/>
    <w:basedOn w:val="Normal_0"/>
    <w:next w:val="Normal_0"/>
    <w:link w:val="Heading4Char_0"/>
    <w:uiPriority w:val="9"/>
    <w:semiHidden/>
    <w:unhideWhenUsed/>
    <w:qFormat/>
    <w:rsid w:val="00875A14"/>
    <w:pPr>
      <w:keepNext/>
      <w:keepLines/>
      <w:spacing w:before="80" w:after="40"/>
      <w:outlineLvl w:val="3"/>
    </w:pPr>
    <w:rPr>
      <w:rFonts w:eastAsiaTheme="majorEastAsia" w:cstheme="majorBidi"/>
      <w:i/>
      <w:iCs/>
      <w:color w:val="2F5496" w:themeColor="accent1" w:themeShade="BF"/>
    </w:rPr>
  </w:style>
  <w:style w:type="paragraph" w:styleId="Heading5_0">
    <w:name w:val="heading 5"/>
    <w:basedOn w:val="Normal_0"/>
    <w:next w:val="Normal_0"/>
    <w:link w:val="Heading5Char_0"/>
    <w:uiPriority w:val="9"/>
    <w:semiHidden/>
    <w:unhideWhenUsed/>
    <w:qFormat/>
    <w:rsid w:val="00875A14"/>
    <w:pPr>
      <w:keepNext/>
      <w:keepLines/>
      <w:spacing w:before="80" w:after="40"/>
      <w:outlineLvl w:val="4"/>
    </w:pPr>
    <w:rPr>
      <w:rFonts w:eastAsiaTheme="majorEastAsia" w:cstheme="majorBidi"/>
      <w:color w:val="2F5496" w:themeColor="accent1" w:themeShade="BF"/>
    </w:rPr>
  </w:style>
  <w:style w:type="paragraph" w:styleId="Heading6_0">
    <w:name w:val="heading 6"/>
    <w:basedOn w:val="Normal_0"/>
    <w:next w:val="Normal_0"/>
    <w:link w:val="Heading6Char_0"/>
    <w:uiPriority w:val="9"/>
    <w:semiHidden/>
    <w:unhideWhenUsed/>
    <w:qFormat/>
    <w:rsid w:val="00875A14"/>
    <w:pPr>
      <w:keepNext/>
      <w:keepLines/>
      <w:spacing w:before="40" w:after="0"/>
      <w:outlineLvl w:val="5"/>
    </w:pPr>
    <w:rPr>
      <w:rFonts w:eastAsiaTheme="majorEastAsia" w:cstheme="majorBidi"/>
      <w:i/>
      <w:iCs/>
      <w:color w:val="595959" w:themeColor="text1" w:themeTint="A6"/>
    </w:rPr>
  </w:style>
  <w:style w:type="paragraph" w:styleId="Heading7_0">
    <w:name w:val="heading 7"/>
    <w:basedOn w:val="Normal_0"/>
    <w:next w:val="Normal_0"/>
    <w:link w:val="Heading7Char_0"/>
    <w:uiPriority w:val="9"/>
    <w:semiHidden/>
    <w:unhideWhenUsed/>
    <w:qFormat/>
    <w:rsid w:val="00875A14"/>
    <w:pPr>
      <w:keepNext/>
      <w:keepLines/>
      <w:spacing w:before="40" w:after="0"/>
      <w:outlineLvl w:val="6"/>
    </w:pPr>
    <w:rPr>
      <w:rFonts w:eastAsiaTheme="majorEastAsia" w:cstheme="majorBidi"/>
      <w:color w:val="595959" w:themeColor="text1" w:themeTint="A6"/>
    </w:rPr>
  </w:style>
  <w:style w:type="paragraph" w:styleId="Heading8_0">
    <w:name w:val="heading 8"/>
    <w:basedOn w:val="Normal_0"/>
    <w:next w:val="Normal_0"/>
    <w:link w:val="Heading8Char_0"/>
    <w:uiPriority w:val="9"/>
    <w:semiHidden/>
    <w:unhideWhenUsed/>
    <w:qFormat/>
    <w:rsid w:val="00875A14"/>
    <w:pPr>
      <w:keepNext/>
      <w:keepLines/>
      <w:spacing w:after="0"/>
      <w:outlineLvl w:val="7"/>
    </w:pPr>
    <w:rPr>
      <w:rFonts w:eastAsiaTheme="majorEastAsia" w:cstheme="majorBidi"/>
      <w:i/>
      <w:iCs/>
      <w:color w:val="272727" w:themeColor="text1" w:themeTint="D8"/>
    </w:rPr>
  </w:style>
  <w:style w:type="paragraph" w:styleId="Heading9_0">
    <w:name w:val="heading 9"/>
    <w:basedOn w:val="Normal_0"/>
    <w:next w:val="Normal_0"/>
    <w:link w:val="Heading9Char_0"/>
    <w:uiPriority w:val="9"/>
    <w:semiHidden/>
    <w:unhideWhenUsed/>
    <w:qFormat/>
    <w:rsid w:val="00875A14"/>
    <w:pPr>
      <w:keepNext/>
      <w:keepLines/>
      <w:spacing w:after="0"/>
      <w:outlineLvl w:val="8"/>
    </w:pPr>
    <w:rPr>
      <w:rFonts w:eastAsiaTheme="majorEastAsia" w:cstheme="majorBidi"/>
      <w:color w:val="272727" w:themeColor="text1" w:themeTint="D8"/>
    </w:rPr>
  </w:style>
  <w:style w:type="character" w:default="1" w:styleId="DefaultParagraphFont_0">
    <w:name w:val="Default Paragraph Font"/>
    <w:uiPriority w:val="1"/>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1Char_0">
    <w:name w:val="Heading 1 Char"/>
    <w:basedOn w:val="DefaultParagraphFont_0"/>
    <w:link w:val="Heading1_0"/>
    <w:uiPriority w:val="9"/>
    <w:rsid w:val="00875A14"/>
    <w:rPr>
      <w:rFonts w:asciiTheme="majorHAnsi" w:eastAsiaTheme="majorEastAsia" w:hAnsiTheme="majorHAnsi" w:cstheme="majorBidi"/>
      <w:color w:val="2F5496" w:themeColor="accent1" w:themeShade="BF"/>
      <w:sz w:val="40"/>
      <w:szCs w:val="40"/>
    </w:rPr>
  </w:style>
  <w:style w:type="character" w:customStyle="1" w:styleId="Heading2Char_0">
    <w:name w:val="Heading 2 Char"/>
    <w:basedOn w:val="DefaultParagraphFont_0"/>
    <w:link w:val="Heading2_0"/>
    <w:uiPriority w:val="9"/>
    <w:semiHidden/>
    <w:rsid w:val="00875A14"/>
    <w:rPr>
      <w:rFonts w:asciiTheme="majorHAnsi" w:eastAsiaTheme="majorEastAsia" w:hAnsiTheme="majorHAnsi" w:cstheme="majorBidi"/>
      <w:color w:val="2F5496" w:themeColor="accent1" w:themeShade="BF"/>
      <w:sz w:val="32"/>
      <w:szCs w:val="32"/>
    </w:rPr>
  </w:style>
  <w:style w:type="character" w:customStyle="1" w:styleId="Heading3Char_0">
    <w:name w:val="Heading 3 Char"/>
    <w:basedOn w:val="DefaultParagraphFont_0"/>
    <w:link w:val="Heading3_0"/>
    <w:uiPriority w:val="9"/>
    <w:semiHidden/>
    <w:rsid w:val="00875A14"/>
    <w:rPr>
      <w:rFonts w:eastAsiaTheme="majorEastAsia" w:cstheme="majorBidi"/>
      <w:color w:val="2F5496" w:themeColor="accent1" w:themeShade="BF"/>
      <w:sz w:val="28"/>
      <w:szCs w:val="28"/>
    </w:rPr>
  </w:style>
  <w:style w:type="character" w:customStyle="1" w:styleId="Heading4Char_0">
    <w:name w:val="Heading 4 Char"/>
    <w:basedOn w:val="DefaultParagraphFont_0"/>
    <w:link w:val="Heading4_0"/>
    <w:uiPriority w:val="9"/>
    <w:semiHidden/>
    <w:rsid w:val="00875A14"/>
    <w:rPr>
      <w:rFonts w:eastAsiaTheme="majorEastAsia" w:cstheme="majorBidi"/>
      <w:i/>
      <w:iCs/>
      <w:color w:val="2F5496" w:themeColor="accent1" w:themeShade="BF"/>
    </w:rPr>
  </w:style>
  <w:style w:type="character" w:customStyle="1" w:styleId="Heading5Char_0">
    <w:name w:val="Heading 5 Char"/>
    <w:basedOn w:val="DefaultParagraphFont_0"/>
    <w:link w:val="Heading5_0"/>
    <w:uiPriority w:val="9"/>
    <w:semiHidden/>
    <w:rsid w:val="00875A14"/>
    <w:rPr>
      <w:rFonts w:eastAsiaTheme="majorEastAsia" w:cstheme="majorBidi"/>
      <w:color w:val="2F5496" w:themeColor="accent1" w:themeShade="BF"/>
    </w:rPr>
  </w:style>
  <w:style w:type="character" w:customStyle="1" w:styleId="Heading6Char_0">
    <w:name w:val="Heading 6 Char"/>
    <w:basedOn w:val="DefaultParagraphFont_0"/>
    <w:link w:val="Heading6_0"/>
    <w:uiPriority w:val="9"/>
    <w:semiHidden/>
    <w:rsid w:val="00875A14"/>
    <w:rPr>
      <w:rFonts w:eastAsiaTheme="majorEastAsia" w:cstheme="majorBidi"/>
      <w:i/>
      <w:iCs/>
      <w:color w:val="595959" w:themeColor="text1" w:themeTint="A6"/>
    </w:rPr>
  </w:style>
  <w:style w:type="character" w:customStyle="1" w:styleId="Heading7Char_0">
    <w:name w:val="Heading 7 Char"/>
    <w:basedOn w:val="DefaultParagraphFont_0"/>
    <w:link w:val="Heading7_0"/>
    <w:uiPriority w:val="9"/>
    <w:semiHidden/>
    <w:rsid w:val="00875A14"/>
    <w:rPr>
      <w:rFonts w:eastAsiaTheme="majorEastAsia" w:cstheme="majorBidi"/>
      <w:color w:val="595959" w:themeColor="text1" w:themeTint="A6"/>
    </w:rPr>
  </w:style>
  <w:style w:type="character" w:customStyle="1" w:styleId="Heading8Char_0">
    <w:name w:val="Heading 8 Char"/>
    <w:basedOn w:val="DefaultParagraphFont_0"/>
    <w:link w:val="Heading8_0"/>
    <w:uiPriority w:val="9"/>
    <w:semiHidden/>
    <w:rsid w:val="00875A14"/>
    <w:rPr>
      <w:rFonts w:eastAsiaTheme="majorEastAsia" w:cstheme="majorBidi"/>
      <w:i/>
      <w:iCs/>
      <w:color w:val="272727" w:themeColor="text1" w:themeTint="D8"/>
    </w:rPr>
  </w:style>
  <w:style w:type="character" w:customStyle="1" w:styleId="Heading9Char_0">
    <w:name w:val="Heading 9 Char"/>
    <w:basedOn w:val="DefaultParagraphFont_0"/>
    <w:link w:val="Heading9_0"/>
    <w:uiPriority w:val="9"/>
    <w:semiHidden/>
    <w:rsid w:val="00875A14"/>
    <w:rPr>
      <w:rFonts w:eastAsiaTheme="majorEastAsia" w:cstheme="majorBidi"/>
      <w:color w:val="272727" w:themeColor="text1" w:themeTint="D8"/>
    </w:rPr>
  </w:style>
  <w:style w:type="paragraph" w:styleId="Title_0">
    <w:name w:val="Title"/>
    <w:basedOn w:val="Normal_0"/>
    <w:next w:val="Normal_0"/>
    <w:link w:val="TitleChar_0"/>
    <w:uiPriority w:val="10"/>
    <w:qFormat/>
    <w:rsid w:val="00875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_0">
    <w:name w:val="Title Char"/>
    <w:basedOn w:val="DefaultParagraphFont_0"/>
    <w:link w:val="Title_0"/>
    <w:uiPriority w:val="10"/>
    <w:rsid w:val="00875A14"/>
    <w:rPr>
      <w:rFonts w:asciiTheme="majorHAnsi" w:eastAsiaTheme="majorEastAsia" w:hAnsiTheme="majorHAnsi" w:cstheme="majorBidi"/>
      <w:spacing w:val="-10"/>
      <w:kern w:val="28"/>
      <w:sz w:val="56"/>
      <w:szCs w:val="56"/>
    </w:rPr>
  </w:style>
  <w:style w:type="paragraph" w:styleId="Subtitle_0">
    <w:name w:val="Subtitle"/>
    <w:basedOn w:val="Normal_0"/>
    <w:next w:val="Normal_0"/>
    <w:link w:val="SubtitleChar_0"/>
    <w:uiPriority w:val="11"/>
    <w:qFormat/>
    <w:rsid w:val="00875A14"/>
    <w:pPr>
      <w:numPr>
        <w:ilvl w:val="1"/>
      </w:numPr>
    </w:pPr>
    <w:rPr>
      <w:rFonts w:eastAsiaTheme="majorEastAsia" w:cstheme="majorBidi"/>
      <w:color w:val="595959" w:themeColor="text1" w:themeTint="A6"/>
      <w:spacing w:val="15"/>
      <w:sz w:val="28"/>
      <w:szCs w:val="28"/>
    </w:rPr>
  </w:style>
  <w:style w:type="character" w:customStyle="1" w:styleId="SubtitleChar_0">
    <w:name w:val="Subtitle Char"/>
    <w:basedOn w:val="DefaultParagraphFont_0"/>
    <w:link w:val="Subtitle_0"/>
    <w:uiPriority w:val="11"/>
    <w:rsid w:val="00875A14"/>
    <w:rPr>
      <w:rFonts w:eastAsiaTheme="majorEastAsia" w:cstheme="majorBidi"/>
      <w:color w:val="595959" w:themeColor="text1" w:themeTint="A6"/>
      <w:spacing w:val="15"/>
      <w:sz w:val="28"/>
      <w:szCs w:val="28"/>
    </w:rPr>
  </w:style>
  <w:style w:type="paragraph" w:styleId="Quote_0">
    <w:name w:val="Quote"/>
    <w:basedOn w:val="Normal_0"/>
    <w:next w:val="Normal_0"/>
    <w:link w:val="QuoteChar_0"/>
    <w:uiPriority w:val="29"/>
    <w:qFormat/>
    <w:rsid w:val="00875A14"/>
    <w:pPr>
      <w:spacing w:before="160"/>
      <w:jc w:val="center"/>
    </w:pPr>
    <w:rPr>
      <w:i/>
      <w:iCs/>
      <w:color w:val="404040" w:themeColor="text1" w:themeTint="BF"/>
    </w:rPr>
  </w:style>
  <w:style w:type="character" w:customStyle="1" w:styleId="QuoteChar_0">
    <w:name w:val="Quote Char"/>
    <w:basedOn w:val="DefaultParagraphFont_0"/>
    <w:link w:val="Quote_0"/>
    <w:uiPriority w:val="29"/>
    <w:rsid w:val="00875A14"/>
    <w:rPr>
      <w:i/>
      <w:iCs/>
      <w:color w:val="404040" w:themeColor="text1" w:themeTint="BF"/>
    </w:rPr>
  </w:style>
  <w:style w:type="paragraph" w:styleId="ListParagraph_0">
    <w:name w:val="List Paragraph"/>
    <w:basedOn w:val="Normal_0"/>
    <w:uiPriority w:val="34"/>
    <w:qFormat/>
    <w:rsid w:val="00875A14"/>
    <w:pPr>
      <w:ind w:left="720"/>
      <w:contextualSpacing/>
    </w:pPr>
  </w:style>
  <w:style w:type="character" w:styleId="IntenseEmphasis_0">
    <w:name w:val="Intense Emphasis"/>
    <w:basedOn w:val="DefaultParagraphFont_0"/>
    <w:uiPriority w:val="21"/>
    <w:qFormat/>
    <w:rsid w:val="00875A14"/>
    <w:rPr>
      <w:i/>
      <w:iCs/>
      <w:color w:val="2F5496" w:themeColor="accent1" w:themeShade="BF"/>
    </w:rPr>
  </w:style>
  <w:style w:type="paragraph" w:styleId="IntenseQuote_0">
    <w:name w:val="Intense Quote"/>
    <w:basedOn w:val="Normal_0"/>
    <w:next w:val="Normal_0"/>
    <w:link w:val="IntenseQuoteChar_0"/>
    <w:uiPriority w:val="30"/>
    <w:qFormat/>
    <w:rsid w:val="00875A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_0">
    <w:name w:val="Intense Quote Char"/>
    <w:basedOn w:val="DefaultParagraphFont_0"/>
    <w:link w:val="IntenseQuote_0"/>
    <w:uiPriority w:val="30"/>
    <w:rsid w:val="00875A14"/>
    <w:rPr>
      <w:i/>
      <w:iCs/>
      <w:color w:val="2F5496" w:themeColor="accent1" w:themeShade="BF"/>
    </w:rPr>
  </w:style>
  <w:style w:type="character" w:styleId="IntenseReference_0">
    <w:name w:val="Intense Reference"/>
    <w:basedOn w:val="DefaultParagraphFont_0"/>
    <w:uiPriority w:val="32"/>
    <w:qFormat/>
    <w:rsid w:val="00875A14"/>
    <w:rPr>
      <w:b/>
      <w:bCs/>
      <w:smallCaps/>
      <w:color w:val="2F5496" w:themeColor="accent1" w:themeShade="BF"/>
      <w:spacing w:val="5"/>
    </w:rPr>
  </w:style>
  <w:style w:type="paragraph" w:styleId="NormalWeb_0">
    <w:name w:val="Normal (Web)"/>
    <w:basedOn w:val="Normal_0"/>
    <w:uiPriority w:val="99"/>
    <w:semiHidden/>
    <w:unhideWhenUsed/>
    <w:rsid w:val="009A0C47"/>
    <w:rPr>
      <w:rFonts w:ascii="Times New Roman" w:hAnsi="Times New Roman" w:cs="Times New Roman"/>
      <w:sz w:val="24"/>
      <w:szCs w:val="24"/>
    </w:rPr>
  </w:style>
  <w:style w:type="paragraph" w:styleId="HTMLPreformatted_0">
    <w:name w:val="HTML Preformatted"/>
    <w:basedOn w:val="Normal_0"/>
    <w:link w:val="HTMLPreformattedChar_0"/>
    <w:uiPriority w:val="99"/>
    <w:semiHidden/>
    <w:unhideWhenUsed/>
    <w:rsid w:val="00582195"/>
    <w:pPr>
      <w:spacing w:after="0" w:line="240" w:lineRule="auto"/>
    </w:pPr>
    <w:rPr>
      <w:rFonts w:ascii="Consolas" w:hAnsi="Consolas"/>
      <w:sz w:val="20"/>
      <w:szCs w:val="20"/>
    </w:rPr>
  </w:style>
  <w:style w:type="character" w:customStyle="1" w:styleId="HTMLPreformattedChar_0">
    <w:name w:val="HTML Preformatted Char"/>
    <w:basedOn w:val="DefaultParagraphFont_0"/>
    <w:link w:val="HTMLPreformatted_0"/>
    <w:uiPriority w:val="99"/>
    <w:semiHidden/>
    <w:rsid w:val="00582195"/>
    <w:rPr>
      <w:rFonts w:ascii="Consolas" w:hAnsi="Consolas"/>
      <w:sz w:val="20"/>
      <w:szCs w:val="20"/>
    </w:rPr>
  </w:style>
  <w:style w:type="paragraph" w:styleId="Normal_1">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_1">
    <w:name w:val="Strong Emphasis"/>
    <w:qFormat/>
    <w:rPr>
      <w:b/>
      <w:bCs/>
    </w:rPr>
  </w:style>
  <w:style w:type="character" w:styleId="InternetLink_1">
    <w:name w:val="Hyperlink"/>
    <w:rPr>
      <w:color w:val="000080"/>
      <w:u w:val="single"/>
    </w:rPr>
  </w:style>
  <w:style w:type="paragraph" w:styleId="Heading_1">
    <w:name w:val="Heading"/>
    <w:basedOn w:val="Normal_1"/>
    <w:next w:val="TextBody_1"/>
    <w:qFormat/>
    <w:pPr>
      <w:keepNext w:val="true"/>
      <w:spacing w:before="240" w:after="120"/>
    </w:pPr>
    <w:rPr>
      <w:rFonts w:ascii="Liberation Sans" w:hAnsi="Liberation Sans" w:eastAsia="Noto Sans CJK SC" w:cs="Lohit Devanagari"/>
      <w:sz w:val="28"/>
      <w:szCs w:val="28"/>
    </w:rPr>
  </w:style>
  <w:style w:type="paragraph" w:styleId="TextBody_1">
    <w:name w:val="Body Text"/>
    <w:basedOn w:val="Normal_1"/>
    <w:pPr>
      <w:spacing w:lineRule="auto" w:line="276" w:before="0" w:after="140"/>
    </w:pPr>
    <w:rPr/>
  </w:style>
  <w:style w:type="paragraph" w:styleId="List_1">
    <w:name w:val="List"/>
    <w:basedOn w:val="TextBody_1"/>
    <w:pPr/>
    <w:rPr>
      <w:rFonts w:cs="Lohit Devanagari"/>
    </w:rPr>
  </w:style>
  <w:style w:type="paragraph" w:styleId="Caption_1">
    <w:name w:val="Caption"/>
    <w:basedOn w:val="Normal_1"/>
    <w:qFormat/>
    <w:pPr>
      <w:suppressLineNumbers/>
      <w:spacing w:before="120" w:after="120"/>
    </w:pPr>
    <w:rPr>
      <w:rFonts w:cs="Lohit Devanagari"/>
      <w:i/>
      <w:iCs/>
      <w:sz w:val="24"/>
      <w:szCs w:val="24"/>
    </w:rPr>
  </w:style>
  <w:style w:type="paragraph" w:styleId="Index_1">
    <w:name w:val="Index"/>
    <w:basedOn w:val="Normal_1"/>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4673">
      <w:bodyDiv w:val="1"/>
      <w:marLeft w:val="0"/>
      <w:marRight w:val="0"/>
      <w:marTop w:val="0"/>
      <w:marBottom w:val="0"/>
      <w:divBdr>
        <w:top w:val="none" w:sz="0" w:space="0" w:color="auto"/>
        <w:left w:val="none" w:sz="0" w:space="0" w:color="auto"/>
        <w:bottom w:val="none" w:sz="0" w:space="0" w:color="auto"/>
        <w:right w:val="none" w:sz="0" w:space="0" w:color="auto"/>
      </w:divBdr>
    </w:div>
    <w:div w:id="383717861">
      <w:bodyDiv w:val="1"/>
      <w:marLeft w:val="0"/>
      <w:marRight w:val="0"/>
      <w:marTop w:val="0"/>
      <w:marBottom w:val="0"/>
      <w:divBdr>
        <w:top w:val="none" w:sz="0" w:space="0" w:color="auto"/>
        <w:left w:val="none" w:sz="0" w:space="0" w:color="auto"/>
        <w:bottom w:val="none" w:sz="0" w:space="0" w:color="auto"/>
        <w:right w:val="none" w:sz="0" w:space="0" w:color="auto"/>
      </w:divBdr>
    </w:div>
    <w:div w:id="560871570">
      <w:bodyDiv w:val="1"/>
      <w:marLeft w:val="0"/>
      <w:marRight w:val="0"/>
      <w:marTop w:val="0"/>
      <w:marBottom w:val="0"/>
      <w:divBdr>
        <w:top w:val="none" w:sz="0" w:space="0" w:color="auto"/>
        <w:left w:val="none" w:sz="0" w:space="0" w:color="auto"/>
        <w:bottom w:val="none" w:sz="0" w:space="0" w:color="auto"/>
        <w:right w:val="none" w:sz="0" w:space="0" w:color="auto"/>
      </w:divBdr>
    </w:div>
    <w:div w:id="568925856">
      <w:bodyDiv w:val="1"/>
      <w:marLeft w:val="0"/>
      <w:marRight w:val="0"/>
      <w:marTop w:val="0"/>
      <w:marBottom w:val="0"/>
      <w:divBdr>
        <w:top w:val="none" w:sz="0" w:space="0" w:color="auto"/>
        <w:left w:val="none" w:sz="0" w:space="0" w:color="auto"/>
        <w:bottom w:val="none" w:sz="0" w:space="0" w:color="auto"/>
        <w:right w:val="none" w:sz="0" w:space="0" w:color="auto"/>
      </w:divBdr>
    </w:div>
    <w:div w:id="590625275">
      <w:bodyDiv w:val="1"/>
      <w:marLeft w:val="0"/>
      <w:marRight w:val="0"/>
      <w:marTop w:val="0"/>
      <w:marBottom w:val="0"/>
      <w:divBdr>
        <w:top w:val="none" w:sz="0" w:space="0" w:color="auto"/>
        <w:left w:val="none" w:sz="0" w:space="0" w:color="auto"/>
        <w:bottom w:val="none" w:sz="0" w:space="0" w:color="auto"/>
        <w:right w:val="none" w:sz="0" w:space="0" w:color="auto"/>
      </w:divBdr>
    </w:div>
    <w:div w:id="952203741">
      <w:bodyDiv w:val="1"/>
      <w:marLeft w:val="0"/>
      <w:marRight w:val="0"/>
      <w:marTop w:val="0"/>
      <w:marBottom w:val="0"/>
      <w:divBdr>
        <w:top w:val="none" w:sz="0" w:space="0" w:color="auto"/>
        <w:left w:val="none" w:sz="0" w:space="0" w:color="auto"/>
        <w:bottom w:val="none" w:sz="0" w:space="0" w:color="auto"/>
        <w:right w:val="none" w:sz="0" w:space="0" w:color="auto"/>
      </w:divBdr>
    </w:div>
    <w:div w:id="1105425978">
      <w:bodyDiv w:val="1"/>
      <w:marLeft w:val="0"/>
      <w:marRight w:val="0"/>
      <w:marTop w:val="0"/>
      <w:marBottom w:val="0"/>
      <w:divBdr>
        <w:top w:val="none" w:sz="0" w:space="0" w:color="auto"/>
        <w:left w:val="none" w:sz="0" w:space="0" w:color="auto"/>
        <w:bottom w:val="none" w:sz="0" w:space="0" w:color="auto"/>
        <w:right w:val="none" w:sz="0" w:space="0" w:color="auto"/>
      </w:divBdr>
    </w:div>
    <w:div w:id="1106844969">
      <w:bodyDiv w:val="1"/>
      <w:marLeft w:val="0"/>
      <w:marRight w:val="0"/>
      <w:marTop w:val="0"/>
      <w:marBottom w:val="0"/>
      <w:divBdr>
        <w:top w:val="none" w:sz="0" w:space="0" w:color="auto"/>
        <w:left w:val="none" w:sz="0" w:space="0" w:color="auto"/>
        <w:bottom w:val="none" w:sz="0" w:space="0" w:color="auto"/>
        <w:right w:val="none" w:sz="0" w:space="0" w:color="auto"/>
      </w:divBdr>
    </w:div>
    <w:div w:id="1155493248">
      <w:bodyDiv w:val="1"/>
      <w:marLeft w:val="0"/>
      <w:marRight w:val="0"/>
      <w:marTop w:val="0"/>
      <w:marBottom w:val="0"/>
      <w:divBdr>
        <w:top w:val="none" w:sz="0" w:space="0" w:color="auto"/>
        <w:left w:val="none" w:sz="0" w:space="0" w:color="auto"/>
        <w:bottom w:val="none" w:sz="0" w:space="0" w:color="auto"/>
        <w:right w:val="none" w:sz="0" w:space="0" w:color="auto"/>
      </w:divBdr>
    </w:div>
    <w:div w:id="1229462749">
      <w:bodyDiv w:val="1"/>
      <w:marLeft w:val="0"/>
      <w:marRight w:val="0"/>
      <w:marTop w:val="0"/>
      <w:marBottom w:val="0"/>
      <w:divBdr>
        <w:top w:val="none" w:sz="0" w:space="0" w:color="auto"/>
        <w:left w:val="none" w:sz="0" w:space="0" w:color="auto"/>
        <w:bottom w:val="none" w:sz="0" w:space="0" w:color="auto"/>
        <w:right w:val="none" w:sz="0" w:space="0" w:color="auto"/>
      </w:divBdr>
    </w:div>
    <w:div w:id="1448114543">
      <w:bodyDiv w:val="1"/>
      <w:marLeft w:val="0"/>
      <w:marRight w:val="0"/>
      <w:marTop w:val="0"/>
      <w:marBottom w:val="0"/>
      <w:divBdr>
        <w:top w:val="none" w:sz="0" w:space="0" w:color="auto"/>
        <w:left w:val="none" w:sz="0" w:space="0" w:color="auto"/>
        <w:bottom w:val="none" w:sz="0" w:space="0" w:color="auto"/>
        <w:right w:val="none" w:sz="0" w:space="0" w:color="auto"/>
      </w:divBdr>
    </w:div>
    <w:div w:id="1610895548">
      <w:bodyDiv w:val="1"/>
      <w:marLeft w:val="0"/>
      <w:marRight w:val="0"/>
      <w:marTop w:val="0"/>
      <w:marBottom w:val="0"/>
      <w:divBdr>
        <w:top w:val="none" w:sz="0" w:space="0" w:color="auto"/>
        <w:left w:val="none" w:sz="0" w:space="0" w:color="auto"/>
        <w:bottom w:val="none" w:sz="0" w:space="0" w:color="auto"/>
        <w:right w:val="none" w:sz="0" w:space="0" w:color="auto"/>
      </w:divBdr>
    </w:div>
    <w:div w:id="1624850125">
      <w:bodyDiv w:val="1"/>
      <w:marLeft w:val="0"/>
      <w:marRight w:val="0"/>
      <w:marTop w:val="0"/>
      <w:marBottom w:val="0"/>
      <w:divBdr>
        <w:top w:val="none" w:sz="0" w:space="0" w:color="auto"/>
        <w:left w:val="none" w:sz="0" w:space="0" w:color="auto"/>
        <w:bottom w:val="none" w:sz="0" w:space="0" w:color="auto"/>
        <w:right w:val="none" w:sz="0" w:space="0" w:color="auto"/>
      </w:divBdr>
    </w:div>
    <w:div w:id="1701590899">
      <w:bodyDiv w:val="1"/>
      <w:marLeft w:val="0"/>
      <w:marRight w:val="0"/>
      <w:marTop w:val="0"/>
      <w:marBottom w:val="0"/>
      <w:divBdr>
        <w:top w:val="none" w:sz="0" w:space="0" w:color="auto"/>
        <w:left w:val="none" w:sz="0" w:space="0" w:color="auto"/>
        <w:bottom w:val="none" w:sz="0" w:space="0" w:color="auto"/>
        <w:right w:val="none" w:sz="0" w:space="0" w:color="auto"/>
      </w:divBdr>
    </w:div>
    <w:div w:id="1743985569">
      <w:bodyDiv w:val="1"/>
      <w:marLeft w:val="0"/>
      <w:marRight w:val="0"/>
      <w:marTop w:val="0"/>
      <w:marBottom w:val="0"/>
      <w:divBdr>
        <w:top w:val="none" w:sz="0" w:space="0" w:color="auto"/>
        <w:left w:val="none" w:sz="0" w:space="0" w:color="auto"/>
        <w:bottom w:val="none" w:sz="0" w:space="0" w:color="auto"/>
        <w:right w:val="none" w:sz="0" w:space="0" w:color="auto"/>
      </w:divBdr>
    </w:div>
    <w:div w:id="1881672257">
      <w:bodyDiv w:val="1"/>
      <w:marLeft w:val="0"/>
      <w:marRight w:val="0"/>
      <w:marTop w:val="0"/>
      <w:marBottom w:val="0"/>
      <w:divBdr>
        <w:top w:val="none" w:sz="0" w:space="0" w:color="auto"/>
        <w:left w:val="none" w:sz="0" w:space="0" w:color="auto"/>
        <w:bottom w:val="none" w:sz="0" w:space="0" w:color="auto"/>
        <w:right w:val="none" w:sz="0" w:space="0" w:color="auto"/>
      </w:divBdr>
    </w:div>
    <w:div w:id="1941529129">
      <w:bodyDiv w:val="1"/>
      <w:marLeft w:val="0"/>
      <w:marRight w:val="0"/>
      <w:marTop w:val="0"/>
      <w:marBottom w:val="0"/>
      <w:divBdr>
        <w:top w:val="none" w:sz="0" w:space="0" w:color="auto"/>
        <w:left w:val="none" w:sz="0" w:space="0" w:color="auto"/>
        <w:bottom w:val="none" w:sz="0" w:space="0" w:color="auto"/>
        <w:right w:val="none" w:sz="0" w:space="0" w:color="auto"/>
      </w:divBdr>
    </w:div>
    <w:div w:id="1948807280">
      <w:bodyDiv w:val="1"/>
      <w:marLeft w:val="0"/>
      <w:marRight w:val="0"/>
      <w:marTop w:val="0"/>
      <w:marBottom w:val="0"/>
      <w:divBdr>
        <w:top w:val="none" w:sz="0" w:space="0" w:color="auto"/>
        <w:left w:val="none" w:sz="0" w:space="0" w:color="auto"/>
        <w:bottom w:val="none" w:sz="0" w:space="0" w:color="auto"/>
        <w:right w:val="none" w:sz="0" w:space="0" w:color="auto"/>
      </w:divBdr>
    </w:div>
    <w:div w:id="20549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_1" Type="http://schemas.openxmlformats.org/officeDocument/2006/relationships/image" Target="media/image_1.png"/><Relationship Id="rId5" Type="http://schemas.openxmlformats.org/officeDocument/2006/relationships/webSettings" Target="webSettings.xml"/><Relationship Id="rId4" Type="http://schemas.openxmlformats.org/officeDocument/2006/relationships/settings" Target="settings.xml"/><Relationship Id="rId2_2" Type="http://schemas.openxmlformats.org/officeDocument/2006/relationships/image" Target="media/image_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C4AE-1A46-4575-8406-1E1D00E1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Gaikwad</dc:creator>
  <cp:keywords/>
  <dc:description/>
  <cp:lastModifiedBy>Priyanka Gaikwad</cp:lastModifiedBy>
  <cp:revision>1</cp:revision>
  <dcterms:created xsi:type="dcterms:W3CDTF">2025-01-19T10:38:00Z</dcterms:created>
  <dcterms:modified xsi:type="dcterms:W3CDTF">2025-01-19T12:29:00Z</dcterms:modified>
</cp:coreProperties>
</file>