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3AA" w:rsidRDefault="007533AA" w:rsidP="007533AA">
      <w:r>
        <w:t>The initial optimization model was developed considering houses but the data file can be modified in whatever way we need to change the scale and enter characteristics of the umbrellas.</w:t>
      </w:r>
    </w:p>
    <w:p w:rsidR="007533AA" w:rsidRDefault="007533AA" w:rsidP="007533AA"/>
    <w:p w:rsidR="007533AA" w:rsidRDefault="007533AA" w:rsidP="007533AA">
      <w:r>
        <w:t xml:space="preserve">The </w:t>
      </w:r>
      <w:proofErr w:type="spellStart"/>
      <w:r>
        <w:t>Microgrid</w:t>
      </w:r>
      <w:proofErr w:type="spellEnd"/>
      <w:r>
        <w:t xml:space="preserve"> analysis excel workbook contains the </w:t>
      </w:r>
      <w:proofErr w:type="spellStart"/>
      <w:r>
        <w:t>modelling</w:t>
      </w:r>
      <w:proofErr w:type="spellEnd"/>
      <w:r>
        <w:t xml:space="preserve"> of one umbrella using different scenarios and how </w:t>
      </w:r>
      <w:proofErr w:type="spellStart"/>
      <w:r>
        <w:t>microgrid</w:t>
      </w:r>
      <w:proofErr w:type="spellEnd"/>
      <w:r>
        <w:t xml:space="preserve"> optimization reduces the payback period.</w:t>
      </w:r>
    </w:p>
    <w:p w:rsidR="007533AA" w:rsidRDefault="007533AA" w:rsidP="007533AA"/>
    <w:p w:rsidR="007533AA" w:rsidRPr="007533AA" w:rsidRDefault="007533AA" w:rsidP="007533AA">
      <w:r w:rsidRPr="007533AA">
        <w:t xml:space="preserve">Time-series instructions are included step-by-step within the </w:t>
      </w:r>
      <w:proofErr w:type="spellStart"/>
      <w:r w:rsidRPr="007533AA">
        <w:t>jupyter</w:t>
      </w:r>
      <w:proofErr w:type="spellEnd"/>
      <w:r w:rsidRPr="007533AA">
        <w:t xml:space="preserve"> notebook</w:t>
      </w:r>
      <w:r>
        <w:t>s for both visualizations and the notebook used for prediction</w:t>
      </w:r>
      <w:r w:rsidRPr="007533AA">
        <w:t xml:space="preserve">. Certain libraries such as Pyramid and </w:t>
      </w:r>
      <w:proofErr w:type="spellStart"/>
      <w:r w:rsidRPr="007533AA">
        <w:t>TensorFlow</w:t>
      </w:r>
      <w:proofErr w:type="spellEnd"/>
      <w:r w:rsidRPr="007533AA">
        <w:t xml:space="preserve"> may require special installation instructions. Please refer to </w:t>
      </w:r>
      <w:hyperlink r:id="rId4" w:history="1">
        <w:r>
          <w:rPr>
            <w:rStyle w:val="Hyperlink"/>
            <w:color w:val="1155CC"/>
          </w:rPr>
          <w:t xml:space="preserve">Pyramid </w:t>
        </w:r>
      </w:hyperlink>
      <w:r>
        <w:rPr>
          <w:color w:val="000000"/>
        </w:rPr>
        <w:t xml:space="preserve">and </w:t>
      </w:r>
      <w:hyperlink r:id="rId5" w:history="1">
        <w:proofErr w:type="spellStart"/>
        <w:r>
          <w:rPr>
            <w:rStyle w:val="Hyperlink"/>
            <w:color w:val="1155CC"/>
          </w:rPr>
          <w:t>TensorFlow</w:t>
        </w:r>
        <w:proofErr w:type="spellEnd"/>
        <w:r>
          <w:rPr>
            <w:rStyle w:val="Hyperlink"/>
            <w:color w:val="1155CC"/>
          </w:rPr>
          <w:t xml:space="preserve"> </w:t>
        </w:r>
      </w:hyperlink>
      <w:r w:rsidRPr="007533AA">
        <w:t xml:space="preserve"> for instructions. To run model after installing the necessary packages, simply hit “run all” and the code should reproduce itself.</w:t>
      </w:r>
    </w:p>
    <w:sectPr w:rsidR="007533AA" w:rsidRPr="007533AA" w:rsidSect="002D4381">
      <w:pgSz w:w="12240" w:h="15840"/>
      <w:pgMar w:top="1440" w:right="1440" w:bottom="1440" w:left="1440" w:header="0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381"/>
    <w:rsid w:val="002D4381"/>
    <w:rsid w:val="0075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D43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D43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D43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D43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D43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D43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4381"/>
  </w:style>
  <w:style w:type="paragraph" w:styleId="Title">
    <w:name w:val="Title"/>
    <w:basedOn w:val="normal0"/>
    <w:next w:val="normal0"/>
    <w:rsid w:val="002D438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D438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533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1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install/install_windows" TargetMode="External"/><Relationship Id="rId4" Type="http://schemas.openxmlformats.org/officeDocument/2006/relationships/hyperlink" Target="https://github.com/tgsmith61591/pyram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Verma</dc:creator>
  <cp:lastModifiedBy>DELL User</cp:lastModifiedBy>
  <cp:revision>2</cp:revision>
  <dcterms:created xsi:type="dcterms:W3CDTF">2018-05-11T08:46:00Z</dcterms:created>
  <dcterms:modified xsi:type="dcterms:W3CDTF">2018-05-11T08:46:00Z</dcterms:modified>
</cp:coreProperties>
</file>