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598" w:rsidRPr="006E38D7" w:rsidRDefault="009F7598" w:rsidP="009F7598">
      <w:pPr>
        <w:jc w:val="center"/>
        <w:rPr>
          <w:rFonts w:asciiTheme="minorHAnsi" w:hAnsiTheme="minorHAnsi" w:cstheme="minorHAnsi"/>
          <w:b/>
          <w:u w:val="single"/>
        </w:rPr>
      </w:pPr>
      <w:r w:rsidRPr="006E38D7">
        <w:rPr>
          <w:rFonts w:asciiTheme="minorHAnsi" w:hAnsiTheme="minorHAnsi" w:cstheme="minorHAnsi"/>
          <w:b/>
          <w:u w:val="single"/>
        </w:rPr>
        <w:t>PROFILE OF THE BIDDER</w:t>
      </w:r>
    </w:p>
    <w:p w:rsidR="009F7598" w:rsidRPr="0002351F" w:rsidRDefault="009F7598">
      <w:pPr>
        <w:rPr>
          <w:rFonts w:asciiTheme="minorHAnsi" w:hAnsiTheme="minorHAnsi" w:cstheme="minorHAnsi"/>
        </w:rPr>
      </w:pPr>
    </w:p>
    <w:tbl>
      <w:tblPr>
        <w:tblW w:w="9204" w:type="dxa"/>
        <w:tblInd w:w="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684"/>
        <w:gridCol w:w="4072"/>
        <w:gridCol w:w="4448"/>
      </w:tblGrid>
      <w:tr w:rsidR="00750F5C" w:rsidRPr="0002351F" w:rsidTr="00750F5C">
        <w:trPr>
          <w:trHeight w:val="416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ind w:left="108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Sr.</w:t>
            </w:r>
            <w:r w:rsidR="00B238C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02351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ind w:left="107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Particulars</w:t>
            </w: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line="268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Details</w:t>
            </w:r>
          </w:p>
        </w:tc>
        <w:bookmarkStart w:id="0" w:name="_GoBack"/>
        <w:bookmarkEnd w:id="0"/>
      </w:tr>
      <w:tr w:rsidR="00750F5C" w:rsidRPr="0002351F" w:rsidTr="00750F5C">
        <w:trPr>
          <w:trHeight w:val="416"/>
        </w:trPr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4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Name of the Company</w:t>
            </w:r>
          </w:p>
        </w:tc>
        <w:tc>
          <w:tcPr>
            <w:tcW w:w="4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E03E6">
            <w:pPr>
              <w:pStyle w:val="FrameContents"/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M/S Nortcele Systems Private Limited</w:t>
            </w:r>
          </w:p>
        </w:tc>
      </w:tr>
      <w:tr w:rsidR="00750F5C" w:rsidRPr="0002351F" w:rsidTr="00470242">
        <w:trPr>
          <w:trHeight w:val="444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Registration Number of Company (CIN)</w:t>
            </w: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E03E6">
            <w:pPr>
              <w:pStyle w:val="FrameContents"/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eastAsia="Calibri" w:hAnsiTheme="minorHAnsi" w:cstheme="minorHAnsi"/>
                <w:kern w:val="0"/>
                <w:sz w:val="20"/>
                <w:szCs w:val="20"/>
                <w:lang w:eastAsia="en-US" w:bidi="ar-SA"/>
              </w:rPr>
              <w:t>U72900KA2019PTC130691</w:t>
            </w:r>
          </w:p>
        </w:tc>
      </w:tr>
      <w:tr w:rsidR="00750F5C" w:rsidRPr="0002351F" w:rsidTr="00470242">
        <w:trPr>
          <w:trHeight w:val="407"/>
        </w:trPr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3.</w:t>
            </w:r>
          </w:p>
        </w:tc>
        <w:tc>
          <w:tcPr>
            <w:tcW w:w="4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Month &amp; Year of Incorporation</w:t>
            </w:r>
          </w:p>
        </w:tc>
        <w:tc>
          <w:tcPr>
            <w:tcW w:w="4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E03E6">
            <w:pPr>
              <w:pStyle w:val="FrameContents"/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December, 2019</w:t>
            </w:r>
          </w:p>
        </w:tc>
      </w:tr>
      <w:tr w:rsidR="00750F5C" w:rsidRPr="0002351F" w:rsidTr="00470242">
        <w:trPr>
          <w:trHeight w:val="342"/>
        </w:trPr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4.</w:t>
            </w:r>
          </w:p>
        </w:tc>
        <w:tc>
          <w:tcPr>
            <w:tcW w:w="4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Nature of Company</w:t>
            </w:r>
          </w:p>
        </w:tc>
        <w:tc>
          <w:tcPr>
            <w:tcW w:w="4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E03E6">
            <w:pPr>
              <w:pStyle w:val="FrameContents"/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Private Company</w:t>
            </w:r>
          </w:p>
        </w:tc>
      </w:tr>
      <w:tr w:rsidR="00750F5C" w:rsidRPr="0002351F" w:rsidTr="00470242">
        <w:trPr>
          <w:trHeight w:val="435"/>
        </w:trPr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5.</w:t>
            </w:r>
          </w:p>
        </w:tc>
        <w:tc>
          <w:tcPr>
            <w:tcW w:w="4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Company’s Nature of Business</w:t>
            </w:r>
          </w:p>
        </w:tc>
        <w:tc>
          <w:tcPr>
            <w:tcW w:w="4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E03E6">
            <w:pPr>
              <w:pStyle w:val="FrameContents"/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Consultancy Services</w:t>
            </w:r>
          </w:p>
        </w:tc>
      </w:tr>
      <w:tr w:rsidR="00750F5C" w:rsidRPr="0002351F" w:rsidTr="00470242">
        <w:trPr>
          <w:trHeight w:val="385"/>
        </w:trPr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6.</w:t>
            </w:r>
          </w:p>
        </w:tc>
        <w:tc>
          <w:tcPr>
            <w:tcW w:w="4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Company’s Legal Status</w:t>
            </w:r>
          </w:p>
        </w:tc>
        <w:tc>
          <w:tcPr>
            <w:tcW w:w="4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E03E6">
            <w:pPr>
              <w:pStyle w:val="FrameContents"/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Private Ltd Company</w:t>
            </w:r>
          </w:p>
        </w:tc>
      </w:tr>
      <w:tr w:rsidR="00750F5C" w:rsidRPr="0002351F" w:rsidTr="00470242">
        <w:trPr>
          <w:trHeight w:val="463"/>
        </w:trPr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7.</w:t>
            </w:r>
          </w:p>
        </w:tc>
        <w:tc>
          <w:tcPr>
            <w:tcW w:w="4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Company Category</w:t>
            </w:r>
          </w:p>
        </w:tc>
        <w:tc>
          <w:tcPr>
            <w:tcW w:w="4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E03E6">
            <w:pPr>
              <w:pStyle w:val="FrameContents"/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Micro Unit as per MSME</w:t>
            </w:r>
          </w:p>
        </w:tc>
      </w:tr>
      <w:tr w:rsidR="00750F5C" w:rsidRPr="0002351F" w:rsidTr="00750F5C">
        <w:trPr>
          <w:trHeight w:val="795"/>
        </w:trPr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8.</w:t>
            </w:r>
          </w:p>
        </w:tc>
        <w:tc>
          <w:tcPr>
            <w:tcW w:w="4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 xml:space="preserve">Experience in IT/ Application Software solution providing agency for 5 or more years </w:t>
            </w:r>
          </w:p>
          <w:p w:rsidR="00750F5C" w:rsidRPr="0002351F" w:rsidRDefault="00750F5C" w:rsidP="00BD0EEC">
            <w:pPr>
              <w:pStyle w:val="FrameContents"/>
              <w:spacing w:after="200" w:line="268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(Self-attested Experience Certificate to substantiate the declaration)</w:t>
            </w:r>
          </w:p>
        </w:tc>
        <w:tc>
          <w:tcPr>
            <w:tcW w:w="4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E03E6">
            <w:pPr>
              <w:pStyle w:val="FrameContents"/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:rsidR="00750F5C" w:rsidRPr="0002351F" w:rsidRDefault="00750F5C" w:rsidP="00BE03E6">
            <w:pPr>
              <w:pStyle w:val="FrameContents"/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Attached</w:t>
            </w:r>
          </w:p>
          <w:p w:rsidR="00750F5C" w:rsidRPr="0002351F" w:rsidRDefault="00750F5C" w:rsidP="00BE03E6">
            <w:pPr>
              <w:pStyle w:val="FrameContents"/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50F5C" w:rsidRPr="0002351F" w:rsidTr="00750F5C">
        <w:trPr>
          <w:trHeight w:val="795"/>
        </w:trPr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9.</w:t>
            </w:r>
          </w:p>
        </w:tc>
        <w:tc>
          <w:tcPr>
            <w:tcW w:w="4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Company should have experienced and qualified Software Engineers &amp; Application Software experts on its rolls.</w:t>
            </w:r>
          </w:p>
        </w:tc>
        <w:tc>
          <w:tcPr>
            <w:tcW w:w="4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E03E6">
            <w:pPr>
              <w:pStyle w:val="FrameContents"/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</w:tr>
      <w:tr w:rsidR="00750F5C" w:rsidRPr="0002351F" w:rsidTr="00750F5C">
        <w:trPr>
          <w:trHeight w:val="795"/>
        </w:trPr>
        <w:tc>
          <w:tcPr>
            <w:tcW w:w="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10.</w:t>
            </w:r>
          </w:p>
        </w:tc>
        <w:tc>
          <w:tcPr>
            <w:tcW w:w="4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Registered Office Address</w:t>
            </w:r>
          </w:p>
        </w:tc>
        <w:tc>
          <w:tcPr>
            <w:tcW w:w="4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E03E6">
            <w:pPr>
              <w:pStyle w:val="FrameContents"/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 xml:space="preserve">FF1, NO. 76/1A, SNS OPP. House, Old Airport Road, </w:t>
            </w:r>
            <w:proofErr w:type="spellStart"/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Konena</w:t>
            </w:r>
            <w:proofErr w:type="spellEnd"/>
            <w:r w:rsidRPr="0002351F">
              <w:rPr>
                <w:rFonts w:asciiTheme="minorHAnsi" w:hAnsiTheme="minorHAnsi" w:cstheme="minorHAnsi"/>
                <w:sz w:val="20"/>
                <w:szCs w:val="20"/>
              </w:rPr>
              <w:t xml:space="preserve"> Agarhara, Bengaluru (Bangalore) Urban, Karnataka, 560017</w:t>
            </w:r>
          </w:p>
        </w:tc>
      </w:tr>
      <w:tr w:rsidR="00750F5C" w:rsidRPr="0002351F" w:rsidTr="00750F5C">
        <w:trPr>
          <w:trHeight w:val="538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11.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Name of Contact Person</w:t>
            </w: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E03E6">
            <w:pPr>
              <w:pStyle w:val="FrameContents"/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Ashok Kumar Singh</w:t>
            </w:r>
          </w:p>
          <w:p w:rsidR="00750F5C" w:rsidRPr="0002351F" w:rsidRDefault="00750F5C" w:rsidP="00BE03E6">
            <w:pPr>
              <w:pStyle w:val="FrameContents"/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50F5C" w:rsidRPr="0002351F" w:rsidTr="00750F5C">
        <w:trPr>
          <w:trHeight w:val="538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12.</w:t>
            </w:r>
          </w:p>
        </w:tc>
        <w:tc>
          <w:tcPr>
            <w:tcW w:w="4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line="268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Designation of Contact Person</w:t>
            </w: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E03E6">
            <w:pPr>
              <w:pStyle w:val="FrameContents"/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VP – Technology and S/W Deliveries</w:t>
            </w:r>
          </w:p>
        </w:tc>
      </w:tr>
      <w:tr w:rsidR="00750F5C" w:rsidRPr="0002351F" w:rsidTr="00750F5C">
        <w:trPr>
          <w:trHeight w:val="442"/>
        </w:trPr>
        <w:tc>
          <w:tcPr>
            <w:tcW w:w="68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143" w:line="268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13.</w:t>
            </w:r>
          </w:p>
        </w:tc>
        <w:tc>
          <w:tcPr>
            <w:tcW w:w="85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E03E6">
            <w:pPr>
              <w:pStyle w:val="FrameContents"/>
              <w:spacing w:before="57" w:after="57" w:line="268" w:lineRule="exact"/>
              <w:ind w:left="5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Contact Details</w:t>
            </w:r>
          </w:p>
        </w:tc>
      </w:tr>
      <w:tr w:rsidR="00750F5C" w:rsidRPr="0002351F" w:rsidTr="00750F5C">
        <w:trPr>
          <w:trHeight w:val="538"/>
        </w:trPr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line="268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a. Mobile No.</w:t>
            </w:r>
          </w:p>
        </w:tc>
        <w:tc>
          <w:tcPr>
            <w:tcW w:w="4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E03E6">
            <w:pPr>
              <w:pStyle w:val="FrameContents"/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9886422528 / 9380528940</w:t>
            </w:r>
          </w:p>
        </w:tc>
      </w:tr>
      <w:tr w:rsidR="00750F5C" w:rsidRPr="0002351F" w:rsidTr="00750F5C">
        <w:trPr>
          <w:trHeight w:val="538"/>
        </w:trPr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spacing w:line="268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3"/>
                <w:szCs w:val="20"/>
              </w:rPr>
              <w:t>b. Landline Number</w:t>
            </w:r>
          </w:p>
        </w:tc>
        <w:tc>
          <w:tcPr>
            <w:tcW w:w="4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E03E6">
            <w:pPr>
              <w:pStyle w:val="FrameContents"/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08041263798</w:t>
            </w:r>
          </w:p>
        </w:tc>
      </w:tr>
      <w:tr w:rsidR="00750F5C" w:rsidRPr="0002351F" w:rsidTr="00750F5C">
        <w:trPr>
          <w:trHeight w:val="538"/>
        </w:trPr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line="268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c. Fax Number</w:t>
            </w:r>
          </w:p>
        </w:tc>
        <w:tc>
          <w:tcPr>
            <w:tcW w:w="44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E03E6">
            <w:pPr>
              <w:pStyle w:val="FrameContents"/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750F5C" w:rsidRPr="0002351F" w:rsidTr="00D63521">
        <w:trPr>
          <w:trHeight w:val="538"/>
        </w:trPr>
        <w:tc>
          <w:tcPr>
            <w:tcW w:w="6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07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50F5C" w:rsidRPr="0002351F" w:rsidRDefault="00750F5C" w:rsidP="00BD0EEC">
            <w:pPr>
              <w:pStyle w:val="FrameContents"/>
              <w:spacing w:after="200" w:line="268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d. Email Address</w:t>
            </w:r>
          </w:p>
        </w:tc>
        <w:tc>
          <w:tcPr>
            <w:tcW w:w="444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50F5C" w:rsidRPr="0002351F" w:rsidRDefault="00750F5C" w:rsidP="00BE03E6">
            <w:pPr>
              <w:pStyle w:val="FrameContents"/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Email : aks@nortcele.in</w:t>
            </w:r>
          </w:p>
        </w:tc>
      </w:tr>
      <w:tr w:rsidR="00D63521" w:rsidRPr="0002351F" w:rsidTr="00D63521">
        <w:trPr>
          <w:trHeight w:val="538"/>
        </w:trPr>
        <w:tc>
          <w:tcPr>
            <w:tcW w:w="68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63521" w:rsidRPr="0002351F" w:rsidRDefault="00D63521" w:rsidP="00BD0EEC">
            <w:pPr>
              <w:pStyle w:val="FrameContents"/>
              <w:spacing w:after="200" w:line="268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14.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63521" w:rsidRPr="0002351F" w:rsidRDefault="00243629" w:rsidP="00BD0EEC">
            <w:pPr>
              <w:pStyle w:val="FrameContents"/>
              <w:spacing w:after="200" w:line="268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eastAsiaTheme="minorHAnsi" w:hAnsiTheme="minorHAnsi" w:cstheme="minorHAnsi"/>
                <w:kern w:val="0"/>
                <w:sz w:val="23"/>
                <w:szCs w:val="23"/>
                <w:lang w:eastAsia="en-US" w:bidi="ar-SA"/>
              </w:rPr>
              <w:t>Permanent Account Number (PAN)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63521" w:rsidRPr="0002351F" w:rsidRDefault="0036514B" w:rsidP="00BE03E6">
            <w:pPr>
              <w:pStyle w:val="FrameContents"/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AAGCN7978K</w:t>
            </w:r>
          </w:p>
        </w:tc>
      </w:tr>
      <w:tr w:rsidR="00D63521" w:rsidRPr="0002351F" w:rsidTr="00D63521">
        <w:trPr>
          <w:trHeight w:val="538"/>
        </w:trPr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63521" w:rsidRPr="0002351F" w:rsidRDefault="00D63521" w:rsidP="00BD0EEC">
            <w:pPr>
              <w:pStyle w:val="FrameContents"/>
              <w:spacing w:after="200" w:line="268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15.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63521" w:rsidRPr="0002351F" w:rsidRDefault="00243629" w:rsidP="00BD0EEC">
            <w:pPr>
              <w:pStyle w:val="FrameContents"/>
              <w:spacing w:after="200" w:line="268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eastAsiaTheme="minorHAnsi" w:hAnsiTheme="minorHAnsi" w:cstheme="minorHAnsi"/>
                <w:kern w:val="0"/>
                <w:sz w:val="23"/>
                <w:szCs w:val="23"/>
                <w:lang w:eastAsia="en-US" w:bidi="ar-SA"/>
              </w:rPr>
              <w:t>GST Registration Number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63521" w:rsidRPr="0002351F" w:rsidRDefault="0036514B" w:rsidP="00BE03E6">
            <w:pPr>
              <w:pStyle w:val="FrameContents"/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29AAGCN7978K1ZH</w:t>
            </w:r>
          </w:p>
        </w:tc>
      </w:tr>
      <w:tr w:rsidR="00D63521" w:rsidRPr="0002351F" w:rsidTr="00D63521">
        <w:trPr>
          <w:trHeight w:val="538"/>
        </w:trPr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63521" w:rsidRPr="0002351F" w:rsidRDefault="00D63521" w:rsidP="00BD0EEC">
            <w:pPr>
              <w:pStyle w:val="FrameContents"/>
              <w:spacing w:after="200" w:line="268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16.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63521" w:rsidRPr="0002351F" w:rsidRDefault="00243629" w:rsidP="00BD0EEC">
            <w:pPr>
              <w:pStyle w:val="FrameContents"/>
              <w:spacing w:after="200" w:line="268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eastAsiaTheme="minorHAnsi" w:hAnsiTheme="minorHAnsi" w:cstheme="minorHAnsi"/>
                <w:kern w:val="0"/>
                <w:sz w:val="23"/>
                <w:szCs w:val="23"/>
                <w:lang w:eastAsia="en-US" w:bidi="ar-SA"/>
              </w:rPr>
              <w:t>TAN (if available)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63521" w:rsidRPr="0002351F" w:rsidRDefault="0036514B" w:rsidP="00BE03E6">
            <w:pPr>
              <w:pStyle w:val="FrameContents"/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BLRN14037C</w:t>
            </w:r>
          </w:p>
        </w:tc>
      </w:tr>
      <w:tr w:rsidR="00D63521" w:rsidRPr="0002351F" w:rsidTr="00D63521">
        <w:trPr>
          <w:trHeight w:val="538"/>
        </w:trPr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63521" w:rsidRPr="0002351F" w:rsidRDefault="00D63521" w:rsidP="00BD0EEC">
            <w:pPr>
              <w:pStyle w:val="FrameContents"/>
              <w:spacing w:after="200" w:line="268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17.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43629" w:rsidRPr="0002351F" w:rsidRDefault="000D3CDA" w:rsidP="000D3CDA">
            <w:pPr>
              <w:suppressAutoHyphens w:val="0"/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kern w:val="0"/>
                <w:sz w:val="23"/>
                <w:szCs w:val="23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kern w:val="0"/>
                <w:sz w:val="23"/>
                <w:szCs w:val="23"/>
                <w:lang w:eastAsia="en-US" w:bidi="ar-SA"/>
              </w:rPr>
              <w:t xml:space="preserve"> </w:t>
            </w:r>
            <w:r w:rsidR="00243629" w:rsidRPr="0002351F">
              <w:rPr>
                <w:rFonts w:asciiTheme="minorHAnsi" w:eastAsiaTheme="minorHAnsi" w:hAnsiTheme="minorHAnsi" w:cstheme="minorHAnsi"/>
                <w:kern w:val="0"/>
                <w:sz w:val="23"/>
                <w:szCs w:val="23"/>
                <w:lang w:eastAsia="en-US" w:bidi="ar-SA"/>
              </w:rPr>
              <w:t>Banker's Name, Address and Account</w:t>
            </w:r>
          </w:p>
          <w:p w:rsidR="00D63521" w:rsidRPr="0002351F" w:rsidRDefault="000D3CDA" w:rsidP="0087410C">
            <w:pPr>
              <w:pStyle w:val="FrameContents"/>
              <w:spacing w:after="200" w:line="26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kern w:val="0"/>
                <w:sz w:val="23"/>
                <w:szCs w:val="23"/>
                <w:lang w:eastAsia="en-US" w:bidi="ar-SA"/>
              </w:rPr>
              <w:t xml:space="preserve"> </w:t>
            </w:r>
            <w:r w:rsidR="00243629" w:rsidRPr="0002351F">
              <w:rPr>
                <w:rFonts w:asciiTheme="minorHAnsi" w:eastAsiaTheme="minorHAnsi" w:hAnsiTheme="minorHAnsi" w:cstheme="minorHAnsi"/>
                <w:kern w:val="0"/>
                <w:sz w:val="23"/>
                <w:szCs w:val="23"/>
                <w:lang w:eastAsia="en-US" w:bidi="ar-SA"/>
              </w:rPr>
              <w:t>Number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63521" w:rsidRPr="0002351F" w:rsidRDefault="0036514B" w:rsidP="00BE03E6">
            <w:pPr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Kotak Mahindra Bank, 29, Old Airport Road, Kodihalli, Bangalore, Pin 560017</w:t>
            </w:r>
          </w:p>
          <w:p w:rsidR="0036514B" w:rsidRPr="0002351F" w:rsidRDefault="0036514B" w:rsidP="00BE03E6">
            <w:pPr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36514B" w:rsidRPr="0002351F" w:rsidRDefault="0036514B" w:rsidP="00BE03E6">
            <w:pPr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Account number : 9814070865</w:t>
            </w:r>
          </w:p>
        </w:tc>
      </w:tr>
      <w:tr w:rsidR="00D63521" w:rsidRPr="0002351F" w:rsidTr="00D63521">
        <w:trPr>
          <w:trHeight w:val="538"/>
        </w:trPr>
        <w:tc>
          <w:tcPr>
            <w:tcW w:w="6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521" w:rsidRPr="0002351F" w:rsidRDefault="00D63521" w:rsidP="00BD0EEC">
            <w:pPr>
              <w:pStyle w:val="FrameContents"/>
              <w:spacing w:after="200" w:line="268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hAnsiTheme="minorHAnsi" w:cstheme="minorHAnsi"/>
                <w:sz w:val="20"/>
                <w:szCs w:val="20"/>
              </w:rPr>
              <w:t>18.</w:t>
            </w:r>
          </w:p>
        </w:tc>
        <w:tc>
          <w:tcPr>
            <w:tcW w:w="40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521" w:rsidRPr="0002351F" w:rsidRDefault="00676DDD" w:rsidP="00BD0EEC">
            <w:pPr>
              <w:pStyle w:val="FrameContents"/>
              <w:spacing w:after="200" w:line="268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02351F">
              <w:rPr>
                <w:rFonts w:asciiTheme="minorHAnsi" w:eastAsiaTheme="minorHAnsi" w:hAnsiTheme="minorHAnsi" w:cstheme="minorHAnsi"/>
                <w:kern w:val="0"/>
                <w:sz w:val="23"/>
                <w:szCs w:val="23"/>
                <w:lang w:eastAsia="en-US" w:bidi="ar-SA"/>
              </w:rPr>
              <w:t>Any other details, if any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3521" w:rsidRPr="0002351F" w:rsidRDefault="00D63521" w:rsidP="00BE03E6">
            <w:pPr>
              <w:pStyle w:val="FrameContents"/>
              <w:spacing w:line="268" w:lineRule="exact"/>
              <w:ind w:left="5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475922" w:rsidRPr="0002351F" w:rsidRDefault="00475922">
      <w:pPr>
        <w:rPr>
          <w:rFonts w:asciiTheme="minorHAnsi" w:hAnsiTheme="minorHAnsi" w:cstheme="minorHAnsi"/>
        </w:rPr>
      </w:pPr>
    </w:p>
    <w:p w:rsidR="002E2665" w:rsidRDefault="002E2665">
      <w:pPr>
        <w:rPr>
          <w:rFonts w:asciiTheme="minorHAnsi" w:hAnsiTheme="minorHAnsi" w:cstheme="minorHAnsi"/>
        </w:rPr>
      </w:pPr>
    </w:p>
    <w:p w:rsidR="00492454" w:rsidRPr="00E94831" w:rsidRDefault="00492454" w:rsidP="00492454">
      <w:pPr>
        <w:suppressAutoHyphens w:val="0"/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kern w:val="0"/>
          <w:lang w:eastAsia="en-US" w:bidi="ar-SA"/>
        </w:rPr>
      </w:pPr>
      <w:r w:rsidRPr="00E94831">
        <w:rPr>
          <w:rFonts w:asciiTheme="minorHAnsi" w:eastAsiaTheme="minorHAnsi" w:hAnsiTheme="minorHAnsi" w:cstheme="minorHAnsi"/>
          <w:color w:val="000000"/>
          <w:kern w:val="0"/>
          <w:lang w:eastAsia="en-US" w:bidi="ar-SA"/>
        </w:rPr>
        <w:t xml:space="preserve">For and on behalf of the </w:t>
      </w:r>
      <w:r w:rsidRPr="00E94831">
        <w:rPr>
          <w:rFonts w:asciiTheme="minorHAnsi" w:hAnsiTheme="minorHAnsi" w:cstheme="minorHAnsi"/>
          <w:b/>
        </w:rPr>
        <w:t>Nortcele Systems Private Limited</w:t>
      </w:r>
    </w:p>
    <w:p w:rsidR="00492454" w:rsidRPr="00E94831" w:rsidRDefault="00492454" w:rsidP="00492454">
      <w:pPr>
        <w:suppressAutoHyphens w:val="0"/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kern w:val="0"/>
          <w:lang w:eastAsia="en-US" w:bidi="ar-SA"/>
        </w:rPr>
      </w:pPr>
    </w:p>
    <w:p w:rsidR="00D44411" w:rsidRPr="00E94831" w:rsidRDefault="00D44411">
      <w:pPr>
        <w:rPr>
          <w:rFonts w:asciiTheme="minorHAnsi" w:hAnsiTheme="minorHAnsi" w:cstheme="minorHAnsi"/>
          <w:b/>
        </w:rPr>
      </w:pPr>
    </w:p>
    <w:p w:rsidR="00850F8C" w:rsidRPr="00E94831" w:rsidRDefault="00850F8C">
      <w:pPr>
        <w:rPr>
          <w:rFonts w:asciiTheme="minorHAnsi" w:hAnsiTheme="minorHAnsi" w:cstheme="minorHAnsi"/>
          <w:b/>
        </w:rPr>
      </w:pPr>
    </w:p>
    <w:p w:rsidR="007371D7" w:rsidRPr="00E94831" w:rsidRDefault="007371D7">
      <w:pPr>
        <w:rPr>
          <w:rFonts w:asciiTheme="minorHAnsi" w:hAnsiTheme="minorHAnsi" w:cstheme="minorHAnsi"/>
          <w:b/>
        </w:rPr>
      </w:pPr>
    </w:p>
    <w:p w:rsidR="007371D7" w:rsidRPr="00E94831" w:rsidRDefault="007371D7">
      <w:pPr>
        <w:rPr>
          <w:rFonts w:asciiTheme="minorHAnsi" w:hAnsiTheme="minorHAnsi" w:cstheme="minorHAnsi"/>
          <w:b/>
        </w:rPr>
      </w:pPr>
    </w:p>
    <w:p w:rsidR="00AB1845" w:rsidRPr="00E94831" w:rsidRDefault="00850F8C" w:rsidP="00850F8C">
      <w:pPr>
        <w:suppressAutoHyphens w:val="0"/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kern w:val="0"/>
          <w:lang w:eastAsia="en-US" w:bidi="ar-SA"/>
        </w:rPr>
      </w:pPr>
      <w:r w:rsidRPr="00E94831">
        <w:rPr>
          <w:rFonts w:asciiTheme="minorHAnsi" w:eastAsiaTheme="minorHAnsi" w:hAnsiTheme="minorHAnsi" w:cstheme="minorHAnsi"/>
          <w:color w:val="000000"/>
          <w:kern w:val="0"/>
          <w:lang w:eastAsia="en-US" w:bidi="ar-SA"/>
        </w:rPr>
        <w:t>(Signature)</w:t>
      </w:r>
    </w:p>
    <w:p w:rsidR="002E2665" w:rsidRPr="00E94831" w:rsidRDefault="002E2665">
      <w:pPr>
        <w:rPr>
          <w:rFonts w:asciiTheme="minorHAnsi" w:hAnsiTheme="minorHAnsi" w:cstheme="minorHAnsi"/>
        </w:rPr>
      </w:pPr>
      <w:r w:rsidRPr="00E94831">
        <w:rPr>
          <w:rFonts w:asciiTheme="minorHAnsi" w:hAnsiTheme="minorHAnsi" w:cstheme="minorHAnsi"/>
        </w:rPr>
        <w:t>Deepa Singh</w:t>
      </w:r>
      <w:r w:rsidR="00492454" w:rsidRPr="00E94831">
        <w:rPr>
          <w:rFonts w:asciiTheme="minorHAnsi" w:hAnsiTheme="minorHAnsi" w:cstheme="minorHAnsi"/>
        </w:rPr>
        <w:t>, Director</w:t>
      </w:r>
      <w:r w:rsidR="00273E91" w:rsidRPr="00E94831">
        <w:rPr>
          <w:rFonts w:asciiTheme="minorHAnsi" w:hAnsiTheme="minorHAnsi" w:cstheme="minorHAnsi"/>
        </w:rPr>
        <w:tab/>
      </w:r>
      <w:r w:rsidR="004501E6" w:rsidRPr="00E94831">
        <w:rPr>
          <w:rFonts w:asciiTheme="minorHAnsi" w:hAnsiTheme="minorHAnsi" w:cstheme="minorHAnsi"/>
        </w:rPr>
        <w:tab/>
      </w:r>
      <w:r w:rsidR="00850F8C" w:rsidRPr="00E94831">
        <w:rPr>
          <w:rFonts w:asciiTheme="minorHAnsi" w:hAnsiTheme="minorHAnsi" w:cstheme="minorHAnsi"/>
        </w:rPr>
        <w:t>Date:</w:t>
      </w:r>
      <w:r w:rsidR="004501E6" w:rsidRPr="00E94831">
        <w:rPr>
          <w:rFonts w:asciiTheme="minorHAnsi" w:hAnsiTheme="minorHAnsi" w:cstheme="minorHAnsi"/>
        </w:rPr>
        <w:t xml:space="preserve"> 2</w:t>
      </w:r>
      <w:r w:rsidR="00DD7782">
        <w:rPr>
          <w:rFonts w:asciiTheme="minorHAnsi" w:hAnsiTheme="minorHAnsi" w:cstheme="minorHAnsi"/>
        </w:rPr>
        <w:t>3</w:t>
      </w:r>
      <w:r w:rsidR="004501E6" w:rsidRPr="00E94831">
        <w:rPr>
          <w:rFonts w:asciiTheme="minorHAnsi" w:hAnsiTheme="minorHAnsi" w:cstheme="minorHAnsi"/>
        </w:rPr>
        <w:t xml:space="preserve"> April, 2024</w:t>
      </w:r>
    </w:p>
    <w:p w:rsidR="002E2665" w:rsidRPr="0002351F" w:rsidRDefault="002E2665">
      <w:pPr>
        <w:rPr>
          <w:rFonts w:asciiTheme="minorHAnsi" w:hAnsiTheme="minorHAnsi" w:cstheme="minorHAnsi"/>
          <w:b/>
        </w:rPr>
      </w:pPr>
    </w:p>
    <w:sectPr w:rsidR="002E2665" w:rsidRPr="0002351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BDF" w:rsidRDefault="00437BDF" w:rsidP="00296CC8">
      <w:r>
        <w:separator/>
      </w:r>
    </w:p>
  </w:endnote>
  <w:endnote w:type="continuationSeparator" w:id="0">
    <w:p w:rsidR="00437BDF" w:rsidRDefault="00437BDF" w:rsidP="0029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BDF" w:rsidRDefault="00437BDF" w:rsidP="00296CC8">
      <w:r>
        <w:separator/>
      </w:r>
    </w:p>
  </w:footnote>
  <w:footnote w:type="continuationSeparator" w:id="0">
    <w:p w:rsidR="00437BDF" w:rsidRDefault="00437BDF" w:rsidP="00296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95" w:type="dxa"/>
      <w:tblInd w:w="-4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5"/>
      <w:gridCol w:w="5310"/>
    </w:tblGrid>
    <w:tr w:rsidR="00296CC8" w:rsidTr="000414FE">
      <w:trPr>
        <w:trHeight w:val="1440"/>
      </w:trPr>
      <w:tc>
        <w:tcPr>
          <w:tcW w:w="4685" w:type="dxa"/>
          <w:vAlign w:val="center"/>
        </w:tcPr>
        <w:p w:rsidR="00296CC8" w:rsidRDefault="00296CC8" w:rsidP="00296CC8">
          <w:pPr>
            <w:pStyle w:val="Header"/>
          </w:pPr>
          <w:r w:rsidRPr="0049684D">
            <w:rPr>
              <w:noProof/>
              <w:lang w:eastAsia="en-IN" w:bidi="ar-SA"/>
            </w:rPr>
            <w:drawing>
              <wp:inline distT="0" distB="0" distL="0" distR="0" wp14:anchorId="73AB811C" wp14:editId="1584F920">
                <wp:extent cx="1988820" cy="857250"/>
                <wp:effectExtent l="0" t="0" r="0" b="0"/>
                <wp:docPr id="5" name="Picture 5" descr="D:\NS\Busniess_Plan\logo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NS\Busniess_Plan\logo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2482" cy="867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0" w:type="dxa"/>
        </w:tcPr>
        <w:p w:rsidR="00296CC8" w:rsidRPr="00296CC8" w:rsidRDefault="00296CC8" w:rsidP="00296CC8">
          <w:pPr>
            <w:pStyle w:val="Header"/>
            <w:jc w:val="right"/>
            <w:rPr>
              <w:rFonts w:asciiTheme="minorHAnsi" w:hAnsiTheme="minorHAnsi" w:cstheme="minorHAnsi"/>
              <w:b/>
              <w:sz w:val="22"/>
              <w:szCs w:val="22"/>
            </w:rPr>
          </w:pPr>
          <w:r w:rsidRPr="00296CC8">
            <w:rPr>
              <w:rFonts w:asciiTheme="minorHAnsi" w:hAnsiTheme="minorHAnsi" w:cstheme="minorHAnsi"/>
              <w:b/>
              <w:sz w:val="22"/>
              <w:szCs w:val="22"/>
            </w:rPr>
            <w:t>Nortcele Systems Private Limited</w:t>
          </w:r>
        </w:p>
        <w:p w:rsidR="00296CC8" w:rsidRPr="00296CC8" w:rsidRDefault="00296CC8" w:rsidP="00296CC8">
          <w:pPr>
            <w:pStyle w:val="Header"/>
            <w:jc w:val="right"/>
            <w:rPr>
              <w:rFonts w:asciiTheme="minorHAnsi" w:hAnsiTheme="minorHAnsi" w:cstheme="minorHAnsi"/>
              <w:sz w:val="22"/>
              <w:szCs w:val="22"/>
            </w:rPr>
          </w:pPr>
          <w:r w:rsidRPr="00296CC8">
            <w:rPr>
              <w:rFonts w:asciiTheme="minorHAnsi" w:hAnsiTheme="minorHAnsi" w:cstheme="minorHAnsi"/>
              <w:b/>
              <w:sz w:val="22"/>
              <w:szCs w:val="22"/>
            </w:rPr>
            <w:t>Reg</w:t>
          </w:r>
          <w:r w:rsidR="00100BF3">
            <w:rPr>
              <w:rFonts w:asciiTheme="minorHAnsi" w:hAnsiTheme="minorHAnsi" w:cstheme="minorHAnsi"/>
              <w:b/>
              <w:sz w:val="22"/>
              <w:szCs w:val="22"/>
            </w:rPr>
            <w:t>istere</w:t>
          </w:r>
          <w:r w:rsidRPr="00296CC8">
            <w:rPr>
              <w:rFonts w:asciiTheme="minorHAnsi" w:hAnsiTheme="minorHAnsi" w:cstheme="minorHAnsi"/>
              <w:b/>
              <w:sz w:val="22"/>
              <w:szCs w:val="22"/>
            </w:rPr>
            <w:t>d Address:</w:t>
          </w:r>
          <w:r w:rsidRPr="00296CC8">
            <w:rPr>
              <w:rFonts w:asciiTheme="minorHAnsi" w:hAnsiTheme="minorHAnsi" w:cstheme="minorHAnsi"/>
              <w:sz w:val="22"/>
              <w:szCs w:val="22"/>
            </w:rPr>
            <w:t xml:space="preserve"> #92, Ist Floor, Natraj building, </w:t>
          </w:r>
          <w:r w:rsidR="00F41336">
            <w:rPr>
              <w:rFonts w:asciiTheme="minorHAnsi" w:hAnsiTheme="minorHAnsi" w:cstheme="minorHAnsi"/>
              <w:sz w:val="22"/>
              <w:szCs w:val="22"/>
            </w:rPr>
            <w:t>Near SNS Arcade, Konnea Agar</w:t>
          </w:r>
          <w:r w:rsidRPr="00296CC8">
            <w:rPr>
              <w:rFonts w:asciiTheme="minorHAnsi" w:hAnsiTheme="minorHAnsi" w:cstheme="minorHAnsi"/>
              <w:sz w:val="22"/>
              <w:szCs w:val="22"/>
            </w:rPr>
            <w:t>hara,</w:t>
          </w:r>
          <w:r w:rsidR="00F41336">
            <w:rPr>
              <w:rFonts w:asciiTheme="minorHAnsi" w:hAnsiTheme="minorHAnsi" w:cstheme="minorHAnsi"/>
              <w:sz w:val="22"/>
              <w:szCs w:val="22"/>
            </w:rPr>
            <w:t xml:space="preserve"> </w:t>
          </w:r>
          <w:r w:rsidRPr="00296CC8">
            <w:rPr>
              <w:rFonts w:asciiTheme="minorHAnsi" w:hAnsiTheme="minorHAnsi" w:cstheme="minorHAnsi"/>
              <w:sz w:val="22"/>
              <w:szCs w:val="22"/>
            </w:rPr>
            <w:t>Vimanpura Post, Old Airport Road, Bangalore 560017</w:t>
          </w:r>
        </w:p>
        <w:p w:rsidR="00296CC8" w:rsidRPr="00296CC8" w:rsidRDefault="00296CC8" w:rsidP="00296CC8">
          <w:pPr>
            <w:pStyle w:val="Header"/>
            <w:jc w:val="right"/>
            <w:rPr>
              <w:rFonts w:asciiTheme="minorHAnsi" w:hAnsiTheme="minorHAnsi" w:cstheme="minorHAnsi"/>
              <w:sz w:val="22"/>
              <w:szCs w:val="22"/>
            </w:rPr>
          </w:pPr>
          <w:r w:rsidRPr="00296CC8">
            <w:rPr>
              <w:rFonts w:asciiTheme="minorHAnsi" w:hAnsiTheme="minorHAnsi" w:cstheme="minorHAnsi"/>
              <w:sz w:val="22"/>
              <w:szCs w:val="22"/>
            </w:rPr>
            <w:t>www.nortcele.in</w:t>
          </w:r>
        </w:p>
        <w:p w:rsidR="00296CC8" w:rsidRPr="00296CC8" w:rsidRDefault="00296CC8" w:rsidP="00296CC8">
          <w:pPr>
            <w:pStyle w:val="Header"/>
            <w:jc w:val="right"/>
            <w:rPr>
              <w:rFonts w:asciiTheme="minorHAnsi" w:hAnsiTheme="minorHAnsi" w:cstheme="minorHAnsi"/>
              <w:sz w:val="22"/>
              <w:szCs w:val="22"/>
            </w:rPr>
          </w:pPr>
        </w:p>
      </w:tc>
    </w:tr>
  </w:tbl>
  <w:p w:rsidR="00296CC8" w:rsidRDefault="00296C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22"/>
    <w:rsid w:val="0002351F"/>
    <w:rsid w:val="000D3CDA"/>
    <w:rsid w:val="00100BF3"/>
    <w:rsid w:val="00132A6D"/>
    <w:rsid w:val="00243629"/>
    <w:rsid w:val="00273E91"/>
    <w:rsid w:val="00296CC8"/>
    <w:rsid w:val="002D5FED"/>
    <w:rsid w:val="002E2665"/>
    <w:rsid w:val="0036514B"/>
    <w:rsid w:val="00437BDF"/>
    <w:rsid w:val="004501E6"/>
    <w:rsid w:val="00470242"/>
    <w:rsid w:val="00475922"/>
    <w:rsid w:val="00492454"/>
    <w:rsid w:val="00544CC7"/>
    <w:rsid w:val="00596674"/>
    <w:rsid w:val="00676DDD"/>
    <w:rsid w:val="006E38D7"/>
    <w:rsid w:val="006F7AD3"/>
    <w:rsid w:val="007371D7"/>
    <w:rsid w:val="00750F5C"/>
    <w:rsid w:val="007E272A"/>
    <w:rsid w:val="00850F8C"/>
    <w:rsid w:val="0087410C"/>
    <w:rsid w:val="009F7598"/>
    <w:rsid w:val="00AB1845"/>
    <w:rsid w:val="00B238C2"/>
    <w:rsid w:val="00B82A0C"/>
    <w:rsid w:val="00B9235B"/>
    <w:rsid w:val="00BE03E6"/>
    <w:rsid w:val="00C36EE2"/>
    <w:rsid w:val="00D44411"/>
    <w:rsid w:val="00D63521"/>
    <w:rsid w:val="00DC6048"/>
    <w:rsid w:val="00DD7782"/>
    <w:rsid w:val="00E94831"/>
    <w:rsid w:val="00F41336"/>
    <w:rsid w:val="00FB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B418"/>
  <w15:chartTrackingRefBased/>
  <w15:docId w15:val="{ECE0F257-BF0E-47F7-85A4-279647CC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F5C"/>
    <w:pPr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750F5C"/>
  </w:style>
  <w:style w:type="paragraph" w:styleId="ListParagraph">
    <w:name w:val="List Paragraph"/>
    <w:basedOn w:val="Normal"/>
    <w:uiPriority w:val="34"/>
    <w:qFormat/>
    <w:rsid w:val="0036514B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296CC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96CC8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296CC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96CC8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table" w:styleId="TableGrid">
    <w:name w:val="Table Grid"/>
    <w:basedOn w:val="TableNormal"/>
    <w:uiPriority w:val="59"/>
    <w:rsid w:val="00296C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Shikhar Tiwari</cp:lastModifiedBy>
  <cp:revision>36</cp:revision>
  <cp:lastPrinted>2024-04-12T15:28:00Z</cp:lastPrinted>
  <dcterms:created xsi:type="dcterms:W3CDTF">2024-04-06T11:45:00Z</dcterms:created>
  <dcterms:modified xsi:type="dcterms:W3CDTF">2024-04-12T15:37:00Z</dcterms:modified>
</cp:coreProperties>
</file>